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F5" w:rsidRPr="002F30C4" w:rsidRDefault="00634A0E" w:rsidP="00177DA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Pr="002F30C4">
        <w:rPr>
          <w:rFonts w:ascii="Times New Roman" w:hAnsi="Times New Roman" w:cs="Times New Roman"/>
          <w:i/>
          <w:sz w:val="28"/>
          <w:szCs w:val="28"/>
        </w:rPr>
        <w:t>Узагальнення. Односкладні речення</w:t>
      </w:r>
    </w:p>
    <w:p w:rsidR="00634A0E" w:rsidRPr="002F30C4" w:rsidRDefault="00634A0E" w:rsidP="00177DAA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2F30C4">
        <w:rPr>
          <w:rFonts w:ascii="Times New Roman" w:hAnsi="Times New Roman" w:cs="Times New Roman"/>
          <w:sz w:val="28"/>
          <w:szCs w:val="28"/>
        </w:rPr>
        <w:t>узагальнити та систематизувати  відомості про односкладні прості речення, їх види; формувати вміння правильно визначати ці речення, відрізняти від двоскладних, у тому числі неповних;</w:t>
      </w:r>
      <w:r w:rsidR="00177DAA" w:rsidRPr="002F30C4">
        <w:rPr>
          <w:rFonts w:ascii="Times New Roman" w:hAnsi="Times New Roman" w:cs="Times New Roman"/>
          <w:sz w:val="28"/>
          <w:szCs w:val="28"/>
        </w:rPr>
        <w:t xml:space="preserve"> </w:t>
      </w:r>
      <w:r w:rsidRPr="002F30C4">
        <w:rPr>
          <w:rFonts w:ascii="Times New Roman" w:hAnsi="Times New Roman" w:cs="Times New Roman"/>
          <w:sz w:val="28"/>
          <w:szCs w:val="28"/>
        </w:rPr>
        <w:t xml:space="preserve"> </w:t>
      </w:r>
      <w:r w:rsidR="00177DAA" w:rsidRPr="002F30C4">
        <w:rPr>
          <w:rFonts w:ascii="Times New Roman" w:hAnsi="Times New Roman" w:cs="Times New Roman"/>
          <w:sz w:val="28"/>
          <w:szCs w:val="28"/>
        </w:rPr>
        <w:t>сформувати цілісну систему  особистих знань. Р</w:t>
      </w:r>
      <w:r w:rsidRPr="002F30C4">
        <w:rPr>
          <w:rFonts w:ascii="Times New Roman" w:hAnsi="Times New Roman" w:cs="Times New Roman"/>
          <w:sz w:val="28"/>
          <w:szCs w:val="28"/>
        </w:rPr>
        <w:t xml:space="preserve">озвивати </w:t>
      </w:r>
      <w:r w:rsidR="00177DAA" w:rsidRPr="002F30C4">
        <w:rPr>
          <w:rFonts w:ascii="Times New Roman" w:hAnsi="Times New Roman" w:cs="Times New Roman"/>
          <w:sz w:val="28"/>
          <w:szCs w:val="28"/>
        </w:rPr>
        <w:t>творчі вміння самостійно розв’язувати нові пізнавальні завдання</w:t>
      </w:r>
      <w:r w:rsidRPr="002F30C4">
        <w:rPr>
          <w:rFonts w:ascii="Times New Roman" w:hAnsi="Times New Roman" w:cs="Times New Roman"/>
          <w:sz w:val="28"/>
          <w:szCs w:val="28"/>
        </w:rPr>
        <w:t>;</w:t>
      </w:r>
      <w:r w:rsidR="00052916" w:rsidRPr="002F30C4">
        <w:rPr>
          <w:rFonts w:ascii="Times New Roman" w:hAnsi="Times New Roman" w:cs="Times New Roman"/>
          <w:sz w:val="28"/>
          <w:szCs w:val="28"/>
        </w:rPr>
        <w:t xml:space="preserve"> </w:t>
      </w:r>
      <w:r w:rsidR="00177DAA" w:rsidRPr="002F30C4">
        <w:rPr>
          <w:rFonts w:ascii="Times New Roman" w:hAnsi="Times New Roman" w:cs="Times New Roman"/>
          <w:sz w:val="28"/>
          <w:szCs w:val="28"/>
        </w:rPr>
        <w:t xml:space="preserve">удосконалювати </w:t>
      </w:r>
      <w:proofErr w:type="spellStart"/>
      <w:r w:rsidR="00177DAA" w:rsidRPr="002F30C4">
        <w:rPr>
          <w:rFonts w:ascii="Times New Roman" w:hAnsi="Times New Roman" w:cs="Times New Roman"/>
          <w:sz w:val="28"/>
          <w:szCs w:val="28"/>
        </w:rPr>
        <w:t>мисленнєві</w:t>
      </w:r>
      <w:proofErr w:type="spellEnd"/>
      <w:r w:rsidR="00177DAA" w:rsidRPr="002F30C4">
        <w:rPr>
          <w:rFonts w:ascii="Times New Roman" w:hAnsi="Times New Roman" w:cs="Times New Roman"/>
          <w:sz w:val="28"/>
          <w:szCs w:val="28"/>
        </w:rPr>
        <w:t xml:space="preserve"> дії аналізувати, порівнювати, систематизувати та узагальнювати;  за допомогою завдань розвивати спостережливість, уважність, кмітливість як важливі елементи розумової діяльності; м</w:t>
      </w:r>
      <w:r w:rsidR="00052916" w:rsidRPr="002F30C4">
        <w:rPr>
          <w:rFonts w:ascii="Times New Roman" w:hAnsi="Times New Roman" w:cs="Times New Roman"/>
          <w:sz w:val="28"/>
          <w:szCs w:val="28"/>
        </w:rPr>
        <w:t xml:space="preserve">іцність навичок забезпечити </w:t>
      </w:r>
      <w:r w:rsidR="00177DAA" w:rsidRPr="002F30C4">
        <w:rPr>
          <w:rFonts w:ascii="Times New Roman" w:hAnsi="Times New Roman" w:cs="Times New Roman"/>
          <w:sz w:val="28"/>
          <w:szCs w:val="28"/>
        </w:rPr>
        <w:t xml:space="preserve">різними видами </w:t>
      </w:r>
      <w:r w:rsidR="00052916" w:rsidRPr="002F30C4">
        <w:rPr>
          <w:rFonts w:ascii="Times New Roman" w:hAnsi="Times New Roman" w:cs="Times New Roman"/>
          <w:sz w:val="28"/>
          <w:szCs w:val="28"/>
        </w:rPr>
        <w:t xml:space="preserve">вправ. </w:t>
      </w:r>
      <w:r w:rsidR="00177DAA" w:rsidRPr="002F30C4">
        <w:rPr>
          <w:rFonts w:ascii="Times New Roman" w:hAnsi="Times New Roman" w:cs="Times New Roman"/>
          <w:sz w:val="28"/>
          <w:szCs w:val="28"/>
        </w:rPr>
        <w:t xml:space="preserve">Виховувати старанність, взаємодопомогу, формувати і </w:t>
      </w:r>
      <w:proofErr w:type="spellStart"/>
      <w:r w:rsidR="00177DAA" w:rsidRPr="002F30C4">
        <w:rPr>
          <w:rFonts w:ascii="Times New Roman" w:hAnsi="Times New Roman" w:cs="Times New Roman"/>
          <w:sz w:val="28"/>
          <w:szCs w:val="28"/>
        </w:rPr>
        <w:t>відкореговувати</w:t>
      </w:r>
      <w:proofErr w:type="spellEnd"/>
      <w:r w:rsidR="00177DAA" w:rsidRPr="002F30C4">
        <w:rPr>
          <w:rFonts w:ascii="Times New Roman" w:hAnsi="Times New Roman" w:cs="Times New Roman"/>
          <w:sz w:val="28"/>
          <w:szCs w:val="28"/>
        </w:rPr>
        <w:t xml:space="preserve"> культуру поведінки і спілкування.</w:t>
      </w:r>
    </w:p>
    <w:p w:rsidR="00CE358F" w:rsidRPr="002F30C4" w:rsidRDefault="00CE358F" w:rsidP="00CE358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Ключові компетентності:</w:t>
      </w:r>
    </w:p>
    <w:p w:rsidR="00CE358F" w:rsidRPr="002F30C4" w:rsidRDefault="00CE358F" w:rsidP="00CE358F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F30C4">
        <w:rPr>
          <w:rFonts w:ascii="Times New Roman" w:hAnsi="Times New Roman" w:cs="Times New Roman"/>
          <w:i/>
          <w:sz w:val="28"/>
          <w:szCs w:val="28"/>
        </w:rPr>
        <w:t>Мовна</w:t>
      </w:r>
      <w:proofErr w:type="spellEnd"/>
      <w:r w:rsidRPr="002F30C4">
        <w:rPr>
          <w:rFonts w:ascii="Times New Roman" w:hAnsi="Times New Roman" w:cs="Times New Roman"/>
          <w:i/>
          <w:sz w:val="28"/>
          <w:szCs w:val="28"/>
        </w:rPr>
        <w:t xml:space="preserve"> компетентність.</w:t>
      </w:r>
    </w:p>
    <w:p w:rsidR="00CE358F" w:rsidRPr="002F30C4" w:rsidRDefault="00CE358F" w:rsidP="00CE358F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Уміння вчитися впродовж життя ( застосування комунікативних стратегій відповідно до мети й ситуації спілкування; планування й організація власної навчальної діяльності);</w:t>
      </w:r>
    </w:p>
    <w:p w:rsidR="00CE358F" w:rsidRPr="002F30C4" w:rsidRDefault="00CE358F" w:rsidP="00CE358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Соціальна та громадянська компетентність</w:t>
      </w:r>
      <w:r w:rsidRPr="002F30C4">
        <w:rPr>
          <w:rFonts w:ascii="Times New Roman" w:hAnsi="Times New Roman" w:cs="Times New Roman"/>
          <w:sz w:val="28"/>
          <w:szCs w:val="28"/>
        </w:rPr>
        <w:t xml:space="preserve"> ( поцінування людської гідності, утвердження права кожного на власну думку)</w:t>
      </w:r>
    </w:p>
    <w:p w:rsidR="00CE358F" w:rsidRPr="002F30C4" w:rsidRDefault="00CE358F" w:rsidP="00CE358F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Природнича компетентність.</w:t>
      </w:r>
    </w:p>
    <w:p w:rsidR="00177DAA" w:rsidRPr="002F30C4" w:rsidRDefault="00177DAA" w:rsidP="00177D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ПЕРЕБІГ ЗАНЯТТЯ</w:t>
      </w:r>
    </w:p>
    <w:p w:rsidR="007A12D7" w:rsidRPr="002F30C4" w:rsidRDefault="007A12D7" w:rsidP="00177D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7DAA" w:rsidRPr="002F30C4" w:rsidRDefault="00177DAA" w:rsidP="00177DA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  <w:r w:rsidR="00CE358F" w:rsidRPr="002F30C4">
        <w:rPr>
          <w:rFonts w:ascii="Times New Roman" w:hAnsi="Times New Roman" w:cs="Times New Roman"/>
          <w:b/>
          <w:sz w:val="28"/>
          <w:szCs w:val="28"/>
        </w:rPr>
        <w:t xml:space="preserve"> Повідомлення теми і завдань уроку</w:t>
      </w:r>
    </w:p>
    <w:p w:rsidR="00872015" w:rsidRPr="00872015" w:rsidRDefault="00177DAA" w:rsidP="008720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 xml:space="preserve">Слово викладача: </w:t>
      </w:r>
    </w:p>
    <w:p w:rsidR="00431F91" w:rsidRPr="002F30C4" w:rsidRDefault="00872015" w:rsidP="0087201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77DAA" w:rsidRPr="002F30C4">
        <w:rPr>
          <w:rFonts w:ascii="Times New Roman" w:hAnsi="Times New Roman" w:cs="Times New Roman"/>
          <w:sz w:val="28"/>
          <w:szCs w:val="28"/>
        </w:rPr>
        <w:t>Вітаю усіх! Сьогодні спільнота нашої країни відзначає свято – День української писемності</w:t>
      </w:r>
      <w:r w:rsidR="00CE358F" w:rsidRPr="002F30C4">
        <w:rPr>
          <w:rFonts w:ascii="Times New Roman" w:hAnsi="Times New Roman" w:cs="Times New Roman"/>
          <w:sz w:val="28"/>
          <w:szCs w:val="28"/>
        </w:rPr>
        <w:t xml:space="preserve">. Наші реалії говорять про те, що знання української мови є надважливими чинниками сьогодення. Тож давайте спробуємо і ми сьогодні заглибитися у нашу мову. </w:t>
      </w:r>
    </w:p>
    <w:p w:rsidR="00CE358F" w:rsidRPr="002F30C4" w:rsidRDefault="00CE358F" w:rsidP="00431F91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І знову ми готуємось до ЗНО,</w:t>
      </w:r>
    </w:p>
    <w:p w:rsidR="00CE358F" w:rsidRPr="002F30C4" w:rsidRDefault="00CE358F" w:rsidP="00431F91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щоб показати там найкращі результати.</w:t>
      </w:r>
    </w:p>
    <w:p w:rsidR="00CE358F" w:rsidRPr="002F30C4" w:rsidRDefault="00CE358F" w:rsidP="00431F91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Нехай же не жахає вас воно.</w:t>
      </w:r>
    </w:p>
    <w:p w:rsidR="00CE358F" w:rsidRPr="002F30C4" w:rsidRDefault="00CE358F" w:rsidP="00431F91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Ви зможете всі труднощі здолати.</w:t>
      </w:r>
    </w:p>
    <w:p w:rsidR="00CE358F" w:rsidRPr="002F30C4" w:rsidRDefault="00CE358F" w:rsidP="00431F91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Поборемося за 200 балів?</w:t>
      </w:r>
    </w:p>
    <w:p w:rsidR="00CE358F" w:rsidRPr="002F30C4" w:rsidRDefault="00CE358F" w:rsidP="00CE358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ab/>
        <w:t xml:space="preserve">Сьогодні на </w:t>
      </w:r>
      <w:proofErr w:type="spellStart"/>
      <w:r w:rsidRPr="002F30C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F30C4">
        <w:rPr>
          <w:rFonts w:ascii="Times New Roman" w:hAnsi="Times New Roman" w:cs="Times New Roman"/>
          <w:sz w:val="28"/>
          <w:szCs w:val="28"/>
        </w:rPr>
        <w:t xml:space="preserve"> ми повторимо й систематизуємо знання з теми «Односкладні речення». Запишіть тему уроку </w:t>
      </w:r>
    </w:p>
    <w:p w:rsidR="00CE358F" w:rsidRPr="002F30C4" w:rsidRDefault="00CE358F" w:rsidP="00CE358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-Яка у вас мотивація щодо вивчення цієї теми?</w:t>
      </w:r>
    </w:p>
    <w:p w:rsidR="00CE358F" w:rsidRPr="002F30C4" w:rsidRDefault="00CE358F" w:rsidP="00CE358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-І нехай дороговказом для вас сьогодні на </w:t>
      </w:r>
      <w:r w:rsidR="00431F91" w:rsidRPr="002F30C4">
        <w:rPr>
          <w:rFonts w:ascii="Times New Roman" w:hAnsi="Times New Roman" w:cs="Times New Roman"/>
          <w:sz w:val="28"/>
          <w:szCs w:val="28"/>
        </w:rPr>
        <w:t>нашому занятті</w:t>
      </w:r>
      <w:r w:rsidRPr="002F30C4">
        <w:rPr>
          <w:rFonts w:ascii="Times New Roman" w:hAnsi="Times New Roman" w:cs="Times New Roman"/>
          <w:sz w:val="28"/>
          <w:szCs w:val="28"/>
        </w:rPr>
        <w:t xml:space="preserve"> будуть слова Аристотеля.</w:t>
      </w:r>
    </w:p>
    <w:p w:rsidR="00CE358F" w:rsidRPr="002F30C4" w:rsidRDefault="00CE358F" w:rsidP="00CE358F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Наздоганяй тих, хто попереду,</w:t>
      </w:r>
    </w:p>
    <w:p w:rsidR="00431F91" w:rsidRPr="002F30C4" w:rsidRDefault="00CE358F" w:rsidP="00CE358F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а не чекай тих, хто позаду.</w:t>
      </w:r>
    </w:p>
    <w:p w:rsidR="007A12D7" w:rsidRPr="002F30C4" w:rsidRDefault="007A12D7" w:rsidP="00CE358F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431F91" w:rsidRPr="002F30C4" w:rsidRDefault="00431F91" w:rsidP="00431F9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ІІ. Актуалізація опорних знань </w:t>
      </w:r>
    </w:p>
    <w:p w:rsidR="00431F91" w:rsidRPr="002F30C4" w:rsidRDefault="00431F91" w:rsidP="00431F91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1. Аналіз речень епіграфа.</w:t>
      </w:r>
    </w:p>
    <w:p w:rsidR="00431F91" w:rsidRPr="002F30C4" w:rsidRDefault="00431F91" w:rsidP="00431F9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-Як ви розумієте слова Аристотеля?</w:t>
      </w:r>
    </w:p>
    <w:p w:rsidR="00431F91" w:rsidRPr="002F30C4" w:rsidRDefault="00431F91" w:rsidP="00431F9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-Яке за будовою це речення?</w:t>
      </w:r>
    </w:p>
    <w:p w:rsidR="00431F91" w:rsidRPr="002F30C4" w:rsidRDefault="00431F91" w:rsidP="00431F9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-Скільки простих? Чи всі вони односкладні? </w:t>
      </w:r>
    </w:p>
    <w:p w:rsidR="00431F91" w:rsidRPr="002F30C4" w:rsidRDefault="00431F91" w:rsidP="00431F9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-Що таке односкладне речення? </w:t>
      </w:r>
      <w:r w:rsidRPr="002F30C4">
        <w:rPr>
          <w:rFonts w:ascii="Times New Roman" w:hAnsi="Times New Roman" w:cs="Times New Roman"/>
          <w:i/>
          <w:sz w:val="28"/>
          <w:szCs w:val="28"/>
        </w:rPr>
        <w:t>(Односкладні речення — це такі речення, граматична основа яких має у своєму складі лише один головний член (підмет або присудок), причому зміст речення залишається зрозумілим і без другого головного члена).</w:t>
      </w:r>
    </w:p>
    <w:p w:rsidR="003F01A4" w:rsidRPr="002F30C4" w:rsidRDefault="00431F91" w:rsidP="003F01A4">
      <w:pPr>
        <w:pStyle w:val="a3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lastRenderedPageBreak/>
        <w:t xml:space="preserve">-Які є види односкладних речень? </w:t>
      </w:r>
      <w:r w:rsidRPr="002F30C4">
        <w:rPr>
          <w:rFonts w:ascii="Times New Roman" w:hAnsi="Times New Roman" w:cs="Times New Roman"/>
          <w:i/>
          <w:sz w:val="28"/>
          <w:szCs w:val="28"/>
        </w:rPr>
        <w:t>(називні (номінативні) та дієслівні.</w:t>
      </w:r>
      <w:r w:rsidRPr="002F30C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989C370" wp14:editId="551B503D">
            <wp:extent cx="2952750" cy="21027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10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01A4" w:rsidRPr="002F30C4" w:rsidRDefault="003F01A4" w:rsidP="003F01A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2. Перевірка домашнього завдання</w:t>
      </w:r>
    </w:p>
    <w:p w:rsidR="003F01A4" w:rsidRPr="002F30C4" w:rsidRDefault="003F01A4" w:rsidP="00504CB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Інтерактивне завдання-1. Перевірка ДЗ (теорія). </w:t>
      </w:r>
      <w:r w:rsidRPr="002F30C4">
        <w:rPr>
          <w:rFonts w:ascii="Times New Roman" w:hAnsi="Times New Roman" w:cs="Times New Roman"/>
          <w:b/>
          <w:sz w:val="28"/>
          <w:szCs w:val="28"/>
        </w:rPr>
        <w:t>ПАЗЛ.</w:t>
      </w:r>
      <w:r w:rsidRPr="002F30C4">
        <w:rPr>
          <w:rFonts w:ascii="Times New Roman" w:hAnsi="Times New Roman" w:cs="Times New Roman"/>
          <w:sz w:val="28"/>
          <w:szCs w:val="28"/>
        </w:rPr>
        <w:t xml:space="preserve"> </w:t>
      </w:r>
      <w:r w:rsidR="00504CBA" w:rsidRPr="002F30C4">
        <w:rPr>
          <w:rFonts w:ascii="Times New Roman" w:hAnsi="Times New Roman" w:cs="Times New Roman"/>
          <w:b/>
          <w:i/>
          <w:sz w:val="28"/>
          <w:szCs w:val="28"/>
        </w:rPr>
        <w:t>(МООDLE)</w:t>
      </w:r>
      <w:r w:rsidR="00504CBA" w:rsidRPr="002F30C4">
        <w:rPr>
          <w:rFonts w:ascii="Times New Roman" w:hAnsi="Times New Roman" w:cs="Times New Roman"/>
          <w:sz w:val="28"/>
          <w:szCs w:val="28"/>
        </w:rPr>
        <w:t xml:space="preserve">  </w:t>
      </w:r>
      <w:hyperlink r:id="rId7" w:history="1">
        <w:r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https://learningapps.org/3256117</w:t>
        </w:r>
      </w:hyperlink>
      <w:r w:rsidR="00504CBA" w:rsidRPr="002F30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F91" w:rsidRPr="002F30C4" w:rsidRDefault="00504CBA" w:rsidP="00431F91">
      <w:pPr>
        <w:pStyle w:val="a3"/>
        <w:numPr>
          <w:ilvl w:val="0"/>
          <w:numId w:val="1"/>
        </w:numPr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Інтерактивні вправи </w:t>
      </w:r>
      <w:r w:rsidR="003F01A4" w:rsidRPr="002F30C4">
        <w:rPr>
          <w:rFonts w:ascii="Times New Roman" w:hAnsi="Times New Roman" w:cs="Times New Roman"/>
          <w:sz w:val="28"/>
          <w:szCs w:val="28"/>
        </w:rPr>
        <w:t xml:space="preserve">1. </w:t>
      </w:r>
      <w:hyperlink r:id="rId8" w:history="1">
        <w:r w:rsidR="003F01A4"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https://learningapps.org/5527972</w:t>
        </w:r>
      </w:hyperlink>
      <w:r w:rsidR="003F01A4" w:rsidRPr="002F30C4">
        <w:rPr>
          <w:rFonts w:ascii="Times New Roman" w:hAnsi="Times New Roman" w:cs="Times New Roman"/>
          <w:sz w:val="28"/>
          <w:szCs w:val="28"/>
        </w:rPr>
        <w:t xml:space="preserve">  2. </w:t>
      </w:r>
      <w:hyperlink r:id="rId9" w:history="1">
        <w:r w:rsidR="003F01A4"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https://learningapps.org/22546609</w:t>
        </w:r>
      </w:hyperlink>
    </w:p>
    <w:p w:rsidR="007A12D7" w:rsidRPr="002F30C4" w:rsidRDefault="007A12D7" w:rsidP="007A12D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F01A4" w:rsidRPr="002F30C4" w:rsidRDefault="003F01A4" w:rsidP="003F01A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ІІІ. Систематизація знань з теми</w:t>
      </w:r>
    </w:p>
    <w:p w:rsidR="00055925" w:rsidRPr="002F30C4" w:rsidRDefault="00055925" w:rsidP="0005592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Проблемна ситуація-1. </w:t>
      </w:r>
    </w:p>
    <w:p w:rsidR="00055925" w:rsidRPr="002F30C4" w:rsidRDefault="00055925" w:rsidP="00055925">
      <w:pPr>
        <w:pStyle w:val="a3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На дошці написано речення:</w:t>
      </w:r>
    </w:p>
    <w:p w:rsidR="00055925" w:rsidRPr="002F30C4" w:rsidRDefault="00055925" w:rsidP="000559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Спориш. Нагідки. Стиглі свічі лип. </w:t>
      </w:r>
    </w:p>
    <w:p w:rsidR="003F01A4" w:rsidRPr="002F30C4" w:rsidRDefault="00055925" w:rsidP="000559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За вікном жоржини й чорнобривці.</w:t>
      </w:r>
    </w:p>
    <w:p w:rsidR="00055925" w:rsidRPr="002F30C4" w:rsidRDefault="00055925" w:rsidP="00055925">
      <w:pPr>
        <w:pStyle w:val="a3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Як відрізнити односкладне називне речення від двоскладного неповного?</w:t>
      </w:r>
    </w:p>
    <w:p w:rsidR="00055925" w:rsidRPr="002F30C4" w:rsidRDefault="00055925" w:rsidP="000559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ВІДПВІДЬ:</w:t>
      </w:r>
      <w:r w:rsidRPr="002F30C4">
        <w:rPr>
          <w:rFonts w:ascii="Times New Roman" w:hAnsi="Times New Roman" w:cs="Times New Roman"/>
          <w:sz w:val="28"/>
          <w:szCs w:val="28"/>
        </w:rPr>
        <w:t xml:space="preserve"> Якщо в реченні є  обставина чи додаток, то це речення не називне, а двоскладне з пропущеним присудком. Адже обставина й додаток входять до групи присудка, якого у називних реченнях нема й бути не може.</w:t>
      </w:r>
    </w:p>
    <w:p w:rsidR="00055925" w:rsidRPr="002F30C4" w:rsidRDefault="00055925" w:rsidP="00055925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За вікном жоржини й чорнобривці.</w:t>
      </w:r>
    </w:p>
    <w:p w:rsidR="00055925" w:rsidRPr="002F30C4" w:rsidRDefault="00055925" w:rsidP="000559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ab/>
        <w:t xml:space="preserve">До обставини місця </w:t>
      </w:r>
      <w:r w:rsidRPr="002F30C4">
        <w:rPr>
          <w:rFonts w:ascii="Times New Roman" w:hAnsi="Times New Roman" w:cs="Times New Roman"/>
          <w:i/>
          <w:sz w:val="28"/>
          <w:szCs w:val="28"/>
        </w:rPr>
        <w:t>«за вікном»</w:t>
      </w:r>
      <w:r w:rsidRPr="002F30C4">
        <w:rPr>
          <w:rFonts w:ascii="Times New Roman" w:hAnsi="Times New Roman" w:cs="Times New Roman"/>
          <w:sz w:val="28"/>
          <w:szCs w:val="28"/>
        </w:rPr>
        <w:t xml:space="preserve"> можна поставити запитання від пропущеного присудка </w:t>
      </w:r>
      <w:r w:rsidRPr="002F30C4">
        <w:rPr>
          <w:rFonts w:ascii="Times New Roman" w:hAnsi="Times New Roman" w:cs="Times New Roman"/>
          <w:i/>
          <w:sz w:val="28"/>
          <w:szCs w:val="28"/>
        </w:rPr>
        <w:t>«цвітуть»</w:t>
      </w:r>
      <w:r w:rsidRPr="002F30C4">
        <w:rPr>
          <w:rFonts w:ascii="Times New Roman" w:hAnsi="Times New Roman" w:cs="Times New Roman"/>
          <w:sz w:val="28"/>
          <w:szCs w:val="28"/>
        </w:rPr>
        <w:t xml:space="preserve"> (</w:t>
      </w:r>
      <w:r w:rsidRPr="002F30C4">
        <w:rPr>
          <w:rFonts w:ascii="Times New Roman" w:hAnsi="Times New Roman" w:cs="Times New Roman"/>
          <w:i/>
          <w:sz w:val="28"/>
          <w:szCs w:val="28"/>
        </w:rPr>
        <w:t>ростуть, пахнуть</w:t>
      </w:r>
      <w:r w:rsidRPr="002F30C4">
        <w:rPr>
          <w:rFonts w:ascii="Times New Roman" w:hAnsi="Times New Roman" w:cs="Times New Roman"/>
          <w:sz w:val="28"/>
          <w:szCs w:val="28"/>
        </w:rPr>
        <w:t xml:space="preserve"> тощо). Отже, це речення двоскладне неповне з пропущеним присудком.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Проблемна ситуація-2. 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Запашні  </w:t>
      </w:r>
      <w:proofErr w:type="spellStart"/>
      <w:r w:rsidRPr="002F30C4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Pr="002F30C4">
        <w:rPr>
          <w:rFonts w:ascii="Times New Roman" w:hAnsi="Times New Roman" w:cs="Times New Roman"/>
          <w:sz w:val="28"/>
          <w:szCs w:val="28"/>
        </w:rPr>
        <w:t>.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2F30C4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Pr="002F30C4">
        <w:rPr>
          <w:rFonts w:ascii="Times New Roman" w:hAnsi="Times New Roman" w:cs="Times New Roman"/>
          <w:sz w:val="28"/>
          <w:szCs w:val="28"/>
        </w:rPr>
        <w:t xml:space="preserve">  запашні.</w:t>
      </w:r>
    </w:p>
    <w:p w:rsidR="002F30C4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ВІДПОВІДЬ: </w:t>
      </w:r>
      <w:r w:rsidRPr="002F30C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</w:p>
    <w:p w:rsidR="00055925" w:rsidRPr="002F30C4" w:rsidRDefault="002F30C4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ab/>
      </w:r>
      <w:r w:rsidR="00055925" w:rsidRPr="002F30C4">
        <w:rPr>
          <w:rFonts w:ascii="Times New Roman" w:hAnsi="Times New Roman" w:cs="Times New Roman"/>
          <w:sz w:val="28"/>
          <w:szCs w:val="28"/>
        </w:rPr>
        <w:t>Слід розрізняти називне речення та двоскладне.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 xml:space="preserve">Запашні  </w:t>
      </w:r>
      <w:proofErr w:type="spellStart"/>
      <w:r w:rsidRPr="002F30C4">
        <w:rPr>
          <w:rFonts w:ascii="Times New Roman" w:hAnsi="Times New Roman" w:cs="Times New Roman"/>
          <w:i/>
          <w:sz w:val="28"/>
          <w:szCs w:val="28"/>
        </w:rPr>
        <w:t>троянди</w:t>
      </w:r>
      <w:proofErr w:type="spellEnd"/>
      <w:r w:rsidRPr="002F30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F30C4">
        <w:rPr>
          <w:rFonts w:ascii="Times New Roman" w:hAnsi="Times New Roman" w:cs="Times New Roman"/>
          <w:sz w:val="28"/>
          <w:szCs w:val="28"/>
        </w:rPr>
        <w:t>— односкладне називне.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2F30C4">
        <w:rPr>
          <w:rFonts w:ascii="Times New Roman" w:hAnsi="Times New Roman" w:cs="Times New Roman"/>
          <w:i/>
          <w:sz w:val="28"/>
          <w:szCs w:val="28"/>
        </w:rPr>
        <w:t>Троянди</w:t>
      </w:r>
      <w:proofErr w:type="spellEnd"/>
      <w:r w:rsidRPr="002F30C4">
        <w:rPr>
          <w:rFonts w:ascii="Times New Roman" w:hAnsi="Times New Roman" w:cs="Times New Roman"/>
          <w:i/>
          <w:sz w:val="28"/>
          <w:szCs w:val="28"/>
        </w:rPr>
        <w:t xml:space="preserve">  запашні</w:t>
      </w:r>
      <w:r w:rsidRPr="002F30C4">
        <w:rPr>
          <w:rFonts w:ascii="Times New Roman" w:hAnsi="Times New Roman" w:cs="Times New Roman"/>
          <w:sz w:val="28"/>
          <w:szCs w:val="28"/>
        </w:rPr>
        <w:t xml:space="preserve"> — двоскладне зі складеним іменним присудком.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ab/>
        <w:t>У таких реченнях звертай увагу на порядок слів. Прикметник або дієприкметник стоїть перед  головним членом у формі підмета — це означення: Густий  ліс. Прополота  грядка.</w:t>
      </w:r>
    </w:p>
    <w:p w:rsidR="002F30C4" w:rsidRPr="002F30C4" w:rsidRDefault="00055925" w:rsidP="00055925">
      <w:pPr>
        <w:pStyle w:val="a3"/>
        <w:ind w:left="786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ab/>
        <w:t xml:space="preserve">Прикметник або дієприкметник стоїть після  підмета — це присудок: </w:t>
      </w:r>
      <w:r w:rsidRPr="002F30C4">
        <w:rPr>
          <w:rFonts w:ascii="Times New Roman" w:hAnsi="Times New Roman" w:cs="Times New Roman"/>
          <w:i/>
          <w:sz w:val="28"/>
          <w:szCs w:val="28"/>
        </w:rPr>
        <w:t>Ліс густий. Грядка   прополота.</w:t>
      </w:r>
    </w:p>
    <w:p w:rsidR="00055925" w:rsidRPr="002F30C4" w:rsidRDefault="00055925" w:rsidP="0005592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ГРУПОВА РОБОТА </w:t>
      </w:r>
      <w:r w:rsidRPr="002F30C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І група: виписати односкладні речення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ІІ група: виписати двоскладні речення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1. Місток веселки, сонячна струна, осіння днина з небом фіалковим.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2. Ніч синя. 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3. І чорна кава… </w:t>
      </w:r>
    </w:p>
    <w:p w:rsidR="00055925" w:rsidRPr="002F30C4" w:rsidRDefault="00055925" w:rsidP="00055925">
      <w:pPr>
        <w:pStyle w:val="a3"/>
        <w:ind w:left="786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lastRenderedPageBreak/>
        <w:t>4. У тихім сквері серед віт мармурова Венера.</w:t>
      </w:r>
    </w:p>
    <w:p w:rsidR="00055925" w:rsidRPr="002F30C4" w:rsidRDefault="00371584" w:rsidP="00055925">
      <w:pPr>
        <w:pStyle w:val="a3"/>
        <w:ind w:left="786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5</w:t>
      </w:r>
      <w:r w:rsidR="00055925" w:rsidRPr="002F30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7049E" w:rsidRPr="002F30C4">
        <w:rPr>
          <w:rFonts w:ascii="Times New Roman" w:hAnsi="Times New Roman" w:cs="Times New Roman"/>
          <w:b/>
          <w:sz w:val="28"/>
          <w:szCs w:val="28"/>
        </w:rPr>
        <w:t>Для мене с</w:t>
      </w:r>
      <w:r w:rsidR="00055925" w:rsidRPr="002F30C4">
        <w:rPr>
          <w:rFonts w:ascii="Times New Roman" w:hAnsi="Times New Roman" w:cs="Times New Roman"/>
          <w:b/>
          <w:sz w:val="28"/>
          <w:szCs w:val="28"/>
        </w:rPr>
        <w:t xml:space="preserve">амотність </w:t>
      </w:r>
      <w:r w:rsidRPr="002F30C4">
        <w:rPr>
          <w:rFonts w:ascii="Times New Roman" w:hAnsi="Times New Roman" w:cs="Times New Roman"/>
          <w:b/>
          <w:sz w:val="28"/>
          <w:szCs w:val="28"/>
        </w:rPr>
        <w:t>гірка.</w:t>
      </w:r>
    </w:p>
    <w:p w:rsidR="00055925" w:rsidRDefault="00371584" w:rsidP="00055925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6.</w:t>
      </w:r>
      <w:r w:rsidR="00055925" w:rsidRPr="002F3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049E" w:rsidRPr="002F30C4">
        <w:rPr>
          <w:rFonts w:ascii="Times New Roman" w:hAnsi="Times New Roman" w:cs="Times New Roman"/>
          <w:sz w:val="28"/>
          <w:szCs w:val="28"/>
        </w:rPr>
        <w:t>Багряне сонце.</w:t>
      </w:r>
    </w:p>
    <w:p w:rsidR="00B10F94" w:rsidRPr="00B10F94" w:rsidRDefault="00B10F94" w:rsidP="00055925">
      <w:pPr>
        <w:pStyle w:val="a3"/>
        <w:ind w:left="786"/>
        <w:rPr>
          <w:rFonts w:ascii="Times New Roman" w:hAnsi="Times New Roman" w:cs="Times New Roman"/>
          <w:b/>
          <w:color w:val="006600"/>
          <w:sz w:val="28"/>
          <w:szCs w:val="28"/>
        </w:rPr>
      </w:pPr>
      <w:r>
        <w:rPr>
          <w:rFonts w:ascii="Times New Roman" w:hAnsi="Times New Roman" w:cs="Times New Roman"/>
          <w:b/>
          <w:color w:val="006600"/>
          <w:sz w:val="28"/>
          <w:szCs w:val="28"/>
        </w:rPr>
        <w:t xml:space="preserve">!!! </w:t>
      </w:r>
      <w:r w:rsidRPr="00B10F94">
        <w:rPr>
          <w:rFonts w:ascii="Times New Roman" w:hAnsi="Times New Roman" w:cs="Times New Roman"/>
          <w:b/>
          <w:color w:val="006600"/>
          <w:sz w:val="28"/>
          <w:szCs w:val="28"/>
        </w:rPr>
        <w:t>Студенти, яка гарна командна робота!</w:t>
      </w:r>
    </w:p>
    <w:p w:rsidR="00371584" w:rsidRPr="002F30C4" w:rsidRDefault="00371584" w:rsidP="00371584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3.   КОЛЕКТИВНЕ ЗАВДАННЯ </w:t>
      </w:r>
    </w:p>
    <w:p w:rsidR="00371584" w:rsidRPr="002F30C4" w:rsidRDefault="00371584" w:rsidP="00371584">
      <w:pPr>
        <w:pStyle w:val="a3"/>
        <w:ind w:left="426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 xml:space="preserve">Перегляньте </w:t>
      </w:r>
      <w:proofErr w:type="spellStart"/>
      <w:r w:rsidRPr="002F30C4">
        <w:rPr>
          <w:rFonts w:ascii="Times New Roman" w:hAnsi="Times New Roman" w:cs="Times New Roman"/>
          <w:i/>
          <w:sz w:val="28"/>
          <w:szCs w:val="28"/>
        </w:rPr>
        <w:t>білборди</w:t>
      </w:r>
      <w:proofErr w:type="spellEnd"/>
      <w:r w:rsidRPr="002F30C4">
        <w:rPr>
          <w:rFonts w:ascii="Times New Roman" w:hAnsi="Times New Roman" w:cs="Times New Roman"/>
          <w:i/>
          <w:sz w:val="28"/>
          <w:szCs w:val="28"/>
        </w:rPr>
        <w:t xml:space="preserve"> (рекламні щити). </w:t>
      </w:r>
      <w:proofErr w:type="spellStart"/>
      <w:r w:rsidRPr="002F30C4">
        <w:rPr>
          <w:rFonts w:ascii="Times New Roman" w:hAnsi="Times New Roman" w:cs="Times New Roman"/>
          <w:i/>
          <w:sz w:val="28"/>
          <w:szCs w:val="28"/>
        </w:rPr>
        <w:t>Випишіть</w:t>
      </w:r>
      <w:proofErr w:type="spellEnd"/>
      <w:r w:rsidRPr="002F30C4">
        <w:rPr>
          <w:rFonts w:ascii="Times New Roman" w:hAnsi="Times New Roman" w:cs="Times New Roman"/>
          <w:i/>
          <w:sz w:val="28"/>
          <w:szCs w:val="28"/>
        </w:rPr>
        <w:t xml:space="preserve"> односкладні речення та визначте їх вид.</w:t>
      </w:r>
    </w:p>
    <w:p w:rsidR="00371584" w:rsidRPr="002F30C4" w:rsidRDefault="00371584" w:rsidP="00371584">
      <w:pPr>
        <w:pStyle w:val="a3"/>
        <w:ind w:left="426"/>
        <w:rPr>
          <w:rFonts w:ascii="Times New Roman" w:hAnsi="Times New Roman" w:cs="Times New Roman"/>
          <w:i/>
          <w:sz w:val="28"/>
          <w:szCs w:val="28"/>
        </w:rPr>
      </w:pPr>
    </w:p>
    <w:p w:rsidR="00371584" w:rsidRPr="002F30C4" w:rsidRDefault="00371584" w:rsidP="00371584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3E228FA" wp14:editId="664AB91D">
            <wp:extent cx="1676400" cy="1676400"/>
            <wp:effectExtent l="0" t="0" r="0" b="0"/>
            <wp:docPr id="1" name="Рисунок 1" descr="https://lh5.googleusercontent.com/5nzXJ-FQfe9mn42ARyujbPFw4Z4XAU8kklvgBBdRy101pFAXE3NrZNTnaOkQTnv-yn-HpMUs3ly025YN6mO09tyftGOOiq1SAIcvI5pUEfRnanb_ZZSd2cUSq4sqXqP-Q6O4gN5hgEgeu530gQDpGgyAwqJIYmT0N5iH2DXBMUGVTDIGX8iGGBJYOAAMomihfX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5nzXJ-FQfe9mn42ARyujbPFw4Z4XAU8kklvgBBdRy101pFAXE3NrZNTnaOkQTnv-yn-HpMUs3ly025YN6mO09tyftGOOiq1SAIcvI5pUEfRnanb_ZZSd2cUSq4sqXqP-Q6O4gN5hgEgeu530gQDpGgyAwqJIYmT0N5iH2DXBMUGVTDIGX8iGGBJYOAAMomihfX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0C4">
        <w:rPr>
          <w:rFonts w:ascii="Times New Roman" w:hAnsi="Times New Roman" w:cs="Times New Roman"/>
          <w:sz w:val="28"/>
          <w:szCs w:val="28"/>
        </w:rPr>
        <w:t xml:space="preserve"> </w:t>
      </w:r>
      <w:r w:rsidRPr="002F30C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BAC7383" wp14:editId="01D84A9A">
            <wp:extent cx="2505075" cy="1670050"/>
            <wp:effectExtent l="0" t="0" r="9525" b="6350"/>
            <wp:docPr id="3" name="Рисунок 3" descr="https://lh3.googleusercontent.com/wognb610KxoEjFBKNbd5-Yp9klz5-nOdt3Gd7cvdvjPPi8gDB-0TYE_HZwVWO95AFpfThpy71XWtmujz35ihdL5B1y3U16MJ4iWr1gMve5y5s5nrXYZKOmXRHAA24l3MV3HGWQuglp8lNfZo9bgUSkm-9-MXC6Yctus6le41YgcGKuX98vqVdclviIzqfIcZK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wognb610KxoEjFBKNbd5-Yp9klz5-nOdt3Gd7cvdvjPPi8gDB-0TYE_HZwVWO95AFpfThpy71XWtmujz35ihdL5B1y3U16MJ4iWr1gMve5y5s5nrXYZKOmXRHAA24l3MV3HGWQuglp8lNfZo9bgUSkm-9-MXC6Yctus6le41YgcGKuX98vqVdclviIzqfIcZKx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213" cy="167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0C4">
        <w:rPr>
          <w:rFonts w:ascii="Times New Roman" w:hAnsi="Times New Roman" w:cs="Times New Roman"/>
          <w:sz w:val="28"/>
          <w:szCs w:val="28"/>
        </w:rPr>
        <w:t xml:space="preserve"> </w:t>
      </w:r>
      <w:r w:rsidRPr="002F30C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1B29989" wp14:editId="1BB90154">
            <wp:extent cx="2222500" cy="1666875"/>
            <wp:effectExtent l="0" t="0" r="6350" b="9525"/>
            <wp:docPr id="4" name="Рисунок 4" descr="https://lh6.googleusercontent.com/tF9sTYy4f9PhPwu8h-HwAvf74KaaYcZ7yr-5ekTVGgSx7weCszkLv4kTTKb9W-elydiHFFgnknYjjFpuWK9nOkjd9AJeDyEsWsd2fGPTB4IJTN3AEzrIcDPz4-A3ILfmr-QFlpQqKJDzjsPNvhNrpzuPAAcQYFeiUNbEEkPTRgYE9XaKUsZyfnfM_Fa3IhsSZ9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6.googleusercontent.com/tF9sTYy4f9PhPwu8h-HwAvf74KaaYcZ7yr-5ekTVGgSx7weCszkLv4kTTKb9W-elydiHFFgnknYjjFpuWK9nOkjd9AJeDyEsWsd2fGPTB4IJTN3AEzrIcDPz4-A3ILfmr-QFlpQqKJDzjsPNvhNrpzuPAAcQYFeiUNbEEkPTRgYE9XaKUsZyfnfM_Fa3IhsSZ9I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664" cy="166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584" w:rsidRPr="002F30C4" w:rsidRDefault="00371584" w:rsidP="00371584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371584" w:rsidRPr="002F30C4" w:rsidRDefault="00371584" w:rsidP="00371584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374B4DB" wp14:editId="4F4AF805">
            <wp:extent cx="2514600" cy="1425279"/>
            <wp:effectExtent l="0" t="0" r="0" b="3810"/>
            <wp:docPr id="5" name="Рисунок 5" descr="https://lh3.googleusercontent.com/TxV4IYmZkG9ogfdHmZgOY_IGZCW0-nopu8gqui8kq1Gqq5cCklq156p8aDdqXYVcupyuzIAf145NXYjjID0DUAb4MzfghaqQ0kajUX00LPMX2hR1jIL4H9sAV-oyQVIHPvzgHG0KO4ZXBqZlxfouZOWfFGvbfT4o2N45jyRCCoSQCPAULAqYKe7-W27ugcQOD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3.googleusercontent.com/TxV4IYmZkG9ogfdHmZgOY_IGZCW0-nopu8gqui8kq1Gqq5cCklq156p8aDdqXYVcupyuzIAf145NXYjjID0DUAb4MzfghaqQ0kajUX00LPMX2hR1jIL4H9sAV-oyQVIHPvzgHG0KO4ZXBqZlxfouZOWfFGvbfT4o2N45jyRCCoSQCPAULAqYKe7-W27ugcQODvw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2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0C4">
        <w:rPr>
          <w:rFonts w:ascii="Times New Roman" w:hAnsi="Times New Roman" w:cs="Times New Roman"/>
          <w:sz w:val="28"/>
          <w:szCs w:val="28"/>
        </w:rPr>
        <w:t xml:space="preserve"> </w:t>
      </w:r>
      <w:r w:rsidRPr="002F30C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A19B614" wp14:editId="176AE413">
            <wp:extent cx="2133600" cy="1422400"/>
            <wp:effectExtent l="0" t="0" r="0" b="6350"/>
            <wp:docPr id="6" name="Рисунок 6" descr="https://lh3.googleusercontent.com/emysvE8ovBKsqYaeqCGf2QQ9c-A3Qx3aUpJ5GFRm8CnPex-MBYdwjtNUgC-4Y5-Fo0bYABKOOQCdVbXd-t8Ivs6T_p3dFL56pd-WlFhbRtiUjuA5LuZvpiWb0X2Lm6DWUO5h2f7RrUp6ntrggSz67u3RGkBKOlsYHsylyXfNtqOYret57Wx_gay2tLgcACST1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emysvE8ovBKsqYaeqCGf2QQ9c-A3Qx3aUpJ5GFRm8CnPex-MBYdwjtNUgC-4Y5-Fo0bYABKOOQCdVbXd-t8Ivs6T_p3dFL56pd-WlFhbRtiUjuA5LuZvpiWb0X2Lm6DWUO5h2f7RrUp6ntrggSz67u3RGkBKOlsYHsylyXfNtqOYret57Wx_gay2tLgcACST1d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048" cy="142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0C4">
        <w:rPr>
          <w:rFonts w:ascii="Times New Roman" w:hAnsi="Times New Roman" w:cs="Times New Roman"/>
          <w:sz w:val="28"/>
          <w:szCs w:val="28"/>
        </w:rPr>
        <w:t xml:space="preserve"> </w:t>
      </w:r>
      <w:r w:rsidRPr="002F30C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ABC7953" wp14:editId="2B876FD9">
            <wp:extent cx="1838325" cy="1427768"/>
            <wp:effectExtent l="0" t="0" r="0" b="1270"/>
            <wp:docPr id="7" name="Рисунок 7" descr="https://lh6.googleusercontent.com/b8eWJDlKe17r7nrfyb6QjOKw9hFB4hEQpBDinY_3R1NFYB-p2vwQKBYmGbS0YB5bNq0kj_eptRzqE_x3mhVkEJWhvJZzabQFq3Qmu-IcLYE67YigUZyZ12PzD-UoUJ7XDxgW5IJn4ItNCOUudJBKMctYKgPwcxsze-efkSJ0f8--g6PXhl9zVz0ybk-ClGqCd5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6.googleusercontent.com/b8eWJDlKe17r7nrfyb6QjOKw9hFB4hEQpBDinY_3R1NFYB-p2vwQKBYmGbS0YB5bNq0kj_eptRzqE_x3mhVkEJWhvJZzabQFq3Qmu-IcLYE67YigUZyZ12PzD-UoUJ7XDxgW5IJn4ItNCOUudJBKMctYKgPwcxsze-efkSJ0f8--g6PXhl9zVz0ybk-ClGqCd5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758" cy="142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584" w:rsidRPr="002F30C4" w:rsidRDefault="00371584" w:rsidP="00371584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DC5B76" w:rsidRPr="002F30C4" w:rsidRDefault="00DC5B76" w:rsidP="00504CBA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color w:val="AC0000"/>
          <w:sz w:val="28"/>
          <w:szCs w:val="28"/>
        </w:rPr>
      </w:pPr>
      <w:r w:rsidRPr="002F30C4">
        <w:rPr>
          <w:rFonts w:ascii="Times New Roman" w:hAnsi="Times New Roman" w:cs="Times New Roman"/>
          <w:b/>
          <w:color w:val="AC0000"/>
          <w:sz w:val="28"/>
          <w:szCs w:val="28"/>
        </w:rPr>
        <w:t>ГІМНАСТИКА ДЛЯ ОЧЕЙ З ПАТРОНОМ</w:t>
      </w:r>
      <w:r w:rsidR="00B10F94">
        <w:rPr>
          <w:rFonts w:ascii="Times New Roman" w:hAnsi="Times New Roman" w:cs="Times New Roman"/>
          <w:b/>
          <w:color w:val="AC0000"/>
          <w:sz w:val="28"/>
          <w:szCs w:val="28"/>
        </w:rPr>
        <w:t xml:space="preserve"> </w:t>
      </w:r>
    </w:p>
    <w:p w:rsidR="00371584" w:rsidRPr="002F30C4" w:rsidRDefault="00504CBA" w:rsidP="00504CBA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Інтерактивне завдання-2. </w:t>
      </w:r>
      <w:r w:rsidRPr="002F30C4">
        <w:rPr>
          <w:rFonts w:ascii="Times New Roman" w:hAnsi="Times New Roman" w:cs="Times New Roman"/>
          <w:i/>
          <w:sz w:val="28"/>
          <w:szCs w:val="28"/>
        </w:rPr>
        <w:t>Знайди пару (з малюнками)</w:t>
      </w:r>
      <w:r w:rsidRPr="002F3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30C4">
        <w:rPr>
          <w:rFonts w:ascii="Times New Roman" w:hAnsi="Times New Roman" w:cs="Times New Roman"/>
          <w:i/>
          <w:sz w:val="28"/>
          <w:szCs w:val="28"/>
        </w:rPr>
        <w:t>(МОО</w:t>
      </w:r>
      <w:r w:rsidRPr="002F30C4">
        <w:rPr>
          <w:rFonts w:ascii="Times New Roman" w:hAnsi="Times New Roman" w:cs="Times New Roman"/>
          <w:i/>
          <w:sz w:val="28"/>
          <w:szCs w:val="28"/>
          <w:lang w:val="en-US"/>
        </w:rPr>
        <w:t>DLE</w:t>
      </w:r>
      <w:r w:rsidRPr="002F30C4">
        <w:rPr>
          <w:rFonts w:ascii="Times New Roman" w:hAnsi="Times New Roman" w:cs="Times New Roman"/>
          <w:i/>
          <w:sz w:val="28"/>
          <w:szCs w:val="28"/>
        </w:rPr>
        <w:t>)</w:t>
      </w:r>
      <w:r w:rsidRPr="002F30C4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https://learningapps.org/23553584</w:t>
        </w:r>
      </w:hyperlink>
    </w:p>
    <w:p w:rsidR="002F30C4" w:rsidRDefault="00504CBA" w:rsidP="002F30C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Інтерактивне завдання-3.</w:t>
      </w:r>
      <w:r w:rsidRPr="002F30C4">
        <w:rPr>
          <w:rFonts w:ascii="Times New Roman" w:hAnsi="Times New Roman" w:cs="Times New Roman"/>
          <w:i/>
          <w:sz w:val="28"/>
          <w:szCs w:val="28"/>
        </w:rPr>
        <w:t xml:space="preserve"> Класифікуй односкладні речення за видами. </w:t>
      </w:r>
      <w:hyperlink r:id="rId17" w:history="1">
        <w:r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https://learningapps.org/3879629</w:t>
        </w:r>
      </w:hyperlink>
    </w:p>
    <w:p w:rsidR="00EF4696" w:rsidRPr="002F30C4" w:rsidRDefault="00EF4696" w:rsidP="002F30C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ТЕСТОВІ З</w:t>
      </w:r>
      <w:r w:rsidR="007A12D7" w:rsidRPr="002F30C4">
        <w:rPr>
          <w:rFonts w:ascii="Times New Roman" w:hAnsi="Times New Roman" w:cs="Times New Roman"/>
          <w:b/>
          <w:sz w:val="28"/>
          <w:szCs w:val="28"/>
        </w:rPr>
        <w:t xml:space="preserve">АВДАННЯ ЯК на ЗНО   </w:t>
      </w:r>
    </w:p>
    <w:p w:rsidR="00EF4696" w:rsidRPr="002F30C4" w:rsidRDefault="00EF4696" w:rsidP="00EF4696">
      <w:pPr>
        <w:pStyle w:val="a3"/>
        <w:ind w:left="786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Знайдіть відповідність:</w:t>
      </w:r>
    </w:p>
    <w:tbl>
      <w:tblPr>
        <w:tblStyle w:val="a8"/>
        <w:tblW w:w="0" w:type="auto"/>
        <w:tblInd w:w="786" w:type="dxa"/>
        <w:tblLook w:val="04A0" w:firstRow="1" w:lastRow="0" w:firstColumn="1" w:lastColumn="0" w:noHBand="0" w:noVBand="1"/>
      </w:tblPr>
      <w:tblGrid>
        <w:gridCol w:w="2724"/>
        <w:gridCol w:w="3828"/>
      </w:tblGrid>
      <w:tr w:rsidR="00EF4696" w:rsidRPr="002F30C4" w:rsidTr="00EF4696">
        <w:tc>
          <w:tcPr>
            <w:tcW w:w="2724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1.     Означено-особове</w:t>
            </w:r>
          </w:p>
        </w:tc>
        <w:tc>
          <w:tcPr>
            <w:tcW w:w="3828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Г. Дай же руку мені, і ходімо у даль.</w:t>
            </w:r>
          </w:p>
        </w:tc>
      </w:tr>
      <w:tr w:rsidR="00EF4696" w:rsidRPr="002F30C4" w:rsidTr="00EF4696">
        <w:tc>
          <w:tcPr>
            <w:tcW w:w="2724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2.     Неозначено-особове</w:t>
            </w:r>
          </w:p>
        </w:tc>
        <w:tc>
          <w:tcPr>
            <w:tcW w:w="3828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В. Давнішу траву згорнули в копички.</w:t>
            </w:r>
          </w:p>
        </w:tc>
      </w:tr>
      <w:tr w:rsidR="00EF4696" w:rsidRPr="002F30C4" w:rsidTr="00EF4696">
        <w:tc>
          <w:tcPr>
            <w:tcW w:w="2724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3.     Узагальнено-особове</w:t>
            </w:r>
          </w:p>
        </w:tc>
        <w:tc>
          <w:tcPr>
            <w:tcW w:w="3828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Б. Уморився, поки хліба наївся.</w:t>
            </w:r>
          </w:p>
        </w:tc>
      </w:tr>
      <w:tr w:rsidR="00EF4696" w:rsidRPr="002F30C4" w:rsidTr="00EF4696">
        <w:tc>
          <w:tcPr>
            <w:tcW w:w="2724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4.     Безособове   </w:t>
            </w:r>
          </w:p>
        </w:tc>
        <w:tc>
          <w:tcPr>
            <w:tcW w:w="3828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А. У лузі пахне вогкою травою.</w:t>
            </w:r>
          </w:p>
        </w:tc>
      </w:tr>
      <w:tr w:rsidR="00EF4696" w:rsidRPr="002F30C4" w:rsidTr="00EF4696">
        <w:tc>
          <w:tcPr>
            <w:tcW w:w="2724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5.     Називне</w:t>
            </w:r>
          </w:p>
        </w:tc>
        <w:tc>
          <w:tcPr>
            <w:tcW w:w="3828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 xml:space="preserve">Д Ось ранок. Ясний та </w:t>
            </w:r>
            <w:r w:rsidRPr="002F30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погожий ранок.</w:t>
            </w:r>
          </w:p>
        </w:tc>
      </w:tr>
    </w:tbl>
    <w:p w:rsidR="00EF4696" w:rsidRPr="002F30C4" w:rsidRDefault="00EF4696" w:rsidP="00EF4696">
      <w:pPr>
        <w:pStyle w:val="a3"/>
        <w:ind w:left="786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817" w:type="dxa"/>
        <w:tblLook w:val="04A0" w:firstRow="1" w:lastRow="0" w:firstColumn="1" w:lastColumn="0" w:noHBand="0" w:noVBand="1"/>
      </w:tblPr>
      <w:tblGrid>
        <w:gridCol w:w="2693"/>
        <w:gridCol w:w="3828"/>
      </w:tblGrid>
      <w:tr w:rsidR="00EF4696" w:rsidRPr="002F30C4" w:rsidTr="00341539">
        <w:tc>
          <w:tcPr>
            <w:tcW w:w="2693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1. Неозначено-особове</w:t>
            </w:r>
          </w:p>
        </w:tc>
        <w:tc>
          <w:tcPr>
            <w:tcW w:w="3828" w:type="dxa"/>
          </w:tcPr>
          <w:p w:rsidR="00EF4696" w:rsidRPr="002F30C4" w:rsidRDefault="00341539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Б Про успішний виступ Остапа Вересая довідалися і в царському дворі.</w:t>
            </w:r>
          </w:p>
        </w:tc>
      </w:tr>
      <w:tr w:rsidR="00EF4696" w:rsidRPr="002F30C4" w:rsidTr="00341539">
        <w:tc>
          <w:tcPr>
            <w:tcW w:w="2693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2. Означено-особове</w:t>
            </w:r>
          </w:p>
        </w:tc>
        <w:tc>
          <w:tcPr>
            <w:tcW w:w="3828" w:type="dxa"/>
          </w:tcPr>
          <w:p w:rsidR="00EF4696" w:rsidRPr="002F30C4" w:rsidRDefault="00341539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Д  Скажемо відверто хоч би  сьогодні про наші помилки й безвідповідальність.</w:t>
            </w:r>
          </w:p>
        </w:tc>
      </w:tr>
      <w:tr w:rsidR="00EF4696" w:rsidRPr="002F30C4" w:rsidTr="00341539">
        <w:tc>
          <w:tcPr>
            <w:tcW w:w="2693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3. Узагальнено-особове</w:t>
            </w:r>
          </w:p>
        </w:tc>
        <w:tc>
          <w:tcPr>
            <w:tcW w:w="3828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А Не взявшись за сокиру, хату не збудуєш.</w:t>
            </w:r>
          </w:p>
        </w:tc>
      </w:tr>
      <w:tr w:rsidR="00EF4696" w:rsidRPr="002F30C4" w:rsidTr="00341539">
        <w:tc>
          <w:tcPr>
            <w:tcW w:w="2693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4. Називне</w:t>
            </w:r>
          </w:p>
        </w:tc>
        <w:tc>
          <w:tcPr>
            <w:tcW w:w="3828" w:type="dxa"/>
          </w:tcPr>
          <w:p w:rsidR="00EF4696" w:rsidRPr="002F30C4" w:rsidRDefault="00341539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В Хлюпіт хвиль, рівне дихання моря.</w:t>
            </w:r>
          </w:p>
        </w:tc>
      </w:tr>
      <w:tr w:rsidR="00EF4696" w:rsidRPr="002F30C4" w:rsidTr="00341539">
        <w:tc>
          <w:tcPr>
            <w:tcW w:w="2693" w:type="dxa"/>
          </w:tcPr>
          <w:p w:rsidR="00EF4696" w:rsidRPr="002F30C4" w:rsidRDefault="00EF4696" w:rsidP="00EF469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i/>
                <w:sz w:val="28"/>
                <w:szCs w:val="28"/>
              </w:rPr>
              <w:t>5. Безособове</w:t>
            </w:r>
          </w:p>
        </w:tc>
        <w:tc>
          <w:tcPr>
            <w:tcW w:w="3828" w:type="dxa"/>
          </w:tcPr>
          <w:p w:rsidR="00EF4696" w:rsidRPr="002F30C4" w:rsidRDefault="00341539" w:rsidP="00EF46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30C4">
              <w:rPr>
                <w:rFonts w:ascii="Times New Roman" w:hAnsi="Times New Roman" w:cs="Times New Roman"/>
                <w:sz w:val="28"/>
                <w:szCs w:val="28"/>
              </w:rPr>
              <w:t>Г Уже неозброєним оком стало видно зграї птахів.</w:t>
            </w:r>
          </w:p>
        </w:tc>
      </w:tr>
    </w:tbl>
    <w:p w:rsidR="00EF4696" w:rsidRPr="002F30C4" w:rsidRDefault="00EF4696" w:rsidP="00EF4696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</w:p>
    <w:p w:rsidR="00341539" w:rsidRPr="002F30C4" w:rsidRDefault="00341539" w:rsidP="00EF4696">
      <w:pPr>
        <w:pStyle w:val="a3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Позначте називне речення:</w:t>
      </w:r>
    </w:p>
    <w:p w:rsidR="00341539" w:rsidRPr="002F30C4" w:rsidRDefault="00341539" w:rsidP="00341539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а) Немає пісні без любові.</w:t>
      </w:r>
    </w:p>
    <w:p w:rsidR="00341539" w:rsidRPr="002F30C4" w:rsidRDefault="00341539" w:rsidP="00341539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б) Людська творчість – це найбільша мука.</w:t>
      </w:r>
    </w:p>
    <w:p w:rsidR="00341539" w:rsidRPr="002F30C4" w:rsidRDefault="00341539" w:rsidP="00341539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>в) Життя без книги – це хата без вікна.</w:t>
      </w:r>
    </w:p>
    <w:p w:rsidR="00341539" w:rsidRPr="002F30C4" w:rsidRDefault="00341539" w:rsidP="00341539">
      <w:pPr>
        <w:pStyle w:val="a3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>г) Пізнє літо.</w:t>
      </w:r>
    </w:p>
    <w:p w:rsidR="00341539" w:rsidRPr="002F30C4" w:rsidRDefault="00341539" w:rsidP="00341539">
      <w:pPr>
        <w:pStyle w:val="a3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504CBA" w:rsidRPr="002F30C4" w:rsidRDefault="00504CBA" w:rsidP="00504CB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Інтерактивна вікторина-4. </w:t>
      </w:r>
      <w:hyperlink r:id="rId18" w:history="1">
        <w:r w:rsidRPr="002F30C4">
          <w:rPr>
            <w:rStyle w:val="a6"/>
            <w:rFonts w:ascii="Times New Roman" w:hAnsi="Times New Roman" w:cs="Times New Roman"/>
            <w:color w:val="C00000"/>
            <w:sz w:val="28"/>
            <w:szCs w:val="28"/>
          </w:rPr>
          <w:t>https://learningapps.org/view4037687</w:t>
        </w:r>
      </w:hyperlink>
    </w:p>
    <w:p w:rsidR="00341539" w:rsidRPr="002F30C4" w:rsidRDefault="00DC5B76" w:rsidP="00DC5B76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Інтерактивне завдання на повторення-5. </w:t>
      </w:r>
      <w:hyperlink r:id="rId19" w:history="1">
        <w:r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https://learningapps.org/22681656</w:t>
        </w:r>
      </w:hyperlink>
    </w:p>
    <w:p w:rsidR="00DC5B76" w:rsidRPr="002F30C4" w:rsidRDefault="00DC5B76" w:rsidP="00DC5B76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Інтерактивне завдання-6. </w:t>
      </w:r>
      <w:proofErr w:type="spellStart"/>
      <w:r w:rsidRPr="002F30C4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2F30C4">
        <w:rPr>
          <w:rFonts w:ascii="Times New Roman" w:hAnsi="Times New Roman" w:cs="Times New Roman"/>
          <w:sz w:val="28"/>
          <w:szCs w:val="28"/>
        </w:rPr>
        <w:t>.</w:t>
      </w:r>
      <w:r w:rsidRPr="002F30C4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20" w:history="1">
        <w:r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https://learningapps.org/10938619</w:t>
        </w:r>
      </w:hyperlink>
    </w:p>
    <w:p w:rsidR="007A12D7" w:rsidRPr="002F30C4" w:rsidRDefault="007A12D7" w:rsidP="007A12D7">
      <w:pPr>
        <w:pStyle w:val="a3"/>
        <w:ind w:left="786"/>
        <w:rPr>
          <w:rFonts w:ascii="Times New Roman" w:hAnsi="Times New Roman" w:cs="Times New Roman"/>
          <w:b/>
          <w:sz w:val="28"/>
          <w:szCs w:val="28"/>
        </w:rPr>
      </w:pPr>
    </w:p>
    <w:p w:rsidR="007A12D7" w:rsidRPr="002F30C4" w:rsidRDefault="00DC5B76" w:rsidP="00DC5B7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proofErr w:type="gramStart"/>
      <w:r w:rsidRPr="002F30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338C1">
        <w:rPr>
          <w:rFonts w:ascii="Times New Roman" w:hAnsi="Times New Roman" w:cs="Times New Roman"/>
          <w:b/>
          <w:sz w:val="28"/>
          <w:szCs w:val="28"/>
        </w:rPr>
        <w:t xml:space="preserve"> ДОМАШНЄ</w:t>
      </w:r>
      <w:proofErr w:type="gramEnd"/>
      <w:r w:rsidR="00C338C1">
        <w:rPr>
          <w:rFonts w:ascii="Times New Roman" w:hAnsi="Times New Roman" w:cs="Times New Roman"/>
          <w:b/>
          <w:sz w:val="28"/>
          <w:szCs w:val="28"/>
        </w:rPr>
        <w:t xml:space="preserve"> ЗАВДАННЯ</w:t>
      </w:r>
    </w:p>
    <w:p w:rsidR="007A12D7" w:rsidRPr="002F30C4" w:rsidRDefault="007A12D7" w:rsidP="007A12D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Теорію теми </w:t>
      </w:r>
      <w:bookmarkStart w:id="0" w:name="_GoBack"/>
      <w:bookmarkEnd w:id="0"/>
      <w:r w:rsidRPr="002F30C4">
        <w:rPr>
          <w:rFonts w:ascii="Times New Roman" w:hAnsi="Times New Roman" w:cs="Times New Roman"/>
          <w:sz w:val="28"/>
          <w:szCs w:val="28"/>
        </w:rPr>
        <w:t xml:space="preserve"> повтор.</w:t>
      </w:r>
    </w:p>
    <w:p w:rsidR="007A12D7" w:rsidRPr="002F30C4" w:rsidRDefault="007A12D7" w:rsidP="007A12D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Домашня інтерактивна вправа. </w:t>
      </w:r>
      <w:proofErr w:type="spellStart"/>
      <w:r w:rsidRPr="002F30C4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2F30C4">
        <w:rPr>
          <w:rFonts w:ascii="Times New Roman" w:hAnsi="Times New Roman" w:cs="Times New Roman"/>
          <w:sz w:val="28"/>
          <w:szCs w:val="28"/>
        </w:rPr>
        <w:t xml:space="preserve">: двоскладні та односкладні речення </w:t>
      </w:r>
      <w:hyperlink r:id="rId21" w:history="1">
        <w:r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https://learningapps.org/576642</w:t>
        </w:r>
      </w:hyperlink>
    </w:p>
    <w:p w:rsidR="007A12D7" w:rsidRPr="002F30C4" w:rsidRDefault="007A12D7" w:rsidP="007A12D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ТЕСТ в МООDLE 4.3.2. </w:t>
      </w:r>
      <w:r w:rsidRPr="002F30C4">
        <w:rPr>
          <w:rFonts w:ascii="Times New Roman" w:hAnsi="Times New Roman" w:cs="Times New Roman"/>
          <w:i/>
          <w:sz w:val="28"/>
          <w:szCs w:val="28"/>
        </w:rPr>
        <w:t>(на 12 тестових запитань на відповідності)</w:t>
      </w:r>
    </w:p>
    <w:p w:rsidR="007A12D7" w:rsidRPr="002F30C4" w:rsidRDefault="007A12D7" w:rsidP="00DC5B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5B76" w:rsidRPr="002F30C4" w:rsidRDefault="007A12D7" w:rsidP="00DC5B7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30C4">
        <w:rPr>
          <w:rFonts w:ascii="Times New Roman" w:hAnsi="Times New Roman" w:cs="Times New Roman"/>
          <w:b/>
          <w:sz w:val="28"/>
          <w:szCs w:val="28"/>
        </w:rPr>
        <w:t xml:space="preserve">V.  </w:t>
      </w:r>
      <w:r w:rsidR="00DC5B76" w:rsidRPr="002F30C4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:rsidR="00DC5B76" w:rsidRPr="002F30C4" w:rsidRDefault="00DC5B76" w:rsidP="007A12D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Створення хмари слів</w:t>
      </w:r>
    </w:p>
    <w:p w:rsidR="00DC5B76" w:rsidRPr="002F30C4" w:rsidRDefault="007A12D7" w:rsidP="00DC5B76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i/>
          <w:sz w:val="28"/>
          <w:szCs w:val="28"/>
        </w:rPr>
        <w:t>-</w:t>
      </w:r>
      <w:r w:rsidR="00DC5B76" w:rsidRPr="002F30C4">
        <w:rPr>
          <w:rFonts w:ascii="Times New Roman" w:hAnsi="Times New Roman" w:cs="Times New Roman"/>
          <w:i/>
          <w:sz w:val="28"/>
          <w:szCs w:val="28"/>
        </w:rPr>
        <w:t>Запишіть одне слово, яким би ви охарактеризували б сьогоднішнє заняття</w:t>
      </w:r>
      <w:r w:rsidRPr="002F30C4">
        <w:rPr>
          <w:rFonts w:ascii="Times New Roman" w:hAnsi="Times New Roman" w:cs="Times New Roman"/>
          <w:i/>
          <w:sz w:val="28"/>
          <w:szCs w:val="28"/>
        </w:rPr>
        <w:t xml:space="preserve">. </w:t>
      </w:r>
      <w:hyperlink r:id="rId22" w:history="1">
        <w:r w:rsidRPr="002F30C4">
          <w:rPr>
            <w:rStyle w:val="a6"/>
            <w:rFonts w:ascii="Times New Roman" w:hAnsi="Times New Roman" w:cs="Times New Roman"/>
            <w:sz w:val="28"/>
            <w:szCs w:val="28"/>
          </w:rPr>
          <w:t>https://worditout.com/word-cloud/create</w:t>
        </w:r>
      </w:hyperlink>
    </w:p>
    <w:p w:rsidR="007A12D7" w:rsidRPr="002F30C4" w:rsidRDefault="007A12D7" w:rsidP="007A12D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F30C4">
        <w:rPr>
          <w:rFonts w:ascii="Times New Roman" w:hAnsi="Times New Roman" w:cs="Times New Roman"/>
          <w:b/>
          <w:i/>
          <w:sz w:val="28"/>
          <w:szCs w:val="28"/>
        </w:rPr>
        <w:t>Побажання</w:t>
      </w:r>
    </w:p>
    <w:p w:rsidR="007A12D7" w:rsidRPr="002F30C4" w:rsidRDefault="007A12D7" w:rsidP="007A12D7">
      <w:pPr>
        <w:pStyle w:val="a3"/>
        <w:ind w:left="1146"/>
        <w:rPr>
          <w:rFonts w:ascii="Times New Roman" w:hAnsi="Times New Roman" w:cs="Times New Roman"/>
          <w:sz w:val="28"/>
          <w:szCs w:val="28"/>
        </w:rPr>
      </w:pPr>
      <w:r w:rsidRPr="002F30C4">
        <w:rPr>
          <w:rFonts w:ascii="Times New Roman" w:hAnsi="Times New Roman" w:cs="Times New Roman"/>
          <w:sz w:val="28"/>
          <w:szCs w:val="28"/>
        </w:rPr>
        <w:t xml:space="preserve">Дуже вдячна вам за активну роботу, гарні відповіді і знання, за вашу підтримку і позитивний настрій. </w:t>
      </w:r>
      <w:r w:rsidR="002F30C4" w:rsidRPr="002F30C4">
        <w:rPr>
          <w:rFonts w:ascii="Times New Roman" w:hAnsi="Times New Roman" w:cs="Times New Roman"/>
          <w:sz w:val="28"/>
          <w:szCs w:val="28"/>
        </w:rPr>
        <w:t xml:space="preserve">Я пишаюся тим, як ви працювали сьогодні. </w:t>
      </w:r>
      <w:r w:rsidRPr="002F30C4">
        <w:rPr>
          <w:rFonts w:ascii="Times New Roman" w:hAnsi="Times New Roman" w:cs="Times New Roman"/>
          <w:sz w:val="28"/>
          <w:szCs w:val="28"/>
        </w:rPr>
        <w:t>Бажаю, щоб односкладні речення стали вашими вірними друзями на все життя.</w:t>
      </w:r>
    </w:p>
    <w:p w:rsidR="007A12D7" w:rsidRPr="007A12D7" w:rsidRDefault="007A12D7" w:rsidP="007A12D7">
      <w:pPr>
        <w:pStyle w:val="a3"/>
        <w:ind w:left="1146"/>
        <w:rPr>
          <w:rFonts w:ascii="Times New Roman" w:hAnsi="Times New Roman" w:cs="Times New Roman"/>
        </w:rPr>
      </w:pPr>
    </w:p>
    <w:p w:rsidR="007A12D7" w:rsidRDefault="007A12D7" w:rsidP="007A12D7">
      <w:pPr>
        <w:pStyle w:val="a3"/>
        <w:ind w:left="1146"/>
        <w:rPr>
          <w:rFonts w:ascii="Times New Roman" w:hAnsi="Times New Roman" w:cs="Times New Roman"/>
        </w:rPr>
      </w:pPr>
    </w:p>
    <w:p w:rsidR="007A12D7" w:rsidRPr="007A12D7" w:rsidRDefault="007A12D7" w:rsidP="00DC5B76">
      <w:pPr>
        <w:pStyle w:val="a3"/>
        <w:ind w:left="426"/>
        <w:rPr>
          <w:rFonts w:ascii="Times New Roman" w:hAnsi="Times New Roman" w:cs="Times New Roman"/>
        </w:rPr>
      </w:pPr>
    </w:p>
    <w:sectPr w:rsidR="007A12D7" w:rsidRPr="007A12D7" w:rsidSect="002F30C4">
      <w:pgSz w:w="11906" w:h="16838"/>
      <w:pgMar w:top="568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F56"/>
    <w:multiLevelType w:val="hybridMultilevel"/>
    <w:tmpl w:val="2356DED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56665"/>
    <w:multiLevelType w:val="hybridMultilevel"/>
    <w:tmpl w:val="B79C5FB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3E2C79"/>
    <w:multiLevelType w:val="hybridMultilevel"/>
    <w:tmpl w:val="20ACDF72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95B7CFE"/>
    <w:multiLevelType w:val="hybridMultilevel"/>
    <w:tmpl w:val="55A2B268"/>
    <w:lvl w:ilvl="0" w:tplc="B2F4D8A8">
      <w:start w:val="4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A535CB7"/>
    <w:multiLevelType w:val="hybridMultilevel"/>
    <w:tmpl w:val="AD46E222"/>
    <w:lvl w:ilvl="0" w:tplc="CA1AD87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835EE"/>
    <w:multiLevelType w:val="hybridMultilevel"/>
    <w:tmpl w:val="40D82D3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A0E"/>
    <w:rsid w:val="00051B09"/>
    <w:rsid w:val="00052916"/>
    <w:rsid w:val="00055925"/>
    <w:rsid w:val="00177DAA"/>
    <w:rsid w:val="0020638D"/>
    <w:rsid w:val="002F30C4"/>
    <w:rsid w:val="00341539"/>
    <w:rsid w:val="00371584"/>
    <w:rsid w:val="003F01A4"/>
    <w:rsid w:val="00431F91"/>
    <w:rsid w:val="00504CBA"/>
    <w:rsid w:val="00634A0E"/>
    <w:rsid w:val="007A12D7"/>
    <w:rsid w:val="00872015"/>
    <w:rsid w:val="00B10F94"/>
    <w:rsid w:val="00C338C1"/>
    <w:rsid w:val="00C7049E"/>
    <w:rsid w:val="00CE358F"/>
    <w:rsid w:val="00DC5B76"/>
    <w:rsid w:val="00EF4696"/>
    <w:rsid w:val="00F0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7D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31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1F9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F01A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04CBA"/>
    <w:pPr>
      <w:ind w:left="720"/>
      <w:contextualSpacing/>
    </w:pPr>
  </w:style>
  <w:style w:type="table" w:styleId="a8">
    <w:name w:val="Table Grid"/>
    <w:basedOn w:val="a1"/>
    <w:uiPriority w:val="59"/>
    <w:rsid w:val="00EF4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7D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31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1F9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F01A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04CBA"/>
    <w:pPr>
      <w:ind w:left="720"/>
      <w:contextualSpacing/>
    </w:pPr>
  </w:style>
  <w:style w:type="table" w:styleId="a8">
    <w:name w:val="Table Grid"/>
    <w:basedOn w:val="a1"/>
    <w:uiPriority w:val="59"/>
    <w:rsid w:val="00EF4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5527972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learningapps.org/view4037687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earningapps.org/576642" TargetMode="External"/><Relationship Id="rId7" Type="http://schemas.openxmlformats.org/officeDocument/2006/relationships/hyperlink" Target="https://learningapps.org/3256117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learningapps.org/3879629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apps.org/23553584" TargetMode="External"/><Relationship Id="rId20" Type="http://schemas.openxmlformats.org/officeDocument/2006/relationships/hyperlink" Target="https://learningapps.org/1093861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learningapps.org/226816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arningapps.org/22546609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s://worditout.com/word-cloud/crea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4163</Words>
  <Characters>2373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9</cp:revision>
  <cp:lastPrinted>2022-11-06T16:04:00Z</cp:lastPrinted>
  <dcterms:created xsi:type="dcterms:W3CDTF">2022-11-06T12:28:00Z</dcterms:created>
  <dcterms:modified xsi:type="dcterms:W3CDTF">2023-02-10T19:29:00Z</dcterms:modified>
</cp:coreProperties>
</file>