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F82" w:rsidRPr="00F725EC" w:rsidRDefault="009F1F82" w:rsidP="00F725E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D6CEB">
        <w:rPr>
          <w:rFonts w:ascii="Times New Roman" w:hAnsi="Times New Roman" w:cs="Times New Roman"/>
          <w:b/>
          <w:sz w:val="28"/>
          <w:szCs w:val="28"/>
        </w:rPr>
        <w:t>Те м а.</w:t>
      </w:r>
      <w:r w:rsidRPr="00F725EC">
        <w:rPr>
          <w:rFonts w:ascii="Times New Roman" w:hAnsi="Times New Roman" w:cs="Times New Roman"/>
          <w:sz w:val="28"/>
          <w:szCs w:val="28"/>
        </w:rPr>
        <w:t xml:space="preserve"> Узагальнено-особові речення.</w:t>
      </w:r>
    </w:p>
    <w:p w:rsidR="009F1F82" w:rsidRPr="00F725EC" w:rsidRDefault="009F1F82" w:rsidP="009E14A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6CEB">
        <w:rPr>
          <w:rFonts w:ascii="Times New Roman" w:hAnsi="Times New Roman" w:cs="Times New Roman"/>
          <w:b/>
          <w:sz w:val="28"/>
          <w:szCs w:val="28"/>
        </w:rPr>
        <w:t>М е т а:</w:t>
      </w:r>
      <w:r w:rsidRPr="00F725EC">
        <w:rPr>
          <w:rFonts w:ascii="Times New Roman" w:hAnsi="Times New Roman" w:cs="Times New Roman"/>
          <w:sz w:val="28"/>
          <w:szCs w:val="28"/>
        </w:rPr>
        <w:t xml:space="preserve"> поглибити знання учнів про односкладні  речення;  сформувати  поняття про узагальнено-особове речення, способи  вираження  в  ньому  головного члена; розвивати вміння відрізняти узагальнено-особові  речення  від  означено-особових  і  неозначено-особових; удосконалювати  вміння  аналізувати  й відновлювати їх; за допомогою мовленнєво-комунікативного  дидактичного матеріалу сприяти осмисленню краси й багатства української мови.</w:t>
      </w:r>
    </w:p>
    <w:p w:rsidR="009F1F82" w:rsidRPr="00F725EC" w:rsidRDefault="009F1F82" w:rsidP="00F725E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D6CEB">
        <w:rPr>
          <w:rFonts w:ascii="Times New Roman" w:hAnsi="Times New Roman" w:cs="Times New Roman"/>
          <w:b/>
          <w:sz w:val="28"/>
          <w:szCs w:val="28"/>
        </w:rPr>
        <w:t>Т и п   у р о к у:</w:t>
      </w:r>
      <w:r w:rsidRPr="00F725EC">
        <w:rPr>
          <w:rFonts w:ascii="Times New Roman" w:hAnsi="Times New Roman" w:cs="Times New Roman"/>
          <w:sz w:val="28"/>
          <w:szCs w:val="28"/>
        </w:rPr>
        <w:t xml:space="preserve">  урок  формування практичних умінь і навичок.</w:t>
      </w:r>
    </w:p>
    <w:p w:rsidR="00F725EC" w:rsidRDefault="00F725EC" w:rsidP="00F725E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F1F82" w:rsidRPr="00F725EC" w:rsidRDefault="009D6CEB" w:rsidP="00F725E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9F1F82" w:rsidRPr="00F725EC">
        <w:rPr>
          <w:rFonts w:ascii="Times New Roman" w:hAnsi="Times New Roman" w:cs="Times New Roman"/>
          <w:sz w:val="28"/>
          <w:szCs w:val="28"/>
        </w:rPr>
        <w:t>П е р е б і г   у р о к у</w:t>
      </w:r>
    </w:p>
    <w:p w:rsidR="009F1F82" w:rsidRPr="00F725EC" w:rsidRDefault="00234490" w:rsidP="00F725EC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F725EC">
        <w:rPr>
          <w:rFonts w:ascii="Times New Roman" w:hAnsi="Times New Roman" w:cs="Times New Roman"/>
          <w:b/>
          <w:sz w:val="28"/>
          <w:szCs w:val="28"/>
        </w:rPr>
        <w:t>І.Мотиваційний етап.</w:t>
      </w:r>
    </w:p>
    <w:p w:rsidR="00234490" w:rsidRDefault="00234490" w:rsidP="00F725E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725EC">
        <w:rPr>
          <w:rFonts w:ascii="Times New Roman" w:hAnsi="Times New Roman" w:cs="Times New Roman"/>
          <w:sz w:val="28"/>
          <w:szCs w:val="28"/>
        </w:rPr>
        <w:t>1</w:t>
      </w:r>
      <w:r w:rsidR="009D6CEB">
        <w:rPr>
          <w:rFonts w:ascii="Times New Roman" w:hAnsi="Times New Roman" w:cs="Times New Roman"/>
          <w:sz w:val="28"/>
          <w:szCs w:val="28"/>
        </w:rPr>
        <w:t>.</w:t>
      </w:r>
      <w:r w:rsidRPr="00F725EC">
        <w:rPr>
          <w:rFonts w:ascii="Times New Roman" w:hAnsi="Times New Roman" w:cs="Times New Roman"/>
          <w:sz w:val="28"/>
          <w:szCs w:val="28"/>
        </w:rPr>
        <w:t>Забезпечення емоційної готовності до уроку ( побажання одне одному).</w:t>
      </w:r>
    </w:p>
    <w:p w:rsidR="009969E3" w:rsidRPr="00F725EC" w:rsidRDefault="00234490" w:rsidP="00F725E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725EC">
        <w:rPr>
          <w:rFonts w:ascii="Times New Roman" w:hAnsi="Times New Roman" w:cs="Times New Roman"/>
          <w:sz w:val="28"/>
          <w:szCs w:val="28"/>
        </w:rPr>
        <w:t>2.</w:t>
      </w:r>
      <w:r w:rsidR="005224D3" w:rsidRPr="00F725EC">
        <w:rPr>
          <w:rFonts w:ascii="Times New Roman" w:hAnsi="Times New Roman" w:cs="Times New Roman"/>
          <w:sz w:val="28"/>
          <w:szCs w:val="28"/>
        </w:rPr>
        <w:t>Актуалізація опорних знань</w:t>
      </w:r>
      <w:r w:rsidR="00B30630">
        <w:rPr>
          <w:rFonts w:ascii="Times New Roman" w:hAnsi="Times New Roman" w:cs="Times New Roman"/>
          <w:sz w:val="28"/>
          <w:szCs w:val="28"/>
        </w:rPr>
        <w:t>.</w:t>
      </w:r>
    </w:p>
    <w:p w:rsidR="005224D3" w:rsidRPr="009E14A4" w:rsidRDefault="009E14A4" w:rsidP="00F725EC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14A4">
        <w:rPr>
          <w:rFonts w:ascii="Times New Roman" w:hAnsi="Times New Roman" w:cs="Times New Roman"/>
          <w:b/>
          <w:sz w:val="28"/>
          <w:szCs w:val="28"/>
          <w:u w:val="single"/>
        </w:rPr>
        <w:t>«Мозковий штурм»</w:t>
      </w:r>
    </w:p>
    <w:p w:rsidR="005224D3" w:rsidRPr="009E14A4" w:rsidRDefault="009E14A4" w:rsidP="00F725E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 чого складається граматична основа речення?</w:t>
      </w:r>
    </w:p>
    <w:p w:rsidR="005224D3" w:rsidRPr="00F725EC" w:rsidRDefault="005224D3" w:rsidP="00F725E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725EC">
        <w:rPr>
          <w:rFonts w:ascii="Times New Roman" w:hAnsi="Times New Roman" w:cs="Times New Roman"/>
          <w:sz w:val="28"/>
          <w:szCs w:val="28"/>
        </w:rPr>
        <w:t>- Які речення називаються односкладними?</w:t>
      </w:r>
    </w:p>
    <w:p w:rsidR="005224D3" w:rsidRPr="00F725EC" w:rsidRDefault="005224D3" w:rsidP="009E14A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25EC">
        <w:rPr>
          <w:rFonts w:ascii="Times New Roman" w:hAnsi="Times New Roman" w:cs="Times New Roman"/>
          <w:sz w:val="28"/>
          <w:szCs w:val="28"/>
        </w:rPr>
        <w:t>-</w:t>
      </w:r>
      <w:r w:rsidR="009E14A4">
        <w:rPr>
          <w:rFonts w:ascii="Times New Roman" w:hAnsi="Times New Roman" w:cs="Times New Roman"/>
          <w:sz w:val="28"/>
          <w:szCs w:val="28"/>
        </w:rPr>
        <w:t xml:space="preserve"> </w:t>
      </w:r>
      <w:r w:rsidRPr="00F725EC">
        <w:rPr>
          <w:rFonts w:ascii="Times New Roman" w:hAnsi="Times New Roman" w:cs="Times New Roman"/>
          <w:sz w:val="28"/>
          <w:szCs w:val="28"/>
        </w:rPr>
        <w:t>Н</w:t>
      </w:r>
      <w:r w:rsidR="009E14A4">
        <w:rPr>
          <w:rFonts w:ascii="Times New Roman" w:hAnsi="Times New Roman" w:cs="Times New Roman"/>
          <w:sz w:val="28"/>
          <w:szCs w:val="28"/>
        </w:rPr>
        <w:t>а які групи поділяються односкладні речення за способом вираження і значенням головного слова?</w:t>
      </w:r>
    </w:p>
    <w:p w:rsidR="005224D3" w:rsidRPr="00F725EC" w:rsidRDefault="005224D3" w:rsidP="00F725E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725EC">
        <w:rPr>
          <w:rFonts w:ascii="Times New Roman" w:hAnsi="Times New Roman" w:cs="Times New Roman"/>
          <w:sz w:val="28"/>
          <w:szCs w:val="28"/>
        </w:rPr>
        <w:t>- Які види односкладних речень ми вивчили?</w:t>
      </w:r>
    </w:p>
    <w:p w:rsidR="005224D3" w:rsidRPr="00F725EC" w:rsidRDefault="005224D3" w:rsidP="00F725E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725EC">
        <w:rPr>
          <w:rFonts w:ascii="Times New Roman" w:hAnsi="Times New Roman" w:cs="Times New Roman"/>
          <w:sz w:val="28"/>
          <w:szCs w:val="28"/>
        </w:rPr>
        <w:t>- Чим виражається головний член</w:t>
      </w:r>
      <w:r w:rsidR="009E14A4">
        <w:rPr>
          <w:rFonts w:ascii="Times New Roman" w:hAnsi="Times New Roman" w:cs="Times New Roman"/>
          <w:sz w:val="28"/>
          <w:szCs w:val="28"/>
        </w:rPr>
        <w:t xml:space="preserve"> (присудок)</w:t>
      </w:r>
      <w:r w:rsidRPr="00F725EC">
        <w:rPr>
          <w:rFonts w:ascii="Times New Roman" w:hAnsi="Times New Roman" w:cs="Times New Roman"/>
          <w:sz w:val="28"/>
          <w:szCs w:val="28"/>
        </w:rPr>
        <w:t xml:space="preserve"> в означено-особових речення</w:t>
      </w:r>
      <w:r w:rsidR="00172C94" w:rsidRPr="00F725EC">
        <w:rPr>
          <w:rFonts w:ascii="Times New Roman" w:hAnsi="Times New Roman" w:cs="Times New Roman"/>
          <w:sz w:val="28"/>
          <w:szCs w:val="28"/>
        </w:rPr>
        <w:t>х</w:t>
      </w:r>
      <w:r w:rsidRPr="00F725EC">
        <w:rPr>
          <w:rFonts w:ascii="Times New Roman" w:hAnsi="Times New Roman" w:cs="Times New Roman"/>
          <w:sz w:val="28"/>
          <w:szCs w:val="28"/>
        </w:rPr>
        <w:t>?</w:t>
      </w:r>
    </w:p>
    <w:p w:rsidR="005224D3" w:rsidRDefault="005224D3" w:rsidP="00F725E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725EC">
        <w:rPr>
          <w:rFonts w:ascii="Times New Roman" w:hAnsi="Times New Roman" w:cs="Times New Roman"/>
          <w:sz w:val="28"/>
          <w:szCs w:val="28"/>
        </w:rPr>
        <w:t>- Чим виражається головний член</w:t>
      </w:r>
      <w:r w:rsidR="009E14A4">
        <w:rPr>
          <w:rFonts w:ascii="Times New Roman" w:hAnsi="Times New Roman" w:cs="Times New Roman"/>
          <w:sz w:val="28"/>
          <w:szCs w:val="28"/>
        </w:rPr>
        <w:t xml:space="preserve"> (присудок) у неозначено-</w:t>
      </w:r>
      <w:r w:rsidRPr="00F725EC">
        <w:rPr>
          <w:rFonts w:ascii="Times New Roman" w:hAnsi="Times New Roman" w:cs="Times New Roman"/>
          <w:sz w:val="28"/>
          <w:szCs w:val="28"/>
        </w:rPr>
        <w:t>особових реченнях?</w:t>
      </w:r>
    </w:p>
    <w:p w:rsidR="009E14A4" w:rsidRDefault="009E14A4" w:rsidP="00B3063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«Асоціативний кущ» </w:t>
      </w:r>
      <w:r>
        <w:rPr>
          <w:rFonts w:ascii="Times New Roman" w:hAnsi="Times New Roman" w:cs="Times New Roman"/>
          <w:sz w:val="28"/>
          <w:szCs w:val="28"/>
        </w:rPr>
        <w:t xml:space="preserve">   Визначте, які слова і фрази </w:t>
      </w:r>
      <w:r w:rsidR="00B30630">
        <w:rPr>
          <w:rFonts w:ascii="Times New Roman" w:hAnsi="Times New Roman" w:cs="Times New Roman"/>
          <w:sz w:val="28"/>
          <w:szCs w:val="28"/>
        </w:rPr>
        <w:t xml:space="preserve"> асоціюються з темою «Односкладні речення». Установіть між ними відповідні</w:t>
      </w:r>
      <w:r w:rsidRPr="009E14A4">
        <w:rPr>
          <w:rFonts w:ascii="Times New Roman" w:hAnsi="Times New Roman" w:cs="Times New Roman"/>
          <w:sz w:val="28"/>
          <w:szCs w:val="28"/>
        </w:rPr>
        <w:t xml:space="preserve"> зв'яз</w:t>
      </w:r>
      <w:r w:rsidR="00B30630">
        <w:rPr>
          <w:rFonts w:ascii="Times New Roman" w:hAnsi="Times New Roman" w:cs="Times New Roman"/>
          <w:sz w:val="28"/>
          <w:szCs w:val="28"/>
        </w:rPr>
        <w:t>ки</w:t>
      </w:r>
      <w:r w:rsidRPr="009E14A4">
        <w:rPr>
          <w:rFonts w:ascii="Times New Roman" w:hAnsi="Times New Roman" w:cs="Times New Roman"/>
          <w:sz w:val="28"/>
          <w:szCs w:val="28"/>
        </w:rPr>
        <w:t>.</w:t>
      </w:r>
    </w:p>
    <w:p w:rsidR="00B30630" w:rsidRDefault="00B30630" w:rsidP="00B3063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ІІ. Перевірка вивченого матеріалу.</w:t>
      </w:r>
    </w:p>
    <w:p w:rsidR="00B30630" w:rsidRDefault="00B30630" w:rsidP="00B3063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Творчий диктант»</w:t>
      </w:r>
    </w:p>
    <w:p w:rsidR="00B30630" w:rsidRDefault="00B30630" w:rsidP="00B3063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Закінчити речення, визначити вид односкладного речення, назвати автора.</w:t>
      </w:r>
    </w:p>
    <w:p w:rsidR="00B30630" w:rsidRDefault="00B30630" w:rsidP="00B30630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Зоре моя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вечірняя</w:t>
      </w:r>
      <w:proofErr w:type="spellEnd"/>
      <w:r>
        <w:rPr>
          <w:rFonts w:ascii="Times New Roman" w:hAnsi="Times New Roman" w:cs="Times New Roman"/>
          <w:sz w:val="28"/>
          <w:szCs w:val="28"/>
        </w:rPr>
        <w:t>, ….(</w:t>
      </w:r>
      <w:r>
        <w:rPr>
          <w:rFonts w:ascii="Times New Roman" w:hAnsi="Times New Roman" w:cs="Times New Roman"/>
          <w:i/>
          <w:sz w:val="28"/>
          <w:szCs w:val="28"/>
        </w:rPr>
        <w:t>зійди над горою).</w:t>
      </w:r>
    </w:p>
    <w:p w:rsidR="00B30630" w:rsidRDefault="00B30630" w:rsidP="00B30630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що, не знаю, називають хатину в гаї …. </w:t>
      </w:r>
      <w:r>
        <w:rPr>
          <w:rFonts w:ascii="Times New Roman" w:hAnsi="Times New Roman" w:cs="Times New Roman"/>
          <w:i/>
          <w:sz w:val="28"/>
          <w:szCs w:val="28"/>
        </w:rPr>
        <w:t>(тихим раєм).</w:t>
      </w:r>
    </w:p>
    <w:p w:rsidR="00B30630" w:rsidRPr="00B30630" w:rsidRDefault="00B30630" w:rsidP="00B30630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мене в сім</w:t>
      </w:r>
      <w:r w:rsidRPr="00B30630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ї великій, сім</w:t>
      </w:r>
      <w:r w:rsidRPr="00B30630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ї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вольній</w:t>
      </w:r>
      <w:proofErr w:type="spellEnd"/>
      <w:r w:rsidR="001C0889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новій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….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(не забудьте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пом</w:t>
      </w:r>
      <w:proofErr w:type="spellEnd"/>
      <w:r w:rsidRPr="00B30630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янути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незлим</w:t>
      </w:r>
      <w:r w:rsidR="001C0889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тихим словом).</w:t>
      </w:r>
    </w:p>
    <w:p w:rsidR="00CA2BDC" w:rsidRDefault="001C0889" w:rsidP="00F725EC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1C0889">
        <w:rPr>
          <w:rFonts w:ascii="Times New Roman" w:hAnsi="Times New Roman" w:cs="Times New Roman"/>
          <w:sz w:val="28"/>
          <w:szCs w:val="28"/>
        </w:rPr>
        <w:t>Посадили над козаком явір та</w:t>
      </w:r>
      <w:r>
        <w:rPr>
          <w:rFonts w:ascii="Times New Roman" w:hAnsi="Times New Roman" w:cs="Times New Roman"/>
          <w:sz w:val="28"/>
          <w:szCs w:val="28"/>
        </w:rPr>
        <w:t xml:space="preserve"> …. </w:t>
      </w:r>
      <w:r>
        <w:rPr>
          <w:rFonts w:ascii="Times New Roman" w:hAnsi="Times New Roman" w:cs="Times New Roman"/>
          <w:i/>
          <w:sz w:val="28"/>
          <w:szCs w:val="28"/>
        </w:rPr>
        <w:t>(калину).</w:t>
      </w:r>
    </w:p>
    <w:p w:rsidR="001C0889" w:rsidRDefault="001C0889" w:rsidP="00F725EC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-Що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вам відомо про цього письменника?</w:t>
      </w:r>
    </w:p>
    <w:p w:rsidR="001C0889" w:rsidRDefault="001C0889" w:rsidP="00F725EC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-Які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його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творими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вивчали на уроках української літератури?</w:t>
      </w:r>
    </w:p>
    <w:p w:rsidR="001C0889" w:rsidRPr="001C0889" w:rsidRDefault="001C0889" w:rsidP="00F725EC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5224D3" w:rsidRPr="00CA2BDC" w:rsidRDefault="005224D3" w:rsidP="001C0889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0889">
        <w:rPr>
          <w:rFonts w:ascii="Times New Roman" w:hAnsi="Times New Roman" w:cs="Times New Roman"/>
          <w:b/>
          <w:sz w:val="28"/>
          <w:szCs w:val="28"/>
          <w:u w:val="single"/>
        </w:rPr>
        <w:t>Проблемне питання</w:t>
      </w:r>
      <w:r w:rsidRPr="00F725EC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F725EC">
        <w:rPr>
          <w:rFonts w:ascii="Times New Roman" w:hAnsi="Times New Roman" w:cs="Times New Roman"/>
          <w:sz w:val="28"/>
          <w:szCs w:val="28"/>
        </w:rPr>
        <w:t xml:space="preserve"> </w:t>
      </w:r>
      <w:r w:rsidR="001C0889">
        <w:rPr>
          <w:rFonts w:ascii="Times New Roman" w:hAnsi="Times New Roman" w:cs="Times New Roman"/>
          <w:sz w:val="28"/>
          <w:szCs w:val="28"/>
        </w:rPr>
        <w:t>Прочитайте речення, у кожному визначте граматичну основу. З</w:t>
      </w:r>
      <w:r w:rsidR="001C0889" w:rsidRPr="001C0889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1C0889">
        <w:rPr>
          <w:rFonts w:ascii="Times New Roman" w:hAnsi="Times New Roman" w:cs="Times New Roman"/>
          <w:sz w:val="28"/>
          <w:szCs w:val="28"/>
          <w:lang w:val="ru-RU"/>
        </w:rPr>
        <w:t>ясуйте</w:t>
      </w:r>
      <w:proofErr w:type="spellEnd"/>
      <w:r w:rsidR="001C088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1C0889">
        <w:rPr>
          <w:rFonts w:ascii="Times New Roman" w:hAnsi="Times New Roman" w:cs="Times New Roman"/>
          <w:sz w:val="28"/>
          <w:szCs w:val="28"/>
          <w:lang w:val="ru-RU"/>
        </w:rPr>
        <w:t>чим</w:t>
      </w:r>
      <w:proofErr w:type="spellEnd"/>
      <w:r w:rsidR="001C0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C0889">
        <w:rPr>
          <w:rFonts w:ascii="Times New Roman" w:hAnsi="Times New Roman" w:cs="Times New Roman"/>
          <w:sz w:val="28"/>
          <w:szCs w:val="28"/>
          <w:lang w:val="ru-RU"/>
        </w:rPr>
        <w:t>виражений</w:t>
      </w:r>
      <w:proofErr w:type="spellEnd"/>
      <w:r w:rsidR="001C08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C0889">
        <w:rPr>
          <w:rFonts w:ascii="Times New Roman" w:hAnsi="Times New Roman" w:cs="Times New Roman"/>
          <w:sz w:val="28"/>
          <w:szCs w:val="28"/>
          <w:lang w:val="ru-RU"/>
        </w:rPr>
        <w:t>головний</w:t>
      </w:r>
      <w:proofErr w:type="spellEnd"/>
      <w:r w:rsidR="001C0889">
        <w:rPr>
          <w:rFonts w:ascii="Times New Roman" w:hAnsi="Times New Roman" w:cs="Times New Roman"/>
          <w:sz w:val="28"/>
          <w:szCs w:val="28"/>
          <w:lang w:val="ru-RU"/>
        </w:rPr>
        <w:t xml:space="preserve"> член (</w:t>
      </w:r>
      <w:proofErr w:type="spellStart"/>
      <w:r w:rsidR="001C0889">
        <w:rPr>
          <w:rFonts w:ascii="Times New Roman" w:hAnsi="Times New Roman" w:cs="Times New Roman"/>
          <w:sz w:val="28"/>
          <w:szCs w:val="28"/>
          <w:lang w:val="ru-RU"/>
        </w:rPr>
        <w:t>присудок</w:t>
      </w:r>
      <w:proofErr w:type="spellEnd"/>
      <w:r w:rsidR="001C0889"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  <w:r w:rsidRPr="00F725EC">
        <w:rPr>
          <w:rFonts w:ascii="Times New Roman" w:hAnsi="Times New Roman" w:cs="Times New Roman"/>
          <w:sz w:val="28"/>
          <w:szCs w:val="28"/>
        </w:rPr>
        <w:t xml:space="preserve">Чи є речення  </w:t>
      </w:r>
      <w:r w:rsidRPr="00F725EC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>Не кидай слів на вітер</w:t>
      </w:r>
      <w:r w:rsidRPr="00F725E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1C0889">
        <w:rPr>
          <w:rFonts w:ascii="Times New Roman" w:hAnsi="Times New Roman" w:cs="Times New Roman"/>
          <w:sz w:val="28"/>
          <w:szCs w:val="28"/>
        </w:rPr>
        <w:t xml:space="preserve"> означено-особовим, </w:t>
      </w:r>
      <w:r w:rsidRPr="00F725EC">
        <w:rPr>
          <w:rFonts w:ascii="Times New Roman" w:hAnsi="Times New Roman" w:cs="Times New Roman"/>
          <w:sz w:val="28"/>
          <w:szCs w:val="28"/>
        </w:rPr>
        <w:t xml:space="preserve"> а речення  </w:t>
      </w:r>
      <w:r w:rsidR="00172C94" w:rsidRPr="00F725EC">
        <w:rPr>
          <w:rFonts w:ascii="Times New Roman" w:hAnsi="Times New Roman" w:cs="Times New Roman"/>
          <w:i/>
          <w:sz w:val="28"/>
          <w:szCs w:val="28"/>
        </w:rPr>
        <w:t>З пісні слів не викидають</w:t>
      </w:r>
      <w:r w:rsidR="00172C94" w:rsidRPr="00F725EC">
        <w:rPr>
          <w:rFonts w:ascii="Times New Roman" w:hAnsi="Times New Roman" w:cs="Times New Roman"/>
          <w:sz w:val="28"/>
          <w:szCs w:val="28"/>
        </w:rPr>
        <w:t xml:space="preserve"> неозначено-особовим</w:t>
      </w:r>
      <w:r w:rsidRPr="00F725EC">
        <w:rPr>
          <w:rFonts w:ascii="Times New Roman" w:hAnsi="Times New Roman" w:cs="Times New Roman"/>
          <w:sz w:val="28"/>
          <w:szCs w:val="28"/>
        </w:rPr>
        <w:t xml:space="preserve">? </w:t>
      </w:r>
      <w:r w:rsidR="00172C94" w:rsidRPr="00F725EC">
        <w:rPr>
          <w:rFonts w:ascii="Times New Roman" w:hAnsi="Times New Roman" w:cs="Times New Roman"/>
          <w:sz w:val="28"/>
          <w:szCs w:val="28"/>
        </w:rPr>
        <w:t xml:space="preserve"> ( </w:t>
      </w:r>
      <w:r w:rsidR="00172C94" w:rsidRPr="00CA2BDC">
        <w:rPr>
          <w:rFonts w:ascii="Times New Roman" w:hAnsi="Times New Roman" w:cs="Times New Roman"/>
          <w:i/>
          <w:sz w:val="28"/>
          <w:szCs w:val="28"/>
        </w:rPr>
        <w:t>Міркування учнів)</w:t>
      </w:r>
    </w:p>
    <w:p w:rsidR="00172C94" w:rsidRPr="00F725EC" w:rsidRDefault="00172C94" w:rsidP="001C0889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25EC">
        <w:rPr>
          <w:rFonts w:ascii="Times New Roman" w:hAnsi="Times New Roman" w:cs="Times New Roman"/>
          <w:i/>
          <w:sz w:val="28"/>
          <w:szCs w:val="28"/>
          <w:u w:val="single"/>
        </w:rPr>
        <w:t>Коментар учителя.</w:t>
      </w:r>
      <w:r w:rsidRPr="00F725EC">
        <w:rPr>
          <w:rFonts w:ascii="Times New Roman" w:hAnsi="Times New Roman" w:cs="Times New Roman"/>
          <w:sz w:val="28"/>
          <w:szCs w:val="28"/>
        </w:rPr>
        <w:t xml:space="preserve"> Звісно, за формальними ознаками запропоновані речення збігаються і з означено-особовим</w:t>
      </w:r>
      <w:r w:rsidR="009D6CEB">
        <w:rPr>
          <w:rFonts w:ascii="Times New Roman" w:hAnsi="Times New Roman" w:cs="Times New Roman"/>
          <w:sz w:val="28"/>
          <w:szCs w:val="28"/>
        </w:rPr>
        <w:t xml:space="preserve"> </w:t>
      </w:r>
      <w:r w:rsidRPr="00F725EC">
        <w:rPr>
          <w:rFonts w:ascii="Times New Roman" w:hAnsi="Times New Roman" w:cs="Times New Roman"/>
          <w:sz w:val="28"/>
          <w:szCs w:val="28"/>
        </w:rPr>
        <w:t xml:space="preserve">( бо головний член виражається дієсловом 2 </w:t>
      </w:r>
      <w:proofErr w:type="spellStart"/>
      <w:r w:rsidRPr="00F725EC">
        <w:rPr>
          <w:rFonts w:ascii="Times New Roman" w:hAnsi="Times New Roman" w:cs="Times New Roman"/>
          <w:sz w:val="28"/>
          <w:szCs w:val="28"/>
        </w:rPr>
        <w:t>ос.одн</w:t>
      </w:r>
      <w:proofErr w:type="spellEnd"/>
      <w:r w:rsidRPr="00F725EC">
        <w:rPr>
          <w:rFonts w:ascii="Times New Roman" w:hAnsi="Times New Roman" w:cs="Times New Roman"/>
          <w:sz w:val="28"/>
          <w:szCs w:val="28"/>
        </w:rPr>
        <w:t>. наказового способу), і з неозначено-особовим</w:t>
      </w:r>
      <w:r w:rsidR="009D6CEB">
        <w:rPr>
          <w:rFonts w:ascii="Times New Roman" w:hAnsi="Times New Roman" w:cs="Times New Roman"/>
          <w:sz w:val="28"/>
          <w:szCs w:val="28"/>
        </w:rPr>
        <w:t xml:space="preserve"> (</w:t>
      </w:r>
      <w:r w:rsidRPr="00F725EC">
        <w:rPr>
          <w:rFonts w:ascii="Times New Roman" w:hAnsi="Times New Roman" w:cs="Times New Roman"/>
          <w:sz w:val="28"/>
          <w:szCs w:val="28"/>
        </w:rPr>
        <w:t xml:space="preserve">оскільки головний член виражається дієсловом 3 </w:t>
      </w:r>
      <w:proofErr w:type="spellStart"/>
      <w:r w:rsidRPr="00F725EC">
        <w:rPr>
          <w:rFonts w:ascii="Times New Roman" w:hAnsi="Times New Roman" w:cs="Times New Roman"/>
          <w:sz w:val="28"/>
          <w:szCs w:val="28"/>
        </w:rPr>
        <w:t>ос.мн.дійсного</w:t>
      </w:r>
      <w:proofErr w:type="spellEnd"/>
      <w:r w:rsidRPr="00F725EC">
        <w:rPr>
          <w:rFonts w:ascii="Times New Roman" w:hAnsi="Times New Roman" w:cs="Times New Roman"/>
          <w:sz w:val="28"/>
          <w:szCs w:val="28"/>
        </w:rPr>
        <w:t xml:space="preserve"> способу теперішнього часу). Але </w:t>
      </w:r>
      <w:r w:rsidR="009D6CEB">
        <w:rPr>
          <w:rFonts w:ascii="Times New Roman" w:hAnsi="Times New Roman" w:cs="Times New Roman"/>
          <w:sz w:val="28"/>
          <w:szCs w:val="28"/>
        </w:rPr>
        <w:t>кожне з речень виражає повчання</w:t>
      </w:r>
      <w:r w:rsidR="00C34400" w:rsidRPr="00F725EC">
        <w:rPr>
          <w:rFonts w:ascii="Times New Roman" w:hAnsi="Times New Roman" w:cs="Times New Roman"/>
          <w:sz w:val="28"/>
          <w:szCs w:val="28"/>
        </w:rPr>
        <w:t>, настанову не для якоїсь конкретної особи (осіб), а стосується всіх без винятку. Тому ці конструкції не можна назвати ні означено-особовим, ні неозначено-особовими реченнями. Що ж це за речення?</w:t>
      </w:r>
    </w:p>
    <w:p w:rsidR="00CA2BDC" w:rsidRDefault="00CA2BDC" w:rsidP="001C0889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4490" w:rsidRPr="00F725EC" w:rsidRDefault="00172C94" w:rsidP="00F725EC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F725E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9F1F82" w:rsidRPr="00F725EC">
        <w:rPr>
          <w:rFonts w:ascii="Times New Roman" w:hAnsi="Times New Roman" w:cs="Times New Roman"/>
          <w:b/>
          <w:sz w:val="28"/>
          <w:szCs w:val="28"/>
        </w:rPr>
        <w:t>ІІ</w:t>
      </w:r>
      <w:r w:rsidR="001C0889">
        <w:rPr>
          <w:rFonts w:ascii="Times New Roman" w:hAnsi="Times New Roman" w:cs="Times New Roman"/>
          <w:b/>
          <w:sz w:val="28"/>
          <w:szCs w:val="28"/>
        </w:rPr>
        <w:t>І</w:t>
      </w:r>
      <w:r w:rsidR="001E6DC0">
        <w:rPr>
          <w:rFonts w:ascii="Times New Roman" w:hAnsi="Times New Roman" w:cs="Times New Roman"/>
          <w:b/>
          <w:sz w:val="28"/>
          <w:szCs w:val="28"/>
        </w:rPr>
        <w:t>.</w:t>
      </w:r>
      <w:r w:rsidR="00C34400" w:rsidRPr="00F725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4490" w:rsidRPr="00F725E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4490" w:rsidRPr="00F725EC">
        <w:rPr>
          <w:rFonts w:ascii="Times New Roman" w:hAnsi="Times New Roman" w:cs="Times New Roman"/>
          <w:b/>
          <w:sz w:val="28"/>
          <w:szCs w:val="28"/>
        </w:rPr>
        <w:t>Цілевизначення</w:t>
      </w:r>
      <w:proofErr w:type="spellEnd"/>
      <w:r w:rsidR="00234490" w:rsidRPr="00F725EC">
        <w:rPr>
          <w:rFonts w:ascii="Times New Roman" w:hAnsi="Times New Roman" w:cs="Times New Roman"/>
          <w:b/>
          <w:sz w:val="28"/>
          <w:szCs w:val="28"/>
        </w:rPr>
        <w:t xml:space="preserve"> і планування </w:t>
      </w:r>
    </w:p>
    <w:p w:rsidR="00123D41" w:rsidRDefault="00C34400" w:rsidP="001C0889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F725EC">
        <w:rPr>
          <w:rFonts w:ascii="Times New Roman" w:hAnsi="Times New Roman" w:cs="Times New Roman"/>
          <w:sz w:val="28"/>
          <w:szCs w:val="28"/>
          <w:u w:val="single"/>
        </w:rPr>
        <w:t>Слово вчителя</w:t>
      </w:r>
      <w:r w:rsidR="001E6DC0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F725EC">
        <w:rPr>
          <w:rFonts w:ascii="Times New Roman" w:hAnsi="Times New Roman" w:cs="Times New Roman"/>
          <w:sz w:val="28"/>
          <w:szCs w:val="28"/>
        </w:rPr>
        <w:t xml:space="preserve"> </w:t>
      </w:r>
      <w:r w:rsidRPr="00F725E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Тема сьогоднішнього уроку “Узагальнено-особові речення” </w:t>
      </w:r>
      <w:r w:rsidR="00123D41" w:rsidRPr="00F725EC">
        <w:rPr>
          <w:rFonts w:ascii="Times New Roman" w:hAnsi="Times New Roman" w:cs="Times New Roman"/>
          <w:sz w:val="28"/>
          <w:szCs w:val="28"/>
        </w:rPr>
        <w:t xml:space="preserve">. </w:t>
      </w:r>
      <w:r w:rsidR="00123D41" w:rsidRPr="00F725E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М</w:t>
      </w:r>
      <w:r w:rsidRPr="00F725E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и з вами</w:t>
      </w:r>
      <w:r w:rsidR="001C088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поглибимо знання про односкладні речення,</w:t>
      </w:r>
      <w:r w:rsidRPr="00F725E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сформуємо поняття про узагальнено-особові речення, способи вираження в ньому головного члена; удосконалимо навички правильно визначати види односкладних речень, конструювати їх і використовувати в усному і писемному мовленні.</w:t>
      </w:r>
      <w:r w:rsidR="00123D41" w:rsidRPr="00F725E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</w:p>
    <w:p w:rsidR="00ED2235" w:rsidRDefault="00ED2235" w:rsidP="00F725E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«Продовжити речення</w:t>
      </w:r>
    </w:p>
    <w:p w:rsidR="00123D41" w:rsidRPr="00F725EC" w:rsidRDefault="00123D41" w:rsidP="00F725E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F725E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На основі запропонованих цілей сформулюйте власні:</w:t>
      </w:r>
    </w:p>
    <w:p w:rsidR="00123D41" w:rsidRPr="00F725EC" w:rsidRDefault="00123D41" w:rsidP="00F725E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F725E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 знатиму…</w:t>
      </w:r>
    </w:p>
    <w:p w:rsidR="00123D41" w:rsidRPr="00F725EC" w:rsidRDefault="00123D41" w:rsidP="00F725E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F725E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 вмітиму…</w:t>
      </w:r>
    </w:p>
    <w:p w:rsidR="00123D41" w:rsidRPr="00F725EC" w:rsidRDefault="00123D41" w:rsidP="00F725E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F725EC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Учні записують тему уроку в зошити, формулюють мету і завдання  </w:t>
      </w:r>
    </w:p>
    <w:p w:rsidR="00ED2235" w:rsidRPr="00ED2235" w:rsidRDefault="00ED2235" w:rsidP="00ED223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</w:pPr>
      <w:r w:rsidRPr="00ED223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 xml:space="preserve">Епіграф до уроку   </w:t>
      </w:r>
      <w:r w:rsidRPr="00ED2235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>Вік живи – вік учись.</w:t>
      </w:r>
    </w:p>
    <w:p w:rsidR="00C34400" w:rsidRPr="00F725EC" w:rsidRDefault="00C34400" w:rsidP="00F725E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123D41" w:rsidRPr="00F725EC" w:rsidRDefault="00ED2235" w:rsidP="00F725EC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1E6DC0">
        <w:rPr>
          <w:rFonts w:ascii="Times New Roman" w:hAnsi="Times New Roman" w:cs="Times New Roman"/>
          <w:b/>
          <w:sz w:val="28"/>
          <w:szCs w:val="28"/>
        </w:rPr>
        <w:t>.</w:t>
      </w:r>
      <w:r w:rsidR="00123D41" w:rsidRPr="00F725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69E3" w:rsidRPr="00F725EC">
        <w:rPr>
          <w:rFonts w:ascii="Times New Roman" w:hAnsi="Times New Roman" w:cs="Times New Roman"/>
          <w:b/>
          <w:sz w:val="28"/>
          <w:szCs w:val="28"/>
        </w:rPr>
        <w:t xml:space="preserve"> Опрацювання навчального матеріалу</w:t>
      </w:r>
    </w:p>
    <w:p w:rsidR="00123D41" w:rsidRPr="00F725EC" w:rsidRDefault="00123D41" w:rsidP="00F725E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F725EC">
        <w:rPr>
          <w:rFonts w:ascii="Times New Roman" w:hAnsi="Times New Roman" w:cs="Times New Roman"/>
          <w:sz w:val="28"/>
          <w:szCs w:val="28"/>
          <w:u w:val="single"/>
        </w:rPr>
        <w:t>Робота з підручником.</w:t>
      </w:r>
    </w:p>
    <w:p w:rsidR="004D2FEF" w:rsidRPr="00F725EC" w:rsidRDefault="004D2FEF" w:rsidP="00ED223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25EC">
        <w:rPr>
          <w:rFonts w:ascii="Times New Roman" w:hAnsi="Times New Roman" w:cs="Times New Roman"/>
          <w:sz w:val="28"/>
          <w:szCs w:val="28"/>
        </w:rPr>
        <w:t>Прочитати</w:t>
      </w:r>
      <w:r w:rsidR="00123D41" w:rsidRPr="00F725EC">
        <w:rPr>
          <w:rFonts w:ascii="Times New Roman" w:hAnsi="Times New Roman" w:cs="Times New Roman"/>
          <w:sz w:val="28"/>
          <w:szCs w:val="28"/>
        </w:rPr>
        <w:t xml:space="preserve"> теоретичний матеріал про уза</w:t>
      </w:r>
      <w:r w:rsidR="00ED2235">
        <w:rPr>
          <w:rFonts w:ascii="Times New Roman" w:hAnsi="Times New Roman" w:cs="Times New Roman"/>
          <w:sz w:val="28"/>
          <w:szCs w:val="28"/>
        </w:rPr>
        <w:t>гальнено-особове речення на с.137</w:t>
      </w:r>
      <w:r w:rsidR="00123D41" w:rsidRPr="00F725E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23D41" w:rsidRPr="00F725EC" w:rsidRDefault="004D2FEF" w:rsidP="00ED223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25EC">
        <w:rPr>
          <w:rFonts w:ascii="Times New Roman" w:hAnsi="Times New Roman" w:cs="Times New Roman"/>
          <w:sz w:val="28"/>
          <w:szCs w:val="28"/>
        </w:rPr>
        <w:t xml:space="preserve">Сформулювати визначення узагальнено-особового речення. </w:t>
      </w:r>
      <w:r w:rsidR="00016F08" w:rsidRPr="00F725EC">
        <w:rPr>
          <w:rFonts w:ascii="Times New Roman" w:hAnsi="Times New Roman" w:cs="Times New Roman"/>
          <w:sz w:val="28"/>
          <w:szCs w:val="28"/>
        </w:rPr>
        <w:t xml:space="preserve"> </w:t>
      </w:r>
      <w:r w:rsidR="00502B91" w:rsidRPr="00F725EC">
        <w:rPr>
          <w:rFonts w:ascii="Times New Roman" w:hAnsi="Times New Roman" w:cs="Times New Roman"/>
          <w:sz w:val="28"/>
          <w:szCs w:val="28"/>
        </w:rPr>
        <w:t>Пояснити</w:t>
      </w:r>
      <w:r w:rsidR="00016F08" w:rsidRPr="00F725EC">
        <w:rPr>
          <w:rFonts w:ascii="Times New Roman" w:hAnsi="Times New Roman" w:cs="Times New Roman"/>
          <w:sz w:val="28"/>
          <w:szCs w:val="28"/>
        </w:rPr>
        <w:t>, у чому  різниця  між узагальнено-особовим та означено-особовим з неозначено-особовим реченнями.</w:t>
      </w:r>
    </w:p>
    <w:p w:rsidR="006D3D61" w:rsidRPr="00F725EC" w:rsidRDefault="00016F08" w:rsidP="00F725E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</w:pPr>
      <w:r w:rsidRPr="00F725EC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uk-UA"/>
        </w:rPr>
        <w:t xml:space="preserve"> Коментар учителя.</w:t>
      </w:r>
      <w:r w:rsidRPr="00F725EC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 xml:space="preserve"> </w:t>
      </w:r>
      <w:r w:rsidR="006D3D61" w:rsidRPr="00F725EC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 xml:space="preserve">Головний член узагальнено-особових речень виражається тими самими морфологічними формами, що й в означено-особових, неозначено-особових реченнях. Тому основним засобом розрізнення цих конструкцій є їх значення.  </w:t>
      </w:r>
    </w:p>
    <w:p w:rsidR="006D3D61" w:rsidRPr="00F725EC" w:rsidRDefault="006D3D61" w:rsidP="00F725E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</w:pPr>
      <w:r w:rsidRPr="00F725EC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 xml:space="preserve">     Основне призначення узагальнено-особових речень -- образне вираження узагальнених суджень, тому особливого поширення вони набули в прислів’ях і приказках. Дії і стани, про які йдеться в узагальнено-особових реченнях, є часто повторюваними, властиві усім або багатьом особам. Вони типові, безпосередньо не стосуються співрозмовника, мають узагальнене значення.   Узагальнено-особові речення надають мовленню афористичного характеру. Широко вживаються в розмовному та художньому стилях.</w:t>
      </w:r>
    </w:p>
    <w:p w:rsidR="006D3D61" w:rsidRPr="00F725EC" w:rsidRDefault="006D3D61" w:rsidP="00F725E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502B91" w:rsidRDefault="00502B91" w:rsidP="00ED223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25EC">
        <w:rPr>
          <w:rFonts w:ascii="Times New Roman" w:hAnsi="Times New Roman" w:cs="Times New Roman"/>
          <w:sz w:val="28"/>
          <w:szCs w:val="28"/>
          <w:u w:val="single"/>
        </w:rPr>
        <w:t>Дослідження-порівняння.</w:t>
      </w:r>
      <w:r w:rsidR="00ED2235">
        <w:rPr>
          <w:rFonts w:ascii="Times New Roman" w:hAnsi="Times New Roman" w:cs="Times New Roman"/>
          <w:sz w:val="28"/>
          <w:szCs w:val="28"/>
        </w:rPr>
        <w:t xml:space="preserve">  Прочитайте</w:t>
      </w:r>
      <w:r w:rsidRPr="00F725EC">
        <w:rPr>
          <w:rFonts w:ascii="Times New Roman" w:hAnsi="Times New Roman" w:cs="Times New Roman"/>
          <w:sz w:val="28"/>
          <w:szCs w:val="28"/>
        </w:rPr>
        <w:t xml:space="preserve">  пари односкладних рече</w:t>
      </w:r>
      <w:r w:rsidR="00ED2235">
        <w:rPr>
          <w:rFonts w:ascii="Times New Roman" w:hAnsi="Times New Roman" w:cs="Times New Roman"/>
          <w:sz w:val="28"/>
          <w:szCs w:val="28"/>
        </w:rPr>
        <w:t>нь. Виділіть у них присудок. Дослідіть</w:t>
      </w:r>
      <w:r w:rsidRPr="00F725EC">
        <w:rPr>
          <w:rFonts w:ascii="Times New Roman" w:hAnsi="Times New Roman" w:cs="Times New Roman"/>
          <w:sz w:val="28"/>
          <w:szCs w:val="28"/>
        </w:rPr>
        <w:t xml:space="preserve">, у якому реченні дієслова вказують на узагальнену особу, а в якому – на конкретну (означену) особу. </w:t>
      </w:r>
    </w:p>
    <w:p w:rsidR="00ED2235" w:rsidRPr="00F725EC" w:rsidRDefault="00ED2235" w:rsidP="00ED223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25FE8" w:rsidRPr="00F725EC" w:rsidRDefault="00F725EC" w:rsidP="00F725E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B5403" w:rsidRPr="00F725EC">
        <w:rPr>
          <w:rFonts w:ascii="Times New Roman" w:hAnsi="Times New Roman" w:cs="Times New Roman"/>
          <w:sz w:val="28"/>
          <w:szCs w:val="28"/>
        </w:rPr>
        <w:t>Довго роздумуй, та не довго роби.</w:t>
      </w:r>
      <w:r w:rsidR="00ED2235">
        <w:rPr>
          <w:rFonts w:ascii="Times New Roman" w:hAnsi="Times New Roman" w:cs="Times New Roman"/>
          <w:sz w:val="28"/>
          <w:szCs w:val="28"/>
        </w:rPr>
        <w:t xml:space="preserve"> – Не роздумуй довго над задачею.</w:t>
      </w:r>
    </w:p>
    <w:p w:rsidR="009B5403" w:rsidRPr="00F725EC" w:rsidRDefault="00F725EC" w:rsidP="00F725E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25FE8" w:rsidRPr="00F725EC">
        <w:rPr>
          <w:rFonts w:ascii="Times New Roman" w:hAnsi="Times New Roman" w:cs="Times New Roman"/>
          <w:sz w:val="28"/>
          <w:szCs w:val="28"/>
        </w:rPr>
        <w:t>Поживемо</w:t>
      </w:r>
      <w:r w:rsidR="00ED2235">
        <w:rPr>
          <w:rFonts w:ascii="Times New Roman" w:hAnsi="Times New Roman" w:cs="Times New Roman"/>
          <w:sz w:val="28"/>
          <w:szCs w:val="28"/>
        </w:rPr>
        <w:t xml:space="preserve"> </w:t>
      </w:r>
      <w:r w:rsidR="00925FE8" w:rsidRPr="00F725EC">
        <w:rPr>
          <w:rFonts w:ascii="Times New Roman" w:hAnsi="Times New Roman" w:cs="Times New Roman"/>
          <w:sz w:val="28"/>
          <w:szCs w:val="28"/>
        </w:rPr>
        <w:t>—</w:t>
      </w:r>
      <w:r w:rsidR="00ED2235">
        <w:rPr>
          <w:rFonts w:ascii="Times New Roman" w:hAnsi="Times New Roman" w:cs="Times New Roman"/>
          <w:sz w:val="28"/>
          <w:szCs w:val="28"/>
        </w:rPr>
        <w:t xml:space="preserve"> побачимо. – Побачимо біля школи сторожа</w:t>
      </w:r>
      <w:r w:rsidR="00925FE8" w:rsidRPr="00F725EC">
        <w:rPr>
          <w:rFonts w:ascii="Times New Roman" w:hAnsi="Times New Roman" w:cs="Times New Roman"/>
          <w:sz w:val="28"/>
          <w:szCs w:val="28"/>
        </w:rPr>
        <w:t>.</w:t>
      </w:r>
    </w:p>
    <w:p w:rsidR="00925FE8" w:rsidRPr="00F725EC" w:rsidRDefault="00BF46A4" w:rsidP="00BF46A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25FE8" w:rsidRPr="00F725EC">
        <w:rPr>
          <w:rFonts w:ascii="Times New Roman" w:hAnsi="Times New Roman" w:cs="Times New Roman"/>
          <w:sz w:val="28"/>
          <w:szCs w:val="28"/>
        </w:rPr>
        <w:t>Не мудруймо багато</w:t>
      </w:r>
      <w:r w:rsidR="00ED2235">
        <w:rPr>
          <w:rFonts w:ascii="Times New Roman" w:hAnsi="Times New Roman" w:cs="Times New Roman"/>
          <w:sz w:val="28"/>
          <w:szCs w:val="28"/>
        </w:rPr>
        <w:t>,  а працюймо завзято. – Працюймо, друзі, разом над проектом!</w:t>
      </w:r>
    </w:p>
    <w:p w:rsidR="004D2FEF" w:rsidRPr="00F725EC" w:rsidRDefault="00F725EC" w:rsidP="00F725E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F46A4">
        <w:rPr>
          <w:rFonts w:ascii="Times New Roman" w:hAnsi="Times New Roman" w:cs="Times New Roman"/>
          <w:sz w:val="28"/>
          <w:szCs w:val="28"/>
        </w:rPr>
        <w:t>Батьків не вибирають. – Картоплю вибирають у вересні</w:t>
      </w:r>
      <w:r w:rsidR="00502B91" w:rsidRPr="00F725E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5403" w:rsidRDefault="00925FE8" w:rsidP="00BF46A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25EC">
        <w:rPr>
          <w:rFonts w:ascii="Times New Roman" w:hAnsi="Times New Roman" w:cs="Times New Roman"/>
          <w:sz w:val="28"/>
          <w:szCs w:val="28"/>
        </w:rPr>
        <w:t xml:space="preserve"> </w:t>
      </w:r>
      <w:r w:rsidR="00F725EC">
        <w:rPr>
          <w:rFonts w:ascii="Times New Roman" w:hAnsi="Times New Roman" w:cs="Times New Roman"/>
          <w:sz w:val="28"/>
          <w:szCs w:val="28"/>
        </w:rPr>
        <w:t xml:space="preserve">  </w:t>
      </w:r>
      <w:r w:rsidRPr="00F725EC">
        <w:rPr>
          <w:rFonts w:ascii="Times New Roman" w:hAnsi="Times New Roman" w:cs="Times New Roman"/>
          <w:sz w:val="28"/>
          <w:szCs w:val="28"/>
        </w:rPr>
        <w:t>За науку цілуйте батькам ру</w:t>
      </w:r>
      <w:r w:rsidR="00BF46A4">
        <w:rPr>
          <w:rFonts w:ascii="Times New Roman" w:hAnsi="Times New Roman" w:cs="Times New Roman"/>
          <w:sz w:val="28"/>
          <w:szCs w:val="28"/>
        </w:rPr>
        <w:t>ку. – Діти, цілуйте маму у щічку і даруйте  квіти.</w:t>
      </w:r>
    </w:p>
    <w:p w:rsidR="00F725EC" w:rsidRPr="00F725EC" w:rsidRDefault="00F725EC" w:rsidP="00F725E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F46A4" w:rsidRDefault="004D2FEF" w:rsidP="00F725E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725EC">
        <w:rPr>
          <w:rFonts w:ascii="Times New Roman" w:hAnsi="Times New Roman" w:cs="Times New Roman"/>
          <w:sz w:val="28"/>
          <w:szCs w:val="28"/>
          <w:u w:val="single"/>
        </w:rPr>
        <w:t>Робота з підручником.</w:t>
      </w:r>
      <w:r w:rsidR="006D3D61" w:rsidRPr="00F72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3D61" w:rsidRPr="00BF46A4" w:rsidRDefault="005041EF" w:rsidP="00BF46A4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25EC">
        <w:rPr>
          <w:rFonts w:ascii="Times New Roman" w:hAnsi="Times New Roman" w:cs="Times New Roman"/>
          <w:sz w:val="28"/>
          <w:szCs w:val="28"/>
        </w:rPr>
        <w:t xml:space="preserve"> Прийом «Ланцюжок»</w:t>
      </w:r>
      <w:r w:rsidR="00BF46A4">
        <w:rPr>
          <w:rFonts w:ascii="Times New Roman" w:hAnsi="Times New Roman" w:cs="Times New Roman"/>
          <w:sz w:val="28"/>
          <w:szCs w:val="28"/>
        </w:rPr>
        <w:t>.</w:t>
      </w:r>
      <w:r w:rsidRPr="00F725EC">
        <w:rPr>
          <w:rFonts w:ascii="Times New Roman" w:hAnsi="Times New Roman" w:cs="Times New Roman"/>
          <w:sz w:val="28"/>
          <w:szCs w:val="28"/>
        </w:rPr>
        <w:t xml:space="preserve"> В</w:t>
      </w:r>
      <w:r w:rsidR="00BF46A4">
        <w:rPr>
          <w:rFonts w:ascii="Times New Roman" w:hAnsi="Times New Roman" w:cs="Times New Roman"/>
          <w:sz w:val="28"/>
          <w:szCs w:val="28"/>
        </w:rPr>
        <w:t>иконання вправи 208</w:t>
      </w:r>
      <w:r w:rsidR="006D3D61" w:rsidRPr="00F725EC">
        <w:rPr>
          <w:rFonts w:ascii="Times New Roman" w:hAnsi="Times New Roman" w:cs="Times New Roman"/>
          <w:sz w:val="28"/>
          <w:szCs w:val="28"/>
        </w:rPr>
        <w:t xml:space="preserve"> </w:t>
      </w:r>
      <w:r w:rsidR="006D3D61" w:rsidRPr="00F725EC">
        <w:rPr>
          <w:rFonts w:ascii="Times New Roman" w:hAnsi="Times New Roman" w:cs="Times New Roman"/>
          <w:i/>
          <w:sz w:val="28"/>
          <w:szCs w:val="28"/>
        </w:rPr>
        <w:t>(</w:t>
      </w:r>
      <w:r w:rsidR="004D2FEF" w:rsidRPr="00F725E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F46A4">
        <w:rPr>
          <w:rFonts w:ascii="Times New Roman" w:hAnsi="Times New Roman" w:cs="Times New Roman"/>
          <w:i/>
          <w:sz w:val="28"/>
          <w:szCs w:val="28"/>
        </w:rPr>
        <w:t xml:space="preserve">Перепишіть </w:t>
      </w:r>
      <w:proofErr w:type="spellStart"/>
      <w:r w:rsidR="00BF46A4">
        <w:rPr>
          <w:rFonts w:ascii="Times New Roman" w:hAnsi="Times New Roman" w:cs="Times New Roman"/>
          <w:i/>
          <w:sz w:val="28"/>
          <w:szCs w:val="28"/>
        </w:rPr>
        <w:t>прислів</w:t>
      </w:r>
      <w:proofErr w:type="spellEnd"/>
      <w:r w:rsidR="00BF46A4" w:rsidRPr="00BF46A4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 w:rsidR="00BF46A4">
        <w:rPr>
          <w:rFonts w:ascii="Times New Roman" w:hAnsi="Times New Roman" w:cs="Times New Roman"/>
          <w:i/>
          <w:sz w:val="28"/>
          <w:szCs w:val="28"/>
        </w:rPr>
        <w:t>я. У кожному реченні визначте і підкресліть дієслово-присудок, після якого в дужках запишіть його особу, число та спосіб</w:t>
      </w:r>
      <w:r w:rsidR="006D3D61" w:rsidRPr="001E6DC0">
        <w:rPr>
          <w:rFonts w:ascii="Times New Roman" w:hAnsi="Times New Roman" w:cs="Times New Roman"/>
          <w:i/>
          <w:sz w:val="28"/>
          <w:szCs w:val="28"/>
        </w:rPr>
        <w:t>)</w:t>
      </w:r>
      <w:r w:rsidR="00BF46A4">
        <w:rPr>
          <w:rFonts w:ascii="Times New Roman" w:hAnsi="Times New Roman" w:cs="Times New Roman"/>
          <w:i/>
          <w:sz w:val="28"/>
          <w:szCs w:val="28"/>
        </w:rPr>
        <w:t>.</w:t>
      </w:r>
    </w:p>
    <w:p w:rsidR="006D3D61" w:rsidRPr="00F725EC" w:rsidRDefault="00137529" w:rsidP="00F725E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72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529" w:rsidRPr="00F725EC" w:rsidRDefault="00234490" w:rsidP="00F725E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F725EC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 </w:t>
      </w:r>
      <w:r w:rsidR="00BF46A4">
        <w:rPr>
          <w:rFonts w:ascii="Times New Roman" w:hAnsi="Times New Roman" w:cs="Times New Roman"/>
          <w:sz w:val="28"/>
          <w:szCs w:val="28"/>
          <w:u w:val="single"/>
        </w:rPr>
        <w:t>Творче моделювання</w:t>
      </w:r>
    </w:p>
    <w:p w:rsidR="005041EF" w:rsidRDefault="00BF46A4" w:rsidP="00BF46A4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Змоделювати народні вислови,дібравши їхнє продовження з другого стовпчика</w:t>
      </w:r>
    </w:p>
    <w:p w:rsidR="00BF46A4" w:rsidRPr="00F725EC" w:rsidRDefault="00BF46A4" w:rsidP="00BF46A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F725EC" w:rsidRPr="00F725EC" w:rsidTr="005041EF">
        <w:tc>
          <w:tcPr>
            <w:tcW w:w="4814" w:type="dxa"/>
          </w:tcPr>
          <w:p w:rsidR="005041EF" w:rsidRPr="00BF46A4" w:rsidRDefault="00BF46A4" w:rsidP="00BF46A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Довго спатимеш</w:t>
            </w:r>
            <w:r w:rsidR="00FD5A79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5041EF" w:rsidRPr="00BF46A4">
              <w:rPr>
                <w:rFonts w:ascii="Times New Roman" w:hAnsi="Times New Roman" w:cs="Times New Roman"/>
                <w:sz w:val="28"/>
                <w:szCs w:val="28"/>
              </w:rPr>
              <w:t xml:space="preserve"> ...</w:t>
            </w:r>
          </w:p>
          <w:p w:rsidR="005041EF" w:rsidRPr="00BF46A4" w:rsidRDefault="00BF46A4" w:rsidP="00BF46A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роботи не силуйте</w:t>
            </w:r>
            <w:r w:rsidR="005041EF" w:rsidRPr="00BF46A4">
              <w:rPr>
                <w:rFonts w:ascii="Times New Roman" w:hAnsi="Times New Roman" w:cs="Times New Roman"/>
                <w:sz w:val="28"/>
                <w:szCs w:val="28"/>
              </w:rPr>
              <w:t>, …</w:t>
            </w:r>
          </w:p>
          <w:p w:rsidR="00FD5A79" w:rsidRDefault="00FD5A79" w:rsidP="00F725EC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Звабиш калачем -</w:t>
            </w:r>
            <w:r w:rsidR="005041EF" w:rsidRPr="00BF46A4">
              <w:rPr>
                <w:rFonts w:ascii="Times New Roman" w:hAnsi="Times New Roman" w:cs="Times New Roman"/>
                <w:sz w:val="28"/>
                <w:szCs w:val="28"/>
              </w:rPr>
              <w:t xml:space="preserve"> ...</w:t>
            </w:r>
          </w:p>
          <w:p w:rsidR="00FD5A79" w:rsidRDefault="00FD5A79" w:rsidP="00F725EC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ївши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калач,</w:t>
            </w:r>
          </w:p>
          <w:p w:rsidR="005041EF" w:rsidRDefault="00FD5A79" w:rsidP="00F725EC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Їсть за вола, .</w:t>
            </w:r>
            <w:r w:rsidR="006E0F66" w:rsidRPr="00FD5A79">
              <w:rPr>
                <w:rFonts w:ascii="Times New Roman" w:hAnsi="Times New Roman" w:cs="Times New Roman"/>
                <w:sz w:val="28"/>
                <w:szCs w:val="28"/>
              </w:rPr>
              <w:t xml:space="preserve"> ..</w:t>
            </w:r>
          </w:p>
          <w:p w:rsidR="00FD5A79" w:rsidRDefault="00FD5A79" w:rsidP="00F725EC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Лежачи на боці, …</w:t>
            </w:r>
          </w:p>
          <w:p w:rsidR="00FD5A79" w:rsidRDefault="00FD5A79" w:rsidP="00F725EC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Нагодують калачем, …</w:t>
            </w:r>
          </w:p>
          <w:p w:rsidR="00FD5A79" w:rsidRDefault="00FD5A79" w:rsidP="00F725EC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печі …</w:t>
            </w:r>
          </w:p>
          <w:p w:rsidR="006E0F66" w:rsidRPr="00FD5A79" w:rsidRDefault="00FD5A79" w:rsidP="00F725EC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сиди, склавши руки, … </w:t>
            </w:r>
          </w:p>
        </w:tc>
        <w:tc>
          <w:tcPr>
            <w:tcW w:w="4815" w:type="dxa"/>
          </w:tcPr>
          <w:p w:rsidR="006E0F66" w:rsidRPr="00F725EC" w:rsidRDefault="00FD5A79" w:rsidP="00F725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…не відженеш і бичем.</w:t>
            </w:r>
          </w:p>
          <w:p w:rsidR="006E0F66" w:rsidRPr="00F725EC" w:rsidRDefault="00FD5A79" w:rsidP="00F725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... то не буде 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E0F66" w:rsidRPr="00F725EC" w:rsidRDefault="00FD5A79" w:rsidP="00F725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…вертаєшся до хліба</w:t>
            </w:r>
            <w:r w:rsidR="006E0F66" w:rsidRPr="00F725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041EF" w:rsidRPr="00F725EC" w:rsidRDefault="006E0F66" w:rsidP="00F725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725EC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FD5A79">
              <w:rPr>
                <w:rFonts w:ascii="Times New Roman" w:hAnsi="Times New Roman" w:cs="Times New Roman"/>
                <w:sz w:val="28"/>
                <w:szCs w:val="28"/>
              </w:rPr>
              <w:t>а до їжі – таки бийте</w:t>
            </w:r>
            <w:r w:rsidR="005041EF" w:rsidRPr="00F725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041EF" w:rsidRPr="00F725EC" w:rsidRDefault="00FD5A79" w:rsidP="00F725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... та й у спину - рогачем</w:t>
            </w:r>
            <w:r w:rsidR="005041EF" w:rsidRPr="00F725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041EF" w:rsidRDefault="00FD5A79" w:rsidP="00F725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 а робить за комара.</w:t>
            </w:r>
          </w:p>
          <w:p w:rsidR="00FD5A79" w:rsidRDefault="00FD5A79" w:rsidP="00F725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 не встигнеш і до самої ночі.</w:t>
            </w:r>
          </w:p>
          <w:p w:rsidR="00FD5A79" w:rsidRDefault="00FD5A79" w:rsidP="00F725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 з боргами вставатимеш.</w:t>
            </w:r>
          </w:p>
          <w:p w:rsidR="00FD5A79" w:rsidRPr="00F725EC" w:rsidRDefault="00FD5A79" w:rsidP="00F725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 щастя шукає.</w:t>
            </w:r>
          </w:p>
          <w:p w:rsidR="006E0F66" w:rsidRPr="00F725EC" w:rsidRDefault="006E0F66" w:rsidP="00F725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041EF" w:rsidRPr="00F725EC" w:rsidRDefault="005041EF" w:rsidP="00F725E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E0F66" w:rsidRPr="00F725EC" w:rsidRDefault="006E0F66" w:rsidP="00F725E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5A79" w:rsidRDefault="00043558" w:rsidP="00F725E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F725EC">
        <w:rPr>
          <w:rFonts w:ascii="Times New Roman" w:hAnsi="Times New Roman" w:cs="Times New Roman"/>
          <w:sz w:val="28"/>
          <w:szCs w:val="28"/>
        </w:rPr>
        <w:t xml:space="preserve"> </w:t>
      </w:r>
      <w:r w:rsidR="00FD5A79">
        <w:rPr>
          <w:rFonts w:ascii="Times New Roman" w:hAnsi="Times New Roman" w:cs="Times New Roman"/>
          <w:sz w:val="28"/>
          <w:szCs w:val="28"/>
          <w:u w:val="single"/>
        </w:rPr>
        <w:t>Лінгвістична гра «Третє зайве»</w:t>
      </w:r>
    </w:p>
    <w:p w:rsidR="00F725EC" w:rsidRDefault="00137529" w:rsidP="00BF0D2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725EC">
        <w:rPr>
          <w:rFonts w:ascii="Times New Roman" w:hAnsi="Times New Roman" w:cs="Times New Roman"/>
          <w:sz w:val="28"/>
          <w:szCs w:val="28"/>
        </w:rPr>
        <w:t>У кожн</w:t>
      </w:r>
      <w:r w:rsidR="00FD5A79">
        <w:rPr>
          <w:rFonts w:ascii="Times New Roman" w:hAnsi="Times New Roman" w:cs="Times New Roman"/>
          <w:sz w:val="28"/>
          <w:szCs w:val="28"/>
        </w:rPr>
        <w:t>ій групі речень визначити «зайву</w:t>
      </w:r>
      <w:r w:rsidRPr="00F725EC">
        <w:rPr>
          <w:rFonts w:ascii="Times New Roman" w:hAnsi="Times New Roman" w:cs="Times New Roman"/>
          <w:sz w:val="28"/>
          <w:szCs w:val="28"/>
        </w:rPr>
        <w:t>»</w:t>
      </w:r>
      <w:r w:rsidR="00FD5A79">
        <w:rPr>
          <w:rFonts w:ascii="Times New Roman" w:hAnsi="Times New Roman" w:cs="Times New Roman"/>
          <w:sz w:val="28"/>
          <w:szCs w:val="28"/>
        </w:rPr>
        <w:t xml:space="preserve"> синтаксичну конструкцію. Свій вибір обґрунтуйте.</w:t>
      </w:r>
    </w:p>
    <w:p w:rsidR="00BF0D27" w:rsidRDefault="00BF0D27" w:rsidP="00BF0D2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І. 1. Собори душ своїх бережіть, друзі!</w:t>
      </w:r>
    </w:p>
    <w:p w:rsidR="00BF0D27" w:rsidRDefault="00BF0D27" w:rsidP="00BF0D2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Поспішайте робити добро!</w:t>
      </w:r>
    </w:p>
    <w:p w:rsidR="00BF0D27" w:rsidRDefault="00BF0D27" w:rsidP="00BF0D2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3. Людина починається з добра!</w:t>
      </w:r>
    </w:p>
    <w:p w:rsidR="00BF0D27" w:rsidRDefault="00BF0D27" w:rsidP="00BF0D2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ІІ. 1. Люби свій край. Всю душу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солов</w:t>
      </w:r>
      <w:proofErr w:type="spellEnd"/>
      <w:r w:rsidRPr="00BF0D27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їну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серця жар віддай йому в піснях.</w:t>
      </w:r>
    </w:p>
    <w:p w:rsidR="00BF0D27" w:rsidRDefault="00BF0D27" w:rsidP="00BF0D2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Люблю України коханої небо, що буде, люблю, й що було.</w:t>
      </w:r>
    </w:p>
    <w:p w:rsidR="00BF0D27" w:rsidRDefault="00BF0D27" w:rsidP="00BF0D2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За всіх скажу, за всіх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переболію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F0D27" w:rsidRDefault="00BF0D27" w:rsidP="00BF0D2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ІІІ. 1.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Учітесь</w:t>
      </w:r>
      <w:proofErr w:type="spellEnd"/>
      <w:r>
        <w:rPr>
          <w:rFonts w:ascii="Times New Roman" w:hAnsi="Times New Roman" w:cs="Times New Roman"/>
          <w:sz w:val="28"/>
          <w:szCs w:val="28"/>
        </w:rPr>
        <w:t>, читайте, і чужому научайтесь, й свого не цурайтесь.</w:t>
      </w:r>
    </w:p>
    <w:p w:rsidR="00BF0D27" w:rsidRDefault="00BF0D27" w:rsidP="00BF0D2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 отак сидиш і думаєш …</w:t>
      </w:r>
    </w:p>
    <w:p w:rsidR="00BF0D27" w:rsidRPr="00BF0D27" w:rsidRDefault="00BF0D27" w:rsidP="00BF0D2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 Вік живи – вік учись.</w:t>
      </w:r>
    </w:p>
    <w:p w:rsidR="00BF0D27" w:rsidRDefault="00137529" w:rsidP="00F725EC">
      <w:pPr>
        <w:pStyle w:val="a5"/>
        <w:shd w:val="clear" w:color="auto" w:fill="FFFFFF"/>
        <w:spacing w:before="0" w:beforeAutospacing="0"/>
        <w:contextualSpacing/>
        <w:rPr>
          <w:iCs/>
          <w:sz w:val="28"/>
          <w:szCs w:val="28"/>
          <w:shd w:val="clear" w:color="auto" w:fill="FFFFFF"/>
        </w:rPr>
      </w:pPr>
      <w:r w:rsidRPr="00F725EC">
        <w:rPr>
          <w:i/>
          <w:iCs/>
          <w:sz w:val="28"/>
          <w:szCs w:val="28"/>
          <w:shd w:val="clear" w:color="auto" w:fill="FFFFFF"/>
        </w:rPr>
        <w:t xml:space="preserve"> </w:t>
      </w:r>
      <w:r w:rsidRPr="00BF0D27">
        <w:rPr>
          <w:iCs/>
          <w:sz w:val="28"/>
          <w:szCs w:val="28"/>
          <w:u w:val="single"/>
          <w:shd w:val="clear" w:color="auto" w:fill="FFFFFF"/>
        </w:rPr>
        <w:t>Творча робота.</w:t>
      </w:r>
      <w:r w:rsidRPr="00F725EC">
        <w:rPr>
          <w:iCs/>
          <w:sz w:val="28"/>
          <w:szCs w:val="28"/>
          <w:shd w:val="clear" w:color="auto" w:fill="FFFFFF"/>
        </w:rPr>
        <w:t xml:space="preserve"> </w:t>
      </w:r>
      <w:r w:rsidR="00827499">
        <w:rPr>
          <w:iCs/>
          <w:sz w:val="28"/>
          <w:szCs w:val="28"/>
          <w:shd w:val="clear" w:color="auto" w:fill="FFFFFF"/>
        </w:rPr>
        <w:t xml:space="preserve"> </w:t>
      </w:r>
    </w:p>
    <w:p w:rsidR="00137529" w:rsidRDefault="00BF0D27" w:rsidP="00466D26">
      <w:pPr>
        <w:pStyle w:val="a5"/>
        <w:shd w:val="clear" w:color="auto" w:fill="FFFFFF"/>
        <w:spacing w:before="0" w:beforeAutospacing="0"/>
        <w:contextualSpacing/>
        <w:jc w:val="both"/>
        <w:rPr>
          <w:iCs/>
          <w:sz w:val="28"/>
          <w:szCs w:val="28"/>
          <w:shd w:val="clear" w:color="auto" w:fill="FFFFFF"/>
        </w:rPr>
      </w:pPr>
      <w:r>
        <w:rPr>
          <w:iCs/>
          <w:sz w:val="28"/>
          <w:szCs w:val="28"/>
          <w:shd w:val="clear" w:color="auto" w:fill="FFFFFF"/>
        </w:rPr>
        <w:t>У хмаринках слів віднайдіть</w:t>
      </w:r>
      <w:r w:rsidR="00827499">
        <w:rPr>
          <w:iCs/>
          <w:sz w:val="28"/>
          <w:szCs w:val="28"/>
          <w:shd w:val="clear" w:color="auto" w:fill="FFFFFF"/>
        </w:rPr>
        <w:t xml:space="preserve"> народні вислови. </w:t>
      </w:r>
      <w:r>
        <w:rPr>
          <w:iCs/>
          <w:sz w:val="28"/>
          <w:szCs w:val="28"/>
          <w:shd w:val="clear" w:color="auto" w:fill="FFFFFF"/>
        </w:rPr>
        <w:t>Складіть</w:t>
      </w:r>
      <w:r w:rsidR="00137529" w:rsidRPr="00F725EC">
        <w:rPr>
          <w:iCs/>
          <w:sz w:val="28"/>
          <w:szCs w:val="28"/>
          <w:shd w:val="clear" w:color="auto" w:fill="FFFFFF"/>
        </w:rPr>
        <w:t xml:space="preserve"> діалог дискусійного характеру</w:t>
      </w:r>
      <w:r>
        <w:rPr>
          <w:iCs/>
          <w:sz w:val="28"/>
          <w:szCs w:val="28"/>
          <w:shd w:val="clear" w:color="auto" w:fill="FFFFFF"/>
        </w:rPr>
        <w:t>,</w:t>
      </w:r>
      <w:r w:rsidR="00827499">
        <w:rPr>
          <w:iCs/>
          <w:sz w:val="28"/>
          <w:szCs w:val="28"/>
          <w:shd w:val="clear" w:color="auto" w:fill="FFFFFF"/>
        </w:rPr>
        <w:t xml:space="preserve"> розкриваючи зміст одного з них </w:t>
      </w:r>
      <w:r w:rsidR="00137529" w:rsidRPr="00F725EC">
        <w:rPr>
          <w:iCs/>
          <w:sz w:val="28"/>
          <w:szCs w:val="28"/>
          <w:shd w:val="clear" w:color="auto" w:fill="FFFFFF"/>
        </w:rPr>
        <w:t xml:space="preserve"> (на вибір)</w:t>
      </w:r>
      <w:r w:rsidR="00CA7F6E" w:rsidRPr="00F725EC">
        <w:rPr>
          <w:iCs/>
          <w:sz w:val="28"/>
          <w:szCs w:val="28"/>
          <w:shd w:val="clear" w:color="auto" w:fill="FFFFFF"/>
        </w:rPr>
        <w:t>. Увести в репліки узагальнено-особові речення.</w:t>
      </w:r>
    </w:p>
    <w:p w:rsidR="00827499" w:rsidRPr="00F725EC" w:rsidRDefault="00827499" w:rsidP="00F725EC">
      <w:pPr>
        <w:pStyle w:val="a5"/>
        <w:shd w:val="clear" w:color="auto" w:fill="FFFFFF"/>
        <w:spacing w:before="0" w:beforeAutospacing="0"/>
        <w:contextualSpacing/>
        <w:rPr>
          <w:iCs/>
          <w:sz w:val="28"/>
          <w:szCs w:val="28"/>
          <w:shd w:val="clear" w:color="auto" w:fill="FFFFFF"/>
        </w:rPr>
      </w:pPr>
      <w:r w:rsidRPr="00827499">
        <w:rPr>
          <w:iCs/>
          <w:noProof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1409700" cy="1395801"/>
            <wp:effectExtent l="0" t="0" r="0" b="0"/>
            <wp:docPr id="1" name="Рисунок 1" descr="C:\Users\Олександр\Downloads\Word Art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ександр\Downloads\Word Art (2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520" cy="1402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Cs/>
          <w:sz w:val="28"/>
          <w:szCs w:val="28"/>
          <w:shd w:val="clear" w:color="auto" w:fill="FFFFFF"/>
        </w:rPr>
        <w:t xml:space="preserve">           </w:t>
      </w:r>
      <w:r w:rsidRPr="00827499">
        <w:rPr>
          <w:iCs/>
          <w:noProof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2105025" cy="1126602"/>
            <wp:effectExtent l="0" t="0" r="0" b="0"/>
            <wp:docPr id="2" name="Рисунок 2" descr="C:\Users\Олександр\Downloads\Word Art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ександр\Downloads\Word Art (1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749" cy="1137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Cs/>
          <w:sz w:val="28"/>
          <w:szCs w:val="28"/>
          <w:shd w:val="clear" w:color="auto" w:fill="FFFFFF"/>
        </w:rPr>
        <w:t xml:space="preserve">      </w:t>
      </w:r>
      <w:r w:rsidRPr="00827499">
        <w:rPr>
          <w:iCs/>
          <w:noProof/>
          <w:sz w:val="28"/>
          <w:szCs w:val="28"/>
          <w:shd w:val="clear" w:color="auto" w:fill="FFFFFF"/>
          <w:lang w:val="ru-RU" w:eastAsia="ru-RU"/>
        </w:rPr>
        <w:drawing>
          <wp:inline distT="0" distB="0" distL="0" distR="0">
            <wp:extent cx="1362075" cy="1371749"/>
            <wp:effectExtent l="0" t="0" r="0" b="0"/>
            <wp:docPr id="3" name="Рисунок 3" descr="C:\Users\Олександр\Downloads\Word 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ександр\Downloads\Word Ar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496" cy="1384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0D7" w:rsidRDefault="009969E3" w:rsidP="00F725EC">
      <w:pPr>
        <w:shd w:val="clear" w:color="auto" w:fill="FFFFFF"/>
        <w:spacing w:before="280" w:after="28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725E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ІV. </w:t>
      </w:r>
      <w:proofErr w:type="spellStart"/>
      <w:r w:rsidRPr="00F725E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Рефлексійно-оцінювальний</w:t>
      </w:r>
      <w:proofErr w:type="spellEnd"/>
      <w:r w:rsidRPr="00F725E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етап</w:t>
      </w:r>
    </w:p>
    <w:p w:rsidR="00466D26" w:rsidRPr="00F725EC" w:rsidRDefault="00466D26" w:rsidP="00F725EC">
      <w:pPr>
        <w:shd w:val="clear" w:color="auto" w:fill="FFFFFF"/>
        <w:spacing w:before="280" w:after="28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969E3" w:rsidRPr="00F725EC" w:rsidRDefault="009969E3" w:rsidP="00F725EC">
      <w:pPr>
        <w:shd w:val="clear" w:color="auto" w:fill="FFFFFF"/>
        <w:spacing w:before="280" w:after="28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</w:pPr>
      <w:r w:rsidRPr="00F725E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725EC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Тест « Що я знаю про односкладне речення»</w:t>
      </w:r>
    </w:p>
    <w:p w:rsidR="00FF30D7" w:rsidRPr="00F725EC" w:rsidRDefault="009969E3" w:rsidP="00F725EC">
      <w:pPr>
        <w:shd w:val="clear" w:color="auto" w:fill="FFFFFF"/>
        <w:spacing w:before="280" w:after="28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725EC">
        <w:rPr>
          <w:rFonts w:ascii="Times New Roman" w:eastAsia="Times New Roman" w:hAnsi="Times New Roman" w:cs="Times New Roman"/>
          <w:sz w:val="28"/>
          <w:szCs w:val="28"/>
          <w:lang w:eastAsia="uk-UA"/>
        </w:rPr>
        <w:t>1</w:t>
      </w:r>
      <w:r w:rsidR="00466D26">
        <w:rPr>
          <w:rFonts w:ascii="Times New Roman" w:eastAsia="Times New Roman" w:hAnsi="Times New Roman" w:cs="Times New Roman"/>
          <w:sz w:val="28"/>
          <w:szCs w:val="28"/>
          <w:lang w:eastAsia="uk-UA"/>
        </w:rPr>
        <w:t>. У</w:t>
      </w:r>
      <w:r w:rsidR="00FF30D7" w:rsidRPr="00F725EC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становити відповідність</w:t>
      </w:r>
      <w:r w:rsidRPr="00F725E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між видами односкладних речень і їх прикладами</w:t>
      </w:r>
      <w:r w:rsidR="00FF30D7" w:rsidRPr="00F725E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56"/>
        <w:gridCol w:w="6373"/>
      </w:tblGrid>
      <w:tr w:rsidR="00F725EC" w:rsidRPr="00F725EC" w:rsidTr="00FE7184">
        <w:trPr>
          <w:trHeight w:val="270"/>
        </w:trPr>
        <w:tc>
          <w:tcPr>
            <w:tcW w:w="3256" w:type="dxa"/>
          </w:tcPr>
          <w:p w:rsidR="009969E3" w:rsidRPr="00F725EC" w:rsidRDefault="009969E3" w:rsidP="00F725EC">
            <w:pPr>
              <w:shd w:val="clear" w:color="auto" w:fill="FFFFFF"/>
              <w:spacing w:before="280" w:after="28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F725E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Види односкладних речень</w:t>
            </w:r>
          </w:p>
        </w:tc>
        <w:tc>
          <w:tcPr>
            <w:tcW w:w="6373" w:type="dxa"/>
          </w:tcPr>
          <w:p w:rsidR="009969E3" w:rsidRPr="00F725EC" w:rsidRDefault="009969E3" w:rsidP="00F725EC">
            <w:pPr>
              <w:shd w:val="clear" w:color="auto" w:fill="FFFFFF"/>
              <w:spacing w:before="280" w:after="28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F725E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Односкладні речення</w:t>
            </w:r>
          </w:p>
          <w:p w:rsidR="009969E3" w:rsidRPr="00F725EC" w:rsidRDefault="009969E3" w:rsidP="00F725EC">
            <w:pPr>
              <w:spacing w:before="280" w:after="28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F725EC" w:rsidRPr="00F725EC" w:rsidTr="00FE7184">
        <w:trPr>
          <w:trHeight w:val="600"/>
        </w:trPr>
        <w:tc>
          <w:tcPr>
            <w:tcW w:w="3256" w:type="dxa"/>
          </w:tcPr>
          <w:p w:rsidR="009969E3" w:rsidRPr="00F725EC" w:rsidRDefault="009969E3" w:rsidP="00F725EC">
            <w:pPr>
              <w:shd w:val="clear" w:color="auto" w:fill="FFFFFF"/>
              <w:spacing w:before="280" w:after="28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F725E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 </w:t>
            </w:r>
            <w:r w:rsidR="00FE7184" w:rsidRPr="00F725E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1.</w:t>
            </w:r>
            <w:r w:rsidR="009D6CE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Означено-особове</w:t>
            </w:r>
          </w:p>
          <w:p w:rsidR="009969E3" w:rsidRPr="00F725EC" w:rsidRDefault="00FE7184" w:rsidP="00F725EC">
            <w:pPr>
              <w:shd w:val="clear" w:color="auto" w:fill="FFFFFF"/>
              <w:spacing w:before="280" w:after="28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F725E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</w:t>
            </w:r>
            <w:r w:rsidR="009D6CE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 Узагальнено-особове</w:t>
            </w:r>
          </w:p>
          <w:p w:rsidR="009969E3" w:rsidRPr="00F725EC" w:rsidRDefault="00FE7184" w:rsidP="00F725EC">
            <w:pPr>
              <w:shd w:val="clear" w:color="auto" w:fill="FFFFFF"/>
              <w:spacing w:before="280" w:after="28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F725E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</w:t>
            </w:r>
            <w:r w:rsidR="009D6CE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 Неозначено-особове</w:t>
            </w:r>
          </w:p>
        </w:tc>
        <w:tc>
          <w:tcPr>
            <w:tcW w:w="6373" w:type="dxa"/>
          </w:tcPr>
          <w:p w:rsidR="00FE7184" w:rsidRPr="00F725EC" w:rsidRDefault="00FE7184" w:rsidP="00F725EC">
            <w:pPr>
              <w:shd w:val="clear" w:color="auto" w:fill="FFFFFF"/>
              <w:spacing w:before="280" w:after="28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F725E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А. За одного битого двох небитих дають</w:t>
            </w:r>
            <w:r w:rsidR="009D6CE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  <w:r w:rsidRPr="00F725E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  <w:p w:rsidR="00FE7184" w:rsidRPr="00F725EC" w:rsidRDefault="00FE7184" w:rsidP="00F725EC">
            <w:pPr>
              <w:shd w:val="clear" w:color="auto" w:fill="FFFFFF"/>
              <w:spacing w:before="280" w:after="28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F725E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Б.</w:t>
            </w:r>
            <w:r w:rsidR="009D6CE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Мову називають скарбом народу</w:t>
            </w:r>
            <w:r w:rsidRPr="00F725E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  <w:p w:rsidR="00FE7184" w:rsidRPr="00F725EC" w:rsidRDefault="00FE7184" w:rsidP="00F725EC">
            <w:pPr>
              <w:shd w:val="clear" w:color="auto" w:fill="FFFFFF"/>
              <w:spacing w:before="280" w:after="28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F725E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В. Іди з відкритою душею в широкий день, в широкий світ. </w:t>
            </w:r>
          </w:p>
          <w:p w:rsidR="00FE7184" w:rsidRPr="00F725EC" w:rsidRDefault="00FE7184" w:rsidP="00F725EC">
            <w:pPr>
              <w:shd w:val="clear" w:color="auto" w:fill="FFFFFF"/>
              <w:spacing w:before="280" w:after="28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F725E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Г.  </w:t>
            </w:r>
            <w:r w:rsidRPr="00F725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Можна все на світі вибирати, сину,</w:t>
            </w:r>
            <w:r w:rsidRPr="00F725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25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вибрати не можна тільки Батьківщину.</w:t>
            </w:r>
          </w:p>
          <w:p w:rsidR="009969E3" w:rsidRPr="00F725EC" w:rsidRDefault="009969E3" w:rsidP="00F725EC">
            <w:pPr>
              <w:spacing w:before="280" w:after="28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</w:tbl>
    <w:p w:rsidR="001E020A" w:rsidRPr="00F725EC" w:rsidRDefault="001E020A" w:rsidP="00F725EC">
      <w:pPr>
        <w:shd w:val="clear" w:color="auto" w:fill="FFFFFF"/>
        <w:spacing w:before="280" w:after="28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50E5C" w:rsidRPr="00F725EC" w:rsidRDefault="00FE7184" w:rsidP="00466D26">
      <w:pPr>
        <w:shd w:val="clear" w:color="auto" w:fill="FFFFFF"/>
        <w:spacing w:before="280" w:after="28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725E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2. </w:t>
      </w:r>
      <w:r w:rsidR="00450E5C" w:rsidRPr="00450E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Установіть відповідність між </w:t>
      </w:r>
      <w:r w:rsidR="00450E5C" w:rsidRPr="00F725EC">
        <w:rPr>
          <w:rFonts w:ascii="Times New Roman" w:eastAsia="Times New Roman" w:hAnsi="Times New Roman" w:cs="Times New Roman"/>
          <w:sz w:val="28"/>
          <w:szCs w:val="28"/>
          <w:lang w:eastAsia="uk-UA"/>
        </w:rPr>
        <w:t>узагальнено-особовим реченням та морфологічними ознаками його головного члена 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F725EC" w:rsidRPr="00F725EC" w:rsidTr="00F725EC">
        <w:tc>
          <w:tcPr>
            <w:tcW w:w="4814" w:type="dxa"/>
          </w:tcPr>
          <w:p w:rsidR="00F725EC" w:rsidRPr="00F725EC" w:rsidRDefault="00F725EC" w:rsidP="00F725EC">
            <w:pPr>
              <w:spacing w:before="280" w:after="28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F725E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Узагальнено-особове речення</w:t>
            </w:r>
          </w:p>
        </w:tc>
        <w:tc>
          <w:tcPr>
            <w:tcW w:w="4815" w:type="dxa"/>
          </w:tcPr>
          <w:p w:rsidR="00F725EC" w:rsidRPr="00F725EC" w:rsidRDefault="00F725EC" w:rsidP="00F725EC">
            <w:pPr>
              <w:spacing w:before="280" w:after="28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F725E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Морфологічні ознаки головного члена</w:t>
            </w:r>
          </w:p>
        </w:tc>
      </w:tr>
      <w:tr w:rsidR="00F725EC" w:rsidRPr="00F725EC" w:rsidTr="00F725EC">
        <w:tc>
          <w:tcPr>
            <w:tcW w:w="4814" w:type="dxa"/>
          </w:tcPr>
          <w:p w:rsidR="00F725EC" w:rsidRPr="00F725EC" w:rsidRDefault="00F725EC" w:rsidP="00F725EC">
            <w:pPr>
              <w:shd w:val="clear" w:color="auto" w:fill="FFFFFF"/>
              <w:spacing w:before="280" w:after="28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50E5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1</w:t>
            </w:r>
            <w:r w:rsidRPr="00450E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</w:t>
            </w:r>
            <w:r w:rsidRPr="00F725E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Чесне діло роби сміло.</w:t>
            </w:r>
            <w:r w:rsidRPr="00F725E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EFD5"/>
                <w:lang w:eastAsia="uk-UA"/>
              </w:rPr>
              <w:t xml:space="preserve"> </w:t>
            </w:r>
          </w:p>
          <w:p w:rsidR="00F725EC" w:rsidRPr="009D6CEB" w:rsidRDefault="00F725EC" w:rsidP="00F725EC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50E5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2</w:t>
            </w:r>
            <w:r w:rsidRPr="00F725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 </w:t>
            </w:r>
            <w:r w:rsidRPr="009D6CE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Дарованому коневі в зуби не дивляться</w:t>
            </w:r>
          </w:p>
          <w:p w:rsidR="00F725EC" w:rsidRPr="00450E5C" w:rsidRDefault="00F725EC" w:rsidP="00F725EC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50E5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3</w:t>
            </w:r>
            <w:r w:rsidRPr="00450E5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</w:t>
            </w:r>
            <w:r w:rsidRPr="00F725E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Як дбаємо, так і маємо.</w:t>
            </w:r>
          </w:p>
          <w:p w:rsidR="00F725EC" w:rsidRPr="00F725EC" w:rsidRDefault="00F725EC" w:rsidP="00F725EC">
            <w:pPr>
              <w:spacing w:before="280" w:after="28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4815" w:type="dxa"/>
          </w:tcPr>
          <w:p w:rsidR="00F725EC" w:rsidRPr="00F725EC" w:rsidRDefault="00F725EC" w:rsidP="00F725EC">
            <w:pPr>
              <w:shd w:val="clear" w:color="auto" w:fill="FFFFFF"/>
              <w:spacing w:before="280" w:after="28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F725E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А. Дієслово 1</w:t>
            </w:r>
            <w:r w:rsidR="00466D2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-ої</w:t>
            </w:r>
            <w:r w:rsidRPr="00F725E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особи множини дійсного способу</w:t>
            </w:r>
          </w:p>
          <w:p w:rsidR="00F725EC" w:rsidRPr="00F725EC" w:rsidRDefault="00F725EC" w:rsidP="00F725EC">
            <w:pPr>
              <w:shd w:val="clear" w:color="auto" w:fill="FFFFFF"/>
              <w:spacing w:before="280" w:after="28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F725E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Б. Дієслово 2</w:t>
            </w:r>
            <w:r w:rsidR="00466D2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-ої</w:t>
            </w:r>
            <w:r w:rsidRPr="00F725E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особи однини наказового способу;</w:t>
            </w:r>
          </w:p>
          <w:p w:rsidR="00F725EC" w:rsidRPr="00F725EC" w:rsidRDefault="00466D26" w:rsidP="00F725EC">
            <w:pPr>
              <w:shd w:val="clear" w:color="auto" w:fill="FFFFFF"/>
              <w:spacing w:before="280" w:after="28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В. Дієслово 1-ої</w:t>
            </w:r>
            <w:r w:rsidR="00F725EC" w:rsidRPr="00F725E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особи однини дійсного способу;</w:t>
            </w:r>
          </w:p>
          <w:p w:rsidR="00F725EC" w:rsidRPr="00F725EC" w:rsidRDefault="009D6CEB" w:rsidP="00F725EC">
            <w:pPr>
              <w:shd w:val="clear" w:color="auto" w:fill="FFFFFF"/>
              <w:spacing w:before="280" w:after="28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Г. Д</w:t>
            </w:r>
            <w:r w:rsidR="00F725EC" w:rsidRPr="00F725E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ієслово 3-</w:t>
            </w:r>
            <w:r w:rsidR="00466D2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</w:t>
            </w:r>
            <w:r w:rsidR="00F725EC" w:rsidRPr="00F725E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ї особи множини дійсного способу</w:t>
            </w:r>
          </w:p>
        </w:tc>
      </w:tr>
    </w:tbl>
    <w:p w:rsidR="00F725EC" w:rsidRDefault="00F725EC" w:rsidP="00F725EC">
      <w:pPr>
        <w:shd w:val="clear" w:color="auto" w:fill="FFFFFF"/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</w:pPr>
    </w:p>
    <w:p w:rsidR="00466D26" w:rsidRDefault="00136C1F" w:rsidP="00F725EC">
      <w:pPr>
        <w:shd w:val="clear" w:color="auto" w:fill="FFFFFF"/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«Рефлексія»</w:t>
      </w:r>
    </w:p>
    <w:p w:rsidR="00136C1F" w:rsidRPr="00136C1F" w:rsidRDefault="00136C1F" w:rsidP="00F725EC">
      <w:pPr>
        <w:shd w:val="clear" w:color="auto" w:fill="FFFFFF"/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Поясніть значення вислову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Вік живи – вік учись.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Визначте вид односкладного речення.</w:t>
      </w:r>
    </w:p>
    <w:p w:rsidR="00F725EC" w:rsidRPr="00F725EC" w:rsidRDefault="00F725EC" w:rsidP="00F725EC">
      <w:pPr>
        <w:shd w:val="clear" w:color="auto" w:fill="FFFFFF"/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</w:pPr>
      <w:r w:rsidRPr="00F725EC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Прийом «Незакінчене речення»</w:t>
      </w:r>
    </w:p>
    <w:p w:rsidR="001E6DC0" w:rsidRDefault="00FF30D7" w:rsidP="001E6DC0">
      <w:pPr>
        <w:shd w:val="clear" w:color="auto" w:fill="FFFFFF"/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1E6DC0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На  сьогоднішнь</w:t>
      </w:r>
      <w:proofErr w:type="spellEnd"/>
      <w:r w:rsidRPr="001E6DC0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ому </w:t>
      </w:r>
      <w:proofErr w:type="spellStart"/>
      <w:r w:rsidRPr="001E6DC0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уроці  я  ді</w:t>
      </w:r>
      <w:proofErr w:type="spellEnd"/>
      <w:r w:rsidRPr="001E6DC0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знався (дізналася) …</w:t>
      </w:r>
    </w:p>
    <w:p w:rsidR="00FF30D7" w:rsidRPr="001E6DC0" w:rsidRDefault="00FF30D7" w:rsidP="001E6DC0">
      <w:pPr>
        <w:shd w:val="clear" w:color="auto" w:fill="FFFFFF"/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6DC0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 Я  навчився (навчилася)  визначати …</w:t>
      </w:r>
    </w:p>
    <w:p w:rsidR="00F725EC" w:rsidRPr="001E6DC0" w:rsidRDefault="00F725EC" w:rsidP="00F725EC">
      <w:pPr>
        <w:shd w:val="clear" w:color="auto" w:fill="FFFFFF"/>
        <w:spacing w:before="280" w:after="28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6DC0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Матеріал сьогоднішнього уроку мені пригодиться…</w:t>
      </w:r>
    </w:p>
    <w:p w:rsidR="00F725EC" w:rsidRDefault="00F725EC" w:rsidP="00F725EC">
      <w:pPr>
        <w:shd w:val="clear" w:color="auto" w:fill="FFFFFF"/>
        <w:spacing w:before="280" w:after="28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</w:pPr>
    </w:p>
    <w:p w:rsidR="00FF30D7" w:rsidRPr="00F725EC" w:rsidRDefault="00F725EC" w:rsidP="00F725EC">
      <w:pPr>
        <w:shd w:val="clear" w:color="auto" w:fill="FFFFFF"/>
        <w:spacing w:before="280" w:after="28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</w:pPr>
      <w:r w:rsidRPr="00F725EC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О</w:t>
      </w:r>
      <w:r w:rsidR="00FF30D7" w:rsidRPr="00F725EC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цінювання.</w:t>
      </w:r>
    </w:p>
    <w:p w:rsidR="00F725EC" w:rsidRDefault="00F725EC" w:rsidP="00F725EC">
      <w:pPr>
        <w:shd w:val="clear" w:color="auto" w:fill="FFFFFF"/>
        <w:spacing w:after="20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FF30D7" w:rsidRPr="00F725EC" w:rsidRDefault="00466D26" w:rsidP="00F725EC">
      <w:pPr>
        <w:shd w:val="clear" w:color="auto" w:fill="FFFFFF"/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V. </w:t>
      </w:r>
      <w:r w:rsidR="00FF30D7" w:rsidRPr="00F725E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Домашнє завдання</w:t>
      </w:r>
    </w:p>
    <w:p w:rsidR="00CA7F6E" w:rsidRPr="00F725EC" w:rsidRDefault="00466D26" w:rsidP="00F725EC">
      <w:pPr>
        <w:shd w:val="clear" w:color="auto" w:fill="FFFFFF"/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Вивчити правила на с.137</w:t>
      </w:r>
      <w:r w:rsidR="00CA7F6E" w:rsidRPr="00F725E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</w:p>
    <w:p w:rsidR="00FF30D7" w:rsidRPr="00F725EC" w:rsidRDefault="00FF30D7" w:rsidP="00F725EC">
      <w:pPr>
        <w:shd w:val="clear" w:color="auto" w:fill="FFFFFF"/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725E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Виконати одне із завдань (на вибір).</w:t>
      </w:r>
    </w:p>
    <w:p w:rsidR="00CA7F6E" w:rsidRPr="00F725EC" w:rsidRDefault="00FF30D7" w:rsidP="00F725EC">
      <w:pPr>
        <w:shd w:val="clear" w:color="auto" w:fill="FFFFFF"/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725E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1. </w:t>
      </w:r>
      <w:r w:rsidR="00466D2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Виконати вправу 211</w:t>
      </w:r>
      <w:r w:rsidR="00F725E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CA7F6E" w:rsidRPr="00466D26" w:rsidRDefault="00466D26" w:rsidP="00F725EC">
      <w:pPr>
        <w:shd w:val="clear" w:color="auto" w:fill="FFFFFF"/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2. На основі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прислів</w:t>
      </w:r>
      <w:proofErr w:type="spellEnd"/>
      <w:r w:rsidRPr="00466D2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їв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Як сіно косять, то дощів не просять. Решетом воду не носять.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скласти твір-мініатюру, використовуючи односкладні речення.</w:t>
      </w:r>
    </w:p>
    <w:p w:rsidR="00FF30D7" w:rsidRPr="00F725EC" w:rsidRDefault="00FF30D7" w:rsidP="00F725EC">
      <w:pPr>
        <w:shd w:val="clear" w:color="auto" w:fill="FFFFFF"/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F30D7" w:rsidRDefault="00FF30D7" w:rsidP="009F1F82">
      <w:bookmarkStart w:id="0" w:name="_GoBack"/>
      <w:bookmarkEnd w:id="0"/>
    </w:p>
    <w:sectPr w:rsidR="00FF30D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C4ED8"/>
    <w:multiLevelType w:val="hybridMultilevel"/>
    <w:tmpl w:val="6F884BC0"/>
    <w:lvl w:ilvl="0" w:tplc="88385A9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A240FE"/>
    <w:multiLevelType w:val="hybridMultilevel"/>
    <w:tmpl w:val="3E48D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E17"/>
    <w:rsid w:val="00016F08"/>
    <w:rsid w:val="00043558"/>
    <w:rsid w:val="00123D41"/>
    <w:rsid w:val="00136C1F"/>
    <w:rsid w:val="00137529"/>
    <w:rsid w:val="00172C94"/>
    <w:rsid w:val="001C0889"/>
    <w:rsid w:val="001E020A"/>
    <w:rsid w:val="001E6DC0"/>
    <w:rsid w:val="001F0B8E"/>
    <w:rsid w:val="00234490"/>
    <w:rsid w:val="002C1121"/>
    <w:rsid w:val="00434E17"/>
    <w:rsid w:val="00450E5C"/>
    <w:rsid w:val="00466D26"/>
    <w:rsid w:val="0048231E"/>
    <w:rsid w:val="004D2FEF"/>
    <w:rsid w:val="00502B91"/>
    <w:rsid w:val="005041EF"/>
    <w:rsid w:val="005224D3"/>
    <w:rsid w:val="005F2781"/>
    <w:rsid w:val="00653110"/>
    <w:rsid w:val="006D3D61"/>
    <w:rsid w:val="006E0F66"/>
    <w:rsid w:val="00827499"/>
    <w:rsid w:val="00925FE8"/>
    <w:rsid w:val="009969E3"/>
    <w:rsid w:val="009B5403"/>
    <w:rsid w:val="009D6CEB"/>
    <w:rsid w:val="009E14A4"/>
    <w:rsid w:val="009E4E1D"/>
    <w:rsid w:val="009F1F82"/>
    <w:rsid w:val="00B30630"/>
    <w:rsid w:val="00BF0D27"/>
    <w:rsid w:val="00BF202E"/>
    <w:rsid w:val="00BF46A4"/>
    <w:rsid w:val="00C34400"/>
    <w:rsid w:val="00CA2BDC"/>
    <w:rsid w:val="00CA7F6E"/>
    <w:rsid w:val="00ED2235"/>
    <w:rsid w:val="00F015B4"/>
    <w:rsid w:val="00F725EC"/>
    <w:rsid w:val="00FD5A79"/>
    <w:rsid w:val="00FE7184"/>
    <w:rsid w:val="00FF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2FEF"/>
    <w:pPr>
      <w:ind w:left="720"/>
      <w:contextualSpacing/>
    </w:pPr>
  </w:style>
  <w:style w:type="table" w:styleId="a4">
    <w:name w:val="Table Grid"/>
    <w:basedOn w:val="a1"/>
    <w:uiPriority w:val="39"/>
    <w:rsid w:val="005041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482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ED22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D22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2FEF"/>
    <w:pPr>
      <w:ind w:left="720"/>
      <w:contextualSpacing/>
    </w:pPr>
  </w:style>
  <w:style w:type="table" w:styleId="a4">
    <w:name w:val="Table Grid"/>
    <w:basedOn w:val="a1"/>
    <w:uiPriority w:val="39"/>
    <w:rsid w:val="005041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482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ED22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D22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3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462626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8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07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604411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</Pages>
  <Words>1132</Words>
  <Characters>6458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Олександр</dc:creator>
  <cp:keywords/>
  <dc:description/>
  <cp:lastModifiedBy>Asus</cp:lastModifiedBy>
  <cp:revision>10</cp:revision>
  <cp:lastPrinted>2021-03-15T12:07:00Z</cp:lastPrinted>
  <dcterms:created xsi:type="dcterms:W3CDTF">2020-07-20T10:32:00Z</dcterms:created>
  <dcterms:modified xsi:type="dcterms:W3CDTF">2022-02-16T19:35:00Z</dcterms:modified>
</cp:coreProperties>
</file>