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806" w:rsidRPr="004C6ECE" w:rsidRDefault="000E0806" w:rsidP="000E080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Тема уроку.</w:t>
      </w:r>
      <w:r w:rsidR="004C6ECE"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  <w:r w:rsidR="00A64A9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Повторення вивченого у 8 класі. </w:t>
      </w:r>
      <w:bookmarkStart w:id="0" w:name="_GoBack"/>
      <w:bookmarkEnd w:id="0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Двоскладні речення</w:t>
      </w:r>
      <w:r w:rsidR="004C6ECE"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 (М</w:t>
      </w: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атематичне мислення</w:t>
      </w:r>
      <w:r w:rsidR="004C6ECE"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  <w:r w:rsidR="004C6ECE"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Мета уроку:</w:t>
      </w:r>
    </w:p>
    <w:p w:rsidR="000E0806" w:rsidRPr="004C6ECE" w:rsidRDefault="000E0806" w:rsidP="004C6E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Навчальна:</w:t>
      </w:r>
      <w:r w:rsid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  <w:r w:rsidR="004C6ECE"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овторити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ознак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двоскладного речення, 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структуру , 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відмінності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односкладного.</w:t>
      </w:r>
    </w:p>
    <w:p w:rsidR="000E0806" w:rsidRPr="004C6ECE" w:rsidRDefault="000E0806" w:rsidP="004C6E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Розвивальна: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ф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ормувати логічне мислення, уміння аналізувати структуру речення як систему, розвивати навички моделювання та порівняння.</w:t>
      </w:r>
    </w:p>
    <w:p w:rsidR="000E0806" w:rsidRPr="004C6ECE" w:rsidRDefault="000E0806" w:rsidP="004C6E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Виховна: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иховувати 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вміння працювати в команді, знаходити зв’язки між мовою й іншими науками.</w:t>
      </w:r>
    </w:p>
    <w:p w:rsidR="000E0806" w:rsidRPr="004C6ECE" w:rsidRDefault="000E0806" w:rsidP="004C6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і форма уроку:</w:t>
      </w:r>
      <w:r w:rsid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C6ECE"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</w:t>
      </w:r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нтегрований урок-дослідження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елементами </w:t>
      </w:r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гри, моделювання, логічного </w:t>
      </w:r>
      <w:proofErr w:type="spellStart"/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квесту</w:t>
      </w:r>
      <w:proofErr w:type="spellEnd"/>
      <w:r w:rsid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0E0806" w:rsidRPr="004C6ECE" w:rsidRDefault="000E0806" w:rsidP="004C6E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аблиці з моделями речень (Venn-діаграми, логічні схеми)</w:t>
      </w:r>
      <w:r w:rsidR="004C6ECE"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,к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онструктори речень (на картках – підмети, присудки, обставини тощо)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4C6ECE"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резентація </w:t>
      </w:r>
      <w:r w:rsidR="004C6ECE"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proofErr w:type="spellStart"/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нлайн-інструменти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LearningApps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Jamboard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або </w:t>
      </w:r>
      <w:proofErr w:type="spellStart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для творчої частини)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E0806" w:rsidRPr="004C6ECE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                  Зміст  уроку </w:t>
      </w:r>
    </w:p>
    <w:p w:rsidR="000E0806" w:rsidRPr="004C6ECE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1. </w:t>
      </w:r>
      <w:r w:rsidR="004C6ECE"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Вправа «Мова — це формула» </w:t>
      </w: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(5 </w:t>
      </w:r>
      <w:proofErr w:type="spellStart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="004C6ECE"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Запитання: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речення подібне до математичного виразу?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обговорюють у парах.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Формується ідея: </w:t>
      </w: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двоскладне речення = підмет + присудок = рівняння думки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Очікування від уроку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Дослідимо будову двоскладного речення.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Побачимо, як граматика працює  як рівняння.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Побудуємо схеми, таблиці, формули речень.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Розвинемо логіку, аналітичне мислення.</w:t>
      </w:r>
    </w:p>
    <w:p w:rsidR="000E0806" w:rsidRPr="004C6ECE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2. Дослідницький блок (8 </w:t>
      </w:r>
      <w:proofErr w:type="spellStart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Подані речення  розкласти  на </w:t>
      </w:r>
      <w:r w:rsidRPr="004C6EC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модель (П + ПР)</w:t>
      </w:r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, обираючи правильні позначки. 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 – </w:t>
      </w:r>
      <w:proofErr w:type="spellStart"/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підмет.ПР</w:t>
      </w:r>
      <w:proofErr w:type="spellEnd"/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– присудок.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Математика розвиває логічне мислення.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Учитель пояснює нову тему.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розв’язують задачі.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Геометрія вивчає фігури.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Алгебра допомагає знаходити невідоме.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повторюємо формули.</w:t>
      </w: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3. Логіко-граматична гра (10 </w:t>
      </w:r>
      <w:proofErr w:type="spellStart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4C6ECE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набори карток (підмети, присудки, обставини,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означення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додатки).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класти </w:t>
      </w: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двоскладні речення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;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побудувати </w:t>
      </w: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таблицю комбінацій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(який підмет із яким присудком утворює осмислене речення);</w:t>
      </w:r>
      <w:r w:rsid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зробити </w:t>
      </w: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 скільки правильних комбінацій  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1.  Формули</w:t>
      </w:r>
    </w:p>
    <w:p w:rsidR="00AB45B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допомагають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обчислювати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приклади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складні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швидко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2. Учениця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креслить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коло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велике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циркулем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3.  Учні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вимірюють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кути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гострі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транспортиром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  4.  Графік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показує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залежність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функціональну</w:t>
      </w:r>
    </w:p>
    <w:p w:rsidR="00AB45B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площині</w:t>
      </w:r>
    </w:p>
    <w:p w:rsidR="00AB45B6" w:rsidRPr="004C6ECE" w:rsidRDefault="00AB45B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координатній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5.  Калькулятор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обчислює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відсотки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точно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за секунду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6.  Задача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містить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умову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цікаву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для учнів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дев’ятого класу</w:t>
      </w:r>
    </w:p>
    <w:p w:rsidR="000E0806" w:rsidRPr="00437DFF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4. Модель-алгоритм (7 </w:t>
      </w:r>
      <w:proofErr w:type="spellStart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37DFF" w:rsidRDefault="000E0806" w:rsidP="000E08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Обери підмет.</w:t>
      </w:r>
    </w:p>
    <w:p w:rsidR="000E0806" w:rsidRPr="00437DFF" w:rsidRDefault="000E0806" w:rsidP="000E08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Добери дієслово-присудок.</w:t>
      </w:r>
    </w:p>
    <w:p w:rsidR="000E0806" w:rsidRPr="00437DFF" w:rsidRDefault="000E0806" w:rsidP="000E08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Перевір узгодженість.</w:t>
      </w:r>
    </w:p>
    <w:p w:rsidR="000E0806" w:rsidRPr="00437DFF" w:rsidRDefault="00437DFF" w:rsidP="000E08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Пошир </w:t>
      </w:r>
      <w:r w:rsidR="000E0806"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речення.</w:t>
      </w:r>
    </w:p>
    <w:p w:rsidR="000E0806" w:rsidRPr="00437DFF" w:rsidRDefault="000E0806" w:rsidP="000E08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Перевір зміст і граматичну правильність.</w:t>
      </w:r>
    </w:p>
    <w:p w:rsidR="000E0806" w:rsidRPr="00437DFF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Учні </w:t>
      </w:r>
      <w:r w:rsid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отримують набір слів для </w:t>
      </w: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3 речен</w:t>
      </w:r>
      <w:r w:rsid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ь </w:t>
      </w: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, працюючи </w:t>
      </w:r>
      <w:r w:rsidRPr="00437DFF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за цим алгоритмом.</w:t>
      </w:r>
    </w:p>
    <w:p w:rsidR="00437DFF" w:rsidRPr="00437DFF" w:rsidRDefault="00437DFF" w:rsidP="00437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437DFF">
        <w:rPr>
          <w:rFonts w:ascii="Times New Roman" w:eastAsia="Times New Roman" w:hAnsi="Times New Roman" w:cs="Times New Roman"/>
          <w:sz w:val="36"/>
          <w:szCs w:val="36"/>
          <w:lang w:eastAsia="uk-UA"/>
        </w:rPr>
        <w:t>Математика горизонти числа допомагають  рахувати</w:t>
      </w:r>
      <w:r w:rsidRPr="00437DFF">
        <w:rPr>
          <w:sz w:val="36"/>
          <w:szCs w:val="36"/>
        </w:rPr>
        <w:t xml:space="preserve">  </w:t>
      </w:r>
      <w:r w:rsidRPr="00437DFF">
        <w:rPr>
          <w:rFonts w:ascii="Times New Roman" w:eastAsia="Times New Roman" w:hAnsi="Times New Roman" w:cs="Times New Roman"/>
          <w:sz w:val="36"/>
          <w:szCs w:val="36"/>
          <w:lang w:eastAsia="uk-UA"/>
        </w:rPr>
        <w:t>вона світ</w:t>
      </w:r>
      <w:r w:rsidRPr="00437DFF">
        <w:rPr>
          <w:sz w:val="36"/>
          <w:szCs w:val="36"/>
        </w:rPr>
        <w:t xml:space="preserve">  </w:t>
      </w:r>
      <w:r w:rsidRPr="00437DFF">
        <w:rPr>
          <w:rFonts w:ascii="Times New Roman" w:eastAsia="Times New Roman" w:hAnsi="Times New Roman" w:cs="Times New Roman"/>
          <w:sz w:val="36"/>
          <w:szCs w:val="36"/>
          <w:lang w:eastAsia="uk-UA"/>
        </w:rPr>
        <w:t>пояснює  відкриває</w:t>
      </w:r>
    </w:p>
    <w:p w:rsidR="000E0806" w:rsidRPr="00437DFF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5. </w:t>
      </w:r>
      <w:r w:rsidR="00AB45B6"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Робота в парах </w:t>
      </w: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«</w:t>
      </w:r>
      <w:proofErr w:type="spellStart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Інфографіка</w:t>
      </w:r>
      <w:proofErr w:type="spellEnd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» (8 </w:t>
      </w:r>
      <w:proofErr w:type="spellStart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Учні у парах створюють </w:t>
      </w:r>
      <w:proofErr w:type="spellStart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інфографіку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просту діаграму (можна в </w:t>
      </w:r>
      <w:proofErr w:type="spellStart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 або на папері), де показують:</w:t>
      </w:r>
    </w:p>
    <w:p w:rsidR="000E0806" w:rsidRPr="004C6ECE" w:rsidRDefault="000E0806" w:rsidP="00437DF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будується двоскладне речення;</w:t>
      </w:r>
    </w:p>
    <w:p w:rsidR="000E0806" w:rsidRPr="004C6ECE" w:rsidRDefault="00AB45B6" w:rsidP="00437DF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0E0806"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кі логічні помилки трапляються;</w:t>
      </w:r>
    </w:p>
    <w:p w:rsidR="000E0806" w:rsidRPr="004C6ECE" w:rsidRDefault="00AB45B6" w:rsidP="00437DF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="000E0806"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к речення «працює», як формула спілкування.</w:t>
      </w:r>
    </w:p>
    <w:p w:rsidR="000E0806" w:rsidRPr="00437DFF" w:rsidRDefault="000E0806" w:rsidP="004C6ECE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6. </w:t>
      </w:r>
      <w:r w:rsidR="004C6ECE"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«</w:t>
      </w:r>
      <w:r w:rsidR="004C6ECE"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Вибіркова робота </w:t>
      </w: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» (5 </w:t>
      </w:r>
      <w:proofErr w:type="spellStart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На дошці розміщено 10 карток із реченнями. </w:t>
      </w:r>
      <w:r w:rsidR="00AB45B6"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Потрібно </w:t>
      </w:r>
      <w:r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AB45B6" w:rsidRPr="004C6ECE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вибрати двоскладні повні речення.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Логіка допомагає мислити послідовно.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пояснює закони логіки.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Студенти аналізують приклади.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Аргументи доводять істинність твердження.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Формуємо чіткі висновки.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Логіка вчить розмірковувати.  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Ми — уважні .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Висновки — правильні. 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Міркувати цікаво. </w:t>
      </w:r>
    </w:p>
    <w:p w:rsidR="00AB45B6" w:rsidRPr="004C6ECE" w:rsidRDefault="00AB45B6" w:rsidP="00AB4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Думаю над завданням.  </w:t>
      </w:r>
    </w:p>
    <w:p w:rsidR="000E0806" w:rsidRPr="00437DFF" w:rsidRDefault="000E0806" w:rsidP="000E0806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7. Підсумок та рефлексія (2 </w:t>
      </w:r>
      <w:proofErr w:type="spellStart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  <w:r w:rsid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«Речення — як формула мислення»</w:t>
      </w:r>
    </w:p>
    <w:p w:rsidR="000E0806" w:rsidRPr="004C6ECE" w:rsidRDefault="000E0806" w:rsidP="000E08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нового ми дізналися про структуру речення?</w:t>
      </w:r>
    </w:p>
    <w:p w:rsidR="000E0806" w:rsidRPr="004C6ECE" w:rsidRDefault="000E0806" w:rsidP="000E08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може граматика бути схожою на математику?</w:t>
      </w:r>
    </w:p>
    <w:p w:rsidR="000E0806" w:rsidRPr="004C6ECE" w:rsidRDefault="000E0806" w:rsidP="000E080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«плюс» двоскладного речення?</w:t>
      </w:r>
    </w:p>
    <w:p w:rsidR="000E0806" w:rsidRPr="00437DFF" w:rsidRDefault="004C6ECE" w:rsidP="004C6ECE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8.</w:t>
      </w:r>
      <w:r w:rsidR="000E0806"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Домашнє завдання </w:t>
      </w:r>
      <w:r w:rsidRPr="00437DF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Середній  рівень .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Створи міні-таблицю: у лівій колонці — підмети, у правій — присудки. Добери 6 правильних логічних пар, утвори речення.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Достатній  рівень.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Склади </w:t>
      </w:r>
      <w:r w:rsidRPr="004C6EC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алгоритм побудови двоскладного речення у вигляді блок-схеми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(у </w:t>
      </w:r>
      <w:proofErr w:type="spellStart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 Word або на аркуші) + приклади.</w:t>
      </w:r>
    </w:p>
    <w:p w:rsidR="000E0806" w:rsidRPr="004C6ECE" w:rsidRDefault="000E0806" w:rsidP="000E08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C6EC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 xml:space="preserve">Високий рівень .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Напиши невеличке гумористичне або наукове повідомлення (4–5 речень)</w:t>
      </w:r>
      <w:r w:rsidR="00437DFF" w:rsidRPr="00437DFF">
        <w:t xml:space="preserve"> </w:t>
      </w:r>
      <w:r w:rsidR="00437DFF" w:rsidRPr="00437DFF">
        <w:rPr>
          <w:rFonts w:ascii="Times New Roman" w:eastAsia="Times New Roman" w:hAnsi="Times New Roman" w:cs="Times New Roman"/>
          <w:sz w:val="28"/>
          <w:szCs w:val="28"/>
          <w:lang w:eastAsia="uk-UA"/>
        </w:rPr>
        <w:t>«Мовна формула мого настрою»</w:t>
      </w:r>
      <w:r w:rsidR="0043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>, у якому всі речення — двоскладні</w:t>
      </w:r>
      <w:r w:rsidR="00437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C6EC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.</w:t>
      </w:r>
    </w:p>
    <w:p w:rsidR="0049676B" w:rsidRDefault="0049676B"/>
    <w:sectPr w:rsidR="004967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91840"/>
    <w:multiLevelType w:val="multilevel"/>
    <w:tmpl w:val="E4D6A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8174FE"/>
    <w:multiLevelType w:val="multilevel"/>
    <w:tmpl w:val="FAF40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B6593E"/>
    <w:multiLevelType w:val="multilevel"/>
    <w:tmpl w:val="B2B41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8A21D1"/>
    <w:multiLevelType w:val="multilevel"/>
    <w:tmpl w:val="010EE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8366AC"/>
    <w:multiLevelType w:val="multilevel"/>
    <w:tmpl w:val="2F007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87483D"/>
    <w:multiLevelType w:val="multilevel"/>
    <w:tmpl w:val="37E0E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806"/>
    <w:rsid w:val="000E0806"/>
    <w:rsid w:val="00437DFF"/>
    <w:rsid w:val="0049676B"/>
    <w:rsid w:val="004C6ECE"/>
    <w:rsid w:val="00A64A97"/>
    <w:rsid w:val="00AB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0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2389</Words>
  <Characters>1363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2025-08-08T14:46:00Z</dcterms:created>
  <dcterms:modified xsi:type="dcterms:W3CDTF">2025-08-08T15:34:00Z</dcterms:modified>
</cp:coreProperties>
</file>