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C69A8" w14:textId="3AA8D146" w:rsid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                  Конспект уроку української мови  для 9 класу </w:t>
      </w:r>
    </w:p>
    <w:p w14:paraId="284F42F7" w14:textId="4F5CA756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Тема: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Розділові знаки в безсполучниковому складному реченні: двокрапка.</w:t>
      </w:r>
    </w:p>
    <w:p w14:paraId="03C8D301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Мета уроку:</w:t>
      </w:r>
    </w:p>
    <w:p w14:paraId="4A537599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Формувати ключові та предметні компетентності учнів шляхом виконання навчально-пізнавальних і практично зорієнтованих завдань:</w:t>
      </w:r>
    </w:p>
    <w:p w14:paraId="7ED35D2C" w14:textId="77777777" w:rsidR="0082556D" w:rsidRPr="0082556D" w:rsidRDefault="0082556D" w:rsidP="0082556D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правильно ставити двокрапку між частинами безсполучникового складного речення;</w:t>
      </w:r>
    </w:p>
    <w:p w14:paraId="0DAA6516" w14:textId="77777777" w:rsidR="0082556D" w:rsidRPr="0082556D" w:rsidRDefault="0082556D" w:rsidP="0082556D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обґрунтовувати вживання розділового </w:t>
      </w:r>
      <w:proofErr w:type="spellStart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знака</w:t>
      </w:r>
      <w:proofErr w:type="spellEnd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14:paraId="5CF4B975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Удосконалювати навички правильного інтонування безсполучникового складного речення й доречного використання у побудові усних і писемних висловлювань;</w:t>
      </w:r>
    </w:p>
    <w:p w14:paraId="337BADBF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Аналізувати і порівнювати виражальні можливості безсполучникових складних речень із синонімічними синтаксичними конструкціями;</w:t>
      </w:r>
    </w:p>
    <w:p w14:paraId="2AC555F9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Розвивати мовлення, увагу та пам’ять школярів;</w:t>
      </w:r>
    </w:p>
    <w:p w14:paraId="6F800646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Розвивати спостережливість, логічне й образне мислення, пізнавальну активність;</w:t>
      </w:r>
    </w:p>
    <w:p w14:paraId="1D7D9CF3" w14:textId="77777777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Удосконалювати вміння висловлювати власну думку;</w:t>
      </w:r>
    </w:p>
    <w:p w14:paraId="76FAD0F1" w14:textId="7721C119" w:rsidR="0082556D" w:rsidRPr="0082556D" w:rsidRDefault="0082556D" w:rsidP="0082556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Виховувати патріотичні почуття, любов до рідної мови.</w:t>
      </w:r>
    </w:p>
    <w:p w14:paraId="64AAB38A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Ключові компетентності, які формуються на </w:t>
      </w:r>
      <w:proofErr w:type="spellStart"/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уроці</w:t>
      </w:r>
      <w:proofErr w:type="spellEnd"/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14:paraId="03B6B39E" w14:textId="77777777" w:rsidR="0082556D" w:rsidRPr="0082556D" w:rsidRDefault="0082556D" w:rsidP="0082556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Літературна компетентність: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вміння будувати речення різних типів.</w:t>
      </w:r>
    </w:p>
    <w:p w14:paraId="131558E4" w14:textId="77777777" w:rsidR="0082556D" w:rsidRPr="0082556D" w:rsidRDefault="0082556D" w:rsidP="0082556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Комунікативна компетентність: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використання правильних розділових знаків у мовленні.</w:t>
      </w:r>
    </w:p>
    <w:p w14:paraId="64F9C1E8" w14:textId="4902C160" w:rsidR="0082556D" w:rsidRPr="0082556D" w:rsidRDefault="0082556D" w:rsidP="0082556D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Інтелектуальна компетентність: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аналітичне мислення, уміння обґрунтувати вживання розділового </w:t>
      </w:r>
      <w:proofErr w:type="spellStart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знака</w:t>
      </w:r>
      <w:proofErr w:type="spellEnd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0F2EB660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Тип уроку: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урок застосування знань, умінь та навичок.</w:t>
      </w:r>
    </w:p>
    <w:p w14:paraId="7ED2301A" w14:textId="7EEC4242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Обладнання: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підручник (Авраменко для 9 класу),  таблиці «Двокрапка в безсполучниковому складному реченні»,  роздатковий матеріал для самостійної роботи.</w:t>
      </w:r>
    </w:p>
    <w:p w14:paraId="00F2A7BF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Хід уроку:</w:t>
      </w:r>
    </w:p>
    <w:p w14:paraId="781A0B92" w14:textId="1FBFEA25" w:rsidR="0082556D" w:rsidRPr="0082556D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І.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Організаційний момент </w:t>
      </w:r>
    </w:p>
    <w:p w14:paraId="1A3AE14B" w14:textId="77777777" w:rsidR="0082556D" w:rsidRPr="0082556D" w:rsidRDefault="0082556D" w:rsidP="0082556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Привітання з учнями.</w:t>
      </w:r>
    </w:p>
    <w:p w14:paraId="5FE1C5FF" w14:textId="77777777" w:rsidR="0082556D" w:rsidRPr="0082556D" w:rsidRDefault="0082556D" w:rsidP="0082556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Перевірка готовності до уроку (наявність підручників, зошитів).</w:t>
      </w:r>
    </w:p>
    <w:p w14:paraId="7375B9F9" w14:textId="45BEC8F2" w:rsidR="0082556D" w:rsidRPr="0082556D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ІІ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Актуалізація опорних знань </w:t>
      </w:r>
    </w:p>
    <w:p w14:paraId="066C8CB5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Запитання до учнів:</w:t>
      </w:r>
    </w:p>
    <w:p w14:paraId="0D5EA9FD" w14:textId="77777777" w:rsidR="0082556D" w:rsidRPr="0082556D" w:rsidRDefault="0082556D" w:rsidP="0082556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таке безсполучникове складне речення?</w:t>
      </w:r>
    </w:p>
    <w:p w14:paraId="03AC052A" w14:textId="77777777" w:rsidR="0082556D" w:rsidRPr="0082556D" w:rsidRDefault="0082556D" w:rsidP="0082556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ставляться розділові знаки в безсполучникових складних реченнях?</w:t>
      </w:r>
    </w:p>
    <w:p w14:paraId="794EBCD9" w14:textId="393A528E" w:rsid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Коротке повторення теоретичних відомостей про безсполучникові складні речення.</w:t>
      </w:r>
    </w:p>
    <w:p w14:paraId="256FA378" w14:textId="77777777" w:rsidR="00664A05" w:rsidRPr="00664A05" w:rsidRDefault="00664A05" w:rsidP="00664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Безсполучникове складне речення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це складне речення, в якому його частини не з'єднані за допомогою сполучників, а розділяються розділовими знаками (комами, крапкою з комою, двокрапкою, тире).</w:t>
      </w:r>
    </w:p>
    <w:p w14:paraId="46DEEDB6" w14:textId="77777777" w:rsidR="00664A05" w:rsidRPr="00664A05" w:rsidRDefault="00664A05" w:rsidP="00664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Особливості безсполучникових складних речень:</w:t>
      </w:r>
    </w:p>
    <w:p w14:paraId="71524504" w14:textId="77777777" w:rsidR="00664A05" w:rsidRPr="00664A05" w:rsidRDefault="00664A05" w:rsidP="00664A0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Частини безсполучникового складного речення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(можуть бути простими незалежними реченнями, які поєднані лише розділовими знаками).</w:t>
      </w:r>
    </w:p>
    <w:p w14:paraId="7C2EABDA" w14:textId="77777777" w:rsidR="00664A05" w:rsidRPr="00664A05" w:rsidRDefault="00664A05" w:rsidP="00664A0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безсполучникових складних реченнях одна частина може пояснювати або доповнювати іншу. Це часто виражається через уточнення, роз'яснення, перерахування.</w:t>
      </w:r>
    </w:p>
    <w:p w14:paraId="2583BEB6" w14:textId="77777777" w:rsidR="00664A05" w:rsidRPr="00664A05" w:rsidRDefault="00664A05" w:rsidP="00664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Основні правила постановки розділових знаків:</w:t>
      </w:r>
    </w:p>
    <w:p w14:paraId="4A3810FA" w14:textId="77777777" w:rsidR="00664A05" w:rsidRPr="00664A05" w:rsidRDefault="00664A05" w:rsidP="00664A0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Кома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ставиться, якщо частини речення є рівноправними, одна з них не пояснює іншу:</w:t>
      </w:r>
    </w:p>
    <w:p w14:paraId="63F01DE3" w14:textId="77777777" w:rsidR="00664A05" w:rsidRPr="00664A05" w:rsidRDefault="00664A05" w:rsidP="00664A05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Всі розійшлися по домівках, ось тільки я залишився.</w:t>
      </w:r>
    </w:p>
    <w:p w14:paraId="0DB769DB" w14:textId="77777777" w:rsidR="00664A05" w:rsidRPr="00664A05" w:rsidRDefault="00664A05" w:rsidP="00664A0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Крапка з комою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ставиться, коли між частинами є більша пауза, наприклад, при зіставленні:</w:t>
      </w:r>
    </w:p>
    <w:p w14:paraId="5064A89C" w14:textId="77777777" w:rsidR="00664A05" w:rsidRPr="00664A05" w:rsidRDefault="00664A05" w:rsidP="00664A05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люблю літні вечори; вони завжди теплі і заспокійливі.</w:t>
      </w:r>
    </w:p>
    <w:p w14:paraId="40A54F66" w14:textId="77777777" w:rsidR="00664A05" w:rsidRPr="00664A05" w:rsidRDefault="00664A05" w:rsidP="00664A0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Двокрапка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ставиться, коли друга частина речення пояснює або перераховує зміст першої частини:</w:t>
      </w:r>
    </w:p>
    <w:p w14:paraId="20E3D705" w14:textId="77777777" w:rsidR="00664A05" w:rsidRPr="00664A05" w:rsidRDefault="00664A05" w:rsidP="00664A05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Він приніс з собою все необхідне: їжу, воду, спальні мішки.</w:t>
      </w:r>
    </w:p>
    <w:p w14:paraId="5FBCA1EC" w14:textId="77777777" w:rsidR="00664A05" w:rsidRPr="00664A05" w:rsidRDefault="00664A05" w:rsidP="00664A0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Тире</w:t>
      </w: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ставиться, коли друга частина має наслідковий або логічний зв'язок з першою:</w:t>
      </w:r>
    </w:p>
    <w:p w14:paraId="629CC308" w14:textId="77777777" w:rsidR="00664A05" w:rsidRPr="00664A05" w:rsidRDefault="00664A05" w:rsidP="00664A05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Він дуже любить море — кожного літа відправляється на відпочинок до узбережжя.</w:t>
      </w:r>
    </w:p>
    <w:p w14:paraId="32F3041E" w14:textId="77777777" w:rsidR="00664A05" w:rsidRPr="00664A05" w:rsidRDefault="00664A05" w:rsidP="00664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Приклади безсполучникових складних речень:</w:t>
      </w:r>
    </w:p>
    <w:p w14:paraId="2FF1B031" w14:textId="77777777" w:rsidR="00664A05" w:rsidRPr="00664A05" w:rsidRDefault="00664A05" w:rsidP="00664A0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Вона була втомлена, але щаслива.</w:t>
      </w:r>
    </w:p>
    <w:p w14:paraId="6601119A" w14:textId="77777777" w:rsidR="00664A05" w:rsidRPr="00664A05" w:rsidRDefault="00664A05" w:rsidP="00664A0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був на виставці, вона залишилася вдома.</w:t>
      </w:r>
    </w:p>
    <w:p w14:paraId="520D3DED" w14:textId="77777777" w:rsidR="00664A05" w:rsidRPr="00664A05" w:rsidRDefault="00664A05" w:rsidP="00664A0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магазині не було ні хліба, ні молока.</w:t>
      </w:r>
    </w:p>
    <w:p w14:paraId="0D7DEBBA" w14:textId="786C86EC" w:rsidR="00664A05" w:rsidRPr="00664A05" w:rsidRDefault="00664A05" w:rsidP="00664A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Таким чином, безсполучникові складні речення зручно використовувати для підкреслення незалежності частин речення або для того, щоб створити певну інтонаційну паузу між ними.</w:t>
      </w:r>
    </w:p>
    <w:p w14:paraId="5CAFD18F" w14:textId="77777777" w:rsidR="0082556D" w:rsidRPr="00664A05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Запис в зошити формули: «Безсполучникове складне речення — це речення, в якому частини не з’єднані сполучниками».</w:t>
      </w:r>
    </w:p>
    <w:p w14:paraId="6007372F" w14:textId="6CB8EDAD" w:rsidR="0082556D" w:rsidRPr="00664A05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ІІІ</w:t>
      </w:r>
      <w:r w:rsidR="0082556D"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  <w:r w:rsid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bookmarkStart w:id="0" w:name="_GoBack"/>
      <w:bookmarkEnd w:id="0"/>
      <w:r w:rsidR="0082556D" w:rsidRPr="00664A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Вивчення нового матеріалу </w:t>
      </w:r>
    </w:p>
    <w:p w14:paraId="2B985F94" w14:textId="77777777" w:rsidR="0082556D" w:rsidRPr="00FE43BA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 Творче спостереження з елементами аналізу</w:t>
      </w:r>
    </w:p>
    <w:p w14:paraId="42BBB8D8" w14:textId="7E744051" w:rsidR="0082556D" w:rsidRPr="003272C1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Прочитайте виразно текст. Яку роль у ньому відіграють безсполучникові складні речення? Які смислові відношення вони передають?</w:t>
      </w:r>
    </w:p>
    <w:p w14:paraId="0D37BDB2" w14:textId="7A7A2A01" w:rsidR="0082556D" w:rsidRPr="0082556D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Нам важко обійтись без густих лісів безкраїх полів та садів без їхніх мешканців у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нашій душі завжди жила часточка всього цього. Іноді сидячи біля моря дивишся навколо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чайки літають над головою десь у товщі води плавають медузи і риби. А як радісно легко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буває часом на душі сидиш усадку слухаєш співи птахів та шум дерев. Хіба не чудово?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Але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найдивніші найдивовижніші почуття переповнюють людину під час відвідування лісу.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Спершу навкруги тихо. Ось подув легенький вітерець ураз зашуміли дерева почулися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віддалені голоси пташок. Обернешся і одразу підскочиш на місці щойно прямо перед носом</w:t>
      </w:r>
      <w:r w:rsid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пролетів шпак. Знову тиша... Аж раптом десь над тобою потріскують сухі гілки </w:t>
      </w:r>
      <w:proofErr w:type="spellStart"/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дуба</w:t>
      </w:r>
      <w:proofErr w:type="spellEnd"/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прудка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білка перескакує з дерева на дерево у пошуках їжі. Неймовірна краса! (К. </w:t>
      </w:r>
      <w:proofErr w:type="spellStart"/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Інгінова</w:t>
      </w:r>
      <w:proofErr w:type="spellEnd"/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14:paraId="2E750E89" w14:textId="77777777" w:rsidR="0082556D" w:rsidRPr="003272C1" w:rsidRDefault="0082556D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proofErr w:type="spellStart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Випишіть</w:t>
      </w:r>
      <w:proofErr w:type="spellEnd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безсполучникові складні речення, що відповідають поданим схемам.</w:t>
      </w:r>
    </w:p>
    <w:p w14:paraId="5BBB7270" w14:textId="77777777" w:rsidR="0082556D" w:rsidRPr="0082556D" w:rsidRDefault="0082556D" w:rsidP="0082556D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[ ]: [причина].</w:t>
      </w:r>
    </w:p>
    <w:p w14:paraId="41221644" w14:textId="77777777" w:rsidR="0082556D" w:rsidRPr="0082556D" w:rsidRDefault="0082556D" w:rsidP="0082556D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[ ]: [пояснення].</w:t>
      </w:r>
    </w:p>
    <w:p w14:paraId="53BD17E7" w14:textId="77777777" w:rsidR="0082556D" w:rsidRPr="0082556D" w:rsidRDefault="0082556D" w:rsidP="0082556D">
      <w:pPr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[ ]: [доповнення].</w:t>
      </w:r>
    </w:p>
    <w:p w14:paraId="62C88233" w14:textId="0AD090CB" w:rsidR="0082556D" w:rsidRPr="003272C1" w:rsidRDefault="0082556D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Користуючись схемами, сформулюйте правила вживання двокрапки в</w:t>
      </w:r>
      <w:r w:rsidR="003272C1"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безсполучникових складних реченнях. Свої висновки </w:t>
      </w:r>
      <w:proofErr w:type="spellStart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зіставте</w:t>
      </w:r>
      <w:proofErr w:type="spellEnd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з теоретичним матеріалом</w:t>
      </w:r>
      <w:r w:rsidR="003272C1"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підручника</w:t>
      </w:r>
    </w:p>
    <w:p w14:paraId="0FDCF6EB" w14:textId="417B1598" w:rsidR="0082556D" w:rsidRPr="0082556D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Пояснення вчителя:</w:t>
      </w:r>
    </w:p>
    <w:p w14:paraId="2AF95DFA" w14:textId="77777777" w:rsidR="0082556D" w:rsidRPr="0082556D" w:rsidRDefault="0082556D" w:rsidP="0082556D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Двокрапка в безсполучниковому складному реченні ставиться між частинами, коли одна з частин пояснює або уточнює іншу, дає роз’яснення чи перелік.</w:t>
      </w:r>
    </w:p>
    <w:p w14:paraId="3B971A09" w14:textId="77777777" w:rsidR="0082556D" w:rsidRPr="0082556D" w:rsidRDefault="0082556D" w:rsidP="0082556D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Приклади речень:</w:t>
      </w:r>
    </w:p>
    <w:p w14:paraId="2ECE996C" w14:textId="77777777" w:rsidR="0082556D" w:rsidRPr="0082556D" w:rsidRDefault="0082556D" w:rsidP="0082556D">
      <w:pPr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Мама сказала: «Вчи </w:t>
      </w:r>
      <w:proofErr w:type="spellStart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уроки</w:t>
      </w:r>
      <w:proofErr w:type="spellEnd"/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!»</w:t>
      </w:r>
    </w:p>
    <w:p w14:paraId="46E08905" w14:textId="77777777" w:rsidR="0082556D" w:rsidRPr="0082556D" w:rsidRDefault="0082556D" w:rsidP="0082556D">
      <w:pPr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Погода сьогодні чудова: сонце, тепло, без вітру.</w:t>
      </w:r>
    </w:p>
    <w:p w14:paraId="2EF554EB" w14:textId="77777777" w:rsidR="0082556D" w:rsidRPr="0082556D" w:rsidRDefault="0082556D" w:rsidP="0082556D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Зауваження: якщо перша частина безсполучникового складного речення є пропозицією, то перед нею двокрапка не ставиться.</w:t>
      </w:r>
    </w:p>
    <w:p w14:paraId="14C77585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Завдання:</w:t>
      </w: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Ознайомитися з таблицею «Двокрапка в безсполучниковому складному реченні» (на дошці або на екрану проекції) та обговорити її.</w:t>
      </w:r>
    </w:p>
    <w:p w14:paraId="5BB1AEB5" w14:textId="34DFC18D" w:rsidR="003272C1" w:rsidRPr="003272C1" w:rsidRDefault="00FE43BA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r w:rsidR="003272C1" w:rsidRPr="003272C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Пояснювальний диктант</w:t>
      </w:r>
    </w:p>
    <w:p w14:paraId="4A88336A" w14:textId="77777777" w:rsidR="003272C1" w:rsidRPr="003272C1" w:rsidRDefault="003272C1" w:rsidP="003272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proofErr w:type="spellStart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Спишіть</w:t>
      </w:r>
      <w:proofErr w:type="spellEnd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речення, пояснити вживання розділових знаків. Свої міркування</w:t>
      </w:r>
    </w:p>
    <w:p w14:paraId="6629454B" w14:textId="77777777" w:rsidR="003272C1" w:rsidRPr="003272C1" w:rsidRDefault="003272C1" w:rsidP="003272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обґрунтуйте.</w:t>
      </w:r>
    </w:p>
    <w:p w14:paraId="7CCB5DFF" w14:textId="607CE212" w:rsidR="003272C1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На світі складно все і просто: заходить сонце, щоб зійти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З.Кучерява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2. Тямлю, 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нині: малим ще хлопчиною в мамині пісні заслухувавсь я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І.Франко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3. Ступа сутулий вечір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без очей: зіркі зірки ще не повиступали (Є. Гуцало). 4. Краси чарівної мені не хвали: із личка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ще зроду води не пили!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Р.Бернс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 5. Я вірю: той щасливий у житті, хто путь служіння людям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вибирає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К.Лесьєв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-Лесь). 6. Що таке творчість? Я сформулював би це так: творчість – це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найчастіше здатність захоплюватись і вміння своє захоплення передати іншим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О.Гончар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7.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Нема чого печалитися всує: чимало бід минуло і мине. Біда організовує й гуртує, а це в житті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народу – головне (І Гнатюк). 8. Скиньте з Шевченка шапку та отого дурного кожуха.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Відкрийте в нім академіка, ще 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одчайдуха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-зуха, ще каторжника роботи. Ще нагадайте усім: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йому було перед смертю всього лише сорок сім (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І.Драч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</w:t>
      </w:r>
    </w:p>
    <w:p w14:paraId="0F82CD22" w14:textId="360E6CE6" w:rsidR="003272C1" w:rsidRPr="003272C1" w:rsidRDefault="00FE43BA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Самостійна робота </w:t>
      </w:r>
      <w:r w:rsidR="003272C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proofErr w:type="spellStart"/>
      <w:r w:rsidR="003272C1" w:rsidRPr="003272C1">
        <w:rPr>
          <w:rFonts w:ascii="Times New Roman" w:hAnsi="Times New Roman" w:cs="Times New Roman"/>
          <w:b/>
          <w:bCs/>
          <w:sz w:val="28"/>
          <w:szCs w:val="28"/>
        </w:rPr>
        <w:t>Дослідження-моделювання</w:t>
      </w:r>
      <w:proofErr w:type="spellEnd"/>
    </w:p>
    <w:p w14:paraId="08A17E20" w14:textId="61EDEFCC" w:rsidR="003272C1" w:rsidRPr="003272C1" w:rsidRDefault="0082556D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Учням надаються завдання для самостійного виконання:</w:t>
      </w:r>
      <w:r w:rsidR="003272C1" w:rsidRPr="003272C1">
        <w:t xml:space="preserve"> </w:t>
      </w:r>
      <w:r w:rsidR="003272C1"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Завершіть народні прислів’я, скориставшись довідкою, запишіть їх, </w:t>
      </w:r>
      <w:proofErr w:type="spellStart"/>
      <w:r w:rsidR="003272C1"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обгрунтуйте</w:t>
      </w:r>
      <w:proofErr w:type="spellEnd"/>
      <w:r w:rsid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="003272C1"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вживання двокрапки.</w:t>
      </w:r>
    </w:p>
    <w:p w14:paraId="21A4FAD2" w14:textId="5271CAD1" w:rsidR="003272C1" w:rsidRPr="003272C1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Рідна мова – не полова: ... . 2. Бабиних груш не руш:... . 3. Замкнув вовка межи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вівці: ... . 4. Живемо, як сорока на тину: ... . 5. Добре бідному: ... . 6. Бідний і на тім світі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панів робитиме: ... . 7. Добре найнявся: ... . 8. Любов – не пожежа: ... . 9. Зовиця – як синиця: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... . 10. Брати – що коти: ... . 11. Говори до гори, гора горою : ... . 12. У старого голова, 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решето: ... . 13. Наговорила: ... . 14. Така господиня: ... . 15. Ото ткач: ... (Народна творчість).</w:t>
      </w:r>
    </w:p>
    <w:p w14:paraId="0DBB76E8" w14:textId="38087278" w:rsidR="0082556D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uk-UA"/>
        </w:rPr>
        <w:t>Довідка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1. ... її за вітром не розвієш. 2. ...свої тряси і бабі неси! 3. ... нехай тюрму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знає. 4. ... хто не йде – сполохне. 5. ... од багатства голова не болить. 6. ... пани в 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котлі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кипітимуть, а бідняк дрова носитиме. 7. ... дають рано води, а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ввечері пити. 8. ...</w:t>
      </w:r>
      <w:proofErr w:type="spellStart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займеться</w:t>
      </w:r>
      <w:proofErr w:type="spellEnd"/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–не погасиш. 9. ... вона все хвостом вертить. 10. ... вони погризуться і помиряться. 11. ... вона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стоїть собі в спокою. 12. ... багато було, та висіялось. 13. ... на осиці кислиці, а на вербі груші.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14. ... на три городи – одна диня. 15. ... нитка рветься, а він в плач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6D870C5A" w14:textId="2B7577F8" w:rsidR="003272C1" w:rsidRPr="003272C1" w:rsidRDefault="00FE43BA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5</w:t>
      </w:r>
      <w:r w:rsidR="003272C1" w:rsidRPr="003272C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 Лінгвістичне дослідження (робота в парах)</w:t>
      </w:r>
    </w:p>
    <w:p w14:paraId="7C673F4D" w14:textId="36C1CD63" w:rsidR="003272C1" w:rsidRPr="003272C1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1. Прочитайте речення один одному. Визначте на слух: а) просте чи складне речення б) сполучникове чи безсполучникове речення. </w:t>
      </w:r>
      <w:proofErr w:type="spellStart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Спишіть</w:t>
      </w:r>
      <w:proofErr w:type="spellEnd"/>
      <w:r w:rsidRPr="003272C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визначте граматичні основи. Накресліть схеми у зошиті до кожного речення.</w:t>
      </w:r>
    </w:p>
    <w:p w14:paraId="1FF46CF4" w14:textId="77777777" w:rsidR="003272C1" w:rsidRPr="003272C1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Речення для аналізу</w:t>
      </w:r>
    </w:p>
    <w:p w14:paraId="371C443B" w14:textId="1AC862F7" w:rsidR="003272C1" w:rsidRDefault="003272C1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Попрощалось ясне сонце з чорною землею, виступає круглий місяць з сестрою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зорею, виступають із-за хмари, хмари звеселіли. 2. Чорна хмара з-за Лиману небо, сонце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криє, сіре море звірюкою то стогне, то виє. 3. Вітер з гаєм розмовляє, шепче з осокою, пливе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човен по Дунаю один за водою.4. Пливе човен води повен, ніхто не спиняє. Земля чорніє,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дрімає розум, серце мліє.</w:t>
      </w:r>
    </w:p>
    <w:p w14:paraId="134C922B" w14:textId="08B835F3" w:rsidR="00463A77" w:rsidRPr="00463A77" w:rsidRDefault="00FE43BA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6</w:t>
      </w:r>
      <w:r w:rsidR="00463A77" w:rsidRP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. Дослідження-трансформація</w:t>
      </w:r>
    </w:p>
    <w:p w14:paraId="695116E0" w14:textId="4570B29B" w:rsidR="00463A77" w:rsidRPr="00463A77" w:rsidRDefault="00463A77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463A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Складнопідрядні речення з підрядними з’ясувальними перебудуйте на </w:t>
      </w:r>
      <w:proofErr w:type="spellStart"/>
      <w:r w:rsidRPr="00463A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безсполучникові.Поясніть</w:t>
      </w:r>
      <w:proofErr w:type="spellEnd"/>
      <w:r w:rsidRPr="00463A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вживання двокрапки.</w:t>
      </w:r>
    </w:p>
    <w:p w14:paraId="5023ED5B" w14:textId="77777777" w:rsidR="00463A77" w:rsidRDefault="00463A77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Дерево благають, щоб парості розпустило в їхнім біднім краї (</w:t>
      </w:r>
      <w:proofErr w:type="spellStart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Т.Шевченко</w:t>
      </w:r>
      <w:proofErr w:type="spellEnd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2.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дороги видно було, як вився у низині кривульками глибокий та каламутний Прут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М.Коцюбинський</w:t>
      </w:r>
      <w:proofErr w:type="spellEnd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3. Я бачив, як вітер березу зломив, коріння порушив, гілля потрощив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В.Александров</w:t>
      </w:r>
      <w:proofErr w:type="spellEnd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4. Чую, як листя берези про тебе говорить (</w:t>
      </w:r>
      <w:proofErr w:type="spellStart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Є.Гуцало</w:t>
      </w:r>
      <w:proofErr w:type="spellEnd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 5. Я пам’ятаю, 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урочисто проводжали в поле плугатарів із раннім плугом (</w:t>
      </w:r>
      <w:proofErr w:type="spellStart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М.Стельмах</w:t>
      </w:r>
      <w:proofErr w:type="spellEnd"/>
      <w:r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).</w:t>
      </w:r>
    </w:p>
    <w:p w14:paraId="47D9282A" w14:textId="46004D86" w:rsidR="003272C1" w:rsidRPr="00463A77" w:rsidRDefault="00FE43BA" w:rsidP="003272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7.</w:t>
      </w:r>
      <w:r w:rsidR="003272C1" w:rsidRP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Творча майстерня</w:t>
      </w:r>
    </w:p>
    <w:p w14:paraId="70E6B988" w14:textId="77777777" w:rsidR="003272C1" w:rsidRPr="00463A77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463A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За поданим початком побудуйте складні безсполучникові речення. Зробіть</w:t>
      </w:r>
    </w:p>
    <w:p w14:paraId="5E689449" w14:textId="77777777" w:rsidR="003272C1" w:rsidRPr="00463A77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463A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синтаксичний та морфологічний розбір речень</w:t>
      </w:r>
    </w:p>
    <w:p w14:paraId="6D0D945A" w14:textId="77777777" w:rsidR="003272C1" w:rsidRPr="003272C1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Із-за темних обвислих хмар нарешті виглянуло сонце…</w:t>
      </w:r>
    </w:p>
    <w:p w14:paraId="3D0126C0" w14:textId="77777777" w:rsidR="003272C1" w:rsidRPr="003272C1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Я знаю важливу істину…</w:t>
      </w:r>
    </w:p>
    <w:p w14:paraId="70385682" w14:textId="77777777" w:rsidR="003272C1" w:rsidRPr="003272C1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По вулиці вітер віє та сніг замітає…</w:t>
      </w:r>
    </w:p>
    <w:p w14:paraId="31C3982A" w14:textId="3C5BB35C" w:rsidR="003272C1" w:rsidRPr="0082556D" w:rsidRDefault="003272C1" w:rsidP="00463A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272C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Щаслива людина в гармонії з природою…</w:t>
      </w:r>
    </w:p>
    <w:p w14:paraId="629F460A" w14:textId="77777777" w:rsidR="00FE43BA" w:rsidRPr="00FE43BA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8</w:t>
      </w:r>
      <w:r w:rsid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463A77" w:rsidRP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Виконання вправ із підручника</w:t>
      </w:r>
    </w:p>
    <w:p w14:paraId="4E31718B" w14:textId="03550D48" w:rsidR="0082556D" w:rsidRPr="0082556D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IV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Заключна частина уроку</w:t>
      </w:r>
      <w:r w:rsid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14:paraId="2DD27C9A" w14:textId="60EA5C46" w:rsidR="0082556D" w:rsidRPr="0082556D" w:rsidRDefault="00FE43BA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E43BA"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82556D"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Підсумок</w:t>
      </w:r>
      <w:r w:rsidR="0082556D"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теми — правильне вживання двокрапки в безсполучниковому складному реченні.</w:t>
      </w:r>
    </w:p>
    <w:p w14:paraId="17C74C16" w14:textId="755599B1" w:rsidR="00463A77" w:rsidRPr="00FE43BA" w:rsidRDefault="00FE43BA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lastRenderedPageBreak/>
        <w:t xml:space="preserve">2. </w:t>
      </w:r>
      <w:r w:rsidR="00463A77" w:rsidRPr="00463A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Рефлексія</w:t>
      </w:r>
      <w:r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463A77"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Інтерактивна вправа «Мікрофон»: «На цьому </w:t>
      </w:r>
      <w:proofErr w:type="spellStart"/>
      <w:r w:rsidR="00463A77"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="00463A77" w:rsidRPr="00463A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 навчився…»</w:t>
      </w:r>
    </w:p>
    <w:p w14:paraId="45FC2C24" w14:textId="116CE239" w:rsidR="00463A77" w:rsidRPr="00FE43BA" w:rsidRDefault="00FE43BA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</w:t>
      </w:r>
      <w:r w:rsidR="00463A77"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Оцінювання навчальних досягнень учнів</w:t>
      </w:r>
      <w:r w:rsidR="0082556D"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14:paraId="2C5E51EC" w14:textId="35119148" w:rsidR="0082556D" w:rsidRPr="0082556D" w:rsidRDefault="00FE43BA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FE43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82556D" w:rsidRPr="0082556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Домашнє завдання:</w:t>
      </w:r>
    </w:p>
    <w:p w14:paraId="39799A16" w14:textId="77777777" w:rsidR="0082556D" w:rsidRPr="0082556D" w:rsidRDefault="0082556D" w:rsidP="00463A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2556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Написати твір або есе на тему «Моя улюблена книга: зміст і значення для мене», використовуючи безсполучникові складні речення з двокрапкою.</w:t>
      </w:r>
    </w:p>
    <w:p w14:paraId="0918FF2F" w14:textId="45B97747" w:rsidR="0082556D" w:rsidRPr="0082556D" w:rsidRDefault="0082556D" w:rsidP="008255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737174FA" w14:textId="77777777" w:rsidR="0082556D" w:rsidRPr="0082556D" w:rsidRDefault="0082556D" w:rsidP="0082556D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28"/>
          <w:szCs w:val="28"/>
          <w:lang w:val="uk-UA" w:eastAsia="uk-UA"/>
        </w:rPr>
      </w:pPr>
      <w:r w:rsidRPr="0082556D">
        <w:rPr>
          <w:rFonts w:ascii="Arial" w:eastAsia="Times New Roman" w:hAnsi="Arial" w:cs="Arial"/>
          <w:vanish/>
          <w:sz w:val="28"/>
          <w:szCs w:val="28"/>
          <w:lang w:val="uk-UA" w:eastAsia="uk-UA"/>
        </w:rPr>
        <w:t>Початок форми</w:t>
      </w:r>
    </w:p>
    <w:p w14:paraId="6B27198C" w14:textId="77777777" w:rsidR="0082556D" w:rsidRPr="0082556D" w:rsidRDefault="0082556D" w:rsidP="008255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560C0233" w14:textId="77777777" w:rsidR="0082556D" w:rsidRPr="0082556D" w:rsidRDefault="0082556D" w:rsidP="0082556D">
      <w:pPr>
        <w:pBdr>
          <w:top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28"/>
          <w:szCs w:val="28"/>
          <w:lang w:val="uk-UA" w:eastAsia="uk-UA"/>
        </w:rPr>
      </w:pPr>
      <w:r w:rsidRPr="0082556D">
        <w:rPr>
          <w:rFonts w:ascii="Arial" w:eastAsia="Times New Roman" w:hAnsi="Arial" w:cs="Arial"/>
          <w:vanish/>
          <w:sz w:val="28"/>
          <w:szCs w:val="28"/>
          <w:lang w:val="uk-UA" w:eastAsia="uk-UA"/>
        </w:rPr>
        <w:t>Кінець форми</w:t>
      </w:r>
    </w:p>
    <w:p w14:paraId="2DB4D1C7" w14:textId="34A14C88" w:rsidR="0082556D" w:rsidRPr="0082556D" w:rsidRDefault="0082556D" w:rsidP="0082556D">
      <w:pPr>
        <w:jc w:val="both"/>
        <w:rPr>
          <w:sz w:val="28"/>
          <w:szCs w:val="28"/>
        </w:rPr>
      </w:pPr>
    </w:p>
    <w:sectPr w:rsidR="0082556D" w:rsidRPr="00825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mso6F01"/>
      </v:shape>
    </w:pict>
  </w:numPicBullet>
  <w:abstractNum w:abstractNumId="0" w15:restartNumberingAfterBreak="0">
    <w:nsid w:val="02D54D44"/>
    <w:multiLevelType w:val="multilevel"/>
    <w:tmpl w:val="C0C87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40EB5"/>
    <w:multiLevelType w:val="multilevel"/>
    <w:tmpl w:val="B256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43779"/>
    <w:multiLevelType w:val="multilevel"/>
    <w:tmpl w:val="C902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A91638"/>
    <w:multiLevelType w:val="multilevel"/>
    <w:tmpl w:val="18827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7447D"/>
    <w:multiLevelType w:val="multilevel"/>
    <w:tmpl w:val="4D02C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A40DCB"/>
    <w:multiLevelType w:val="multilevel"/>
    <w:tmpl w:val="D0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556C1C"/>
    <w:multiLevelType w:val="multilevel"/>
    <w:tmpl w:val="712A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DF163C"/>
    <w:multiLevelType w:val="multilevel"/>
    <w:tmpl w:val="7A1CF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D20123"/>
    <w:multiLevelType w:val="multilevel"/>
    <w:tmpl w:val="AB3C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B267AE"/>
    <w:multiLevelType w:val="multilevel"/>
    <w:tmpl w:val="AEB85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D2E06"/>
    <w:multiLevelType w:val="multilevel"/>
    <w:tmpl w:val="915C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8B7A6E"/>
    <w:multiLevelType w:val="multilevel"/>
    <w:tmpl w:val="3F949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A97B0F"/>
    <w:multiLevelType w:val="multilevel"/>
    <w:tmpl w:val="71C6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E44B0F"/>
    <w:multiLevelType w:val="multilevel"/>
    <w:tmpl w:val="86A25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AF2D53"/>
    <w:multiLevelType w:val="multilevel"/>
    <w:tmpl w:val="2792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6"/>
  </w:num>
  <w:num w:numId="5">
    <w:abstractNumId w:val="9"/>
  </w:num>
  <w:num w:numId="6">
    <w:abstractNumId w:val="13"/>
  </w:num>
  <w:num w:numId="7">
    <w:abstractNumId w:val="8"/>
  </w:num>
  <w:num w:numId="8">
    <w:abstractNumId w:val="0"/>
  </w:num>
  <w:num w:numId="9">
    <w:abstractNumId w:val="10"/>
  </w:num>
  <w:num w:numId="10">
    <w:abstractNumId w:val="12"/>
  </w:num>
  <w:num w:numId="11">
    <w:abstractNumId w:val="5"/>
  </w:num>
  <w:num w:numId="12">
    <w:abstractNumId w:val="7"/>
  </w:num>
  <w:num w:numId="13">
    <w:abstractNumId w:val="4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ED"/>
    <w:rsid w:val="003272C1"/>
    <w:rsid w:val="00463A77"/>
    <w:rsid w:val="00664A05"/>
    <w:rsid w:val="007340C3"/>
    <w:rsid w:val="0082556D"/>
    <w:rsid w:val="008310ED"/>
    <w:rsid w:val="00FE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FBDF"/>
  <w15:chartTrackingRefBased/>
  <w15:docId w15:val="{6B397BC4-6E89-4635-BD0D-2F9B758CA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2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5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6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85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514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356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836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02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585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3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81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7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0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705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39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79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08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16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668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8530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4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5918</Words>
  <Characters>3374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User322145</dc:creator>
  <cp:keywords/>
  <dc:description/>
  <cp:lastModifiedBy>User322145</cp:lastModifiedBy>
  <cp:revision>4</cp:revision>
  <dcterms:created xsi:type="dcterms:W3CDTF">2025-04-06T13:20:00Z</dcterms:created>
  <dcterms:modified xsi:type="dcterms:W3CDTF">2025-04-06T13:57:00Z</dcterms:modified>
</cp:coreProperties>
</file>