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A2459" w:rsidRDefault="00FA2459" w:rsidP="00FB7407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b/>
          <w:sz w:val="28"/>
        </w:rPr>
      </w:pPr>
    </w:p>
    <w:p w:rsidR="00FA2459" w:rsidRDefault="00FA2459" w:rsidP="00FA2459">
      <w:pPr>
        <w:tabs>
          <w:tab w:val="left" w:pos="9355"/>
        </w:tabs>
        <w:jc w:val="both"/>
        <w:rPr>
          <w:rFonts w:ascii="Times New Roman" w:hAnsi="Times New Roman" w:cs="Times New Roman"/>
          <w:b/>
          <w:sz w:val="28"/>
        </w:rPr>
      </w:pPr>
    </w:p>
    <w:p w:rsidR="00FA2459" w:rsidRPr="00FC4558" w:rsidRDefault="00FA2459" w:rsidP="00FA2459">
      <w:pPr>
        <w:shd w:val="clear" w:color="auto" w:fill="FFFFFF"/>
        <w:tabs>
          <w:tab w:val="left" w:pos="8833"/>
          <w:tab w:val="left" w:pos="9360"/>
        </w:tabs>
        <w:ind w:firstLine="709"/>
        <w:jc w:val="center"/>
        <w:rPr>
          <w:rFonts w:ascii="Times New Roman" w:hAnsi="Times New Roman" w:cs="Times New Roman"/>
          <w:b/>
          <w:sz w:val="28"/>
        </w:rPr>
      </w:pPr>
      <w:r w:rsidRPr="00FC4558">
        <w:rPr>
          <w:rFonts w:ascii="Times New Roman" w:hAnsi="Times New Roman" w:cs="Times New Roman"/>
          <w:b/>
          <w:sz w:val="28"/>
        </w:rPr>
        <w:t xml:space="preserve">Ознайомлення учнів </w:t>
      </w:r>
      <w:r>
        <w:rPr>
          <w:rFonts w:ascii="Times New Roman" w:hAnsi="Times New Roman" w:cs="Times New Roman"/>
          <w:b/>
          <w:sz w:val="28"/>
        </w:rPr>
        <w:t xml:space="preserve"> початкових класів </w:t>
      </w:r>
      <w:r w:rsidRPr="00FC4558">
        <w:rPr>
          <w:rFonts w:ascii="Times New Roman" w:hAnsi="Times New Roman" w:cs="Times New Roman"/>
          <w:b/>
          <w:sz w:val="28"/>
        </w:rPr>
        <w:t>з типами текстів</w:t>
      </w:r>
    </w:p>
    <w:p w:rsidR="00FA2459" w:rsidRPr="00FC4558" w:rsidRDefault="00FA2459" w:rsidP="00FA2459">
      <w:pPr>
        <w:shd w:val="clear" w:color="auto" w:fill="FFFFFF"/>
        <w:tabs>
          <w:tab w:val="left" w:pos="8833"/>
          <w:tab w:val="left" w:pos="9360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</w:rPr>
        <w:t xml:space="preserve">Програма з української мови передбачає ознайомити учнів перших – четвертих класів із текстами різних типів </w:t>
      </w:r>
      <w:r>
        <w:rPr>
          <w:rFonts w:ascii="Times New Roman" w:hAnsi="Times New Roman" w:cs="Times New Roman"/>
          <w:sz w:val="28"/>
        </w:rPr>
        <w:t>мовлення: розповідями, описами, міркуваннями,</w:t>
      </w:r>
      <w:r w:rsidRPr="00FC4558">
        <w:rPr>
          <w:rFonts w:ascii="Times New Roman" w:hAnsi="Times New Roman" w:cs="Times New Roman"/>
          <w:sz w:val="28"/>
        </w:rPr>
        <w:t xml:space="preserve"> розповідями й описами з елементами міркувань.</w:t>
      </w:r>
    </w:p>
    <w:p w:rsidR="00FA2459" w:rsidRPr="00FC4558" w:rsidRDefault="00FA2459" w:rsidP="00FA2459">
      <w:pPr>
        <w:shd w:val="clear" w:color="auto" w:fill="FFFFFF"/>
        <w:tabs>
          <w:tab w:val="left" w:pos="8833"/>
          <w:tab w:val="left" w:pos="9360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</w:rPr>
        <w:t xml:space="preserve">Кожен із цих типів мовлення має свої особливості побудови, а також характеризується певними </w:t>
      </w:r>
      <w:proofErr w:type="spellStart"/>
      <w:r w:rsidRPr="00FC4558">
        <w:rPr>
          <w:rFonts w:ascii="Times New Roman" w:hAnsi="Times New Roman" w:cs="Times New Roman"/>
          <w:sz w:val="28"/>
        </w:rPr>
        <w:t>мовними</w:t>
      </w:r>
      <w:proofErr w:type="spellEnd"/>
      <w:r w:rsidRPr="00FC4558">
        <w:rPr>
          <w:rFonts w:ascii="Times New Roman" w:hAnsi="Times New Roman" w:cs="Times New Roman"/>
          <w:sz w:val="28"/>
        </w:rPr>
        <w:t xml:space="preserve"> засобами та добором матеріалу.</w:t>
      </w:r>
    </w:p>
    <w:p w:rsidR="00FA2459" w:rsidRPr="00FC4558" w:rsidRDefault="00FA2459" w:rsidP="00FA2459">
      <w:pPr>
        <w:shd w:val="clear" w:color="auto" w:fill="FFFFFF"/>
        <w:tabs>
          <w:tab w:val="left" w:pos="4022"/>
          <w:tab w:val="left" w:pos="9197"/>
          <w:tab w:val="left" w:pos="9360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</w:rPr>
        <w:t>Для розрізнення тексту-розповіді від інших типів тексту, методика пропонує ставити запитання, а саме – що відбулося?</w:t>
      </w:r>
    </w:p>
    <w:p w:rsidR="00FA2459" w:rsidRPr="00FC4558" w:rsidRDefault="00FA2459" w:rsidP="00FA2459">
      <w:pPr>
        <w:shd w:val="clear" w:color="auto" w:fill="FFFFFF"/>
        <w:tabs>
          <w:tab w:val="left" w:pos="4022"/>
          <w:tab w:val="left" w:pos="9197"/>
          <w:tab w:val="left" w:pos="9360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</w:rPr>
        <w:t>Розповідь – динамічний, живий і тому найбільш доступний молодшим школярам тип тексту.</w:t>
      </w:r>
    </w:p>
    <w:p w:rsidR="00FA2459" w:rsidRPr="00FC4558" w:rsidRDefault="00FA2459" w:rsidP="00FA2459">
      <w:pPr>
        <w:shd w:val="clear" w:color="auto" w:fill="FFFFFF"/>
        <w:tabs>
          <w:tab w:val="left" w:pos="4022"/>
          <w:tab w:val="left" w:pos="9197"/>
          <w:tab w:val="left" w:pos="9360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</w:rPr>
        <w:t>Діти вчать, що описувати можна не лише предмети, але й процеси, дії, явища природи.</w:t>
      </w:r>
    </w:p>
    <w:p w:rsidR="00FA2459" w:rsidRPr="00FC4558" w:rsidRDefault="00FA2459" w:rsidP="00FA2459">
      <w:pPr>
        <w:shd w:val="clear" w:color="auto" w:fill="FFFFFF"/>
        <w:tabs>
          <w:tab w:val="left" w:pos="4022"/>
          <w:tab w:val="left" w:pos="9197"/>
          <w:tab w:val="left" w:pos="9360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</w:rPr>
        <w:t>Розрізняють</w:t>
      </w:r>
      <w:r>
        <w:rPr>
          <w:rFonts w:ascii="Times New Roman" w:hAnsi="Times New Roman" w:cs="Times New Roman"/>
          <w:sz w:val="28"/>
        </w:rPr>
        <w:t xml:space="preserve"> описи</w:t>
      </w:r>
      <w:r w:rsidRPr="00FC4558">
        <w:rPr>
          <w:rFonts w:ascii="Times New Roman" w:hAnsi="Times New Roman" w:cs="Times New Roman"/>
          <w:sz w:val="28"/>
        </w:rPr>
        <w:t xml:space="preserve"> від інших типів за допомогою запитань: Який? Яка? Яке?</w:t>
      </w:r>
    </w:p>
    <w:p w:rsidR="00FA2459" w:rsidRPr="00FC4558" w:rsidRDefault="00FA2459" w:rsidP="00FA2459">
      <w:pPr>
        <w:shd w:val="clear" w:color="auto" w:fill="FFFFFF"/>
        <w:tabs>
          <w:tab w:val="left" w:pos="4022"/>
          <w:tab w:val="left" w:pos="9197"/>
          <w:tab w:val="left" w:pos="9360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</w:rPr>
        <w:t xml:space="preserve">Робота над описами розвиває в учнів спостережливість, увагу до оточуючого світу, предметів. У процесі формування описувати предмети в дітей розвивається уміння </w:t>
      </w:r>
      <w:proofErr w:type="spellStart"/>
      <w:r w:rsidRPr="00FC4558">
        <w:rPr>
          <w:rFonts w:ascii="Times New Roman" w:hAnsi="Times New Roman" w:cs="Times New Roman"/>
          <w:sz w:val="28"/>
        </w:rPr>
        <w:t>логічно</w:t>
      </w:r>
      <w:proofErr w:type="spellEnd"/>
      <w:r w:rsidRPr="00FC4558">
        <w:rPr>
          <w:rFonts w:ascii="Times New Roman" w:hAnsi="Times New Roman" w:cs="Times New Roman"/>
          <w:sz w:val="28"/>
        </w:rPr>
        <w:t xml:space="preserve"> мислити, будувати своє висловлювання в певній композиційній формі, розвивається творча уява .</w:t>
      </w:r>
    </w:p>
    <w:p w:rsidR="00FA2459" w:rsidRPr="00FC4558" w:rsidRDefault="00FA2459" w:rsidP="00FA2459">
      <w:pPr>
        <w:shd w:val="clear" w:color="auto" w:fill="FFFFFF"/>
        <w:tabs>
          <w:tab w:val="left" w:pos="9197"/>
          <w:tab w:val="left" w:pos="9360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</w:rPr>
        <w:t>Текст-міркування – це такий текст, в якому для доказу якого-небудь твердження використовуються судження, приклади, зіставлення, що приводить до нових висновків, суджень. Як тип художнього тексту – це твір або частина твору, в якому автор висловлює свої думки, переживання, почуття.</w:t>
      </w:r>
    </w:p>
    <w:p w:rsidR="00FA2459" w:rsidRPr="00FC4558" w:rsidRDefault="00FA2459" w:rsidP="00FA2459">
      <w:pPr>
        <w:shd w:val="clear" w:color="auto" w:fill="FFFFFF"/>
        <w:tabs>
          <w:tab w:val="left" w:pos="9197"/>
          <w:tab w:val="left" w:pos="9360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</w:rPr>
        <w:t xml:space="preserve">Діти ознайомлюються зі схемою міркування: твердження, доказ (доведення), висновок. </w:t>
      </w:r>
    </w:p>
    <w:p w:rsidR="00FA2459" w:rsidRPr="00FC4558" w:rsidRDefault="00FA2459" w:rsidP="00FA2459">
      <w:pPr>
        <w:shd w:val="clear" w:color="auto" w:fill="FFFFFF"/>
        <w:tabs>
          <w:tab w:val="left" w:pos="9197"/>
          <w:tab w:val="left" w:pos="9360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</w:rPr>
        <w:t>Програма 1–4 класів вимагає складати тексти з елементами міркувань, які передбачають відповідь на два питання: Що мені найбільше сподобалось? Чому?</w:t>
      </w:r>
    </w:p>
    <w:p w:rsidR="00FA2459" w:rsidRPr="00FC4558" w:rsidRDefault="00FA2459" w:rsidP="00FA2459">
      <w:pPr>
        <w:shd w:val="clear" w:color="auto" w:fill="FFFFFF"/>
        <w:tabs>
          <w:tab w:val="left" w:pos="9197"/>
          <w:tab w:val="left" w:pos="9360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</w:rPr>
        <w:t>Найпростіша схема тексту-роздуму включає такі елементи: теза (частина в якій виражена необхідна для доведення думка); розвиток тези та її доведення, тобто частину з аргументами для доказу; висновок, у якому міститься оцінка, враження тощо.</w:t>
      </w:r>
    </w:p>
    <w:p w:rsidR="00FA2459" w:rsidRPr="00FC4558" w:rsidRDefault="00FA2459" w:rsidP="00FA2459">
      <w:pPr>
        <w:shd w:val="clear" w:color="auto" w:fill="FFFFFF"/>
        <w:tabs>
          <w:tab w:val="left" w:pos="9197"/>
          <w:tab w:val="left" w:pos="9360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</w:rPr>
        <w:t>Тексти-міркування діти розпізнають за запитанням: Чому?</w:t>
      </w:r>
    </w:p>
    <w:p w:rsidR="00FA2459" w:rsidRPr="00FC4558" w:rsidRDefault="00FA2459" w:rsidP="00FA2459">
      <w:pPr>
        <w:shd w:val="clear" w:color="auto" w:fill="FFFFFF"/>
        <w:tabs>
          <w:tab w:val="left" w:pos="9197"/>
          <w:tab w:val="left" w:pos="9360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</w:rPr>
        <w:t>Головне місце в початкових класах відводиться тексту-розповіді. Але по мірі оволодіння учнями зв’язним мовленням все частіше і ширше у розповідь вводиться елементи опису, міркування.</w:t>
      </w:r>
    </w:p>
    <w:p w:rsidR="00FA2459" w:rsidRPr="00FC4558" w:rsidRDefault="00FA2459" w:rsidP="00FA2459">
      <w:pPr>
        <w:shd w:val="clear" w:color="auto" w:fill="FFFFFF"/>
        <w:tabs>
          <w:tab w:val="left" w:pos="8833"/>
          <w:tab w:val="left" w:pos="9360"/>
        </w:tabs>
        <w:ind w:firstLine="709"/>
        <w:jc w:val="both"/>
        <w:rPr>
          <w:rFonts w:ascii="Times New Roman" w:hAnsi="Times New Roman" w:cs="Times New Roman"/>
          <w:b/>
          <w:sz w:val="28"/>
        </w:rPr>
      </w:pPr>
    </w:p>
    <w:p w:rsidR="00FA2459" w:rsidRPr="00FC4558" w:rsidRDefault="00FA2459" w:rsidP="00FA2459">
      <w:pPr>
        <w:shd w:val="clear" w:color="auto" w:fill="FFFFFF"/>
        <w:tabs>
          <w:tab w:val="left" w:pos="8833"/>
          <w:tab w:val="left" w:pos="9360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</w:rPr>
        <w:t>Описана робота дозволить учням початкових класів практично засвоїти і в міру можливості застосувати такі відомості:</w:t>
      </w:r>
    </w:p>
    <w:p w:rsidR="00FA2459" w:rsidRPr="00FC4558" w:rsidRDefault="00FA2459" w:rsidP="00FA2459">
      <w:pPr>
        <w:shd w:val="clear" w:color="auto" w:fill="FFFFFF"/>
        <w:tabs>
          <w:tab w:val="left" w:pos="8833"/>
          <w:tab w:val="left" w:pos="9360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</w:rPr>
        <w:t>1) текст – це завершене зв’язне висловлювання;</w:t>
      </w:r>
    </w:p>
    <w:p w:rsidR="00FA2459" w:rsidRPr="00FC4558" w:rsidRDefault="00FA2459" w:rsidP="00FA2459">
      <w:pPr>
        <w:shd w:val="clear" w:color="auto" w:fill="FFFFFF"/>
        <w:tabs>
          <w:tab w:val="left" w:pos="8833"/>
          <w:tab w:val="left" w:pos="9360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</w:rPr>
        <w:t>2) у тексті про щось говориться – це його тема;</w:t>
      </w:r>
    </w:p>
    <w:p w:rsidR="00FA2459" w:rsidRPr="00FC4558" w:rsidRDefault="00FA2459" w:rsidP="00FA2459">
      <w:pPr>
        <w:shd w:val="clear" w:color="auto" w:fill="FFFFFF"/>
        <w:tabs>
          <w:tab w:val="left" w:pos="8833"/>
          <w:tab w:val="left" w:pos="9360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</w:rPr>
        <w:t>3) кожен текст створюється з певною метою і, отже, висловлює якусь думку;</w:t>
      </w:r>
    </w:p>
    <w:p w:rsidR="00FA2459" w:rsidRPr="00FC4558" w:rsidRDefault="00FA2459" w:rsidP="00FA2459">
      <w:pPr>
        <w:shd w:val="clear" w:color="auto" w:fill="FFFFFF"/>
        <w:tabs>
          <w:tab w:val="left" w:pos="8833"/>
          <w:tab w:val="left" w:pos="9360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</w:rPr>
        <w:t>4) текст складається з певної кількості пов’язаних між собою речень;</w:t>
      </w:r>
    </w:p>
    <w:p w:rsidR="00FA2459" w:rsidRPr="00FC4558" w:rsidRDefault="00FA2459" w:rsidP="00FA2459">
      <w:pPr>
        <w:shd w:val="clear" w:color="auto" w:fill="FFFFFF"/>
        <w:tabs>
          <w:tab w:val="left" w:pos="8833"/>
          <w:tab w:val="left" w:pos="9360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</w:rPr>
        <w:t>5) зміст тексту розкривається у певній послідовності;</w:t>
      </w:r>
    </w:p>
    <w:p w:rsidR="00FA2459" w:rsidRPr="00FC4558" w:rsidRDefault="00FA2459" w:rsidP="00FA2459">
      <w:pPr>
        <w:shd w:val="clear" w:color="auto" w:fill="FFFFFF"/>
        <w:tabs>
          <w:tab w:val="left" w:pos="8833"/>
          <w:tab w:val="left" w:pos="9360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</w:rPr>
        <w:t>6) у тексті є зачин, основна частина і кінцівка;</w:t>
      </w:r>
    </w:p>
    <w:p w:rsidR="00FA2459" w:rsidRPr="00FC4558" w:rsidRDefault="00FA2459" w:rsidP="00FA2459">
      <w:pPr>
        <w:shd w:val="clear" w:color="auto" w:fill="FFFFFF"/>
        <w:tabs>
          <w:tab w:val="left" w:pos="8833"/>
          <w:tab w:val="left" w:pos="9360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</w:rPr>
        <w:t>7) складний за змістом текст поділяється на абзаци;</w:t>
      </w:r>
    </w:p>
    <w:p w:rsidR="00FA2459" w:rsidRPr="00FC4558" w:rsidRDefault="00FA2459" w:rsidP="00FA2459">
      <w:pPr>
        <w:shd w:val="clear" w:color="auto" w:fill="FFFFFF"/>
        <w:tabs>
          <w:tab w:val="left" w:pos="8833"/>
          <w:tab w:val="left" w:pos="9360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</w:rPr>
        <w:t>8) кількість абзаців залежить від змісту тексту, від його плану;</w:t>
      </w:r>
    </w:p>
    <w:p w:rsidR="00FA2459" w:rsidRPr="00FC4558" w:rsidRDefault="00FA2459" w:rsidP="00FA2459">
      <w:pPr>
        <w:shd w:val="clear" w:color="auto" w:fill="FFFFFF"/>
        <w:tabs>
          <w:tab w:val="left" w:pos="8833"/>
          <w:tab w:val="left" w:pos="9360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</w:rPr>
        <w:t>9) між абзацами є змістовий зв’язок, вони розташовуються у тій послідовності, якої вимагає розкриття теми;</w:t>
      </w:r>
    </w:p>
    <w:p w:rsidR="00FA2459" w:rsidRPr="00FC4558" w:rsidRDefault="00FA2459" w:rsidP="00FA2459">
      <w:pPr>
        <w:shd w:val="clear" w:color="auto" w:fill="FFFFFF"/>
        <w:tabs>
          <w:tab w:val="left" w:pos="8833"/>
          <w:tab w:val="left" w:pos="9360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</w:rPr>
        <w:lastRenderedPageBreak/>
        <w:t>10) кожен абзац становить смислову цілість, висвітлює певне питання;</w:t>
      </w:r>
    </w:p>
    <w:p w:rsidR="00FA2459" w:rsidRPr="00FC4558" w:rsidRDefault="00FA2459" w:rsidP="00FA2459">
      <w:pPr>
        <w:shd w:val="clear" w:color="auto" w:fill="FFFFFF"/>
        <w:tabs>
          <w:tab w:val="left" w:pos="8833"/>
          <w:tab w:val="left" w:pos="9360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</w:rPr>
        <w:t>11) якщо в абзаці є кілька речень, між ними мусить бути тісний смисловий зв’язок, логічна послідовність;</w:t>
      </w:r>
    </w:p>
    <w:p w:rsidR="00FA2459" w:rsidRPr="00FC4558" w:rsidRDefault="00FA2459" w:rsidP="00FA2459">
      <w:pPr>
        <w:shd w:val="clear" w:color="auto" w:fill="FFFFFF"/>
        <w:tabs>
          <w:tab w:val="left" w:pos="8833"/>
          <w:tab w:val="left" w:pos="9360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</w:rPr>
        <w:t xml:space="preserve">12) зв’язок між реченнями в межах абзацу полягає не тільки в їх змісті, але й у виборі </w:t>
      </w:r>
      <w:proofErr w:type="spellStart"/>
      <w:r w:rsidRPr="00FC4558">
        <w:rPr>
          <w:rFonts w:ascii="Times New Roman" w:hAnsi="Times New Roman" w:cs="Times New Roman"/>
          <w:sz w:val="28"/>
        </w:rPr>
        <w:t>мовних</w:t>
      </w:r>
      <w:proofErr w:type="spellEnd"/>
      <w:r w:rsidRPr="00FC4558">
        <w:rPr>
          <w:rFonts w:ascii="Times New Roman" w:hAnsi="Times New Roman" w:cs="Times New Roman"/>
          <w:sz w:val="28"/>
        </w:rPr>
        <w:t xml:space="preserve"> засобів вираження думки, зокрема, у вживанні синонімічних слів і виразів, займенників, у виборі порядку слів.</w:t>
      </w:r>
    </w:p>
    <w:p w:rsidR="00FA2459" w:rsidRPr="00FC4558" w:rsidRDefault="00FA2459" w:rsidP="00FA2459">
      <w:pPr>
        <w:shd w:val="clear" w:color="auto" w:fill="FFFFFF"/>
        <w:tabs>
          <w:tab w:val="left" w:pos="8833"/>
          <w:tab w:val="left" w:pos="9360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</w:rPr>
        <w:t xml:space="preserve">Оскільки відомості про текст досить складні, вони становлять значні труднощі для учнів, і опрацювання їх не може бути обмежене вузькими часовими рамками: потрібні тривалі спостереження над </w:t>
      </w:r>
      <w:proofErr w:type="spellStart"/>
      <w:r w:rsidRPr="00FC4558">
        <w:rPr>
          <w:rFonts w:ascii="Times New Roman" w:hAnsi="Times New Roman" w:cs="Times New Roman"/>
          <w:sz w:val="28"/>
        </w:rPr>
        <w:t>мовним</w:t>
      </w:r>
      <w:proofErr w:type="spellEnd"/>
      <w:r w:rsidRPr="00FC4558">
        <w:rPr>
          <w:rFonts w:ascii="Times New Roman" w:hAnsi="Times New Roman" w:cs="Times New Roman"/>
          <w:sz w:val="28"/>
        </w:rPr>
        <w:t xml:space="preserve"> матеріалом. Крім того, наявність їх у шкільному курсі не може не вплинути на зміст і спосіб опрацювання інших програмових тем.</w:t>
      </w:r>
    </w:p>
    <w:p w:rsidR="00FA2459" w:rsidRPr="00FC4558" w:rsidRDefault="00FA2459" w:rsidP="00FA2459">
      <w:pPr>
        <w:shd w:val="clear" w:color="auto" w:fill="FFFFFF"/>
        <w:tabs>
          <w:tab w:val="left" w:pos="8833"/>
          <w:tab w:val="left" w:pos="9360"/>
        </w:tabs>
        <w:ind w:firstLine="709"/>
        <w:jc w:val="both"/>
        <w:rPr>
          <w:rFonts w:ascii="Times New Roman" w:hAnsi="Times New Roman" w:cs="Times New Roman"/>
          <w:sz w:val="28"/>
        </w:rPr>
      </w:pPr>
    </w:p>
    <w:p w:rsidR="00FA2459" w:rsidRPr="00FC4558" w:rsidRDefault="00FA2459" w:rsidP="00FA2459">
      <w:pPr>
        <w:shd w:val="clear" w:color="auto" w:fill="FFFFFF"/>
        <w:tabs>
          <w:tab w:val="left" w:pos="8833"/>
          <w:tab w:val="left" w:pos="9360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</w:rPr>
        <w:t>Взагалі, увага до закономірностей побудови тексту сприятиме розвиткові мислення школярів, удосконаленню їх усних і письмових висловлювань, допоможе у опрацюванні навчального матеріалу з усіх предметів, ґрунтовнішому вивченню закономірностей зв’язного мовлення у наступних класах.</w:t>
      </w:r>
    </w:p>
    <w:p w:rsidR="00FA2459" w:rsidRPr="00FC4558" w:rsidRDefault="00FA2459" w:rsidP="00FA2459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</w:p>
    <w:p w:rsidR="00FB7407" w:rsidRPr="00FC4558" w:rsidRDefault="00FB7407" w:rsidP="00FB7407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Вправи на спостереження за</w:t>
      </w:r>
      <w:r w:rsidRPr="00FC4558">
        <w:rPr>
          <w:rFonts w:ascii="Times New Roman" w:hAnsi="Times New Roman" w:cs="Times New Roman"/>
          <w:b/>
          <w:sz w:val="28"/>
        </w:rPr>
        <w:t xml:space="preserve"> тип</w:t>
      </w:r>
      <w:r>
        <w:rPr>
          <w:rFonts w:ascii="Times New Roman" w:hAnsi="Times New Roman" w:cs="Times New Roman"/>
          <w:b/>
          <w:sz w:val="28"/>
        </w:rPr>
        <w:t>ами</w:t>
      </w:r>
      <w:r w:rsidRPr="00FC4558">
        <w:rPr>
          <w:rFonts w:ascii="Times New Roman" w:hAnsi="Times New Roman" w:cs="Times New Roman"/>
          <w:b/>
          <w:sz w:val="28"/>
        </w:rPr>
        <w:t xml:space="preserve"> і стил</w:t>
      </w:r>
      <w:r>
        <w:rPr>
          <w:rFonts w:ascii="Times New Roman" w:hAnsi="Times New Roman" w:cs="Times New Roman"/>
          <w:b/>
          <w:sz w:val="28"/>
        </w:rPr>
        <w:t xml:space="preserve">ями </w:t>
      </w:r>
      <w:r w:rsidRPr="00FC4558">
        <w:rPr>
          <w:rFonts w:ascii="Times New Roman" w:hAnsi="Times New Roman" w:cs="Times New Roman"/>
          <w:b/>
          <w:sz w:val="28"/>
        </w:rPr>
        <w:t xml:space="preserve"> мовлення.</w:t>
      </w:r>
    </w:p>
    <w:p w:rsidR="00FB7407" w:rsidRPr="00FC4558" w:rsidRDefault="00FB7407" w:rsidP="00FB7407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  <w:u w:val="single"/>
        </w:rPr>
        <w:t>Вправа 1.</w:t>
      </w:r>
      <w:r w:rsidRPr="00FC4558">
        <w:rPr>
          <w:rFonts w:ascii="Times New Roman" w:hAnsi="Times New Roman" w:cs="Times New Roman"/>
          <w:sz w:val="28"/>
        </w:rPr>
        <w:t xml:space="preserve"> Спостереження за вираженням тієї самої думки у текстах різного виду.</w:t>
      </w:r>
    </w:p>
    <w:p w:rsidR="00FB7407" w:rsidRPr="00FC4558" w:rsidRDefault="00FB7407" w:rsidP="00FB7407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</w:rPr>
        <w:t>Мета. Формування у дітей розуміння про типи текстів.</w:t>
      </w:r>
    </w:p>
    <w:p w:rsidR="00FB7407" w:rsidRPr="00FC4558" w:rsidRDefault="00FB7407" w:rsidP="00FB7407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</w:p>
    <w:p w:rsidR="00FB7407" w:rsidRPr="00FC4558" w:rsidRDefault="00FB7407" w:rsidP="00FB7407">
      <w:pPr>
        <w:numPr>
          <w:ilvl w:val="0"/>
          <w:numId w:val="1"/>
        </w:numPr>
        <w:tabs>
          <w:tab w:val="clear" w:pos="2021"/>
          <w:tab w:val="num" w:pos="1260"/>
          <w:tab w:val="left" w:pos="9355"/>
        </w:tabs>
        <w:ind w:left="0" w:firstLine="709"/>
        <w:jc w:val="both"/>
        <w:rPr>
          <w:rFonts w:ascii="Times New Roman" w:hAnsi="Times New Roman" w:cs="Times New Roman"/>
          <w:i/>
          <w:sz w:val="28"/>
        </w:rPr>
      </w:pPr>
      <w:r w:rsidRPr="00FC4558">
        <w:rPr>
          <w:rFonts w:ascii="Times New Roman" w:hAnsi="Times New Roman" w:cs="Times New Roman"/>
          <w:i/>
          <w:sz w:val="28"/>
        </w:rPr>
        <w:t xml:space="preserve">Котик </w:t>
      </w:r>
      <w:proofErr w:type="spellStart"/>
      <w:r w:rsidRPr="00FC4558">
        <w:rPr>
          <w:rFonts w:ascii="Times New Roman" w:hAnsi="Times New Roman" w:cs="Times New Roman"/>
          <w:i/>
          <w:sz w:val="28"/>
        </w:rPr>
        <w:t>Мурчик</w:t>
      </w:r>
      <w:proofErr w:type="spellEnd"/>
      <w:r w:rsidRPr="00FC4558">
        <w:rPr>
          <w:rFonts w:ascii="Times New Roman" w:hAnsi="Times New Roman" w:cs="Times New Roman"/>
          <w:i/>
          <w:sz w:val="28"/>
        </w:rPr>
        <w:t xml:space="preserve"> – наш голубчик. Лапки м’якенькі. Зуби гостренькі. Вушка чуткі, вуса довгі, шубка шовкова.</w:t>
      </w:r>
    </w:p>
    <w:p w:rsidR="00FB7407" w:rsidRPr="00FC4558" w:rsidRDefault="00FB7407" w:rsidP="00FB7407">
      <w:pPr>
        <w:numPr>
          <w:ilvl w:val="0"/>
          <w:numId w:val="1"/>
        </w:numPr>
        <w:tabs>
          <w:tab w:val="clear" w:pos="2021"/>
          <w:tab w:val="num" w:pos="1260"/>
          <w:tab w:val="left" w:pos="9355"/>
        </w:tabs>
        <w:ind w:left="0" w:firstLine="709"/>
        <w:jc w:val="both"/>
        <w:rPr>
          <w:rFonts w:ascii="Times New Roman" w:hAnsi="Times New Roman" w:cs="Times New Roman"/>
          <w:i/>
          <w:sz w:val="28"/>
        </w:rPr>
      </w:pPr>
      <w:r w:rsidRPr="00FC4558">
        <w:rPr>
          <w:rFonts w:ascii="Times New Roman" w:hAnsi="Times New Roman" w:cs="Times New Roman"/>
          <w:i/>
          <w:sz w:val="28"/>
        </w:rPr>
        <w:t>На даху спала кішка. Коло неї сіла пташка. Пташко не сиди близько. Кішки хитрі.</w:t>
      </w:r>
    </w:p>
    <w:p w:rsidR="00FB7407" w:rsidRPr="00FC4558" w:rsidRDefault="00FB7407" w:rsidP="00FB7407">
      <w:pPr>
        <w:numPr>
          <w:ilvl w:val="0"/>
          <w:numId w:val="1"/>
        </w:numPr>
        <w:tabs>
          <w:tab w:val="clear" w:pos="2021"/>
          <w:tab w:val="num" w:pos="1260"/>
          <w:tab w:val="left" w:pos="9355"/>
        </w:tabs>
        <w:ind w:left="0" w:firstLine="709"/>
        <w:jc w:val="both"/>
        <w:rPr>
          <w:rFonts w:ascii="Times New Roman" w:hAnsi="Times New Roman" w:cs="Times New Roman"/>
          <w:i/>
          <w:sz w:val="28"/>
        </w:rPr>
      </w:pPr>
      <w:r w:rsidRPr="00FC4558">
        <w:rPr>
          <w:rFonts w:ascii="Times New Roman" w:hAnsi="Times New Roman" w:cs="Times New Roman"/>
          <w:i/>
          <w:sz w:val="28"/>
        </w:rPr>
        <w:t xml:space="preserve">Кіт – корисна свійська тварина. Він ловить </w:t>
      </w:r>
      <w:proofErr w:type="spellStart"/>
      <w:r w:rsidRPr="00FC4558">
        <w:rPr>
          <w:rFonts w:ascii="Times New Roman" w:hAnsi="Times New Roman" w:cs="Times New Roman"/>
          <w:i/>
          <w:sz w:val="28"/>
        </w:rPr>
        <w:t>мишей</w:t>
      </w:r>
      <w:proofErr w:type="spellEnd"/>
      <w:r w:rsidRPr="00FC4558">
        <w:rPr>
          <w:rFonts w:ascii="Times New Roman" w:hAnsi="Times New Roman" w:cs="Times New Roman"/>
          <w:i/>
          <w:sz w:val="28"/>
        </w:rPr>
        <w:t>.</w:t>
      </w:r>
    </w:p>
    <w:p w:rsidR="00FB7407" w:rsidRPr="00FC4558" w:rsidRDefault="00FB7407" w:rsidP="00FB7407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</w:p>
    <w:p w:rsidR="00FB7407" w:rsidRPr="00FC4558" w:rsidRDefault="00FB7407" w:rsidP="00FB7407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</w:rPr>
        <w:t>Про що говориться у кожному з текстів? (</w:t>
      </w:r>
      <w:r w:rsidRPr="00FC4558">
        <w:rPr>
          <w:rFonts w:ascii="Times New Roman" w:hAnsi="Times New Roman" w:cs="Times New Roman"/>
          <w:i/>
          <w:sz w:val="28"/>
        </w:rPr>
        <w:t>Про котика</w:t>
      </w:r>
      <w:r w:rsidRPr="00FC4558">
        <w:rPr>
          <w:rFonts w:ascii="Times New Roman" w:hAnsi="Times New Roman" w:cs="Times New Roman"/>
          <w:sz w:val="28"/>
        </w:rPr>
        <w:t>). Це у них однакове.</w:t>
      </w:r>
    </w:p>
    <w:p w:rsidR="00FB7407" w:rsidRPr="00FC4558" w:rsidRDefault="00FB7407" w:rsidP="00FB7407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FC4558">
        <w:rPr>
          <w:rFonts w:ascii="Times New Roman" w:hAnsi="Times New Roman" w:cs="Times New Roman"/>
          <w:sz w:val="28"/>
        </w:rPr>
        <w:t>Що ми дізнаємося з першого тексту? (</w:t>
      </w:r>
      <w:r w:rsidRPr="00FC4558">
        <w:rPr>
          <w:rFonts w:ascii="Times New Roman" w:hAnsi="Times New Roman" w:cs="Times New Roman"/>
          <w:i/>
          <w:sz w:val="28"/>
        </w:rPr>
        <w:t xml:space="preserve">Яка зовнішність, повадки </w:t>
      </w:r>
      <w:proofErr w:type="spellStart"/>
      <w:r w:rsidRPr="00FC4558">
        <w:rPr>
          <w:rFonts w:ascii="Times New Roman" w:hAnsi="Times New Roman" w:cs="Times New Roman"/>
          <w:i/>
          <w:sz w:val="28"/>
        </w:rPr>
        <w:t>Мурчика</w:t>
      </w:r>
      <w:proofErr w:type="spellEnd"/>
      <w:r w:rsidRPr="00FC4558">
        <w:rPr>
          <w:rFonts w:ascii="Times New Roman" w:hAnsi="Times New Roman" w:cs="Times New Roman"/>
          <w:sz w:val="28"/>
        </w:rPr>
        <w:t>). Це опис.</w:t>
      </w:r>
    </w:p>
    <w:p w:rsidR="00FB7407" w:rsidRPr="00FC4558" w:rsidRDefault="00FB7407" w:rsidP="00FB7407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</w:rPr>
        <w:t>Що говориться про кішку в другому оповіданні? (</w:t>
      </w:r>
      <w:r w:rsidRPr="00FC4558">
        <w:rPr>
          <w:rFonts w:ascii="Times New Roman" w:hAnsi="Times New Roman" w:cs="Times New Roman"/>
          <w:i/>
          <w:sz w:val="28"/>
        </w:rPr>
        <w:t>Кішка спала на даху. Біля неї сіла пташка</w:t>
      </w:r>
      <w:r w:rsidRPr="00FC4558">
        <w:rPr>
          <w:rFonts w:ascii="Times New Roman" w:hAnsi="Times New Roman" w:cs="Times New Roman"/>
          <w:sz w:val="28"/>
        </w:rPr>
        <w:t>). Це розповідь. Повідомляється, що відбувалося, яка пригода сталася.</w:t>
      </w:r>
    </w:p>
    <w:p w:rsidR="00FB7407" w:rsidRPr="00FC4558" w:rsidRDefault="00FB7407" w:rsidP="00FB7407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</w:rPr>
        <w:t>Про що довідалися з третього тексту? (</w:t>
      </w:r>
      <w:r w:rsidRPr="00FC4558">
        <w:rPr>
          <w:rFonts w:ascii="Times New Roman" w:hAnsi="Times New Roman" w:cs="Times New Roman"/>
          <w:i/>
          <w:sz w:val="28"/>
        </w:rPr>
        <w:t>Кіт приносить нам користь</w:t>
      </w:r>
      <w:r w:rsidRPr="00FC4558">
        <w:rPr>
          <w:rFonts w:ascii="Times New Roman" w:hAnsi="Times New Roman" w:cs="Times New Roman"/>
          <w:sz w:val="28"/>
        </w:rPr>
        <w:t>). Це міркування. У тексті пояснюється чому саме кіт – корисна тварина.</w:t>
      </w:r>
    </w:p>
    <w:p w:rsidR="00FB7407" w:rsidRPr="00FC4558" w:rsidRDefault="00FB7407" w:rsidP="00FB7407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</w:rPr>
        <w:t>Типи текстів</w:t>
      </w:r>
    </w:p>
    <w:p w:rsidR="00FB7407" w:rsidRPr="00FC4558" w:rsidRDefault="00FB7407" w:rsidP="00FB7407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</w:rPr>
        <w:t>Опис, якщо відповідає на питання який?</w:t>
      </w:r>
    </w:p>
    <w:p w:rsidR="00FB7407" w:rsidRPr="00FC4558" w:rsidRDefault="00FB7407" w:rsidP="00FB7407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</w:rPr>
        <w:t>Розповідь, якщо відповідає на питання що відбувалося?</w:t>
      </w:r>
    </w:p>
    <w:p w:rsidR="00FB7407" w:rsidRDefault="00FB7407" w:rsidP="00FB7407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</w:rPr>
        <w:t>Міркування, якщо відповідає на питання чому?</w:t>
      </w:r>
    </w:p>
    <w:p w:rsidR="00FB7407" w:rsidRPr="00FC4558" w:rsidRDefault="00FB7407" w:rsidP="00FB7407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</w:p>
    <w:p w:rsidR="00FB7407" w:rsidRPr="00FC4558" w:rsidRDefault="00FB7407" w:rsidP="00FB7407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  <w:u w:val="single"/>
        </w:rPr>
        <w:t>Вправа 2.</w:t>
      </w:r>
      <w:r w:rsidRPr="00FC4558">
        <w:rPr>
          <w:rFonts w:ascii="Times New Roman" w:hAnsi="Times New Roman" w:cs="Times New Roman"/>
          <w:sz w:val="28"/>
        </w:rPr>
        <w:t xml:space="preserve"> Спостереження за вираженням тієї самої думки у текстах різного стилю.</w:t>
      </w:r>
    </w:p>
    <w:p w:rsidR="00FB7407" w:rsidRPr="00FC4558" w:rsidRDefault="00FB7407" w:rsidP="00FB7407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</w:rPr>
        <w:t>Мета. Формування уявлень про особливості зв’язного мовлення у залежності від мети та умов спілкування. Розрізняти стилі мовлення.</w:t>
      </w:r>
    </w:p>
    <w:p w:rsidR="00FB7407" w:rsidRPr="00FC4558" w:rsidRDefault="00FB7407" w:rsidP="00FB7407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</w:p>
    <w:p w:rsidR="00FB7407" w:rsidRPr="00FC4558" w:rsidRDefault="00FB7407" w:rsidP="00FB7407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FC4558">
        <w:rPr>
          <w:rFonts w:ascii="Times New Roman" w:hAnsi="Times New Roman" w:cs="Times New Roman"/>
          <w:i/>
          <w:sz w:val="28"/>
        </w:rPr>
        <w:t>1. – Сьогодні тепло? – спитала сестра, збираючись до школи.</w:t>
      </w:r>
    </w:p>
    <w:p w:rsidR="00FB7407" w:rsidRPr="00FC4558" w:rsidRDefault="00FB7407" w:rsidP="00FB7407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FC4558">
        <w:rPr>
          <w:rFonts w:ascii="Times New Roman" w:hAnsi="Times New Roman" w:cs="Times New Roman"/>
          <w:i/>
          <w:sz w:val="28"/>
        </w:rPr>
        <w:t>– Та ні, не дуже. Одягай плащ. Певно, буде дощ.</w:t>
      </w:r>
    </w:p>
    <w:p w:rsidR="00FB7407" w:rsidRPr="00FC4558" w:rsidRDefault="00FB7407" w:rsidP="00FB7407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FC4558">
        <w:rPr>
          <w:rFonts w:ascii="Times New Roman" w:hAnsi="Times New Roman" w:cs="Times New Roman"/>
          <w:i/>
          <w:sz w:val="28"/>
        </w:rPr>
        <w:t>2. У Києві і Київській області сьогодні мінлива хмарність, часом невеликий дощ. Вітер слабкий. Температура вдень 15–17 градусів.</w:t>
      </w:r>
    </w:p>
    <w:p w:rsidR="00FB7407" w:rsidRPr="00FC4558" w:rsidRDefault="00FB7407" w:rsidP="00FB7407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FC4558">
        <w:rPr>
          <w:rFonts w:ascii="Times New Roman" w:hAnsi="Times New Roman" w:cs="Times New Roman"/>
          <w:i/>
          <w:sz w:val="28"/>
        </w:rPr>
        <w:lastRenderedPageBreak/>
        <w:t>Дощик</w:t>
      </w:r>
    </w:p>
    <w:p w:rsidR="00FB7407" w:rsidRPr="00FC4558" w:rsidRDefault="00FB7407" w:rsidP="00FB7407">
      <w:pPr>
        <w:tabs>
          <w:tab w:val="left" w:pos="2700"/>
          <w:tab w:val="left" w:pos="9355"/>
        </w:tabs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FC4558">
        <w:rPr>
          <w:rFonts w:ascii="Times New Roman" w:hAnsi="Times New Roman" w:cs="Times New Roman"/>
          <w:i/>
          <w:sz w:val="28"/>
        </w:rPr>
        <w:t>… Дивлюся ранком –</w:t>
      </w:r>
    </w:p>
    <w:p w:rsidR="00FB7407" w:rsidRPr="00FC4558" w:rsidRDefault="00FB7407" w:rsidP="00FB7407">
      <w:pPr>
        <w:tabs>
          <w:tab w:val="left" w:pos="2700"/>
          <w:tab w:val="left" w:pos="9355"/>
        </w:tabs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FC4558">
        <w:rPr>
          <w:rFonts w:ascii="Times New Roman" w:hAnsi="Times New Roman" w:cs="Times New Roman"/>
          <w:i/>
          <w:sz w:val="28"/>
        </w:rPr>
        <w:t>вже заволочене серпанком</w:t>
      </w:r>
    </w:p>
    <w:p w:rsidR="00FB7407" w:rsidRPr="00FC4558" w:rsidRDefault="00FB7407" w:rsidP="00FB7407">
      <w:pPr>
        <w:tabs>
          <w:tab w:val="left" w:pos="2700"/>
          <w:tab w:val="left" w:pos="9355"/>
        </w:tabs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FC4558">
        <w:rPr>
          <w:rFonts w:ascii="Times New Roman" w:hAnsi="Times New Roman" w:cs="Times New Roman"/>
          <w:i/>
          <w:sz w:val="28"/>
        </w:rPr>
        <w:t>сіреньке небо, далі став</w:t>
      </w:r>
    </w:p>
    <w:p w:rsidR="00FB7407" w:rsidRPr="00FC4558" w:rsidRDefault="00FB7407" w:rsidP="00FB7407">
      <w:pPr>
        <w:tabs>
          <w:tab w:val="left" w:pos="2700"/>
          <w:tab w:val="left" w:pos="9355"/>
        </w:tabs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FC4558">
        <w:rPr>
          <w:rFonts w:ascii="Times New Roman" w:hAnsi="Times New Roman" w:cs="Times New Roman"/>
          <w:i/>
          <w:sz w:val="28"/>
        </w:rPr>
        <w:t>помалу й дощик накрапати</w:t>
      </w:r>
    </w:p>
    <w:p w:rsidR="00FB7407" w:rsidRPr="00FC4558" w:rsidRDefault="00FB7407" w:rsidP="00FB7407">
      <w:pPr>
        <w:tabs>
          <w:tab w:val="left" w:pos="2700"/>
          <w:tab w:val="left" w:pos="9355"/>
        </w:tabs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FC4558">
        <w:rPr>
          <w:rFonts w:ascii="Times New Roman" w:hAnsi="Times New Roman" w:cs="Times New Roman"/>
          <w:i/>
          <w:sz w:val="28"/>
        </w:rPr>
        <w:t>і вогким холодком до хати</w:t>
      </w:r>
    </w:p>
    <w:p w:rsidR="00FB7407" w:rsidRPr="00FC4558" w:rsidRDefault="00FB7407" w:rsidP="00FB7407">
      <w:pPr>
        <w:tabs>
          <w:tab w:val="left" w:pos="2700"/>
          <w:tab w:val="left" w:pos="9355"/>
        </w:tabs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FC4558">
        <w:rPr>
          <w:rFonts w:ascii="Times New Roman" w:hAnsi="Times New Roman" w:cs="Times New Roman"/>
          <w:i/>
          <w:sz w:val="28"/>
        </w:rPr>
        <w:t>зайшов притихлий вітерець.</w:t>
      </w:r>
    </w:p>
    <w:p w:rsidR="00FB7407" w:rsidRPr="00FC4558" w:rsidRDefault="00FB7407" w:rsidP="00FB7407">
      <w:pPr>
        <w:tabs>
          <w:tab w:val="left" w:pos="2700"/>
          <w:tab w:val="left" w:pos="5580"/>
          <w:tab w:val="left" w:pos="9355"/>
        </w:tabs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FC4558">
        <w:rPr>
          <w:rFonts w:ascii="Times New Roman" w:hAnsi="Times New Roman" w:cs="Times New Roman"/>
          <w:i/>
          <w:sz w:val="28"/>
        </w:rPr>
        <w:t>(Леся Українка)</w:t>
      </w:r>
    </w:p>
    <w:p w:rsidR="00FB7407" w:rsidRPr="00FC4558" w:rsidRDefault="00FB7407" w:rsidP="00FB7407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</w:p>
    <w:p w:rsidR="00FB7407" w:rsidRPr="00FC4558" w:rsidRDefault="00FB7407" w:rsidP="00FB7407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</w:rPr>
        <w:t>Уявіть ситуацію, у якій могло б з’явитися перше висловлювання: яка його мета? До кого звернена мова?</w:t>
      </w:r>
    </w:p>
    <w:p w:rsidR="00FB7407" w:rsidRPr="00FC4558" w:rsidRDefault="00FB7407" w:rsidP="00FB7407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</w:rPr>
        <w:t>Яка мета другого висловлювання? (Дати відомості про погоду). Кому воно адресується? Близькій, добре знайомій людині чи будь-кому, усім?</w:t>
      </w:r>
    </w:p>
    <w:p w:rsidR="00FB7407" w:rsidRPr="00FC4558" w:rsidRDefault="00FB7407" w:rsidP="00FB7407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</w:rPr>
        <w:t xml:space="preserve">До кого звертається автор у вірші «Дощик»? Чим цей опис дощового, хмарного дня відрізняється від попереднього? (Автор не просто називає ознаки дощової днини, а малює її так </w:t>
      </w:r>
      <w:proofErr w:type="spellStart"/>
      <w:r w:rsidRPr="00FC4558">
        <w:rPr>
          <w:rFonts w:ascii="Times New Roman" w:hAnsi="Times New Roman" w:cs="Times New Roman"/>
          <w:sz w:val="28"/>
        </w:rPr>
        <w:t>живописно</w:t>
      </w:r>
      <w:proofErr w:type="spellEnd"/>
      <w:r w:rsidRPr="00FC4558">
        <w:rPr>
          <w:rFonts w:ascii="Times New Roman" w:hAnsi="Times New Roman" w:cs="Times New Roman"/>
          <w:sz w:val="28"/>
        </w:rPr>
        <w:t>, що ми бачимо ніжний серпанок сірих хмар, відчуваємо вогкий холодок, ласкавий дотик притихлого вітерцю, разом з автором переймаємось почуттям радості).</w:t>
      </w:r>
    </w:p>
    <w:p w:rsidR="00FB7407" w:rsidRDefault="00FB7407" w:rsidP="00FB7407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</w:rPr>
        <w:t xml:space="preserve">Узагальнення. У різних випадках висловлюємось по-різному. У спілкуванні з близькими, знайомими людьми користуємось розмовною мовою. На </w:t>
      </w:r>
      <w:proofErr w:type="spellStart"/>
      <w:r w:rsidRPr="00FC4558">
        <w:rPr>
          <w:rFonts w:ascii="Times New Roman" w:hAnsi="Times New Roman" w:cs="Times New Roman"/>
          <w:sz w:val="28"/>
        </w:rPr>
        <w:t>уроках</w:t>
      </w:r>
      <w:proofErr w:type="spellEnd"/>
      <w:r w:rsidRPr="00FC4558">
        <w:rPr>
          <w:rFonts w:ascii="Times New Roman" w:hAnsi="Times New Roman" w:cs="Times New Roman"/>
          <w:sz w:val="28"/>
        </w:rPr>
        <w:t xml:space="preserve"> математики, природознавства та ін. висловлення точні, опис конкретних явищ, предметів. А в оповіданнях, казках, загадках </w:t>
      </w:r>
      <w:proofErr w:type="spellStart"/>
      <w:r w:rsidRPr="00FC4558">
        <w:rPr>
          <w:rFonts w:ascii="Times New Roman" w:hAnsi="Times New Roman" w:cs="Times New Roman"/>
          <w:sz w:val="28"/>
        </w:rPr>
        <w:t>живописно</w:t>
      </w:r>
      <w:proofErr w:type="spellEnd"/>
      <w:r w:rsidRPr="00FC4558">
        <w:rPr>
          <w:rFonts w:ascii="Times New Roman" w:hAnsi="Times New Roman" w:cs="Times New Roman"/>
          <w:sz w:val="28"/>
        </w:rPr>
        <w:t xml:space="preserve"> вимальовуються події. Для цього добираються слова з переносним значенням, близькі і протилежні за змістом, речення різні за інтонацією.</w:t>
      </w:r>
    </w:p>
    <w:p w:rsidR="00FB7407" w:rsidRPr="00FC4558" w:rsidRDefault="00FB7407" w:rsidP="00FB7407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</w:p>
    <w:p w:rsidR="00FB7407" w:rsidRPr="00FC4558" w:rsidRDefault="00FB7407" w:rsidP="00FB7407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  <w:u w:val="single"/>
        </w:rPr>
        <w:t>Вправа 3.</w:t>
      </w:r>
      <w:r w:rsidRPr="00FC4558">
        <w:rPr>
          <w:rFonts w:ascii="Times New Roman" w:hAnsi="Times New Roman" w:cs="Times New Roman"/>
          <w:sz w:val="28"/>
        </w:rPr>
        <w:t xml:space="preserve"> Зіставлення наукового і художнього описів.</w:t>
      </w:r>
    </w:p>
    <w:p w:rsidR="00FB7407" w:rsidRPr="00FC4558" w:rsidRDefault="00FB7407" w:rsidP="00FB7407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</w:rPr>
        <w:t xml:space="preserve">Мета. Підвести дітей до розуміння, що залежно від наміру: точно описати суттєві ознаки предмета або явища чи </w:t>
      </w:r>
      <w:proofErr w:type="spellStart"/>
      <w:r w:rsidRPr="00FC4558">
        <w:rPr>
          <w:rFonts w:ascii="Times New Roman" w:hAnsi="Times New Roman" w:cs="Times New Roman"/>
          <w:sz w:val="28"/>
        </w:rPr>
        <w:t>живописно</w:t>
      </w:r>
      <w:proofErr w:type="spellEnd"/>
      <w:r w:rsidRPr="00FC4558">
        <w:rPr>
          <w:rFonts w:ascii="Times New Roman" w:hAnsi="Times New Roman" w:cs="Times New Roman"/>
          <w:sz w:val="28"/>
        </w:rPr>
        <w:t xml:space="preserve"> змалювати їх, у тексті використовуються відповідні </w:t>
      </w:r>
      <w:proofErr w:type="spellStart"/>
      <w:r w:rsidRPr="00FC4558">
        <w:rPr>
          <w:rFonts w:ascii="Times New Roman" w:hAnsi="Times New Roman" w:cs="Times New Roman"/>
          <w:sz w:val="28"/>
        </w:rPr>
        <w:t>мовні</w:t>
      </w:r>
      <w:proofErr w:type="spellEnd"/>
      <w:r w:rsidRPr="00FC4558">
        <w:rPr>
          <w:rFonts w:ascii="Times New Roman" w:hAnsi="Times New Roman" w:cs="Times New Roman"/>
          <w:sz w:val="28"/>
        </w:rPr>
        <w:t xml:space="preserve"> засоби.</w:t>
      </w:r>
    </w:p>
    <w:p w:rsidR="00FB7407" w:rsidRPr="00FC4558" w:rsidRDefault="00FB7407" w:rsidP="00FB7407">
      <w:pPr>
        <w:tabs>
          <w:tab w:val="left" w:pos="9355"/>
        </w:tabs>
        <w:ind w:firstLine="709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</w:rPr>
        <w:t>Прочитайте обидва тексти. Визначте, про що говориться у кожному з них.</w:t>
      </w:r>
    </w:p>
    <w:p w:rsidR="00FB7407" w:rsidRPr="00FC4558" w:rsidRDefault="00FB7407" w:rsidP="00FB7407">
      <w:pPr>
        <w:tabs>
          <w:tab w:val="left" w:pos="9355"/>
        </w:tabs>
        <w:ind w:firstLine="709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i/>
          <w:sz w:val="28"/>
        </w:rPr>
        <w:t>Настала весна. Сонце підіймається вище і пригріває дужче. Земля звільняється від снігу. Течуть струмки. На ріках почався льодохід. З’явилися перші квіти.</w:t>
      </w:r>
    </w:p>
    <w:p w:rsidR="00FB7407" w:rsidRPr="00FC4558" w:rsidRDefault="00FB7407" w:rsidP="00FB7407">
      <w:pPr>
        <w:tabs>
          <w:tab w:val="left" w:pos="5940"/>
          <w:tab w:val="left" w:pos="9355"/>
        </w:tabs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FC4558">
        <w:rPr>
          <w:rFonts w:ascii="Times New Roman" w:hAnsi="Times New Roman" w:cs="Times New Roman"/>
          <w:i/>
          <w:sz w:val="28"/>
        </w:rPr>
        <w:t>Йде весна</w:t>
      </w:r>
    </w:p>
    <w:p w:rsidR="00FB7407" w:rsidRPr="00FC4558" w:rsidRDefault="00FB7407" w:rsidP="00FB7407">
      <w:pPr>
        <w:tabs>
          <w:tab w:val="left" w:pos="5940"/>
          <w:tab w:val="left" w:pos="9355"/>
        </w:tabs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FC4558">
        <w:rPr>
          <w:rFonts w:ascii="Times New Roman" w:hAnsi="Times New Roman" w:cs="Times New Roman"/>
          <w:i/>
          <w:sz w:val="28"/>
        </w:rPr>
        <w:t>Стану я, гляну я –</w:t>
      </w:r>
    </w:p>
    <w:p w:rsidR="00FB7407" w:rsidRPr="00FC4558" w:rsidRDefault="00FB7407" w:rsidP="00FB7407">
      <w:pPr>
        <w:tabs>
          <w:tab w:val="left" w:pos="5940"/>
          <w:tab w:val="left" w:pos="9355"/>
        </w:tabs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FC4558">
        <w:rPr>
          <w:rFonts w:ascii="Times New Roman" w:hAnsi="Times New Roman" w:cs="Times New Roman"/>
          <w:i/>
          <w:sz w:val="28"/>
        </w:rPr>
        <w:t>скрізь поточки, як дзвіночки жайворон золотий із переливами:</w:t>
      </w:r>
    </w:p>
    <w:p w:rsidR="00FB7407" w:rsidRPr="00FC4558" w:rsidRDefault="00FB7407" w:rsidP="00FB7407">
      <w:pPr>
        <w:tabs>
          <w:tab w:val="left" w:pos="5940"/>
          <w:tab w:val="left" w:pos="9355"/>
        </w:tabs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FC4558">
        <w:rPr>
          <w:rFonts w:ascii="Times New Roman" w:hAnsi="Times New Roman" w:cs="Times New Roman"/>
          <w:i/>
          <w:sz w:val="28"/>
        </w:rPr>
        <w:t>йде весна запашна, квітами-перлами закосичена. (П. Тичина.)</w:t>
      </w:r>
    </w:p>
    <w:p w:rsidR="00FB7407" w:rsidRPr="00FC4558" w:rsidRDefault="00FB7407" w:rsidP="00FB7407">
      <w:pPr>
        <w:tabs>
          <w:tab w:val="left" w:pos="5940"/>
          <w:tab w:val="left" w:pos="9355"/>
        </w:tabs>
        <w:ind w:firstLine="709"/>
        <w:jc w:val="both"/>
        <w:rPr>
          <w:rFonts w:ascii="Times New Roman" w:hAnsi="Times New Roman" w:cs="Times New Roman"/>
          <w:i/>
          <w:sz w:val="28"/>
        </w:rPr>
      </w:pPr>
    </w:p>
    <w:p w:rsidR="00FB7407" w:rsidRDefault="00FB7407" w:rsidP="00FB7407">
      <w:pPr>
        <w:tabs>
          <w:tab w:val="left" w:pos="5940"/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</w:rPr>
        <w:t>Який з текстів можна помістити до підручника з природознавства або словника? Чому?</w:t>
      </w:r>
    </w:p>
    <w:p w:rsidR="00FB7407" w:rsidRPr="00FC4558" w:rsidRDefault="00FB7407" w:rsidP="00FB7407">
      <w:pPr>
        <w:tabs>
          <w:tab w:val="left" w:pos="5940"/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</w:p>
    <w:p w:rsidR="00FB7407" w:rsidRPr="00FC4558" w:rsidRDefault="00FB7407" w:rsidP="00FB7407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  <w:u w:val="single"/>
        </w:rPr>
        <w:t>Вправа 4.</w:t>
      </w:r>
      <w:r w:rsidRPr="00FC4558">
        <w:rPr>
          <w:rFonts w:ascii="Times New Roman" w:hAnsi="Times New Roman" w:cs="Times New Roman"/>
          <w:sz w:val="28"/>
        </w:rPr>
        <w:t xml:space="preserve"> Редагування тексту, в якому є порушення стильової єдності.</w:t>
      </w:r>
    </w:p>
    <w:p w:rsidR="00FB7407" w:rsidRPr="00FC4558" w:rsidRDefault="00FB7407" w:rsidP="00FB7407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</w:rPr>
        <w:t>Мета. Розвиток умінь усувати в описі порушення стильової єдності.</w:t>
      </w:r>
    </w:p>
    <w:p w:rsidR="00FB7407" w:rsidRPr="00FC4558" w:rsidRDefault="00FB7407" w:rsidP="00FB7407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</w:rPr>
        <w:t>Прочитайте текст.</w:t>
      </w:r>
    </w:p>
    <w:p w:rsidR="00FB7407" w:rsidRPr="00FC4558" w:rsidRDefault="00FB7407" w:rsidP="00FB7407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i/>
          <w:sz w:val="28"/>
        </w:rPr>
      </w:pPr>
    </w:p>
    <w:p w:rsidR="00FB7407" w:rsidRPr="00FC4558" w:rsidRDefault="00FB7407" w:rsidP="00FB7407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FC4558">
        <w:rPr>
          <w:rFonts w:ascii="Times New Roman" w:hAnsi="Times New Roman" w:cs="Times New Roman"/>
          <w:i/>
          <w:sz w:val="28"/>
        </w:rPr>
        <w:t>Тюльпан</w:t>
      </w:r>
    </w:p>
    <w:p w:rsidR="00FB7407" w:rsidRPr="00FC4558" w:rsidRDefault="00FB7407" w:rsidP="00FB7407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FC4558">
        <w:rPr>
          <w:rFonts w:ascii="Times New Roman" w:hAnsi="Times New Roman" w:cs="Times New Roman"/>
          <w:i/>
          <w:sz w:val="28"/>
        </w:rPr>
        <w:lastRenderedPageBreak/>
        <w:t xml:space="preserve">Коли мама принесла тюльпан, він був закритий, ніби чекав чогось. І раптом на квітку упав промінь сонця. Тюльпан став розкривати свої пелюстки і </w:t>
      </w:r>
      <w:proofErr w:type="spellStart"/>
      <w:r w:rsidRPr="00FC4558">
        <w:rPr>
          <w:rFonts w:ascii="Times New Roman" w:hAnsi="Times New Roman" w:cs="Times New Roman"/>
          <w:i/>
          <w:sz w:val="28"/>
        </w:rPr>
        <w:t>запломенів</w:t>
      </w:r>
      <w:proofErr w:type="spellEnd"/>
      <w:r w:rsidRPr="00FC4558">
        <w:rPr>
          <w:rFonts w:ascii="Times New Roman" w:hAnsi="Times New Roman" w:cs="Times New Roman"/>
          <w:i/>
          <w:sz w:val="28"/>
        </w:rPr>
        <w:t>, як факел. У тюльпана пряме стебло із м’ясистими листками.</w:t>
      </w:r>
    </w:p>
    <w:p w:rsidR="00FB7407" w:rsidRPr="00FC4558" w:rsidRDefault="00FB7407" w:rsidP="00FB7407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</w:p>
    <w:p w:rsidR="00FB7407" w:rsidRPr="00FC4558" w:rsidRDefault="00FB7407" w:rsidP="00FB7407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</w:rPr>
        <w:t xml:space="preserve">Поміркуйте: учень має намір </w:t>
      </w:r>
      <w:proofErr w:type="spellStart"/>
      <w:r w:rsidRPr="00FC4558">
        <w:rPr>
          <w:rFonts w:ascii="Times New Roman" w:hAnsi="Times New Roman" w:cs="Times New Roman"/>
          <w:sz w:val="28"/>
        </w:rPr>
        <w:t>живописно</w:t>
      </w:r>
      <w:proofErr w:type="spellEnd"/>
      <w:r w:rsidRPr="00FC4558">
        <w:rPr>
          <w:rFonts w:ascii="Times New Roman" w:hAnsi="Times New Roman" w:cs="Times New Roman"/>
          <w:sz w:val="28"/>
        </w:rPr>
        <w:t xml:space="preserve"> розповісти про квітку тюльпана, чи хоче точно назвати її ознаки. Яке речення не відповідає наміру хлопчика? Як би ви поліпшили опис?</w:t>
      </w:r>
    </w:p>
    <w:p w:rsidR="00FB7407" w:rsidRPr="00FC4558" w:rsidRDefault="00FB7407" w:rsidP="00FB7407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  <w:u w:val="single"/>
        </w:rPr>
        <w:t>Вправа 5.</w:t>
      </w:r>
      <w:r w:rsidRPr="00FC4558">
        <w:rPr>
          <w:rFonts w:ascii="Times New Roman" w:hAnsi="Times New Roman" w:cs="Times New Roman"/>
          <w:sz w:val="28"/>
        </w:rPr>
        <w:t xml:space="preserve"> Спостереження за вираженням тієї самої думки в художньому і науковому описах. Добір видових понять до родового. Складання наукового опису і міркування.</w:t>
      </w:r>
    </w:p>
    <w:p w:rsidR="00FB7407" w:rsidRPr="00FC4558" w:rsidRDefault="00FB7407" w:rsidP="00FB7407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</w:rPr>
        <w:t>Мета. Розширення уявлень про лексичне значення слова.</w:t>
      </w:r>
    </w:p>
    <w:p w:rsidR="00FB7407" w:rsidRPr="00FC4558" w:rsidRDefault="00FB7407" w:rsidP="00FB7407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</w:rPr>
        <w:t>Учитель використовує малюнки лісових ягід: суниці, чорниці, малини, ожини.</w:t>
      </w:r>
    </w:p>
    <w:p w:rsidR="00FB7407" w:rsidRPr="00FC4558" w:rsidRDefault="00FB7407" w:rsidP="00FB7407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</w:rPr>
        <w:t>Розгляньте малюнки лісових ягід: суниці, чорниці, малини, ожини.</w:t>
      </w:r>
    </w:p>
    <w:p w:rsidR="00FB7407" w:rsidRPr="00FC4558" w:rsidRDefault="00FB7407" w:rsidP="00FB7407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</w:rPr>
        <w:t>Доповніть речення словами-назвами ягід.</w:t>
      </w:r>
    </w:p>
    <w:p w:rsidR="00FB7407" w:rsidRPr="00FC4558" w:rsidRDefault="00FB7407" w:rsidP="00FB7407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i/>
          <w:sz w:val="28"/>
        </w:rPr>
      </w:pPr>
    </w:p>
    <w:p w:rsidR="00FB7407" w:rsidRPr="00FC4558" w:rsidRDefault="00FB7407" w:rsidP="00FB7407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FC4558">
        <w:rPr>
          <w:rFonts w:ascii="Times New Roman" w:hAnsi="Times New Roman" w:cs="Times New Roman"/>
          <w:i/>
          <w:sz w:val="28"/>
        </w:rPr>
        <w:t>Лісові ягоди – це суниці,…</w:t>
      </w:r>
    </w:p>
    <w:p w:rsidR="00FB7407" w:rsidRPr="00FC4558" w:rsidRDefault="00FB7407" w:rsidP="00FB7407">
      <w:pPr>
        <w:tabs>
          <w:tab w:val="left" w:pos="900"/>
          <w:tab w:val="left" w:pos="9355"/>
        </w:tabs>
        <w:ind w:left="709"/>
        <w:jc w:val="both"/>
        <w:rPr>
          <w:rFonts w:ascii="Times New Roman" w:hAnsi="Times New Roman" w:cs="Times New Roman"/>
          <w:i/>
          <w:sz w:val="28"/>
        </w:rPr>
      </w:pPr>
      <w:r w:rsidRPr="00FC4558">
        <w:rPr>
          <w:rFonts w:ascii="Times New Roman" w:hAnsi="Times New Roman" w:cs="Times New Roman"/>
          <w:i/>
          <w:sz w:val="28"/>
        </w:rPr>
        <w:t>Суниця – трав’яниста рослина. Цвіте білими квіточками і дає їстівні ягоди червоного кольору.</w:t>
      </w:r>
    </w:p>
    <w:p w:rsidR="00FB7407" w:rsidRPr="00FC4558" w:rsidRDefault="00FB7407" w:rsidP="00FB7407">
      <w:pPr>
        <w:numPr>
          <w:ilvl w:val="0"/>
          <w:numId w:val="2"/>
        </w:numPr>
        <w:tabs>
          <w:tab w:val="clear" w:pos="1991"/>
          <w:tab w:val="left" w:pos="900"/>
          <w:tab w:val="left" w:pos="1440"/>
          <w:tab w:val="left" w:pos="9355"/>
        </w:tabs>
        <w:ind w:left="0" w:firstLine="709"/>
        <w:jc w:val="both"/>
        <w:rPr>
          <w:rFonts w:ascii="Times New Roman" w:hAnsi="Times New Roman" w:cs="Times New Roman"/>
          <w:i/>
          <w:sz w:val="28"/>
        </w:rPr>
      </w:pPr>
      <w:r w:rsidRPr="00FC4558">
        <w:rPr>
          <w:rFonts w:ascii="Times New Roman" w:hAnsi="Times New Roman" w:cs="Times New Roman"/>
          <w:i/>
          <w:sz w:val="28"/>
        </w:rPr>
        <w:t>Червона, солодка, духмяна, росте низько, до землі близько. (Загадка.)</w:t>
      </w:r>
    </w:p>
    <w:p w:rsidR="00FB7407" w:rsidRPr="00FC4558" w:rsidRDefault="00FB7407" w:rsidP="00FB7407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</w:p>
    <w:p w:rsidR="00FB7407" w:rsidRPr="00FC4558" w:rsidRDefault="00FB7407" w:rsidP="00FB7407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</w:rPr>
        <w:t>Прочитайте загадку. Без яких слів не можна було б відгадати загадку? На які питання відповідають ці слова?</w:t>
      </w:r>
    </w:p>
    <w:p w:rsidR="00FB7407" w:rsidRPr="00FC4558" w:rsidRDefault="00FB7407" w:rsidP="00FB7407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</w:rPr>
        <w:t xml:space="preserve">Прочитайте опис суниці. </w:t>
      </w:r>
      <w:proofErr w:type="spellStart"/>
      <w:r w:rsidRPr="00FC4558">
        <w:rPr>
          <w:rFonts w:ascii="Times New Roman" w:hAnsi="Times New Roman" w:cs="Times New Roman"/>
          <w:sz w:val="28"/>
        </w:rPr>
        <w:t>Зіставте</w:t>
      </w:r>
      <w:proofErr w:type="spellEnd"/>
      <w:r w:rsidRPr="00FC4558">
        <w:rPr>
          <w:rFonts w:ascii="Times New Roman" w:hAnsi="Times New Roman" w:cs="Times New Roman"/>
          <w:sz w:val="28"/>
        </w:rPr>
        <w:t xml:space="preserve"> два описи суниці. Який текст можна було б помістити до словника чи підручника природознавства, а який до художньої книги?</w:t>
      </w:r>
    </w:p>
    <w:p w:rsidR="00FB7407" w:rsidRPr="00FC4558" w:rsidRDefault="00FB7407" w:rsidP="00FB7407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C4558">
        <w:rPr>
          <w:rFonts w:ascii="Times New Roman" w:hAnsi="Times New Roman" w:cs="Times New Roman"/>
          <w:sz w:val="28"/>
        </w:rPr>
        <w:t>Складіть опис чорниці за зразком до опису суниці.</w:t>
      </w:r>
    </w:p>
    <w:p w:rsidR="00FB7407" w:rsidRPr="00FC4558" w:rsidRDefault="00FB7407" w:rsidP="00FB7407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i/>
          <w:sz w:val="28"/>
        </w:rPr>
      </w:pPr>
    </w:p>
    <w:p w:rsidR="00FB7407" w:rsidRPr="00FC4558" w:rsidRDefault="00FB7407" w:rsidP="00FB7407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i/>
          <w:sz w:val="28"/>
        </w:rPr>
      </w:pPr>
      <w:r w:rsidRPr="00FC4558">
        <w:rPr>
          <w:rFonts w:ascii="Times New Roman" w:hAnsi="Times New Roman" w:cs="Times New Roman"/>
          <w:i/>
          <w:sz w:val="28"/>
        </w:rPr>
        <w:t>Невеличку рослину в лісі недарма називають чорницею, тому що…</w:t>
      </w:r>
    </w:p>
    <w:p w:rsidR="00FB7407" w:rsidRPr="00FC4558" w:rsidRDefault="00FB7407" w:rsidP="00FB7407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</w:p>
    <w:p w:rsidR="00FB7407" w:rsidRPr="00535415" w:rsidRDefault="00FB7407" w:rsidP="00FB7407">
      <w:pPr>
        <w:tabs>
          <w:tab w:val="left" w:pos="9355"/>
        </w:tabs>
        <w:ind w:firstLine="709"/>
        <w:jc w:val="both"/>
        <w:rPr>
          <w:rFonts w:ascii="Times New Roman" w:hAnsi="Times New Roman" w:cs="Times New Roman"/>
          <w:sz w:val="28"/>
        </w:rPr>
      </w:pPr>
      <w:r w:rsidRPr="00FB7407">
        <w:rPr>
          <w:rFonts w:ascii="Times New Roman" w:hAnsi="Times New Roman" w:cs="Times New Roman"/>
          <w:sz w:val="28"/>
        </w:rPr>
        <w:t>Вправи на спостереження за типами і стилями  мовлення</w:t>
      </w:r>
      <w:r w:rsidR="00E7542C">
        <w:rPr>
          <w:rFonts w:ascii="Times New Roman" w:hAnsi="Times New Roman" w:cs="Times New Roman"/>
          <w:sz w:val="28"/>
        </w:rPr>
        <w:t xml:space="preserve"> з</w:t>
      </w:r>
      <w:bookmarkStart w:id="0" w:name="_GoBack"/>
      <w:bookmarkEnd w:id="0"/>
      <w:r w:rsidRPr="00FC4558">
        <w:rPr>
          <w:rFonts w:ascii="Times New Roman" w:hAnsi="Times New Roman" w:cs="Times New Roman"/>
          <w:sz w:val="28"/>
        </w:rPr>
        <w:t>абезпечу</w:t>
      </w:r>
      <w:r>
        <w:rPr>
          <w:rFonts w:ascii="Times New Roman" w:hAnsi="Times New Roman" w:cs="Times New Roman"/>
          <w:sz w:val="28"/>
        </w:rPr>
        <w:t xml:space="preserve">ють </w:t>
      </w:r>
      <w:r w:rsidRPr="00FC4558">
        <w:rPr>
          <w:rFonts w:ascii="Times New Roman" w:hAnsi="Times New Roman" w:cs="Times New Roman"/>
          <w:sz w:val="28"/>
        </w:rPr>
        <w:t xml:space="preserve"> достатній рівень </w:t>
      </w:r>
      <w:r>
        <w:rPr>
          <w:rFonts w:ascii="Times New Roman" w:hAnsi="Times New Roman" w:cs="Times New Roman"/>
          <w:sz w:val="28"/>
        </w:rPr>
        <w:t xml:space="preserve"> компетентності </w:t>
      </w:r>
      <w:r w:rsidRPr="00FC4558">
        <w:rPr>
          <w:rFonts w:ascii="Times New Roman" w:hAnsi="Times New Roman" w:cs="Times New Roman"/>
          <w:sz w:val="28"/>
        </w:rPr>
        <w:t xml:space="preserve"> молодших школярів, необхідних їм для створення власних висловлювань ,</w:t>
      </w:r>
      <w:r>
        <w:rPr>
          <w:rFonts w:ascii="Times New Roman" w:hAnsi="Times New Roman" w:cs="Times New Roman"/>
          <w:sz w:val="28"/>
        </w:rPr>
        <w:t xml:space="preserve"> </w:t>
      </w:r>
      <w:r w:rsidRPr="00FC4558">
        <w:rPr>
          <w:rFonts w:ascii="Times New Roman" w:hAnsi="Times New Roman" w:cs="Times New Roman"/>
          <w:sz w:val="28"/>
        </w:rPr>
        <w:t>розвиток зв</w:t>
      </w:r>
      <w:r>
        <w:rPr>
          <w:rFonts w:ascii="Times New Roman" w:hAnsi="Times New Roman" w:cs="Times New Roman"/>
          <w:sz w:val="28"/>
        </w:rPr>
        <w:t>’</w:t>
      </w:r>
      <w:r w:rsidRPr="00FC4558">
        <w:rPr>
          <w:rFonts w:ascii="Times New Roman" w:hAnsi="Times New Roman" w:cs="Times New Roman"/>
          <w:sz w:val="28"/>
        </w:rPr>
        <w:t>язного мовлення учнів.</w:t>
      </w:r>
    </w:p>
    <w:p w:rsidR="00FB7407" w:rsidRPr="00535415" w:rsidRDefault="00FB7407" w:rsidP="00FB7407">
      <w:pPr>
        <w:rPr>
          <w:rFonts w:ascii="Times New Roman" w:hAnsi="Times New Roman" w:cs="Times New Roman"/>
          <w:sz w:val="28"/>
        </w:rPr>
      </w:pPr>
    </w:p>
    <w:p w:rsidR="00FB7407" w:rsidRDefault="00FB7407" w:rsidP="00FB7407"/>
    <w:p w:rsidR="009558AC" w:rsidRDefault="009558AC"/>
    <w:sectPr w:rsidR="009558AC" w:rsidSect="0053541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A0240B7"/>
    <w:multiLevelType w:val="hybridMultilevel"/>
    <w:tmpl w:val="85C42700"/>
    <w:lvl w:ilvl="0" w:tplc="FFFFFFFF">
      <w:start w:val="1"/>
      <w:numFmt w:val="decimal"/>
      <w:lvlText w:val="%1."/>
      <w:lvlJc w:val="left"/>
      <w:pPr>
        <w:tabs>
          <w:tab w:val="num" w:pos="1991"/>
        </w:tabs>
        <w:ind w:left="1991" w:hanging="114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  <w:rPr>
        <w:rFonts w:cs="Times New Roman"/>
      </w:rPr>
    </w:lvl>
  </w:abstractNum>
  <w:abstractNum w:abstractNumId="1" w15:restartNumberingAfterBreak="0">
    <w:nsid w:val="6E062BB2"/>
    <w:multiLevelType w:val="hybridMultilevel"/>
    <w:tmpl w:val="B5308A24"/>
    <w:lvl w:ilvl="0" w:tplc="FFFFFFFF">
      <w:start w:val="1"/>
      <w:numFmt w:val="decimal"/>
      <w:lvlText w:val="%1."/>
      <w:lvlJc w:val="left"/>
      <w:pPr>
        <w:tabs>
          <w:tab w:val="num" w:pos="2021"/>
        </w:tabs>
        <w:ind w:left="2021" w:hanging="1170"/>
      </w:pPr>
      <w:rPr>
        <w:rFonts w:cs="Times New Roman"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7407"/>
    <w:rsid w:val="009558AC"/>
    <w:rsid w:val="009E6828"/>
    <w:rsid w:val="00E7542C"/>
    <w:rsid w:val="00FA2459"/>
    <w:rsid w:val="00FB74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1087E4"/>
  <w15:chartTrackingRefBased/>
  <w15:docId w15:val="{ACD435DE-46E1-4030-AF6F-4E9132377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FB7407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1299</Words>
  <Characters>7406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Анна Колпакова</dc:creator>
  <cp:keywords/>
  <dc:description/>
  <cp:lastModifiedBy>Анна Колпакова</cp:lastModifiedBy>
  <cp:revision>4</cp:revision>
  <dcterms:created xsi:type="dcterms:W3CDTF">2021-10-26T07:26:00Z</dcterms:created>
  <dcterms:modified xsi:type="dcterms:W3CDTF">2021-10-26T07:35:00Z</dcterms:modified>
</cp:coreProperties>
</file>