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УРОК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УСНЕ ТА ПИСЕМНЕ МОВЛЕННЯ. ЗВЕРТАННЯ.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Мета. Закріпити відомості учнів про усне й писемне мовлення; розвивати умін</w:t>
      </w:r>
      <w:r w:rsidRPr="00D16F06">
        <w:rPr>
          <w:snapToGrid w:val="0"/>
          <w:sz w:val="24"/>
          <w:szCs w:val="24"/>
          <w:lang w:val="uk-UA"/>
        </w:rPr>
        <w:softHyphen/>
        <w:t>ня правильно сприймати емоційно-оцінну інформацію висловлювання, розуміти значення загального тону, темпу, гучності голосу; формувати уміння знаходити в тексті і виділяти голосом слова, найважливіші для висловленої думки; вчити правильно інтонувати речення, різні за метою висловлювання; правильно вживати звертання; орієнтувати мовлення на слухача (співрозмовника, ситуацію), врахування теми, мети вислов</w:t>
      </w:r>
      <w:r w:rsidRPr="00D16F06">
        <w:rPr>
          <w:snapToGrid w:val="0"/>
          <w:sz w:val="24"/>
          <w:szCs w:val="24"/>
          <w:lang w:val="uk-UA"/>
        </w:rPr>
        <w:softHyphen/>
        <w:t>лювання; виховувати ввічливість.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Обладнання. Добірка малюнків на тему, казки "Вовк і семеро козенят", "Івасик - </w:t>
      </w:r>
      <w:proofErr w:type="spellStart"/>
      <w:r w:rsidRPr="00D16F06">
        <w:rPr>
          <w:snapToGrid w:val="0"/>
          <w:sz w:val="24"/>
          <w:szCs w:val="24"/>
          <w:lang w:val="uk-UA"/>
        </w:rPr>
        <w:t>Телесик</w:t>
      </w:r>
      <w:proofErr w:type="spellEnd"/>
      <w:r w:rsidRPr="00D16F06">
        <w:rPr>
          <w:snapToGrid w:val="0"/>
          <w:sz w:val="24"/>
          <w:szCs w:val="24"/>
          <w:lang w:val="uk-UA"/>
        </w:rPr>
        <w:t>", "Довідник учня початкових класів".</w:t>
      </w:r>
    </w:p>
    <w:p w:rsidR="00D16F06" w:rsidRPr="00D16F06" w:rsidRDefault="00D16F06" w:rsidP="00D16F06">
      <w:pPr>
        <w:pStyle w:val="a5"/>
        <w:rPr>
          <w:sz w:val="24"/>
          <w:szCs w:val="24"/>
        </w:rPr>
      </w:pPr>
      <w:r w:rsidRPr="00D16F06">
        <w:rPr>
          <w:sz w:val="24"/>
          <w:szCs w:val="24"/>
        </w:rPr>
        <w:t>Хід уроку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І. Організаційний момент, 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ІІ. Актуалізація опорних знань.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i/>
          <w:snapToGrid w:val="0"/>
          <w:sz w:val="24"/>
          <w:szCs w:val="24"/>
          <w:lang w:val="uk-UA"/>
        </w:rPr>
        <w:t>1. Ігрова ситуація.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Діти, зараз ми проведемо з вами гру "Мовчанка". Правила гри такі: всі сидять мовчки. Хто перший заговорить, той програв. Але я гадаю, що нікому з вас не хочеться програвати. Отже, всі будемо мовчати, поки не почуємо сиг</w:t>
      </w:r>
      <w:r w:rsidRPr="00D16F06">
        <w:rPr>
          <w:snapToGrid w:val="0"/>
          <w:sz w:val="24"/>
          <w:szCs w:val="24"/>
          <w:lang w:val="uk-UA"/>
        </w:rPr>
        <w:softHyphen/>
        <w:t xml:space="preserve">налу про кінець гри. </w:t>
      </w:r>
      <w:r w:rsidRPr="00D16F06">
        <w:rPr>
          <w:i/>
          <w:snapToGrid w:val="0"/>
          <w:sz w:val="24"/>
          <w:szCs w:val="24"/>
          <w:lang w:val="uk-UA"/>
        </w:rPr>
        <w:t>(Діти разом з учителем мовчать 1-2 хвилини.)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i/>
          <w:snapToGrid w:val="0"/>
          <w:sz w:val="24"/>
          <w:szCs w:val="24"/>
          <w:lang w:val="uk-UA"/>
        </w:rPr>
        <w:t>2. Бесіда.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Чи добре нам було так сидіти?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А коли б ми весь час мовчали?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Уявімо на хвилину, що люди мовчать удома, на вулиці, в школі. Ось у Петрика заболіла голова, у Наталочки зуб випав. Оленка одержала в подарунок гарну ляльку. Миколка змайстрував диво-машину Та про все це вони не можуть ніко</w:t>
      </w:r>
      <w:r w:rsidRPr="00D16F06">
        <w:rPr>
          <w:snapToGrid w:val="0"/>
          <w:sz w:val="24"/>
          <w:szCs w:val="24"/>
          <w:lang w:val="uk-UA"/>
        </w:rPr>
        <w:softHyphen/>
        <w:t>му й нічого сказати. Чи легко так жити? Чи цікавим було б життя на землі? Якби люди весь час мовчали, то ніколи не змогли б дізнатися ні про себе, ні про своїх товаришів.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Як ви гадаєте, за допомогою чого ми висловлюємо свої думки, бажання, мрії? </w:t>
      </w:r>
      <w:r w:rsidRPr="00D16F06">
        <w:rPr>
          <w:i/>
          <w:snapToGrid w:val="0"/>
          <w:sz w:val="24"/>
          <w:szCs w:val="24"/>
          <w:lang w:val="uk-UA"/>
        </w:rPr>
        <w:t>(За допомогою мови, слів.)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А коли людина починає говорити, розмовляти? </w:t>
      </w:r>
      <w:r w:rsidRPr="00D16F06">
        <w:rPr>
          <w:i/>
          <w:snapToGrid w:val="0"/>
          <w:sz w:val="24"/>
          <w:szCs w:val="24"/>
          <w:lang w:val="uk-UA"/>
        </w:rPr>
        <w:t>(Ще в ранньому віці.)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З ким найперше спілкується дитина? </w:t>
      </w:r>
      <w:r w:rsidRPr="00D16F06">
        <w:rPr>
          <w:i/>
          <w:snapToGrid w:val="0"/>
          <w:sz w:val="24"/>
          <w:szCs w:val="24"/>
          <w:lang w:val="uk-UA"/>
        </w:rPr>
        <w:t>(З мамою.)</w:t>
      </w:r>
    </w:p>
    <w:p w:rsidR="00D16F06" w:rsidRPr="00D16F06" w:rsidRDefault="00D16F06" w:rsidP="00D16F06">
      <w:pPr>
        <w:pStyle w:val="a5"/>
        <w:rPr>
          <w:i/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 Що ж допомагає їй порозумітися з мамою, татом, дідусем, бабусею? </w:t>
      </w:r>
      <w:r w:rsidRPr="00D16F06">
        <w:rPr>
          <w:i/>
          <w:snapToGrid w:val="0"/>
          <w:sz w:val="24"/>
          <w:szCs w:val="24"/>
          <w:lang w:val="uk-UA"/>
        </w:rPr>
        <w:t>(Мовлення.)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Отже, якби не було мовлення, чи змогла б маленька дитина навчитися говорити, розуміти, висловлювати свої потреби? </w:t>
      </w:r>
      <w:r w:rsidRPr="00D16F06">
        <w:rPr>
          <w:i/>
          <w:snapToGrid w:val="0"/>
          <w:sz w:val="24"/>
          <w:szCs w:val="24"/>
          <w:lang w:val="uk-UA"/>
        </w:rPr>
        <w:t>(Ні, не змогла б).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i/>
          <w:snapToGrid w:val="0"/>
          <w:sz w:val="24"/>
          <w:szCs w:val="24"/>
          <w:lang w:val="uk-UA"/>
        </w:rPr>
        <w:t>3. Підсумок.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Таким чином, діти, мовлення необхідне, щоб люди обмінювалися думка</w:t>
      </w:r>
      <w:r w:rsidRPr="00D16F06">
        <w:rPr>
          <w:snapToGrid w:val="0"/>
          <w:sz w:val="24"/>
          <w:szCs w:val="24"/>
          <w:lang w:val="uk-UA"/>
        </w:rPr>
        <w:softHyphen/>
        <w:t xml:space="preserve">ми, висловлювали почуття. 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ІІІ. Оголошення теми і мети уроку.</w:t>
      </w:r>
    </w:p>
    <w:p w:rsidR="00D16F06" w:rsidRPr="00D16F06" w:rsidRDefault="00D16F06" w:rsidP="00D16F06">
      <w:pPr>
        <w:pStyle w:val="a5"/>
        <w:rPr>
          <w:sz w:val="24"/>
          <w:szCs w:val="24"/>
        </w:rPr>
      </w:pPr>
      <w:r w:rsidRPr="00D16F06">
        <w:rPr>
          <w:sz w:val="24"/>
          <w:szCs w:val="24"/>
        </w:rPr>
        <w:t xml:space="preserve">— У класі ми також не обійдемось без мовлення, будемо вчитися говорити гарно, правильно, літературно. На уроці ми повторимо про усне і писемне мовлення, розглянемо </w:t>
      </w:r>
      <w:proofErr w:type="gramStart"/>
      <w:r w:rsidRPr="00D16F06">
        <w:rPr>
          <w:sz w:val="24"/>
          <w:szCs w:val="24"/>
        </w:rPr>
        <w:t>р</w:t>
      </w:r>
      <w:proofErr w:type="gramEnd"/>
      <w:r w:rsidRPr="00D16F06">
        <w:rPr>
          <w:sz w:val="24"/>
          <w:szCs w:val="24"/>
        </w:rPr>
        <w:t>ізні висловлювання, будемо визначати їх тон, темп, гуч</w:t>
      </w:r>
      <w:r w:rsidRPr="00D16F06">
        <w:rPr>
          <w:sz w:val="24"/>
          <w:szCs w:val="24"/>
        </w:rPr>
        <w:softHyphen/>
        <w:t>ність голосу, формувати уміння помічати в тексті і виділяти голосом слова, най</w:t>
      </w:r>
      <w:r w:rsidRPr="00D16F06">
        <w:rPr>
          <w:sz w:val="24"/>
          <w:szCs w:val="24"/>
        </w:rPr>
        <w:softHyphen/>
        <w:t>важливіші для висловлення думки, правильно інтонувати речення, різні за ме</w:t>
      </w:r>
      <w:r w:rsidRPr="00D16F06">
        <w:rPr>
          <w:sz w:val="24"/>
          <w:szCs w:val="24"/>
        </w:rPr>
        <w:softHyphen/>
        <w:t>тою висловлювання.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IV. Робота з мовним матеріалом.</w:t>
      </w:r>
    </w:p>
    <w:p w:rsidR="00D16F06" w:rsidRPr="00D16F06" w:rsidRDefault="00D16F06" w:rsidP="00D16F06">
      <w:pPr>
        <w:pStyle w:val="a5"/>
        <w:rPr>
          <w:i/>
          <w:snapToGrid w:val="0"/>
          <w:sz w:val="24"/>
          <w:szCs w:val="24"/>
          <w:lang w:val="uk-UA"/>
        </w:rPr>
      </w:pPr>
      <w:r w:rsidRPr="00D16F06">
        <w:rPr>
          <w:i/>
          <w:snapToGrid w:val="0"/>
          <w:sz w:val="24"/>
          <w:szCs w:val="24"/>
          <w:lang w:val="uk-UA"/>
        </w:rPr>
        <w:t xml:space="preserve">1. Закріплення знань про форми мовлення. Завдання 1 (зошит, с 5-6). 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Розглянути малюнки.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а) Бесіда за другим малюнком.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Про кого другий малюнок? </w:t>
      </w:r>
      <w:r w:rsidRPr="00D16F06">
        <w:rPr>
          <w:i/>
          <w:snapToGrid w:val="0"/>
          <w:sz w:val="24"/>
          <w:szCs w:val="24"/>
          <w:lang w:val="uk-UA"/>
        </w:rPr>
        <w:t>(Про дітей).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Що вони роблять? </w:t>
      </w:r>
      <w:r w:rsidRPr="00D16F06">
        <w:rPr>
          <w:i/>
          <w:snapToGrid w:val="0"/>
          <w:sz w:val="24"/>
          <w:szCs w:val="24"/>
          <w:lang w:val="uk-UA"/>
        </w:rPr>
        <w:t>(Розмовляють).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З чого це видно? </w:t>
      </w:r>
      <w:r w:rsidRPr="00D16F06">
        <w:rPr>
          <w:i/>
          <w:snapToGrid w:val="0"/>
          <w:sz w:val="24"/>
          <w:szCs w:val="24"/>
          <w:lang w:val="uk-UA"/>
        </w:rPr>
        <w:t xml:space="preserve">(Один хлопчик показує щось руками, другий хлопчик </w:t>
      </w:r>
      <w:r w:rsidRPr="00D16F06">
        <w:rPr>
          <w:snapToGrid w:val="0"/>
          <w:sz w:val="24"/>
          <w:szCs w:val="24"/>
          <w:lang w:val="uk-UA"/>
        </w:rPr>
        <w:t xml:space="preserve">— </w:t>
      </w:r>
      <w:r w:rsidRPr="00D16F06">
        <w:rPr>
          <w:i/>
          <w:snapToGrid w:val="0"/>
          <w:sz w:val="24"/>
          <w:szCs w:val="24"/>
          <w:lang w:val="uk-UA"/>
        </w:rPr>
        <w:t>щось відповідає.)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За допомогою чого вони висловлюються? </w:t>
      </w:r>
      <w:r w:rsidRPr="00D16F06">
        <w:rPr>
          <w:i/>
          <w:snapToGrid w:val="0"/>
          <w:sz w:val="24"/>
          <w:szCs w:val="24"/>
          <w:lang w:val="uk-UA"/>
        </w:rPr>
        <w:t>(Словами).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Що, крім того, їм допомагає висловлюватись? </w:t>
      </w:r>
      <w:r w:rsidRPr="00D16F06">
        <w:rPr>
          <w:i/>
          <w:snapToGrid w:val="0"/>
          <w:sz w:val="24"/>
          <w:szCs w:val="24"/>
          <w:lang w:val="uk-UA"/>
        </w:rPr>
        <w:t>(Міміка, жести).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proofErr w:type="spellStart"/>
      <w:r w:rsidRPr="00D16F06">
        <w:rPr>
          <w:snapToGrid w:val="0"/>
          <w:sz w:val="24"/>
          <w:szCs w:val="24"/>
          <w:lang w:val="uk-UA"/>
        </w:rPr>
        <w:t>—Як</w:t>
      </w:r>
      <w:proofErr w:type="spellEnd"/>
      <w:r w:rsidRPr="00D16F06">
        <w:rPr>
          <w:snapToGrid w:val="0"/>
          <w:sz w:val="24"/>
          <w:szCs w:val="24"/>
          <w:lang w:val="uk-UA"/>
        </w:rPr>
        <w:t xml:space="preserve"> ви гадаєте, хлопчик одразу отримує відповідь від першого хлопчика чи через якийсь час? </w:t>
      </w:r>
      <w:r w:rsidRPr="00D16F06">
        <w:rPr>
          <w:i/>
          <w:snapToGrid w:val="0"/>
          <w:sz w:val="24"/>
          <w:szCs w:val="24"/>
          <w:lang w:val="uk-UA"/>
        </w:rPr>
        <w:t>(Відразу).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lastRenderedPageBreak/>
        <w:t xml:space="preserve">— А можна почути, про що вони розмовляють? </w:t>
      </w:r>
      <w:r w:rsidRPr="00D16F06">
        <w:rPr>
          <w:i/>
          <w:snapToGrid w:val="0"/>
          <w:sz w:val="24"/>
          <w:szCs w:val="24"/>
          <w:lang w:val="uk-UA"/>
        </w:rPr>
        <w:t>(Можна, але тільки тоді, коли хтось із нас за них говоритиме).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Підсумок.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Правильно, ми можемо сказати тільки тоді, коли почуємо голос. Ми його чуємо, коли звертаємось один до одного, задаємо питання і отримуємо відпо</w:t>
      </w:r>
      <w:r w:rsidRPr="00D16F06">
        <w:rPr>
          <w:snapToGrid w:val="0"/>
          <w:sz w:val="24"/>
          <w:szCs w:val="24"/>
          <w:lang w:val="uk-UA"/>
        </w:rPr>
        <w:softHyphen/>
        <w:t>віді. Це і є усне мовлення.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Де можна почути усне мовлення? </w:t>
      </w:r>
      <w:r w:rsidRPr="00D16F06">
        <w:rPr>
          <w:i/>
          <w:snapToGrid w:val="0"/>
          <w:sz w:val="24"/>
          <w:szCs w:val="24"/>
          <w:lang w:val="uk-UA"/>
        </w:rPr>
        <w:t xml:space="preserve">(На вулиці, у </w:t>
      </w:r>
      <w:proofErr w:type="spellStart"/>
      <w:r w:rsidRPr="00D16F06">
        <w:rPr>
          <w:i/>
          <w:snapToGrid w:val="0"/>
          <w:sz w:val="24"/>
          <w:szCs w:val="24"/>
          <w:lang w:val="uk-UA"/>
        </w:rPr>
        <w:t>теле</w:t>
      </w:r>
      <w:proofErr w:type="spellEnd"/>
      <w:r w:rsidRPr="00D16F06">
        <w:rPr>
          <w:i/>
          <w:snapToGrid w:val="0"/>
          <w:sz w:val="24"/>
          <w:szCs w:val="24"/>
          <w:lang w:val="uk-UA"/>
        </w:rPr>
        <w:t xml:space="preserve"> - і радіопередачах (четвертий малюнок), у класі). </w:t>
      </w:r>
      <w:r w:rsidRPr="00D16F06">
        <w:rPr>
          <w:snapToGrid w:val="0"/>
          <w:sz w:val="24"/>
          <w:szCs w:val="24"/>
          <w:lang w:val="uk-UA"/>
        </w:rPr>
        <w:t>Це і розмова товаришів, і відповідь учня на уроці, і виступ артиста на сцені.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б) Бесіда за третім малюнком.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Кого ви бачите на цьому малюнку? </w:t>
      </w:r>
      <w:r w:rsidRPr="00D16F06">
        <w:rPr>
          <w:i/>
          <w:snapToGrid w:val="0"/>
          <w:sz w:val="24"/>
          <w:szCs w:val="24"/>
          <w:lang w:val="uk-UA"/>
        </w:rPr>
        <w:t>(Дівчинку).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Що вона робить? </w:t>
      </w:r>
      <w:r w:rsidRPr="00D16F06">
        <w:rPr>
          <w:i/>
          <w:snapToGrid w:val="0"/>
          <w:sz w:val="24"/>
          <w:szCs w:val="24"/>
          <w:lang w:val="uk-UA"/>
        </w:rPr>
        <w:t>(Читає книжку).</w:t>
      </w:r>
    </w:p>
    <w:p w:rsidR="00D16F06" w:rsidRPr="00D16F06" w:rsidRDefault="00D16F06" w:rsidP="00D16F06">
      <w:pPr>
        <w:pStyle w:val="a5"/>
        <w:rPr>
          <w:i/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Яку форму мовлення сприймає дівчинка під час читання? </w:t>
      </w:r>
      <w:r w:rsidRPr="00D16F06">
        <w:rPr>
          <w:i/>
          <w:snapToGrid w:val="0"/>
          <w:sz w:val="24"/>
          <w:szCs w:val="24"/>
          <w:lang w:val="uk-UA"/>
        </w:rPr>
        <w:t xml:space="preserve">(Писемну). 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Підсумок.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Це писемна форма мовлення. Таке мовлення ми бачимо і читаємо.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Де ми стикаємося з писемним мовленням? </w:t>
      </w:r>
      <w:r w:rsidRPr="00D16F06">
        <w:rPr>
          <w:i/>
          <w:snapToGrid w:val="0"/>
          <w:sz w:val="24"/>
          <w:szCs w:val="24"/>
          <w:lang w:val="uk-UA"/>
        </w:rPr>
        <w:t>(У книжках (перший малю</w:t>
      </w:r>
      <w:r w:rsidRPr="00D16F06">
        <w:rPr>
          <w:i/>
          <w:snapToGrid w:val="0"/>
          <w:sz w:val="24"/>
          <w:szCs w:val="24"/>
          <w:lang w:val="uk-UA"/>
        </w:rPr>
        <w:softHyphen/>
        <w:t>нок), журналах, газетах, оголошеннях).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Правильно, це і книга, і лист, і телеграма, і наукова праця, і плакат. в) Ігрова ситуація.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Уявімо, що ми з вами у хлібному магазині. Нам треба купити хліба. Вибе</w:t>
      </w:r>
      <w:r w:rsidRPr="00D16F06">
        <w:rPr>
          <w:snapToGrid w:val="0"/>
          <w:sz w:val="24"/>
          <w:szCs w:val="24"/>
          <w:lang w:val="uk-UA"/>
        </w:rPr>
        <w:softHyphen/>
        <w:t>ремо зараз продавця й покупця за допомогою лічилки.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Ми зібралися погратись, 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Ну, кому ж бо </w:t>
      </w:r>
      <w:proofErr w:type="spellStart"/>
      <w:r w:rsidRPr="00D16F06">
        <w:rPr>
          <w:snapToGrid w:val="0"/>
          <w:sz w:val="24"/>
          <w:szCs w:val="24"/>
          <w:lang w:val="uk-UA"/>
        </w:rPr>
        <w:t>починать</w:t>
      </w:r>
      <w:proofErr w:type="spellEnd"/>
      <w:r w:rsidRPr="00D16F06">
        <w:rPr>
          <w:snapToGrid w:val="0"/>
          <w:sz w:val="24"/>
          <w:szCs w:val="24"/>
          <w:lang w:val="uk-UA"/>
        </w:rPr>
        <w:t xml:space="preserve">? 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Раз-два-три — 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Починаєш ти. 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i/>
          <w:snapToGrid w:val="0"/>
          <w:sz w:val="24"/>
          <w:szCs w:val="24"/>
          <w:lang w:val="uk-UA"/>
        </w:rPr>
        <w:t>Покупець:                                                   Продавець: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Добрий ранок!                                — Добрий ранок!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Дайте, будь ласка, хліба.               — Вам чорного чи білого?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Білого.                                              — Будь ласка, візьміть.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Дякую. А булочки у вас свіжі?     — Свіжі. Скільки вам дати?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Діти, чи все нам зрозуміле у розмові продавця з покупцем? </w:t>
      </w:r>
      <w:r w:rsidRPr="00D16F06">
        <w:rPr>
          <w:i/>
          <w:snapToGrid w:val="0"/>
          <w:sz w:val="24"/>
          <w:szCs w:val="24"/>
          <w:lang w:val="uk-UA"/>
        </w:rPr>
        <w:t>(Так).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Так, правильно, зрозуміло. В усному мовленні використовуються неповні (короткі) речення, завжди вживаються слова ввічливості.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А чи користуємося ми в магазині писемною формою мовлення? </w:t>
      </w:r>
      <w:r w:rsidRPr="00D16F06">
        <w:rPr>
          <w:i/>
          <w:snapToGrid w:val="0"/>
          <w:sz w:val="24"/>
          <w:szCs w:val="24"/>
          <w:lang w:val="uk-UA"/>
        </w:rPr>
        <w:t>(Діти невпевнені, але так).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Це тоді, коли покупець буде самостійно читати написи назв відділів, товарів, ціну тощо.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Діти, уявімо, що ваш товариш довго хворів, не ходив до школи, і ви його давно не бачили. Та ось несподівано він прийшов. Як ви його зустрінете? Що скажете? Яку форму мовлення використаєте? </w:t>
      </w:r>
      <w:r w:rsidRPr="00D16F06">
        <w:rPr>
          <w:i/>
          <w:snapToGrid w:val="0"/>
          <w:sz w:val="24"/>
          <w:szCs w:val="24"/>
          <w:lang w:val="uk-UA"/>
        </w:rPr>
        <w:t>(Усну).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Ваш товариш у лікарні, до нього не пускають відвідувачів, можна передати тільки записку. Що ви йому напишете? Яка це буде форма мовлення? </w:t>
      </w:r>
      <w:r w:rsidRPr="00D16F06">
        <w:rPr>
          <w:i/>
          <w:snapToGrid w:val="0"/>
          <w:sz w:val="24"/>
          <w:szCs w:val="24"/>
          <w:lang w:val="uk-UA"/>
        </w:rPr>
        <w:t>(Писемна).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Підсумок.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Які є форми мовлення?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Чим відрізняється усне мовлення від писемного? 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i/>
          <w:snapToGrid w:val="0"/>
          <w:sz w:val="24"/>
          <w:szCs w:val="24"/>
          <w:lang w:val="uk-UA"/>
        </w:rPr>
        <w:t>2. Поняття про тон мовлення.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а) Мовна задача.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Діти, уявіть, що ви сидите у кімнаті наодинці. Мама чи бабуся вас зали</w:t>
      </w:r>
      <w:r w:rsidRPr="00D16F06">
        <w:rPr>
          <w:snapToGrid w:val="0"/>
          <w:sz w:val="24"/>
          <w:szCs w:val="24"/>
          <w:lang w:val="uk-UA"/>
        </w:rPr>
        <w:softHyphen/>
        <w:t xml:space="preserve">шила, попросила "поводитись добре", а сама пішла до магазину. Минає час, він вам видався дуже тривалим. Ви прислухаєтесь до розмови на вулиці, в коридорі </w:t>
      </w:r>
      <w:r w:rsidRPr="00D16F06">
        <w:rPr>
          <w:i/>
          <w:snapToGrid w:val="0"/>
          <w:sz w:val="24"/>
          <w:szCs w:val="24"/>
          <w:lang w:val="uk-UA"/>
        </w:rPr>
        <w:t xml:space="preserve">і </w:t>
      </w:r>
      <w:r w:rsidRPr="00D16F06">
        <w:rPr>
          <w:snapToGrid w:val="0"/>
          <w:sz w:val="24"/>
          <w:szCs w:val="24"/>
          <w:lang w:val="uk-UA"/>
        </w:rPr>
        <w:t>впевняєтесь, що ваші рідні не йдуть. Та раптом ви почули знайомий голос і засміялися, зраділи. То справді йде ваша мама, тато чи бабуся.</w:t>
      </w:r>
    </w:p>
    <w:p w:rsidR="00D16F06" w:rsidRPr="00D16F06" w:rsidRDefault="00D16F06" w:rsidP="00D16F06">
      <w:pPr>
        <w:pStyle w:val="a5"/>
        <w:rPr>
          <w:i/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Як ви здогадалися про це? Що допомогло вам у цьому? </w:t>
      </w:r>
      <w:r w:rsidRPr="00D16F06">
        <w:rPr>
          <w:i/>
          <w:snapToGrid w:val="0"/>
          <w:sz w:val="24"/>
          <w:szCs w:val="24"/>
          <w:lang w:val="uk-UA"/>
        </w:rPr>
        <w:t>(Голос).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Але ж у кожної людини є голос, чи не так? </w:t>
      </w:r>
      <w:r w:rsidRPr="00D16F06">
        <w:rPr>
          <w:i/>
          <w:snapToGrid w:val="0"/>
          <w:sz w:val="24"/>
          <w:szCs w:val="24"/>
          <w:lang w:val="uk-UA"/>
        </w:rPr>
        <w:t>(Так, однак він особливий).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Ви правильно сказали, голос у кожної людини особливий. Пригадайте, як козенята з казки "Вовк і семеро козенят" відрізнили голос Вовка від голосу своєї мами-Кози. (Відповіді учнів).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lastRenderedPageBreak/>
        <w:t xml:space="preserve">— Яку ще казку ви знаєте, де герой теж за голосом розпізнав свою маму і потворну Змію? </w:t>
      </w:r>
      <w:r w:rsidRPr="00D16F06">
        <w:rPr>
          <w:i/>
          <w:snapToGrid w:val="0"/>
          <w:sz w:val="24"/>
          <w:szCs w:val="24"/>
          <w:lang w:val="uk-UA"/>
        </w:rPr>
        <w:t xml:space="preserve">("Івасик - </w:t>
      </w:r>
      <w:proofErr w:type="spellStart"/>
      <w:r w:rsidRPr="00D16F06">
        <w:rPr>
          <w:i/>
          <w:snapToGrid w:val="0"/>
          <w:sz w:val="24"/>
          <w:szCs w:val="24"/>
          <w:lang w:val="uk-UA"/>
        </w:rPr>
        <w:t>Телесик</w:t>
      </w:r>
      <w:proofErr w:type="spellEnd"/>
      <w:r w:rsidRPr="00D16F06">
        <w:rPr>
          <w:i/>
          <w:snapToGrid w:val="0"/>
          <w:sz w:val="24"/>
          <w:szCs w:val="24"/>
          <w:lang w:val="uk-UA"/>
        </w:rPr>
        <w:t xml:space="preserve">"). </w:t>
      </w:r>
      <w:r w:rsidRPr="00D16F06">
        <w:rPr>
          <w:snapToGrid w:val="0"/>
          <w:sz w:val="24"/>
          <w:szCs w:val="24"/>
          <w:lang w:val="uk-UA"/>
        </w:rPr>
        <w:t>Хто забув цю казку, то зараз пригадаємо.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б) Прослуховування казки "Івасик - </w:t>
      </w:r>
      <w:proofErr w:type="spellStart"/>
      <w:r w:rsidRPr="00D16F06">
        <w:rPr>
          <w:snapToGrid w:val="0"/>
          <w:sz w:val="24"/>
          <w:szCs w:val="24"/>
          <w:lang w:val="uk-UA"/>
        </w:rPr>
        <w:t>Телесик</w:t>
      </w:r>
      <w:proofErr w:type="spellEnd"/>
      <w:r w:rsidRPr="00D16F06">
        <w:rPr>
          <w:snapToGrid w:val="0"/>
          <w:sz w:val="24"/>
          <w:szCs w:val="24"/>
          <w:lang w:val="uk-UA"/>
        </w:rPr>
        <w:t>".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Ви уважно прослухали цю казку, а тепер скажіть, чому </w:t>
      </w:r>
      <w:proofErr w:type="spellStart"/>
      <w:r w:rsidRPr="00D16F06">
        <w:rPr>
          <w:snapToGrid w:val="0"/>
          <w:sz w:val="24"/>
          <w:szCs w:val="24"/>
          <w:lang w:val="uk-UA"/>
        </w:rPr>
        <w:t>Телесик</w:t>
      </w:r>
      <w:proofErr w:type="spellEnd"/>
      <w:r w:rsidRPr="00D16F06">
        <w:rPr>
          <w:snapToGrid w:val="0"/>
          <w:sz w:val="24"/>
          <w:szCs w:val="24"/>
          <w:lang w:val="uk-UA"/>
        </w:rPr>
        <w:t xml:space="preserve"> за пер</w:t>
      </w:r>
      <w:r w:rsidRPr="00D16F06">
        <w:rPr>
          <w:snapToGrid w:val="0"/>
          <w:sz w:val="24"/>
          <w:szCs w:val="24"/>
          <w:lang w:val="uk-UA"/>
        </w:rPr>
        <w:softHyphen/>
        <w:t xml:space="preserve">шим разом, коли кликала Змія, не підплив до берега? </w:t>
      </w:r>
      <w:r w:rsidRPr="00D16F06">
        <w:rPr>
          <w:i/>
          <w:snapToGrid w:val="0"/>
          <w:sz w:val="24"/>
          <w:szCs w:val="24"/>
          <w:lang w:val="uk-UA"/>
        </w:rPr>
        <w:t>(Змія мала грубий голос, а в матері голос тоненький, мелодійний).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Коли Івасик - </w:t>
      </w:r>
      <w:proofErr w:type="spellStart"/>
      <w:r w:rsidRPr="00D16F06">
        <w:rPr>
          <w:snapToGrid w:val="0"/>
          <w:sz w:val="24"/>
          <w:szCs w:val="24"/>
          <w:lang w:val="uk-UA"/>
        </w:rPr>
        <w:t>Телесик</w:t>
      </w:r>
      <w:proofErr w:type="spellEnd"/>
      <w:r w:rsidRPr="00D16F06">
        <w:rPr>
          <w:snapToGrid w:val="0"/>
          <w:sz w:val="24"/>
          <w:szCs w:val="24"/>
          <w:lang w:val="uk-UA"/>
        </w:rPr>
        <w:t xml:space="preserve"> підплив до берега на голос Змії? </w:t>
      </w:r>
      <w:r w:rsidRPr="00D16F06">
        <w:rPr>
          <w:i/>
          <w:snapToGrid w:val="0"/>
          <w:sz w:val="24"/>
          <w:szCs w:val="24"/>
          <w:lang w:val="uk-UA"/>
        </w:rPr>
        <w:t>(Коли коваль пере</w:t>
      </w:r>
      <w:r w:rsidRPr="00D16F06">
        <w:rPr>
          <w:i/>
          <w:snapToGrid w:val="0"/>
          <w:sz w:val="24"/>
          <w:szCs w:val="24"/>
          <w:lang w:val="uk-UA"/>
        </w:rPr>
        <w:softHyphen/>
        <w:t>кував їй голос).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Який голос став у Змії? </w:t>
      </w:r>
      <w:r w:rsidRPr="00D16F06">
        <w:rPr>
          <w:i/>
          <w:snapToGrid w:val="0"/>
          <w:sz w:val="24"/>
          <w:szCs w:val="24"/>
          <w:lang w:val="uk-UA"/>
        </w:rPr>
        <w:t xml:space="preserve">(Тоненький, лагідний, яку </w:t>
      </w:r>
      <w:proofErr w:type="spellStart"/>
      <w:r w:rsidRPr="00D16F06">
        <w:rPr>
          <w:i/>
          <w:snapToGrid w:val="0"/>
          <w:sz w:val="24"/>
          <w:szCs w:val="24"/>
          <w:lang w:val="uk-UA"/>
        </w:rPr>
        <w:t>Телесикової</w:t>
      </w:r>
      <w:proofErr w:type="spellEnd"/>
      <w:r w:rsidRPr="00D16F06">
        <w:rPr>
          <w:i/>
          <w:snapToGrid w:val="0"/>
          <w:sz w:val="24"/>
          <w:szCs w:val="24"/>
          <w:lang w:val="uk-UA"/>
        </w:rPr>
        <w:t xml:space="preserve"> мами).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Підсумок.</w:t>
      </w:r>
    </w:p>
    <w:p w:rsidR="00D16F06" w:rsidRPr="00D16F06" w:rsidRDefault="00D16F06" w:rsidP="00D16F06">
      <w:pPr>
        <w:pStyle w:val="a5"/>
        <w:rPr>
          <w:sz w:val="24"/>
          <w:szCs w:val="24"/>
        </w:rPr>
      </w:pPr>
      <w:r w:rsidRPr="00D16F06">
        <w:rPr>
          <w:sz w:val="24"/>
          <w:szCs w:val="24"/>
        </w:rPr>
        <w:t xml:space="preserve">— Отже, діти, ви бачите, як важливо вміти розпізнавати голоси з </w:t>
      </w:r>
      <w:proofErr w:type="gramStart"/>
      <w:r w:rsidRPr="00D16F06">
        <w:rPr>
          <w:sz w:val="24"/>
          <w:szCs w:val="24"/>
        </w:rPr>
        <w:t>р</w:t>
      </w:r>
      <w:proofErr w:type="gramEnd"/>
      <w:r w:rsidRPr="00D16F06">
        <w:rPr>
          <w:sz w:val="24"/>
          <w:szCs w:val="24"/>
        </w:rPr>
        <w:t>ізними відтінками. Іноді по голосу можна розпізнати, добра людина чи зла, весела чи сумна, відвернути від себе лихо. Добрі люди здебільшого говорять лагідним, привітним, не грубим голосом, ї</w:t>
      </w:r>
      <w:proofErr w:type="gramStart"/>
      <w:r w:rsidRPr="00D16F06">
        <w:rPr>
          <w:sz w:val="24"/>
          <w:szCs w:val="24"/>
        </w:rPr>
        <w:t>х</w:t>
      </w:r>
      <w:proofErr w:type="gramEnd"/>
      <w:r w:rsidRPr="00D16F06">
        <w:rPr>
          <w:sz w:val="24"/>
          <w:szCs w:val="24"/>
        </w:rPr>
        <w:t xml:space="preserve"> приємно слухати.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в) Гра "Відгадай, хто покликав".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Всі сидять за партами, один учень виходить до дошки і стоїть спиною до класу. Один з учнів кличе його своїм природним голосом, хлопці — </w:t>
      </w:r>
      <w:proofErr w:type="spellStart"/>
      <w:r w:rsidRPr="00D16F06">
        <w:rPr>
          <w:snapToGrid w:val="0"/>
          <w:sz w:val="24"/>
          <w:szCs w:val="24"/>
          <w:lang w:val="uk-UA"/>
        </w:rPr>
        <w:t>грубшим</w:t>
      </w:r>
      <w:proofErr w:type="spellEnd"/>
      <w:r w:rsidRPr="00D16F06">
        <w:rPr>
          <w:snapToGrid w:val="0"/>
          <w:sz w:val="24"/>
          <w:szCs w:val="24"/>
          <w:lang w:val="uk-UA"/>
        </w:rPr>
        <w:t>, низьким голосом, а дівчатка — тоненьким, високим. Не обертаючись, він має назвати по імені того, хто його покликав.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г) Ігрові ситуації.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Ситуація 1. Тарас розбив улюблену чайну чашку свого брата. Він не прихо</w:t>
      </w:r>
      <w:r w:rsidRPr="00D16F06">
        <w:rPr>
          <w:snapToGrid w:val="0"/>
          <w:sz w:val="24"/>
          <w:szCs w:val="24"/>
          <w:lang w:val="uk-UA"/>
        </w:rPr>
        <w:softHyphen/>
        <w:t>вав цього, чесно розказав мамі і братові, як це сталося.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Як ви думаєте: яким голосом буде говорити Тарас, яким — мама, а яким — брат? Передайте їхню розмову, використовуючи такий тон: веселий, сумний, підбадьорливий, дружній.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Ситуація 2. Оленці на день народження подарували велику гарну ляльку. Дівчинка дуже зраділа.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Скажіть, як вона це висловила? Який основний тон мовлення ви оберете, щоб передати радість Оленки?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Ситуація 3. Олег на мамине свято намалював ракету. Малюнок вийшов дуже гарним, і мама приємно здивувалась.</w:t>
      </w:r>
    </w:p>
    <w:p w:rsidR="00D16F06" w:rsidRPr="00D16F06" w:rsidRDefault="00D16F06" w:rsidP="00D16F06">
      <w:pPr>
        <w:pStyle w:val="a5"/>
        <w:rPr>
          <w:sz w:val="24"/>
          <w:szCs w:val="24"/>
        </w:rPr>
      </w:pPr>
      <w:proofErr w:type="spellStart"/>
      <w:r w:rsidRPr="00D16F06">
        <w:rPr>
          <w:sz w:val="24"/>
          <w:szCs w:val="24"/>
        </w:rPr>
        <w:t>—Передайте</w:t>
      </w:r>
      <w:proofErr w:type="spellEnd"/>
      <w:r w:rsidRPr="00D16F06">
        <w:rPr>
          <w:sz w:val="24"/>
          <w:szCs w:val="24"/>
        </w:rPr>
        <w:t xml:space="preserve"> розмову мами з сином. Яким тоном розмовляла мама, а яким — </w:t>
      </w:r>
      <w:proofErr w:type="gramStart"/>
      <w:r w:rsidRPr="00D16F06">
        <w:rPr>
          <w:sz w:val="24"/>
          <w:szCs w:val="24"/>
        </w:rPr>
        <w:t>хлопчик</w:t>
      </w:r>
      <w:proofErr w:type="gramEnd"/>
      <w:r w:rsidRPr="00D16F06">
        <w:rPr>
          <w:sz w:val="24"/>
          <w:szCs w:val="24"/>
        </w:rPr>
        <w:t>?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i/>
          <w:snapToGrid w:val="0"/>
          <w:sz w:val="24"/>
          <w:szCs w:val="24"/>
          <w:lang w:val="uk-UA"/>
        </w:rPr>
        <w:t>3. Поняття про темп мовлення та силу голосу.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а) </w:t>
      </w:r>
      <w:proofErr w:type="spellStart"/>
      <w:r w:rsidRPr="00D16F06">
        <w:rPr>
          <w:snapToGrid w:val="0"/>
          <w:sz w:val="24"/>
          <w:szCs w:val="24"/>
          <w:lang w:val="uk-UA"/>
        </w:rPr>
        <w:t>Фізкультхвилинка</w:t>
      </w:r>
      <w:proofErr w:type="spellEnd"/>
      <w:r w:rsidRPr="00D16F06">
        <w:rPr>
          <w:snapToGrid w:val="0"/>
          <w:sz w:val="24"/>
          <w:szCs w:val="24"/>
          <w:lang w:val="uk-UA"/>
        </w:rPr>
        <w:t xml:space="preserve"> - гра.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proofErr w:type="spellStart"/>
      <w:r w:rsidRPr="00D16F06">
        <w:rPr>
          <w:snapToGrid w:val="0"/>
          <w:sz w:val="24"/>
          <w:szCs w:val="24"/>
          <w:lang w:val="uk-UA"/>
        </w:rPr>
        <w:t>—Діти</w:t>
      </w:r>
      <w:proofErr w:type="spellEnd"/>
      <w:r w:rsidRPr="00D16F06">
        <w:rPr>
          <w:snapToGrid w:val="0"/>
          <w:sz w:val="24"/>
          <w:szCs w:val="24"/>
          <w:lang w:val="uk-UA"/>
        </w:rPr>
        <w:t>, хто з вас бував у лісі?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Чи бачили ви, як гойдаються гілки дерев у тиху, безвітряну погоду?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Які звуки можна почути від такого коливання? </w:t>
      </w:r>
      <w:r w:rsidRPr="00D16F06">
        <w:rPr>
          <w:i/>
          <w:snapToGrid w:val="0"/>
          <w:sz w:val="24"/>
          <w:szCs w:val="24"/>
          <w:lang w:val="uk-UA"/>
        </w:rPr>
        <w:t>(</w:t>
      </w:r>
      <w:proofErr w:type="spellStart"/>
      <w:r w:rsidRPr="00D16F06">
        <w:rPr>
          <w:i/>
          <w:snapToGrid w:val="0"/>
          <w:sz w:val="24"/>
          <w:szCs w:val="24"/>
          <w:lang w:val="uk-UA"/>
        </w:rPr>
        <w:t>Ш-ш-ш</w:t>
      </w:r>
      <w:proofErr w:type="spellEnd"/>
      <w:r w:rsidRPr="00D16F06">
        <w:rPr>
          <w:i/>
          <w:snapToGrid w:val="0"/>
          <w:sz w:val="24"/>
          <w:szCs w:val="24"/>
          <w:lang w:val="uk-UA"/>
        </w:rPr>
        <w:t>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Так, а якщо раптом подує вітер? </w:t>
      </w:r>
      <w:r w:rsidRPr="00D16F06">
        <w:rPr>
          <w:i/>
          <w:snapToGrid w:val="0"/>
          <w:sz w:val="24"/>
          <w:szCs w:val="24"/>
          <w:lang w:val="uk-UA"/>
        </w:rPr>
        <w:t>(Тоді сильніше загойдаються дерева).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Як зашумлять? </w:t>
      </w:r>
      <w:r w:rsidRPr="00D16F06">
        <w:rPr>
          <w:i/>
          <w:snapToGrid w:val="0"/>
          <w:sz w:val="24"/>
          <w:szCs w:val="24"/>
          <w:lang w:val="uk-UA"/>
        </w:rPr>
        <w:t>(Голосніше).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Зараз ми з вами зобразимо ліс у будь-яку погоду, покажемо, як він шумить. За вказівками вчителя діти піднімають руки над головою і повільно махають.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"Раптом налетів сильний вітер. Дерева загойдалися сильніше й зашелестіли голосні</w:t>
      </w:r>
      <w:r w:rsidRPr="00D16F06">
        <w:rPr>
          <w:snapToGrid w:val="0"/>
          <w:sz w:val="24"/>
          <w:szCs w:val="24"/>
          <w:lang w:val="uk-UA"/>
        </w:rPr>
        <w:softHyphen/>
        <w:t xml:space="preserve">ше" — учні сильніше розмахують руками і голосніше промовляють </w:t>
      </w:r>
      <w:proofErr w:type="spellStart"/>
      <w:r w:rsidRPr="00D16F06">
        <w:rPr>
          <w:i/>
          <w:snapToGrid w:val="0"/>
          <w:sz w:val="24"/>
          <w:szCs w:val="24"/>
          <w:lang w:val="uk-UA"/>
        </w:rPr>
        <w:t>ш-ш-ш</w:t>
      </w:r>
      <w:proofErr w:type="spellEnd"/>
      <w:r w:rsidRPr="00D16F06">
        <w:rPr>
          <w:i/>
          <w:snapToGrid w:val="0"/>
          <w:sz w:val="24"/>
          <w:szCs w:val="24"/>
          <w:lang w:val="uk-UA"/>
        </w:rPr>
        <w:t>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Як гойдаються дерева у тиху погоду? </w:t>
      </w:r>
      <w:r w:rsidRPr="00D16F06">
        <w:rPr>
          <w:i/>
          <w:snapToGrid w:val="0"/>
          <w:sz w:val="24"/>
          <w:szCs w:val="24"/>
          <w:lang w:val="uk-UA"/>
        </w:rPr>
        <w:t>(Тихо).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А коли вітер? </w:t>
      </w:r>
      <w:r w:rsidRPr="00D16F06">
        <w:rPr>
          <w:i/>
          <w:snapToGrid w:val="0"/>
          <w:sz w:val="24"/>
          <w:szCs w:val="24"/>
          <w:lang w:val="uk-UA"/>
        </w:rPr>
        <w:t>(Голосно).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Шум дерев, діти, міняється зі зміною сили вітру. Подібно до нього зміню</w:t>
      </w:r>
      <w:r w:rsidRPr="00D16F06">
        <w:rPr>
          <w:snapToGrid w:val="0"/>
          <w:sz w:val="24"/>
          <w:szCs w:val="24"/>
          <w:lang w:val="uk-UA"/>
        </w:rPr>
        <w:softHyphen/>
        <w:t>ється і голос людини.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б) Вчитель.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Кожне усне висловлювання може оформлятися різною силою голосу: дуже голосно, голосно, напівголосно. (Далі демонструє усі три варіанти, читаючи вірш).</w:t>
      </w:r>
    </w:p>
    <w:p w:rsidR="00D16F06" w:rsidRPr="00D16F06" w:rsidRDefault="00D16F06" w:rsidP="00D16F06">
      <w:pPr>
        <w:pStyle w:val="a5"/>
        <w:rPr>
          <w:sz w:val="24"/>
          <w:szCs w:val="24"/>
        </w:rPr>
      </w:pPr>
      <w:proofErr w:type="gramStart"/>
      <w:r w:rsidRPr="00D16F06">
        <w:rPr>
          <w:sz w:val="24"/>
          <w:szCs w:val="24"/>
        </w:rPr>
        <w:t>Св</w:t>
      </w:r>
      <w:proofErr w:type="gramEnd"/>
      <w:r w:rsidRPr="00D16F06">
        <w:rPr>
          <w:sz w:val="24"/>
          <w:szCs w:val="24"/>
        </w:rPr>
        <w:t>ітлячок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Спить </w:t>
      </w:r>
      <w:proofErr w:type="spellStart"/>
      <w:r w:rsidRPr="00D16F06">
        <w:rPr>
          <w:snapToGrid w:val="0"/>
          <w:sz w:val="24"/>
          <w:szCs w:val="24"/>
          <w:lang w:val="uk-UA"/>
        </w:rPr>
        <w:t>метелик-біланець</w:t>
      </w:r>
      <w:proofErr w:type="spellEnd"/>
      <w:r w:rsidRPr="00D16F06">
        <w:rPr>
          <w:snapToGrid w:val="0"/>
          <w:sz w:val="24"/>
          <w:szCs w:val="24"/>
          <w:lang w:val="uk-UA"/>
        </w:rPr>
        <w:t>,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Спить зелений стрибунець,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Спить ромашка і кульбабка,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Під листком заснула жабка.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lastRenderedPageBreak/>
        <w:t>А маленький світлячок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Не лягає на бочок: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Він засвічує ліхтарик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І </w:t>
      </w:r>
      <w:proofErr w:type="spellStart"/>
      <w:r w:rsidRPr="00D16F06">
        <w:rPr>
          <w:snapToGrid w:val="0"/>
          <w:sz w:val="24"/>
          <w:szCs w:val="24"/>
          <w:lang w:val="uk-UA"/>
        </w:rPr>
        <w:t>чита</w:t>
      </w:r>
      <w:proofErr w:type="spellEnd"/>
      <w:r w:rsidRPr="00D16F06">
        <w:rPr>
          <w:snapToGrid w:val="0"/>
          <w:sz w:val="24"/>
          <w:szCs w:val="24"/>
          <w:lang w:val="uk-UA"/>
        </w:rPr>
        <w:t xml:space="preserve"> собі букварик.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i/>
          <w:snapToGrid w:val="0"/>
          <w:sz w:val="24"/>
          <w:szCs w:val="24"/>
          <w:lang w:val="uk-UA"/>
        </w:rPr>
        <w:t xml:space="preserve">А. </w:t>
      </w:r>
      <w:proofErr w:type="spellStart"/>
      <w:r w:rsidRPr="00D16F06">
        <w:rPr>
          <w:i/>
          <w:snapToGrid w:val="0"/>
          <w:sz w:val="24"/>
          <w:szCs w:val="24"/>
          <w:lang w:val="uk-UA"/>
        </w:rPr>
        <w:t>Камінчук</w:t>
      </w:r>
      <w:proofErr w:type="spellEnd"/>
    </w:p>
    <w:p w:rsidR="00D16F06" w:rsidRPr="00D16F06" w:rsidRDefault="00D16F06" w:rsidP="00D16F06">
      <w:pPr>
        <w:pStyle w:val="a5"/>
        <w:rPr>
          <w:i/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Як ви думаєте, з якою силою голосу треба читати вірш? </w:t>
      </w:r>
      <w:r w:rsidRPr="00D16F06">
        <w:rPr>
          <w:i/>
          <w:snapToGrid w:val="0"/>
          <w:sz w:val="24"/>
          <w:szCs w:val="24"/>
          <w:lang w:val="uk-UA"/>
        </w:rPr>
        <w:t xml:space="preserve">(Напівголосно). 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Чому? </w:t>
      </w:r>
      <w:r w:rsidRPr="00D16F06">
        <w:rPr>
          <w:i/>
          <w:snapToGrid w:val="0"/>
          <w:sz w:val="24"/>
          <w:szCs w:val="24"/>
          <w:lang w:val="uk-UA"/>
        </w:rPr>
        <w:t>(Тому, що коли всі сплять, бажано говорити тихо).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Отже, сила голосу залежить від умов, за яких ми з вами спілкуємось.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в) Читання у різному темпі прислів'я: повільному, швидкому, середньому (спочатку вчителем, а потім — учнями).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Слово — не горобець, випустиш — не піймаєш.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г) Завдання 2 (зошит, с. 6).</w:t>
      </w:r>
    </w:p>
    <w:p w:rsidR="00D16F06" w:rsidRPr="00D16F06" w:rsidRDefault="00D16F06" w:rsidP="00D16F06">
      <w:pPr>
        <w:pStyle w:val="a5"/>
        <w:rPr>
          <w:sz w:val="24"/>
          <w:szCs w:val="24"/>
        </w:rPr>
      </w:pPr>
      <w:r w:rsidRPr="00D16F06">
        <w:rPr>
          <w:sz w:val="24"/>
          <w:szCs w:val="24"/>
        </w:rPr>
        <w:t>Записати, яким темпом мовлення ти будеш користуватися в поданих ситуа</w:t>
      </w:r>
      <w:r w:rsidRPr="00D16F06">
        <w:rPr>
          <w:sz w:val="24"/>
          <w:szCs w:val="24"/>
        </w:rPr>
        <w:softHyphen/>
        <w:t>ціях: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розповідаєш урок </w:t>
      </w:r>
      <w:r w:rsidRPr="00D16F06">
        <w:rPr>
          <w:i/>
          <w:snapToGrid w:val="0"/>
          <w:sz w:val="24"/>
          <w:szCs w:val="24"/>
          <w:lang w:val="uk-UA"/>
        </w:rPr>
        <w:t>—у звичайному темпі;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диктуєш текст —</w:t>
      </w:r>
      <w:r w:rsidRPr="00D16F06">
        <w:rPr>
          <w:i/>
          <w:snapToGrid w:val="0"/>
          <w:sz w:val="24"/>
          <w:szCs w:val="24"/>
          <w:lang w:val="uk-UA"/>
        </w:rPr>
        <w:t>у звичайному;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говориш скоромовку —</w:t>
      </w:r>
      <w:r w:rsidRPr="00D16F06">
        <w:rPr>
          <w:i/>
          <w:snapToGrid w:val="0"/>
          <w:sz w:val="24"/>
          <w:szCs w:val="24"/>
          <w:lang w:val="uk-UA"/>
        </w:rPr>
        <w:t>у швидкому;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виступаєш по радіо —</w:t>
      </w:r>
      <w:r w:rsidRPr="00D16F06">
        <w:rPr>
          <w:i/>
          <w:snapToGrid w:val="0"/>
          <w:sz w:val="24"/>
          <w:szCs w:val="24"/>
          <w:lang w:val="uk-UA"/>
        </w:rPr>
        <w:t>у звичайному;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коментуєш футбольну гру — </w:t>
      </w:r>
      <w:r w:rsidRPr="00D16F06">
        <w:rPr>
          <w:i/>
          <w:snapToGrid w:val="0"/>
          <w:sz w:val="24"/>
          <w:szCs w:val="24"/>
          <w:lang w:val="uk-UA"/>
        </w:rPr>
        <w:t>у швидкому;</w:t>
      </w:r>
    </w:p>
    <w:p w:rsidR="00D16F06" w:rsidRPr="00D16F06" w:rsidRDefault="00D16F06" w:rsidP="00D16F06">
      <w:pPr>
        <w:pStyle w:val="a5"/>
        <w:rPr>
          <w:i/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на сцені граєш роль черепахи —</w:t>
      </w:r>
      <w:r w:rsidRPr="00D16F06">
        <w:rPr>
          <w:i/>
          <w:snapToGrid w:val="0"/>
          <w:sz w:val="24"/>
          <w:szCs w:val="24"/>
          <w:lang w:val="uk-UA"/>
        </w:rPr>
        <w:t>у повільному темпі.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г) Завдання 3 (зошит, с. 6).</w:t>
      </w:r>
    </w:p>
    <w:p w:rsidR="00D16F06" w:rsidRPr="00D16F06" w:rsidRDefault="00D16F06" w:rsidP="00D16F06">
      <w:pPr>
        <w:pStyle w:val="a5"/>
        <w:rPr>
          <w:sz w:val="24"/>
          <w:szCs w:val="24"/>
        </w:rPr>
      </w:pPr>
      <w:r w:rsidRPr="00D16F06">
        <w:rPr>
          <w:sz w:val="24"/>
          <w:szCs w:val="24"/>
        </w:rPr>
        <w:t>— Прочитайте тексти "Хто дужчий?" та "</w:t>
      </w:r>
      <w:proofErr w:type="spellStart"/>
      <w:r w:rsidRPr="00D16F06">
        <w:rPr>
          <w:sz w:val="24"/>
          <w:szCs w:val="24"/>
        </w:rPr>
        <w:t>Веселинка</w:t>
      </w:r>
      <w:proofErr w:type="spellEnd"/>
      <w:r w:rsidRPr="00D16F06">
        <w:rPr>
          <w:sz w:val="24"/>
          <w:szCs w:val="24"/>
        </w:rPr>
        <w:t>". Яку виберете інтона</w:t>
      </w:r>
      <w:r w:rsidRPr="00D16F06">
        <w:rPr>
          <w:sz w:val="24"/>
          <w:szCs w:val="24"/>
        </w:rPr>
        <w:softHyphen/>
        <w:t xml:space="preserve">цію і силу голосу для дійових </w:t>
      </w:r>
      <w:proofErr w:type="gramStart"/>
      <w:r w:rsidRPr="00D16F06">
        <w:rPr>
          <w:sz w:val="24"/>
          <w:szCs w:val="24"/>
        </w:rPr>
        <w:t>осіб</w:t>
      </w:r>
      <w:proofErr w:type="gramEnd"/>
      <w:r w:rsidRPr="00D16F06">
        <w:rPr>
          <w:sz w:val="24"/>
          <w:szCs w:val="24"/>
        </w:rPr>
        <w:t>?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Для Вітру — </w:t>
      </w:r>
      <w:r w:rsidRPr="00D16F06">
        <w:rPr>
          <w:i/>
          <w:snapToGrid w:val="0"/>
          <w:sz w:val="24"/>
          <w:szCs w:val="24"/>
          <w:lang w:val="uk-UA"/>
        </w:rPr>
        <w:t>голосно, сердито, швидко.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Для </w:t>
      </w:r>
      <w:proofErr w:type="spellStart"/>
      <w:r w:rsidRPr="00D16F06">
        <w:rPr>
          <w:snapToGrid w:val="0"/>
          <w:sz w:val="24"/>
          <w:szCs w:val="24"/>
          <w:lang w:val="uk-UA"/>
        </w:rPr>
        <w:t>Сонечка—</w:t>
      </w:r>
      <w:r w:rsidRPr="00D16F06">
        <w:rPr>
          <w:i/>
          <w:snapToGrid w:val="0"/>
          <w:sz w:val="24"/>
          <w:szCs w:val="24"/>
          <w:lang w:val="uk-UA"/>
        </w:rPr>
        <w:t>ласкаво</w:t>
      </w:r>
      <w:proofErr w:type="spellEnd"/>
      <w:r w:rsidRPr="00D16F06">
        <w:rPr>
          <w:i/>
          <w:snapToGrid w:val="0"/>
          <w:sz w:val="24"/>
          <w:szCs w:val="24"/>
          <w:lang w:val="uk-UA"/>
        </w:rPr>
        <w:t>, ніжно, у звичайному темпі.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Для мами — </w:t>
      </w:r>
      <w:r w:rsidRPr="00D16F06">
        <w:rPr>
          <w:i/>
          <w:snapToGrid w:val="0"/>
          <w:sz w:val="24"/>
          <w:szCs w:val="24"/>
          <w:lang w:val="uk-UA"/>
        </w:rPr>
        <w:t>повчально, голосно.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Для </w:t>
      </w:r>
      <w:proofErr w:type="spellStart"/>
      <w:r w:rsidRPr="00D16F06">
        <w:rPr>
          <w:snapToGrid w:val="0"/>
          <w:sz w:val="24"/>
          <w:szCs w:val="24"/>
          <w:lang w:val="uk-UA"/>
        </w:rPr>
        <w:t>хлопчика—</w:t>
      </w:r>
      <w:r w:rsidRPr="00D16F06">
        <w:rPr>
          <w:i/>
          <w:snapToGrid w:val="0"/>
          <w:sz w:val="24"/>
          <w:szCs w:val="24"/>
          <w:lang w:val="uk-UA"/>
        </w:rPr>
        <w:t>пустотливо</w:t>
      </w:r>
      <w:proofErr w:type="spellEnd"/>
      <w:r w:rsidRPr="00D16F06">
        <w:rPr>
          <w:i/>
          <w:snapToGrid w:val="0"/>
          <w:sz w:val="24"/>
          <w:szCs w:val="24"/>
          <w:lang w:val="uk-UA"/>
        </w:rPr>
        <w:t>, повільно.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д) Ігрові ситуації.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Ситуація 1. Уявіть собі, що в Катрусі є братик Павло. Він спить у ліжечку. До неї прийшов Андрійко. Як вони говоритимуть під час гри?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Ситуація 2. Розгляд малюнка. (Хлопчик і дівчинка на стадіоні під час футболь</w:t>
      </w:r>
      <w:r w:rsidRPr="00D16F06">
        <w:rPr>
          <w:snapToGrid w:val="0"/>
          <w:sz w:val="24"/>
          <w:szCs w:val="24"/>
          <w:lang w:val="uk-UA"/>
        </w:rPr>
        <w:softHyphen/>
        <w:t>ного матчу).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Хто зображений на малюнку? </w:t>
      </w:r>
      <w:r w:rsidRPr="00D16F06">
        <w:rPr>
          <w:i/>
          <w:snapToGrid w:val="0"/>
          <w:sz w:val="24"/>
          <w:szCs w:val="24"/>
          <w:lang w:val="uk-UA"/>
        </w:rPr>
        <w:t>(Хлопчик і дівчинка).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Де вони перебувають? </w:t>
      </w:r>
      <w:r w:rsidRPr="00D16F06">
        <w:rPr>
          <w:i/>
          <w:snapToGrid w:val="0"/>
          <w:sz w:val="24"/>
          <w:szCs w:val="24"/>
          <w:lang w:val="uk-UA"/>
        </w:rPr>
        <w:t>(На стадіоні).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Що роблять? </w:t>
      </w:r>
      <w:r w:rsidRPr="00D16F06">
        <w:rPr>
          <w:i/>
          <w:snapToGrid w:val="0"/>
          <w:sz w:val="24"/>
          <w:szCs w:val="24"/>
          <w:lang w:val="uk-UA"/>
        </w:rPr>
        <w:t>(Кричать).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Яким голосом? </w:t>
      </w:r>
      <w:r w:rsidRPr="00D16F06">
        <w:rPr>
          <w:i/>
          <w:snapToGrid w:val="0"/>
          <w:sz w:val="24"/>
          <w:szCs w:val="24"/>
          <w:lang w:val="uk-UA"/>
        </w:rPr>
        <w:t>(Гучним).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Чому? </w:t>
      </w:r>
      <w:r w:rsidRPr="00D16F06">
        <w:rPr>
          <w:i/>
          <w:snapToGrid w:val="0"/>
          <w:sz w:val="24"/>
          <w:szCs w:val="24"/>
          <w:lang w:val="uk-UA"/>
        </w:rPr>
        <w:t>(Так вболівають за свою команду).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Чи правильно вони поводяться? </w:t>
      </w:r>
      <w:r w:rsidRPr="00D16F06">
        <w:rPr>
          <w:i/>
          <w:snapToGrid w:val="0"/>
          <w:sz w:val="24"/>
          <w:szCs w:val="24"/>
          <w:lang w:val="uk-UA"/>
        </w:rPr>
        <w:t>(Так. Це допустимо для болільників при висловленні свого захоплення).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Ситуація 3. Розгляд малюнка. (Дві дівчинки розмовляють. Біля них копоши</w:t>
      </w:r>
      <w:r w:rsidRPr="00D16F06">
        <w:rPr>
          <w:snapToGrid w:val="0"/>
          <w:sz w:val="24"/>
          <w:szCs w:val="24"/>
          <w:lang w:val="uk-UA"/>
        </w:rPr>
        <w:softHyphen/>
        <w:t xml:space="preserve">ться квочка з курчатами).       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Як спілкуються дівчатка? </w:t>
      </w:r>
      <w:r w:rsidRPr="00D16F06">
        <w:rPr>
          <w:i/>
          <w:snapToGrid w:val="0"/>
          <w:sz w:val="24"/>
          <w:szCs w:val="24"/>
          <w:lang w:val="uk-UA"/>
        </w:rPr>
        <w:t>(Говорять середнім голосом).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Що сталося б, якби вони розмовляли голосно або кричали? </w:t>
      </w:r>
      <w:r w:rsidRPr="00D16F06">
        <w:rPr>
          <w:i/>
          <w:snapToGrid w:val="0"/>
          <w:sz w:val="24"/>
          <w:szCs w:val="24"/>
          <w:lang w:val="uk-UA"/>
        </w:rPr>
        <w:t>(Курчата розбіглися б).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Підсумок.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Які є форми мовлення?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Яким мовленням ми користуємося у спілкуванні?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 xml:space="preserve">— Чим відрізняється усна форма мовлення від писемної? 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Чим відрізняються голоси людей?</w:t>
      </w:r>
    </w:p>
    <w:p w:rsidR="00D16F06" w:rsidRPr="00D16F06" w:rsidRDefault="00D16F06" w:rsidP="00D16F06">
      <w:pPr>
        <w:pStyle w:val="a5"/>
        <w:rPr>
          <w:snapToGrid w:val="0"/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Що людина може передати голосом?</w:t>
      </w:r>
    </w:p>
    <w:p w:rsidR="00D16F06" w:rsidRPr="00D16F06" w:rsidRDefault="00D16F06" w:rsidP="00D16F06">
      <w:pPr>
        <w:pStyle w:val="a5"/>
        <w:rPr>
          <w:sz w:val="24"/>
          <w:szCs w:val="24"/>
          <w:lang w:val="uk-UA"/>
        </w:rPr>
      </w:pPr>
      <w:r w:rsidRPr="00D16F06">
        <w:rPr>
          <w:snapToGrid w:val="0"/>
          <w:sz w:val="24"/>
          <w:szCs w:val="24"/>
          <w:lang w:val="uk-UA"/>
        </w:rPr>
        <w:t>— Як може звучати голос людини?</w:t>
      </w:r>
    </w:p>
    <w:p w:rsidR="00437A4D" w:rsidRPr="00D16F06" w:rsidRDefault="00125232">
      <w:pPr>
        <w:rPr>
          <w:sz w:val="24"/>
          <w:szCs w:val="24"/>
          <w:lang w:val="uk-UA"/>
        </w:rPr>
      </w:pPr>
    </w:p>
    <w:sectPr w:rsidR="00437A4D" w:rsidRPr="00D16F06" w:rsidSect="00D16F06">
      <w:footerReference w:type="default" r:id="rId7"/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5232" w:rsidRDefault="00125232" w:rsidP="00D16F06">
      <w:r>
        <w:separator/>
      </w:r>
    </w:p>
  </w:endnote>
  <w:endnote w:type="continuationSeparator" w:id="0">
    <w:p w:rsidR="00125232" w:rsidRDefault="00125232" w:rsidP="00D16F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277532"/>
      <w:docPartObj>
        <w:docPartGallery w:val="Page Numbers (Bottom of Page)"/>
        <w:docPartUnique/>
      </w:docPartObj>
    </w:sdtPr>
    <w:sdtContent>
      <w:p w:rsidR="00D16F06" w:rsidRDefault="00D16F06">
        <w:pPr>
          <w:pStyle w:val="a8"/>
        </w:pPr>
        <w:fldSimple w:instr=" PAGE   \* MERGEFORMAT ">
          <w:r>
            <w:rPr>
              <w:noProof/>
            </w:rPr>
            <w:t>4</w:t>
          </w:r>
        </w:fldSimple>
      </w:p>
    </w:sdtContent>
  </w:sdt>
  <w:p w:rsidR="00D16F06" w:rsidRDefault="00D16F0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5232" w:rsidRDefault="00125232" w:rsidP="00D16F06">
      <w:r>
        <w:separator/>
      </w:r>
    </w:p>
  </w:footnote>
  <w:footnote w:type="continuationSeparator" w:id="0">
    <w:p w:rsidR="00125232" w:rsidRDefault="00125232" w:rsidP="00D16F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7B6F3C"/>
    <w:multiLevelType w:val="singleLevel"/>
    <w:tmpl w:val="355A0D64"/>
    <w:lvl w:ilvl="0">
      <w:start w:val="3"/>
      <w:numFmt w:val="bullet"/>
      <w:lvlText w:val="—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6F06"/>
    <w:rsid w:val="00125232"/>
    <w:rsid w:val="00831FAC"/>
    <w:rsid w:val="00BA688B"/>
    <w:rsid w:val="00D16F06"/>
    <w:rsid w:val="00F06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F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16F06"/>
    <w:pPr>
      <w:keepNext/>
      <w:spacing w:line="360" w:lineRule="auto"/>
      <w:jc w:val="center"/>
      <w:outlineLvl w:val="1"/>
    </w:pPr>
    <w:rPr>
      <w:b/>
      <w:sz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16F06"/>
    <w:rPr>
      <w:rFonts w:ascii="Times New Roman" w:eastAsia="Times New Roman" w:hAnsi="Times New Roman" w:cs="Times New Roman"/>
      <w:b/>
      <w:sz w:val="32"/>
      <w:szCs w:val="20"/>
      <w:lang w:val="uk-UA" w:eastAsia="ru-RU"/>
    </w:rPr>
  </w:style>
  <w:style w:type="paragraph" w:styleId="a3">
    <w:name w:val="Body Text Indent"/>
    <w:basedOn w:val="a"/>
    <w:link w:val="a4"/>
    <w:semiHidden/>
    <w:rsid w:val="00D16F06"/>
    <w:pPr>
      <w:shd w:val="clear" w:color="auto" w:fill="FFFFFF"/>
      <w:spacing w:line="360" w:lineRule="auto"/>
      <w:ind w:firstLine="567"/>
      <w:jc w:val="both"/>
    </w:pPr>
    <w:rPr>
      <w:snapToGrid w:val="0"/>
      <w:color w:val="000000"/>
      <w:sz w:val="28"/>
      <w:lang w:val="uk-UA"/>
    </w:rPr>
  </w:style>
  <w:style w:type="character" w:customStyle="1" w:styleId="a4">
    <w:name w:val="Основной текст с отступом Знак"/>
    <w:basedOn w:val="a0"/>
    <w:link w:val="a3"/>
    <w:semiHidden/>
    <w:rsid w:val="00D16F06"/>
    <w:rPr>
      <w:rFonts w:ascii="Times New Roman" w:eastAsia="Times New Roman" w:hAnsi="Times New Roman" w:cs="Times New Roman"/>
      <w:snapToGrid w:val="0"/>
      <w:color w:val="000000"/>
      <w:sz w:val="28"/>
      <w:szCs w:val="20"/>
      <w:shd w:val="clear" w:color="auto" w:fill="FFFFFF"/>
      <w:lang w:val="uk-UA" w:eastAsia="ru-RU"/>
    </w:rPr>
  </w:style>
  <w:style w:type="paragraph" w:styleId="a5">
    <w:name w:val="No Spacing"/>
    <w:uiPriority w:val="1"/>
    <w:qFormat/>
    <w:rsid w:val="00D16F0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D16F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16F0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D16F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16F06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1641</Words>
  <Characters>9360</Characters>
  <Application>Microsoft Office Word</Application>
  <DocSecurity>0</DocSecurity>
  <Lines>78</Lines>
  <Paragraphs>21</Paragraphs>
  <ScaleCrop>false</ScaleCrop>
  <Company>Reanimator Extreme Edition</Company>
  <LinksUpToDate>false</LinksUpToDate>
  <CharactersWithSpaces>10980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2021-02-20T18:33:00Z</cp:lastPrinted>
  <dcterms:created xsi:type="dcterms:W3CDTF">2021-02-20T18:30:00Z</dcterms:created>
  <dcterms:modified xsi:type="dcterms:W3CDTF">2021-02-20T18:33:00Z</dcterms:modified>
</cp:coreProperties>
</file>