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1F9" w:rsidRPr="00E81ABC" w:rsidRDefault="001811F9" w:rsidP="001811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D1D1D"/>
          <w:spacing w:val="-6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color w:val="1D1D1D"/>
          <w:spacing w:val="-6"/>
          <w:sz w:val="28"/>
          <w:szCs w:val="28"/>
          <w:lang w:eastAsia="uk-UA"/>
        </w:rPr>
        <w:t>Урок № 49</w:t>
      </w:r>
    </w:p>
    <w:p w:rsidR="001811F9" w:rsidRPr="00E81ABC" w:rsidRDefault="001811F9" w:rsidP="001811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1D1D"/>
          <w:spacing w:val="-6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color w:val="1D1D1D"/>
          <w:spacing w:val="-6"/>
          <w:sz w:val="28"/>
          <w:szCs w:val="28"/>
          <w:lang w:eastAsia="uk-UA"/>
        </w:rPr>
        <w:t xml:space="preserve">Тема: </w:t>
      </w:r>
      <w:r w:rsidRPr="00E81ABC">
        <w:rPr>
          <w:rFonts w:ascii="Times New Roman" w:eastAsia="Times New Roman" w:hAnsi="Times New Roman" w:cs="Times New Roman"/>
          <w:b/>
          <w:color w:val="1D1D1D"/>
          <w:spacing w:val="-6"/>
          <w:sz w:val="28"/>
          <w:szCs w:val="28"/>
          <w:lang w:eastAsia="uk-UA"/>
        </w:rPr>
        <w:t>Синоніми, види їх, уживання. Синонімічний ряд.</w:t>
      </w:r>
    </w:p>
    <w:p w:rsidR="00FA55E6" w:rsidRPr="00E81ABC" w:rsidRDefault="001811F9" w:rsidP="001811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1ABC">
        <w:rPr>
          <w:rFonts w:ascii="Times New Roman" w:eastAsia="Times New Roman" w:hAnsi="Times New Roman" w:cs="Times New Roman"/>
          <w:b/>
          <w:color w:val="1D1D1D"/>
          <w:spacing w:val="-6"/>
          <w:sz w:val="28"/>
          <w:szCs w:val="28"/>
          <w:lang w:eastAsia="uk-UA"/>
        </w:rPr>
        <w:t>Антоніми, види їх, уживання</w:t>
      </w:r>
    </w:p>
    <w:p w:rsidR="00D60E22" w:rsidRPr="00E81ABC" w:rsidRDefault="00D60E22" w:rsidP="00D60E2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E81ABC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 xml:space="preserve">Мета (формування </w:t>
      </w:r>
      <w:proofErr w:type="spellStart"/>
      <w:r w:rsidRPr="00E81ABC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>компетентностей</w:t>
      </w:r>
      <w:proofErr w:type="spellEnd"/>
      <w:r w:rsidRPr="00E81ABC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>)</w:t>
      </w:r>
      <w:r w:rsidRPr="00E81AB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: </w:t>
      </w:r>
    </w:p>
    <w:p w:rsidR="00D60E22" w:rsidRPr="00E81ABC" w:rsidRDefault="00D60E22" w:rsidP="00D60E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предметні</w:t>
      </w:r>
      <w:r w:rsidRPr="00E81AB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</w:t>
      </w:r>
      <w:r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поглибити знання десятикласників про синоніми та антоніми, подати відомості про види синонімів та антонімів</w:t>
      </w:r>
      <w:r w:rsidRPr="00E81ABC">
        <w:rPr>
          <w:rFonts w:ascii="Times New Roman" w:eastAsia="Times New Roman" w:hAnsi="Times New Roman"/>
          <w:sz w:val="28"/>
          <w:szCs w:val="28"/>
          <w:lang w:eastAsia="uk-UA"/>
        </w:rPr>
        <w:t>;</w:t>
      </w:r>
    </w:p>
    <w:p w:rsidR="00D60E22" w:rsidRPr="00E81ABC" w:rsidRDefault="00D60E22" w:rsidP="00D60E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81ABC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ключові</w:t>
      </w:r>
      <w:r w:rsidRPr="00E81AB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</w:t>
      </w:r>
      <w:r w:rsidRPr="00E81ABC">
        <w:rPr>
          <w:rFonts w:ascii="Times New Roman" w:eastAsia="Times New Roman" w:hAnsi="Times New Roman"/>
          <w:sz w:val="28"/>
          <w:szCs w:val="28"/>
          <w:lang w:eastAsia="uk-UA"/>
        </w:rPr>
        <w:t xml:space="preserve">формувати уміння </w:t>
      </w:r>
      <w:r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доцільно використовувати синоніми та антоніми у мовленні, складати синонімічні ряди та антонімічні пари, вирішувати тестові завдання</w:t>
      </w:r>
      <w:r w:rsidRPr="00E81ABC">
        <w:rPr>
          <w:rFonts w:ascii="Times New Roman" w:eastAsia="Times New Roman" w:hAnsi="Times New Roman"/>
          <w:sz w:val="28"/>
          <w:szCs w:val="28"/>
          <w:lang w:eastAsia="uk-UA"/>
        </w:rPr>
        <w:t>;</w:t>
      </w:r>
    </w:p>
    <w:p w:rsidR="00D60E22" w:rsidRPr="00E81ABC" w:rsidRDefault="00D60E22" w:rsidP="00D60E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81ABC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комунікативні</w:t>
      </w:r>
      <w:r w:rsidRPr="00E81AB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</w:t>
      </w:r>
      <w:r w:rsidRPr="00E81A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розвивати мовленнєво-комунікативні уміння,</w:t>
      </w:r>
      <w:r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навички розпізнавати в тексті вияви мовної надмірності та мовної недостатності та редагувати тексти з цими мовними вадами;</w:t>
      </w:r>
    </w:p>
    <w:p w:rsidR="00D60E22" w:rsidRPr="00E81ABC" w:rsidRDefault="00D60E22" w:rsidP="00D60E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81ABC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інформаційні</w:t>
      </w:r>
      <w:r w:rsidRPr="00E81AB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вміння добувати знання;</w:t>
      </w:r>
    </w:p>
    <w:p w:rsidR="00D60E22" w:rsidRPr="00E81ABC" w:rsidRDefault="00D60E22" w:rsidP="00D60E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загальнокультурні</w:t>
      </w:r>
      <w:r w:rsidRPr="00E81AB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</w:t>
      </w:r>
      <w:r w:rsidRPr="00E81ABC">
        <w:rPr>
          <w:rFonts w:ascii="Times New Roman" w:eastAsia="Times New Roman" w:hAnsi="Times New Roman"/>
          <w:sz w:val="28"/>
          <w:szCs w:val="28"/>
          <w:lang w:eastAsia="uk-UA"/>
        </w:rPr>
        <w:t xml:space="preserve">виховувати любов до українського слова та </w:t>
      </w:r>
      <w:r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повагу до лексичного багатства рідної мови</w:t>
      </w:r>
      <w:r w:rsidRPr="00E81ABC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:rsidR="00D60E22" w:rsidRPr="00E81ABC" w:rsidRDefault="00D60E22" w:rsidP="00D60E2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/>
          <w:b/>
          <w:i/>
          <w:iCs/>
          <w:sz w:val="28"/>
          <w:szCs w:val="28"/>
          <w:lang w:eastAsia="uk-UA"/>
        </w:rPr>
        <w:t>Тип уроку</w:t>
      </w:r>
      <w:r w:rsidRPr="00E81ABC">
        <w:rPr>
          <w:rFonts w:ascii="Times New Roman" w:eastAsia="Times New Roman" w:hAnsi="Times New Roman"/>
          <w:b/>
          <w:i/>
          <w:sz w:val="28"/>
          <w:szCs w:val="28"/>
          <w:lang w:eastAsia="uk-UA"/>
        </w:rPr>
        <w:t>:</w:t>
      </w:r>
      <w:r w:rsidRPr="00E81ABC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2757BC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вивчення нового матеріалу</w:t>
      </w:r>
      <w:r w:rsidRPr="00E81ABC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:rsidR="002757BC" w:rsidRPr="00E81ABC" w:rsidRDefault="002757BC" w:rsidP="00D60E2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1ABC">
        <w:rPr>
          <w:rFonts w:ascii="Times New Roman" w:eastAsia="Times New Roman" w:hAnsi="Times New Roman"/>
          <w:b/>
          <w:i/>
          <w:sz w:val="28"/>
          <w:szCs w:val="28"/>
          <w:lang w:eastAsia="uk-UA"/>
        </w:rPr>
        <w:t xml:space="preserve">Обладнання: </w:t>
      </w:r>
      <w:r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мультимедійна презентація, інтерактивні вправи, картки.</w:t>
      </w:r>
    </w:p>
    <w:p w:rsidR="002757BC" w:rsidRPr="00E81ABC" w:rsidRDefault="002757BC" w:rsidP="002757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81ABC">
        <w:rPr>
          <w:rFonts w:ascii="Times New Roman" w:hAnsi="Times New Roman" w:cs="Times New Roman"/>
          <w:i/>
          <w:color w:val="000000"/>
          <w:sz w:val="28"/>
          <w:szCs w:val="28"/>
        </w:rPr>
        <w:t>Процвітай, українська мово,</w:t>
      </w:r>
    </w:p>
    <w:p w:rsidR="002757BC" w:rsidRPr="00E81ABC" w:rsidRDefault="002757BC" w:rsidP="002757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81ABC">
        <w:rPr>
          <w:rFonts w:ascii="Times New Roman" w:hAnsi="Times New Roman" w:cs="Times New Roman"/>
          <w:i/>
          <w:color w:val="000000"/>
          <w:sz w:val="28"/>
          <w:szCs w:val="28"/>
        </w:rPr>
        <w:t>Заохочуй красою нас:</w:t>
      </w:r>
    </w:p>
    <w:p w:rsidR="002757BC" w:rsidRPr="00E81ABC" w:rsidRDefault="002757BC" w:rsidP="002757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E81ABC">
        <w:rPr>
          <w:rFonts w:ascii="Times New Roman" w:hAnsi="Times New Roman" w:cs="Times New Roman"/>
          <w:i/>
          <w:color w:val="000000"/>
          <w:sz w:val="28"/>
          <w:szCs w:val="28"/>
        </w:rPr>
        <w:t>Щобагатший</w:t>
      </w:r>
      <w:proofErr w:type="spellEnd"/>
      <w:r w:rsidRPr="00E81AB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твій слів запас,</w:t>
      </w:r>
    </w:p>
    <w:p w:rsidR="002757BC" w:rsidRPr="00E81ABC" w:rsidRDefault="002757BC" w:rsidP="002757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81ABC">
        <w:rPr>
          <w:rFonts w:ascii="Times New Roman" w:hAnsi="Times New Roman" w:cs="Times New Roman"/>
          <w:i/>
          <w:color w:val="000000"/>
          <w:sz w:val="28"/>
          <w:szCs w:val="28"/>
        </w:rPr>
        <w:t>Легше вибрати влучне слово.</w:t>
      </w:r>
    </w:p>
    <w:p w:rsidR="002757BC" w:rsidRPr="00E81ABC" w:rsidRDefault="002757BC" w:rsidP="002757B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81ABC">
        <w:rPr>
          <w:rFonts w:ascii="Times New Roman" w:hAnsi="Times New Roman" w:cs="Times New Roman"/>
          <w:i/>
          <w:color w:val="000000"/>
          <w:sz w:val="28"/>
          <w:szCs w:val="28"/>
        </w:rPr>
        <w:t>Д. Білоус</w:t>
      </w:r>
    </w:p>
    <w:p w:rsidR="002757BC" w:rsidRPr="00E81ABC" w:rsidRDefault="002757BC" w:rsidP="002757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81A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Хід уроку</w:t>
      </w:r>
    </w:p>
    <w:p w:rsidR="002757BC" w:rsidRPr="00E81ABC" w:rsidRDefault="002757BC" w:rsidP="002757B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81A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І. Організаційний момент.</w:t>
      </w:r>
    </w:p>
    <w:p w:rsidR="002757BC" w:rsidRPr="00E81ABC" w:rsidRDefault="002757BC" w:rsidP="002757B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  <w:r w:rsidRPr="00E81AB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ІІ. </w:t>
      </w:r>
      <w:r w:rsidRPr="00E81A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Повідомлення теми та мети уроку. Мотивація навчання.</w:t>
      </w:r>
    </w:p>
    <w:p w:rsidR="00D60E22" w:rsidRPr="00E81ABC" w:rsidRDefault="00A7415C" w:rsidP="00D60E22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1ABC"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r w:rsidRPr="00E81AB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Актуалізація опорних знань учнів.</w:t>
      </w:r>
    </w:p>
    <w:p w:rsidR="00A7415C" w:rsidRPr="00E81ABC" w:rsidRDefault="00A7415C" w:rsidP="00A7415C">
      <w:pPr>
        <w:spacing w:after="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81ABC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8837EB" w:rsidRPr="00E81ABC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Pr="00E81ABC">
        <w:rPr>
          <w:rFonts w:ascii="Times New Roman" w:eastAsia="Calibri" w:hAnsi="Times New Roman" w:cs="Times New Roman"/>
          <w:sz w:val="28"/>
          <w:szCs w:val="28"/>
          <w:lang w:eastAsia="ru-RU"/>
        </w:rPr>
        <w:t>Мозковий штурм.</w:t>
      </w:r>
    </w:p>
    <w:p w:rsidR="00A7415C" w:rsidRPr="00E81ABC" w:rsidRDefault="00A7415C" w:rsidP="00A7415C">
      <w:pPr>
        <w:spacing w:after="0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E81ABC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– Що таке лексикологія?</w:t>
      </w:r>
    </w:p>
    <w:p w:rsidR="00A7415C" w:rsidRPr="00E81ABC" w:rsidRDefault="008837EB" w:rsidP="00A7415C">
      <w:pPr>
        <w:spacing w:after="0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E81ABC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–</w:t>
      </w:r>
      <w:r w:rsidR="00A7415C" w:rsidRPr="00E81ABC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Що є предметом вивчення лексикології?</w:t>
      </w:r>
    </w:p>
    <w:p w:rsidR="008837EB" w:rsidRPr="00E81ABC" w:rsidRDefault="008837EB" w:rsidP="00A7415C">
      <w:pPr>
        <w:spacing w:after="0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E81ABC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– Що таке омоніми? Наведіть приклади.</w:t>
      </w:r>
    </w:p>
    <w:p w:rsidR="008837EB" w:rsidRPr="00E81ABC" w:rsidRDefault="008837EB" w:rsidP="008837EB">
      <w:pPr>
        <w:spacing w:after="0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E81ABC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– Що таке пароніми? Наведіть приклади.</w:t>
      </w:r>
    </w:p>
    <w:p w:rsidR="008107E4" w:rsidRPr="00E81ABC" w:rsidRDefault="00811892" w:rsidP="001811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1A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</w:t>
      </w:r>
      <w:r w:rsidRPr="00E81A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V. Вивчення та повторення знань з теми.</w:t>
      </w:r>
    </w:p>
    <w:p w:rsidR="005A5B7D" w:rsidRPr="00E81ABC" w:rsidRDefault="005A5B7D" w:rsidP="005A5B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1A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Слово вчителя:</w:t>
      </w:r>
    </w:p>
    <w:p w:rsidR="005A5B7D" w:rsidRPr="00E81ABC" w:rsidRDefault="005A5B7D" w:rsidP="005A5B7D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81AB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Сьогодні ми з детально вами розглянемо синоніми та антоніми, види їх та особливості уживання. </w:t>
      </w:r>
    </w:p>
    <w:p w:rsidR="005A5B7D" w:rsidRPr="00E81ABC" w:rsidRDefault="005A5B7D" w:rsidP="005A5B7D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1A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Синоніми</w:t>
      </w:r>
      <w:r w:rsidRPr="00E81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це слова тотожні або близькі за значенням, але різні за звучанням: </w:t>
      </w:r>
      <w:r w:rsidRPr="00E81AB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аргумент, доказ, підстава, обґрунтування.</w:t>
      </w:r>
    </w:p>
    <w:p w:rsidR="005A5B7D" w:rsidRPr="00E81ABC" w:rsidRDefault="005A5B7D" w:rsidP="005A5B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1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Синоніми переважно належать до однієї частини мови і відрізняються відтінками значень або стилістичними забарвленням, чи обома ознаками одночасно. Наприклад, дієслова із загальним значенням </w:t>
      </w:r>
      <w:r w:rsidRPr="00E81AB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говорити</w:t>
      </w:r>
      <w:r w:rsidRPr="00E81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розрізняються і відтінками значень, і емоційним забарвленням: </w:t>
      </w:r>
      <w:r w:rsidRPr="00E81AB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базікати – </w:t>
      </w:r>
      <w:r w:rsidRPr="00E81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говорити про щось не варте уваги, </w:t>
      </w:r>
      <w:r w:rsidRPr="00E81AB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шептати</w:t>
      </w:r>
      <w:r w:rsidRPr="00E81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говорити тихо, </w:t>
      </w:r>
      <w:r w:rsidRPr="00E81AB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варнякати</w:t>
      </w:r>
      <w:r w:rsidRPr="00E81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говорити дурниці, </w:t>
      </w:r>
      <w:r w:rsidRPr="00E81AB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воркотати</w:t>
      </w:r>
      <w:r w:rsidRPr="00E81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ніжно і стиха розмовляти, </w:t>
      </w:r>
      <w:r w:rsidRPr="00E81AB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бурчати</w:t>
      </w:r>
      <w:r w:rsidRPr="00E81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говорити нерозбірливо, з незадоволенням тощо.</w:t>
      </w:r>
    </w:p>
    <w:p w:rsidR="005A5B7D" w:rsidRPr="00E81ABC" w:rsidRDefault="00F34E99" w:rsidP="00F34E9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1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/перегляд слайдів презентації 5–10 з синонімами до дієслова </w:t>
      </w:r>
      <w:r w:rsidRPr="00E81AB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говорити</w:t>
      </w:r>
      <w:r w:rsidRPr="00E81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</w:t>
      </w:r>
    </w:p>
    <w:p w:rsidR="0081549B" w:rsidRPr="00E81ABC" w:rsidRDefault="0081549B" w:rsidP="008154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1ABC">
        <w:rPr>
          <w:rFonts w:ascii="Times New Roman" w:hAnsi="Times New Roman" w:cs="Times New Roman"/>
          <w:sz w:val="28"/>
          <w:szCs w:val="28"/>
        </w:rPr>
        <w:t xml:space="preserve">У живій криниці української мови наявне бездонне число синонімів до слова «мовити», «говорити» з більшим або меншим градусом «емоційної», «характерної» </w:t>
      </w:r>
      <w:r w:rsidRPr="00E81ABC">
        <w:rPr>
          <w:rFonts w:ascii="Times New Roman" w:hAnsi="Times New Roman" w:cs="Times New Roman"/>
          <w:sz w:val="28"/>
          <w:szCs w:val="28"/>
        </w:rPr>
        <w:lastRenderedPageBreak/>
        <w:t>чи «</w:t>
      </w:r>
      <w:proofErr w:type="spellStart"/>
      <w:r w:rsidRPr="00E81ABC">
        <w:rPr>
          <w:rFonts w:ascii="Times New Roman" w:hAnsi="Times New Roman" w:cs="Times New Roman"/>
          <w:sz w:val="28"/>
          <w:szCs w:val="28"/>
        </w:rPr>
        <w:t>сленгової</w:t>
      </w:r>
      <w:proofErr w:type="spellEnd"/>
      <w:r w:rsidRPr="00E81ABC">
        <w:rPr>
          <w:rFonts w:ascii="Times New Roman" w:hAnsi="Times New Roman" w:cs="Times New Roman"/>
          <w:sz w:val="28"/>
          <w:szCs w:val="28"/>
        </w:rPr>
        <w:t>» лексики. За посиланням нижче ми можемо прочитати аж 108 синонімів до цього дієслова!</w:t>
      </w:r>
    </w:p>
    <w:p w:rsidR="00811892" w:rsidRPr="00E81ABC" w:rsidRDefault="003F30AA" w:rsidP="0081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81549B" w:rsidRPr="00E81ABC">
          <w:rPr>
            <w:rStyle w:val="a5"/>
            <w:rFonts w:ascii="Times New Roman" w:hAnsi="Times New Roman" w:cs="Times New Roman"/>
            <w:sz w:val="28"/>
            <w:szCs w:val="28"/>
          </w:rPr>
          <w:t>https://www.ar25.org/article/108-synonimiv-diyeslova-govoryty-vstup-do-giperboriyskogo-sensara.html</w:t>
        </w:r>
      </w:hyperlink>
    </w:p>
    <w:p w:rsidR="00B761DB" w:rsidRPr="00E81ABC" w:rsidRDefault="00B761DB" w:rsidP="00B761D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81ABC">
        <w:rPr>
          <w:rFonts w:ascii="Times New Roman" w:hAnsi="Times New Roman" w:cs="Times New Roman"/>
          <w:sz w:val="28"/>
          <w:szCs w:val="28"/>
        </w:rPr>
        <w:t xml:space="preserve">Синоніми групуються в </w:t>
      </w:r>
      <w:r w:rsidRPr="00E81ABC">
        <w:rPr>
          <w:rFonts w:ascii="Times New Roman" w:hAnsi="Times New Roman" w:cs="Times New Roman"/>
          <w:b/>
          <w:bCs/>
          <w:sz w:val="28"/>
          <w:szCs w:val="28"/>
        </w:rPr>
        <w:t>синонімічні ряди</w:t>
      </w:r>
      <w:r w:rsidRPr="00E81ABC">
        <w:rPr>
          <w:rFonts w:ascii="Times New Roman" w:hAnsi="Times New Roman" w:cs="Times New Roman"/>
          <w:sz w:val="28"/>
          <w:szCs w:val="28"/>
        </w:rPr>
        <w:t xml:space="preserve"> або </w:t>
      </w:r>
      <w:r w:rsidRPr="00E81ABC">
        <w:rPr>
          <w:rFonts w:ascii="Times New Roman" w:hAnsi="Times New Roman" w:cs="Times New Roman"/>
          <w:b/>
          <w:bCs/>
          <w:sz w:val="28"/>
          <w:szCs w:val="28"/>
        </w:rPr>
        <w:t>синонімічні гнізда</w:t>
      </w:r>
      <w:r w:rsidRPr="00E81ABC">
        <w:rPr>
          <w:rFonts w:ascii="Times New Roman" w:hAnsi="Times New Roman" w:cs="Times New Roman"/>
          <w:sz w:val="28"/>
          <w:szCs w:val="28"/>
        </w:rPr>
        <w:t>:</w:t>
      </w:r>
    </w:p>
    <w:p w:rsidR="00B761DB" w:rsidRPr="00E81ABC" w:rsidRDefault="00B761DB" w:rsidP="00B761DB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  <w:r w:rsidRPr="00E81ABC">
        <w:rPr>
          <w:rFonts w:ascii="Times New Roman" w:hAnsi="Times New Roman" w:cs="Times New Roman"/>
          <w:i/>
          <w:iCs/>
          <w:sz w:val="28"/>
          <w:szCs w:val="28"/>
        </w:rPr>
        <w:t>сильний – всесильний, дужий, міцний, потужний, могутній, могучий, здоровий, двожильний, стожильний, повносилий.</w:t>
      </w:r>
    </w:p>
    <w:p w:rsidR="0081549B" w:rsidRPr="00E81ABC" w:rsidRDefault="00B761DB" w:rsidP="00B761D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81ABC">
        <w:rPr>
          <w:rFonts w:ascii="Times New Roman" w:hAnsi="Times New Roman" w:cs="Times New Roman"/>
          <w:sz w:val="28"/>
          <w:szCs w:val="28"/>
        </w:rPr>
        <w:t>Найчастіше це слова однієї частини мови.</w:t>
      </w:r>
    </w:p>
    <w:p w:rsidR="0081549B" w:rsidRPr="00E81ABC" w:rsidRDefault="00B761DB" w:rsidP="00B761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1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/перегляд слайдів презентації 14–17/</w:t>
      </w:r>
    </w:p>
    <w:p w:rsidR="00B761DB" w:rsidRPr="00E81ABC" w:rsidRDefault="00B761DB" w:rsidP="001811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1ABC">
        <w:rPr>
          <w:rFonts w:ascii="Times New Roman" w:hAnsi="Times New Roman" w:cs="Times New Roman"/>
          <w:sz w:val="28"/>
          <w:szCs w:val="28"/>
        </w:rPr>
        <w:t>– Слово «завірюха» належить до якої частини мови? Підберіть синоніми.</w:t>
      </w:r>
    </w:p>
    <w:p w:rsidR="00B761DB" w:rsidRPr="00E81ABC" w:rsidRDefault="00B761DB" w:rsidP="00B761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1ABC">
        <w:rPr>
          <w:rFonts w:ascii="Times New Roman" w:hAnsi="Times New Roman" w:cs="Times New Roman"/>
          <w:sz w:val="28"/>
          <w:szCs w:val="28"/>
        </w:rPr>
        <w:t>– Слово «</w:t>
      </w:r>
      <w:r w:rsidR="00234394" w:rsidRPr="00E81ABC">
        <w:rPr>
          <w:rFonts w:ascii="Times New Roman" w:hAnsi="Times New Roman" w:cs="Times New Roman"/>
          <w:sz w:val="28"/>
          <w:szCs w:val="28"/>
        </w:rPr>
        <w:t>оригінальний</w:t>
      </w:r>
      <w:r w:rsidRPr="00E81ABC">
        <w:rPr>
          <w:rFonts w:ascii="Times New Roman" w:hAnsi="Times New Roman" w:cs="Times New Roman"/>
          <w:sz w:val="28"/>
          <w:szCs w:val="28"/>
        </w:rPr>
        <w:t>» належить до якої частини мови? Підберіть синоніми.</w:t>
      </w:r>
    </w:p>
    <w:p w:rsidR="00234394" w:rsidRPr="00E81ABC" w:rsidRDefault="00234394" w:rsidP="002343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1ABC">
        <w:rPr>
          <w:rFonts w:ascii="Times New Roman" w:hAnsi="Times New Roman" w:cs="Times New Roman"/>
          <w:sz w:val="28"/>
          <w:szCs w:val="28"/>
        </w:rPr>
        <w:t>– Слово «акумулювати» належить до якої частини мови? Підберіть синоніми.</w:t>
      </w:r>
    </w:p>
    <w:p w:rsidR="00234394" w:rsidRDefault="00234394" w:rsidP="002343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1ABC">
        <w:rPr>
          <w:rFonts w:ascii="Times New Roman" w:hAnsi="Times New Roman" w:cs="Times New Roman"/>
          <w:sz w:val="28"/>
          <w:szCs w:val="28"/>
        </w:rPr>
        <w:t>– Слово «абсолютно» належить до якої частини мови? Підберіть синоніми.</w:t>
      </w:r>
    </w:p>
    <w:p w:rsidR="005B778A" w:rsidRPr="005B778A" w:rsidRDefault="005B778A" w:rsidP="0023439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761DB" w:rsidRPr="005B778A" w:rsidRDefault="005B778A" w:rsidP="007C0D3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E81ABC">
        <w:rPr>
          <w:rFonts w:ascii="Times New Roman" w:hAnsi="Times New Roman" w:cs="Times New Roman"/>
          <w:sz w:val="28"/>
          <w:szCs w:val="28"/>
        </w:rPr>
        <w:object w:dxaOrig="7195" w:dyaOrig="40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4.7pt;height:289.35pt" o:ole="">
            <v:imagedata r:id="rId7" o:title=""/>
          </v:shape>
          <o:OLEObject Type="Embed" ProgID="PowerPoint.Slide.12" ShapeID="_x0000_i1025" DrawAspect="Content" ObjectID="_1699903276" r:id="rId8"/>
        </w:object>
      </w:r>
    </w:p>
    <w:p w:rsidR="007C0D38" w:rsidRPr="00E81ABC" w:rsidRDefault="007C0D38" w:rsidP="00D613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1ABC">
        <w:rPr>
          <w:rFonts w:ascii="Times New Roman" w:hAnsi="Times New Roman" w:cs="Times New Roman"/>
          <w:b/>
          <w:bCs/>
          <w:sz w:val="28"/>
          <w:szCs w:val="28"/>
        </w:rPr>
        <w:t>Лексичні синоніми</w:t>
      </w:r>
      <w:r w:rsidRPr="00E81ABC">
        <w:rPr>
          <w:rFonts w:ascii="Times New Roman" w:hAnsi="Times New Roman" w:cs="Times New Roman"/>
          <w:sz w:val="28"/>
          <w:szCs w:val="28"/>
        </w:rPr>
        <w:t xml:space="preserve"> – це слова, що належать до однієї частини мови і мають відмінності у значенні. Серед лексичних розрізняють абсолютні, стилістичні,</w:t>
      </w:r>
      <w:r w:rsidRPr="00E81AB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81ABC">
        <w:rPr>
          <w:rFonts w:ascii="Times New Roman" w:hAnsi="Times New Roman" w:cs="Times New Roman"/>
          <w:sz w:val="28"/>
          <w:szCs w:val="28"/>
        </w:rPr>
        <w:t>ідеографічні.</w:t>
      </w:r>
    </w:p>
    <w:p w:rsidR="007C0D38" w:rsidRPr="00E81ABC" w:rsidRDefault="007C0D38" w:rsidP="00D6132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81ABC">
        <w:rPr>
          <w:rFonts w:ascii="Times New Roman" w:hAnsi="Times New Roman" w:cs="Times New Roman"/>
          <w:b/>
          <w:bCs/>
          <w:sz w:val="28"/>
          <w:szCs w:val="28"/>
        </w:rPr>
        <w:t xml:space="preserve">Абсолютні синоніми </w:t>
      </w:r>
      <w:r w:rsidRPr="00E81ABC">
        <w:rPr>
          <w:rFonts w:ascii="Times New Roman" w:hAnsi="Times New Roman" w:cs="Times New Roman"/>
          <w:sz w:val="28"/>
          <w:szCs w:val="28"/>
        </w:rPr>
        <w:t xml:space="preserve">– це слова тотожні за значенням і різняться лише звучанням: 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t xml:space="preserve">алфавіт, азбука, абетка; дієслово, інфінітив, неозначена форма дієслова. </w:t>
      </w:r>
      <w:r w:rsidRPr="00E81ABC">
        <w:rPr>
          <w:rFonts w:ascii="Times New Roman" w:hAnsi="Times New Roman" w:cs="Times New Roman"/>
          <w:sz w:val="28"/>
          <w:szCs w:val="28"/>
        </w:rPr>
        <w:t xml:space="preserve">Ці синоніми позбавлені експресивно-емоційних відтінків: 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t>мовознавець, лінгвіст, баритися, гаятися.</w:t>
      </w:r>
    </w:p>
    <w:p w:rsidR="007C0D38" w:rsidRPr="00E81ABC" w:rsidRDefault="007C0D38" w:rsidP="00D6132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81ABC">
        <w:rPr>
          <w:rFonts w:ascii="Times New Roman" w:hAnsi="Times New Roman" w:cs="Times New Roman"/>
          <w:b/>
          <w:bCs/>
          <w:sz w:val="28"/>
          <w:szCs w:val="28"/>
        </w:rPr>
        <w:t>Стилістичні синоніми</w:t>
      </w:r>
      <w:r w:rsidRPr="00E81ABC">
        <w:rPr>
          <w:rFonts w:ascii="Times New Roman" w:hAnsi="Times New Roman" w:cs="Times New Roman"/>
          <w:sz w:val="28"/>
          <w:szCs w:val="28"/>
        </w:rPr>
        <w:t xml:space="preserve"> – це слова, що різняться експресивно-емоційним забарвленням, належністю до мовних стилів: 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t xml:space="preserve">біографія </w:t>
      </w:r>
      <w:r w:rsidRPr="00E81ABC">
        <w:rPr>
          <w:rFonts w:ascii="Times New Roman" w:hAnsi="Times New Roman" w:cs="Times New Roman"/>
          <w:sz w:val="28"/>
          <w:szCs w:val="28"/>
        </w:rPr>
        <w:t xml:space="preserve">(офіційно-діловий стиль) і 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t>життєпис</w:t>
      </w:r>
      <w:r w:rsidRPr="00E81ABC">
        <w:rPr>
          <w:rFonts w:ascii="Times New Roman" w:hAnsi="Times New Roman" w:cs="Times New Roman"/>
          <w:sz w:val="28"/>
          <w:szCs w:val="28"/>
        </w:rPr>
        <w:t xml:space="preserve"> (публіцистичний стиль).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7C0D38" w:rsidRPr="00E81ABC" w:rsidRDefault="007C0D38" w:rsidP="00D6132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81ABC">
        <w:rPr>
          <w:rFonts w:ascii="Times New Roman" w:hAnsi="Times New Roman" w:cs="Times New Roman"/>
          <w:b/>
          <w:bCs/>
          <w:sz w:val="28"/>
          <w:szCs w:val="28"/>
        </w:rPr>
        <w:t>Ідеографічні синоніми</w:t>
      </w:r>
      <w:r w:rsidRPr="00E81ABC">
        <w:rPr>
          <w:rFonts w:ascii="Times New Roman" w:hAnsi="Times New Roman" w:cs="Times New Roman"/>
          <w:sz w:val="28"/>
          <w:szCs w:val="28"/>
        </w:rPr>
        <w:t xml:space="preserve"> – це стилістично нейтральні слова, що відрізняються відтінками у значенні: 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t>схвалювати, підтримувати, затверджувати; взаємини, стосунки, відносини.</w:t>
      </w:r>
    </w:p>
    <w:p w:rsidR="007C0D38" w:rsidRPr="00E81ABC" w:rsidRDefault="007C0D38" w:rsidP="00D61324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81AB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Синтаксичні синоніми </w:t>
      </w:r>
      <w:r w:rsidRPr="00E81ABC">
        <w:rPr>
          <w:rFonts w:ascii="Times New Roman" w:hAnsi="Times New Roman" w:cs="Times New Roman"/>
          <w:iCs/>
          <w:sz w:val="28"/>
          <w:szCs w:val="28"/>
        </w:rPr>
        <w:t xml:space="preserve">– семантично близькі синтаксичні конструкції – словосполучення й речення: 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t>високоросла людина – людина високого зросту</w:t>
      </w:r>
      <w:r w:rsidRPr="00E81ABC">
        <w:rPr>
          <w:rFonts w:ascii="Times New Roman" w:hAnsi="Times New Roman" w:cs="Times New Roman"/>
          <w:iCs/>
          <w:sz w:val="28"/>
          <w:szCs w:val="28"/>
        </w:rPr>
        <w:t>.</w:t>
      </w:r>
    </w:p>
    <w:p w:rsidR="007C0D38" w:rsidRPr="00E81ABC" w:rsidRDefault="007C0D38" w:rsidP="00D61324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E81ABC">
        <w:rPr>
          <w:rFonts w:ascii="Times New Roman" w:hAnsi="Times New Roman" w:cs="Times New Roman"/>
          <w:bCs/>
          <w:i/>
          <w:iCs/>
          <w:sz w:val="28"/>
          <w:szCs w:val="28"/>
        </w:rPr>
        <w:t>– Поміркуйте! Чи є синонімами слова провалитися і не скласти?</w:t>
      </w:r>
    </w:p>
    <w:p w:rsidR="007C0D38" w:rsidRPr="00E81ABC" w:rsidRDefault="007C0D38" w:rsidP="00D61324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81ABC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Контекстуальні синоніми</w:t>
      </w:r>
      <w:r w:rsidRPr="00E81ABC">
        <w:rPr>
          <w:rFonts w:ascii="Times New Roman" w:hAnsi="Times New Roman" w:cs="Times New Roman"/>
          <w:iCs/>
          <w:sz w:val="28"/>
          <w:szCs w:val="28"/>
        </w:rPr>
        <w:t xml:space="preserve"> – це слова, що мають близьке значення тільки в контексті. Поза контекстом ці слова вживаються з абсолютно різним значенням. Так, дієслова 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t>провалитися</w:t>
      </w:r>
      <w:r w:rsidRPr="00E81ABC">
        <w:rPr>
          <w:rFonts w:ascii="Times New Roman" w:hAnsi="Times New Roman" w:cs="Times New Roman"/>
          <w:iCs/>
          <w:sz w:val="28"/>
          <w:szCs w:val="28"/>
        </w:rPr>
        <w:t xml:space="preserve"> і 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t>не скласти</w:t>
      </w:r>
      <w:r w:rsidRPr="00E81ABC">
        <w:rPr>
          <w:rFonts w:ascii="Times New Roman" w:hAnsi="Times New Roman" w:cs="Times New Roman"/>
          <w:iCs/>
          <w:sz w:val="28"/>
          <w:szCs w:val="28"/>
        </w:rPr>
        <w:t xml:space="preserve"> не є синонімами, але в певному контексті вони можуть вживатися як синоніми (провалитися на екзамені – не скласти екзамену).</w:t>
      </w:r>
    </w:p>
    <w:p w:rsidR="00B761DB" w:rsidRPr="00E81ABC" w:rsidRDefault="007C0D38" w:rsidP="00D6132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E81ABC">
        <w:rPr>
          <w:rFonts w:ascii="Times New Roman" w:hAnsi="Times New Roman" w:cs="Times New Roman"/>
          <w:iCs/>
          <w:sz w:val="28"/>
          <w:szCs w:val="28"/>
        </w:rPr>
        <w:t xml:space="preserve">Специфічними синонімами є </w:t>
      </w:r>
      <w:r w:rsidRPr="00E81ABC">
        <w:rPr>
          <w:rFonts w:ascii="Times New Roman" w:hAnsi="Times New Roman" w:cs="Times New Roman"/>
          <w:b/>
          <w:bCs/>
          <w:iCs/>
          <w:sz w:val="28"/>
          <w:szCs w:val="28"/>
        </w:rPr>
        <w:t>евфемізми</w:t>
      </w:r>
      <w:r w:rsidRPr="00E81ABC">
        <w:rPr>
          <w:rFonts w:ascii="Times New Roman" w:hAnsi="Times New Roman" w:cs="Times New Roman"/>
          <w:iCs/>
          <w:sz w:val="28"/>
          <w:szCs w:val="28"/>
        </w:rPr>
        <w:t xml:space="preserve"> – слова, що вживаються для непрямого, прихованого, ввічливого позначення певного предмета, явища, дії замість прямої їх назви: 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t>нерозумний</w:t>
      </w:r>
      <w:r w:rsidRPr="00E81ABC">
        <w:rPr>
          <w:rFonts w:ascii="Times New Roman" w:hAnsi="Times New Roman" w:cs="Times New Roman"/>
          <w:iCs/>
          <w:sz w:val="28"/>
          <w:szCs w:val="28"/>
        </w:rPr>
        <w:t xml:space="preserve"> замість 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t>дурний</w:t>
      </w:r>
      <w:r w:rsidRPr="00E81ABC">
        <w:rPr>
          <w:rFonts w:ascii="Times New Roman" w:hAnsi="Times New Roman" w:cs="Times New Roman"/>
          <w:iCs/>
          <w:sz w:val="28"/>
          <w:szCs w:val="28"/>
        </w:rPr>
        <w:t xml:space="preserve">; 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t>допускати неточність</w:t>
      </w:r>
      <w:r w:rsidRPr="00E81ABC">
        <w:rPr>
          <w:rFonts w:ascii="Times New Roman" w:hAnsi="Times New Roman" w:cs="Times New Roman"/>
          <w:iCs/>
          <w:sz w:val="28"/>
          <w:szCs w:val="28"/>
        </w:rPr>
        <w:t xml:space="preserve"> замість 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t>збрехати</w:t>
      </w:r>
      <w:r w:rsidRPr="00E81ABC">
        <w:rPr>
          <w:rFonts w:ascii="Times New Roman" w:hAnsi="Times New Roman" w:cs="Times New Roman"/>
          <w:iCs/>
          <w:sz w:val="28"/>
          <w:szCs w:val="28"/>
        </w:rPr>
        <w:t>. Джерела евфемізмів – у прагненні уникнути з тих чи інших міркувань прямої назви предмета шляхом заміни її позитивним еквівалентом.</w:t>
      </w:r>
    </w:p>
    <w:p w:rsidR="00B761DB" w:rsidRPr="00E81ABC" w:rsidRDefault="007C0D38" w:rsidP="00D613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1ABC">
        <w:rPr>
          <w:rFonts w:ascii="Times New Roman" w:hAnsi="Times New Roman" w:cs="Times New Roman"/>
          <w:sz w:val="28"/>
          <w:szCs w:val="28"/>
        </w:rPr>
        <w:t>Наявність багатої системи синонімів у сучасній українській літературній мові створює неабиякі можливості для вибору їх у мовленні. Поет-академік Максим Рильський розглядав багатство синонімів як одну з питомих ознак багатства мови взагалі і особливо підкреслював, що «вміння поставити саме те слово і саме на тому місці – невід’ємна риса справжнього майстра».</w:t>
      </w:r>
    </w:p>
    <w:p w:rsidR="007C0D38" w:rsidRPr="00E81ABC" w:rsidRDefault="007C0D38" w:rsidP="00D613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1ABC">
        <w:rPr>
          <w:rFonts w:ascii="Times New Roman" w:hAnsi="Times New Roman" w:cs="Times New Roman"/>
          <w:sz w:val="28"/>
          <w:szCs w:val="28"/>
        </w:rPr>
        <w:t>Говорячи про чистоту мови, М.Рильський закликав:</w:t>
      </w:r>
    </w:p>
    <w:p w:rsidR="005B778A" w:rsidRDefault="007C0D38" w:rsidP="00784D22">
      <w:pPr>
        <w:spacing w:after="0" w:line="240" w:lineRule="auto"/>
        <w:ind w:left="1985"/>
        <w:rPr>
          <w:rFonts w:ascii="Times New Roman" w:hAnsi="Times New Roman" w:cs="Times New Roman"/>
          <w:i/>
          <w:iCs/>
          <w:sz w:val="28"/>
          <w:szCs w:val="28"/>
        </w:rPr>
      </w:pPr>
      <w:r w:rsidRPr="00E81ABC">
        <w:rPr>
          <w:rFonts w:ascii="Times New Roman" w:hAnsi="Times New Roman" w:cs="Times New Roman"/>
          <w:i/>
          <w:iCs/>
          <w:sz w:val="28"/>
          <w:szCs w:val="28"/>
        </w:rPr>
        <w:t>Як парость виноградної лози,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br/>
        <w:t xml:space="preserve">Плекайте мову. 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br/>
        <w:t>Пильно й ненастанно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br/>
        <w:t xml:space="preserve">Політь бур’ян. 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br/>
        <w:t>Чистіша від сльози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br/>
        <w:t>Вона хай буде…</w:t>
      </w:r>
    </w:p>
    <w:p w:rsidR="00D61324" w:rsidRPr="00E81ABC" w:rsidRDefault="00D61324" w:rsidP="00784D22">
      <w:pPr>
        <w:spacing w:after="0" w:line="240" w:lineRule="auto"/>
        <w:ind w:left="1985"/>
        <w:rPr>
          <w:rFonts w:ascii="Times New Roman" w:hAnsi="Times New Roman" w:cs="Times New Roman"/>
          <w:sz w:val="28"/>
          <w:szCs w:val="28"/>
        </w:rPr>
      </w:pPr>
      <w:r w:rsidRPr="00E81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/перегляд слайду презентації 23/</w:t>
      </w:r>
    </w:p>
    <w:p w:rsidR="005B778A" w:rsidRDefault="005B778A" w:rsidP="00204D7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04D75" w:rsidRPr="00E81ABC" w:rsidRDefault="004E3792" w:rsidP="00204D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1ABC">
        <w:rPr>
          <w:rFonts w:ascii="Times New Roman" w:hAnsi="Times New Roman" w:cs="Times New Roman"/>
          <w:b/>
          <w:bCs/>
          <w:sz w:val="28"/>
          <w:szCs w:val="28"/>
        </w:rPr>
        <w:t>Антоніми</w:t>
      </w:r>
      <w:r w:rsidRPr="00E81ABC">
        <w:rPr>
          <w:rFonts w:ascii="Times New Roman" w:hAnsi="Times New Roman" w:cs="Times New Roman"/>
          <w:sz w:val="28"/>
          <w:szCs w:val="28"/>
        </w:rPr>
        <w:t xml:space="preserve"> – це слова з протилежним лексичним значенням, однак поєднані певним спільним фактором, наприклад: 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t>високий – низький (зріст), товстий – худий (статура), веселий – сумний (настрій).</w:t>
      </w:r>
      <w:r w:rsidRPr="00E81ABC">
        <w:rPr>
          <w:rFonts w:ascii="Times New Roman" w:hAnsi="Times New Roman" w:cs="Times New Roman"/>
          <w:sz w:val="28"/>
          <w:szCs w:val="28"/>
        </w:rPr>
        <w:t xml:space="preserve"> Як бачимо, антоніми поєднуються у пари. Багатозначні слова можуть входити у різні </w:t>
      </w:r>
      <w:r w:rsidRPr="00E81ABC">
        <w:rPr>
          <w:rFonts w:ascii="Times New Roman" w:hAnsi="Times New Roman" w:cs="Times New Roman"/>
          <w:b/>
          <w:bCs/>
          <w:sz w:val="28"/>
          <w:szCs w:val="28"/>
        </w:rPr>
        <w:t xml:space="preserve">антонімічні пари </w:t>
      </w:r>
      <w:r w:rsidRPr="00E81ABC">
        <w:rPr>
          <w:rFonts w:ascii="Times New Roman" w:hAnsi="Times New Roman" w:cs="Times New Roman"/>
          <w:sz w:val="28"/>
          <w:szCs w:val="28"/>
        </w:rPr>
        <w:t xml:space="preserve">з різним відтінками своїх значень. Наприклад, </w:t>
      </w:r>
    </w:p>
    <w:p w:rsidR="00204D75" w:rsidRPr="00E81ABC" w:rsidRDefault="00204D75" w:rsidP="00204D75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  <w:r w:rsidRPr="00E81ABC">
        <w:rPr>
          <w:rFonts w:ascii="Times New Roman" w:hAnsi="Times New Roman" w:cs="Times New Roman"/>
          <w:i/>
          <w:iCs/>
          <w:sz w:val="28"/>
          <w:szCs w:val="28"/>
        </w:rPr>
        <w:t xml:space="preserve">важка скриня – легка скриня; </w:t>
      </w:r>
    </w:p>
    <w:p w:rsidR="00204D75" w:rsidRPr="00E81ABC" w:rsidRDefault="00204D75" w:rsidP="00204D75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  <w:r w:rsidRPr="00E81ABC">
        <w:rPr>
          <w:rFonts w:ascii="Times New Roman" w:hAnsi="Times New Roman" w:cs="Times New Roman"/>
          <w:i/>
          <w:iCs/>
          <w:sz w:val="28"/>
          <w:szCs w:val="28"/>
        </w:rPr>
        <w:t xml:space="preserve">важка хода – плавна хода; </w:t>
      </w:r>
    </w:p>
    <w:p w:rsidR="004E3792" w:rsidRPr="00E81ABC" w:rsidRDefault="004E3792" w:rsidP="00204D7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81ABC">
        <w:rPr>
          <w:rFonts w:ascii="Times New Roman" w:hAnsi="Times New Roman" w:cs="Times New Roman"/>
          <w:i/>
          <w:iCs/>
          <w:sz w:val="28"/>
          <w:szCs w:val="28"/>
        </w:rPr>
        <w:t>важке завдання – просте завдання.</w:t>
      </w:r>
    </w:p>
    <w:p w:rsidR="00204D75" w:rsidRPr="00E81ABC" w:rsidRDefault="004E3792" w:rsidP="00204D7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81ABC">
        <w:rPr>
          <w:rFonts w:ascii="Times New Roman" w:hAnsi="Times New Roman" w:cs="Times New Roman"/>
          <w:sz w:val="28"/>
          <w:szCs w:val="28"/>
        </w:rPr>
        <w:t xml:space="preserve">Структурно антоніми діляться на </w:t>
      </w:r>
      <w:r w:rsidRPr="00E81ABC">
        <w:rPr>
          <w:rFonts w:ascii="Times New Roman" w:hAnsi="Times New Roman" w:cs="Times New Roman"/>
          <w:b/>
          <w:bCs/>
          <w:sz w:val="28"/>
          <w:szCs w:val="28"/>
        </w:rPr>
        <w:t>дві групи:</w:t>
      </w:r>
    </w:p>
    <w:p w:rsidR="00204D75" w:rsidRPr="00E81ABC" w:rsidRDefault="004E3792" w:rsidP="00204D75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81ABC">
        <w:rPr>
          <w:rFonts w:ascii="Times New Roman" w:hAnsi="Times New Roman" w:cs="Times New Roman"/>
          <w:b/>
          <w:bCs/>
          <w:sz w:val="28"/>
          <w:szCs w:val="28"/>
        </w:rPr>
        <w:t>1. Однокореневі антоніми</w:t>
      </w:r>
      <w:r w:rsidRPr="00E81ABC">
        <w:rPr>
          <w:rFonts w:ascii="Times New Roman" w:hAnsi="Times New Roman" w:cs="Times New Roman"/>
          <w:sz w:val="28"/>
          <w:szCs w:val="28"/>
        </w:rPr>
        <w:t xml:space="preserve">, або афіксальні, що творяться за допомогою додавання префіксів: 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t>доля – недоля, свіжий – несвіжий, революція – контрреволюція, приватизація – реприватизація, чесний – безчесний</w:t>
      </w:r>
      <w:r w:rsidR="00204D75" w:rsidRPr="00E81ABC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4E3792" w:rsidRPr="00E81ABC" w:rsidRDefault="004E3792" w:rsidP="00204D75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  <w:r w:rsidRPr="00E81ABC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E81ABC">
        <w:rPr>
          <w:rFonts w:ascii="Times New Roman" w:hAnsi="Times New Roman" w:cs="Times New Roman"/>
          <w:b/>
          <w:bCs/>
          <w:sz w:val="28"/>
          <w:szCs w:val="28"/>
        </w:rPr>
        <w:t>Різнокореневі</w:t>
      </w:r>
      <w:proofErr w:type="spellEnd"/>
      <w:r w:rsidRPr="00E81ABC">
        <w:rPr>
          <w:rFonts w:ascii="Times New Roman" w:hAnsi="Times New Roman" w:cs="Times New Roman"/>
          <w:b/>
          <w:bCs/>
          <w:sz w:val="28"/>
          <w:szCs w:val="28"/>
        </w:rPr>
        <w:t xml:space="preserve"> антоніми</w:t>
      </w:r>
      <w:r w:rsidRPr="00E81ABC">
        <w:rPr>
          <w:rFonts w:ascii="Times New Roman" w:hAnsi="Times New Roman" w:cs="Times New Roman"/>
          <w:sz w:val="28"/>
          <w:szCs w:val="28"/>
        </w:rPr>
        <w:t xml:space="preserve">: 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t>день – ніч, назад – вперед, мокрий – сухий, працювати – ледарювати.</w:t>
      </w:r>
    </w:p>
    <w:p w:rsidR="004E3792" w:rsidRPr="00E81ABC" w:rsidRDefault="004E3792" w:rsidP="00204D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1ABC">
        <w:rPr>
          <w:rFonts w:ascii="Times New Roman" w:hAnsi="Times New Roman" w:cs="Times New Roman"/>
          <w:sz w:val="28"/>
          <w:szCs w:val="28"/>
        </w:rPr>
        <w:t xml:space="preserve">Деякі слова в українській мові антонімів не мають. По-перше, власні назви (імена і географічні назви), конкретні іменники, такі як 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t>«будинок», «око», «лава»</w:t>
      </w:r>
      <w:r w:rsidRPr="00E81ABC">
        <w:rPr>
          <w:rFonts w:ascii="Times New Roman" w:hAnsi="Times New Roman" w:cs="Times New Roman"/>
          <w:sz w:val="28"/>
          <w:szCs w:val="28"/>
        </w:rPr>
        <w:t>, всі числівники та деякі займенники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E81ABC">
        <w:rPr>
          <w:rFonts w:ascii="Times New Roman" w:hAnsi="Times New Roman" w:cs="Times New Roman"/>
          <w:sz w:val="28"/>
          <w:szCs w:val="28"/>
        </w:rPr>
        <w:t xml:space="preserve"> вузькі терміни: 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t xml:space="preserve">сума, розчинник, іменник, </w:t>
      </w:r>
      <w:r w:rsidRPr="00E81ABC">
        <w:rPr>
          <w:rFonts w:ascii="Times New Roman" w:hAnsi="Times New Roman" w:cs="Times New Roman"/>
          <w:sz w:val="28"/>
          <w:szCs w:val="28"/>
        </w:rPr>
        <w:t>багато прикметників і дієслів. Адже у багатьох із них не можливо виділити два крайніх прояви або стани, що лежить в основі антонімії. Це явище активно використовується письменниками для створення антитези.</w:t>
      </w:r>
    </w:p>
    <w:p w:rsidR="004E3792" w:rsidRPr="00E81ABC" w:rsidRDefault="004E3792" w:rsidP="00204D75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81ABC">
        <w:rPr>
          <w:rFonts w:ascii="Times New Roman" w:hAnsi="Times New Roman" w:cs="Times New Roman"/>
          <w:b/>
          <w:bCs/>
          <w:sz w:val="28"/>
          <w:szCs w:val="28"/>
        </w:rPr>
        <w:t>Антитеза</w:t>
      </w:r>
      <w:r w:rsidRPr="00E81ABC">
        <w:rPr>
          <w:rFonts w:ascii="Times New Roman" w:hAnsi="Times New Roman" w:cs="Times New Roman"/>
          <w:sz w:val="28"/>
          <w:szCs w:val="28"/>
        </w:rPr>
        <w:t xml:space="preserve"> – це протиставлення різко контрастних п</w:t>
      </w:r>
      <w:r w:rsidR="00204D75" w:rsidRPr="00E81ABC">
        <w:rPr>
          <w:rFonts w:ascii="Times New Roman" w:hAnsi="Times New Roman" w:cs="Times New Roman"/>
          <w:sz w:val="28"/>
          <w:szCs w:val="28"/>
        </w:rPr>
        <w:t xml:space="preserve">онять для створення художнього </w:t>
      </w:r>
      <w:r w:rsidRPr="00E81ABC">
        <w:rPr>
          <w:rFonts w:ascii="Times New Roman" w:hAnsi="Times New Roman" w:cs="Times New Roman"/>
          <w:sz w:val="28"/>
          <w:szCs w:val="28"/>
        </w:rPr>
        <w:t xml:space="preserve">образу: </w:t>
      </w:r>
      <w:r w:rsidRPr="00E81AB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Ситий голодного 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t>не розуміє.</w:t>
      </w:r>
    </w:p>
    <w:p w:rsidR="004E3792" w:rsidRPr="00E81ABC" w:rsidRDefault="004E3792" w:rsidP="004E379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81ABC">
        <w:rPr>
          <w:rFonts w:ascii="Times New Roman" w:hAnsi="Times New Roman" w:cs="Times New Roman"/>
          <w:i/>
          <w:iCs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4182937" cy="2709174"/>
            <wp:effectExtent l="19050" t="0" r="8063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1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5072" cy="2710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B75" w:rsidRPr="00E81ABC" w:rsidRDefault="004E3792" w:rsidP="000E0B7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81ABC">
        <w:rPr>
          <w:rFonts w:ascii="Times New Roman" w:hAnsi="Times New Roman" w:cs="Times New Roman"/>
          <w:b/>
          <w:bCs/>
          <w:sz w:val="28"/>
          <w:szCs w:val="28"/>
        </w:rPr>
        <w:t>Окс</w:t>
      </w:r>
      <w:r w:rsidR="000E0B75" w:rsidRPr="00E81ABC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E81ABC">
        <w:rPr>
          <w:rFonts w:ascii="Times New Roman" w:hAnsi="Times New Roman" w:cs="Times New Roman"/>
          <w:b/>
          <w:bCs/>
          <w:sz w:val="28"/>
          <w:szCs w:val="28"/>
        </w:rPr>
        <w:t>морон</w:t>
      </w:r>
      <w:r w:rsidRPr="00E81ABC">
        <w:rPr>
          <w:rFonts w:ascii="Times New Roman" w:hAnsi="Times New Roman" w:cs="Times New Roman"/>
          <w:sz w:val="28"/>
          <w:szCs w:val="28"/>
        </w:rPr>
        <w:t xml:space="preserve"> – це алогі</w:t>
      </w:r>
      <w:r w:rsidR="005B778A">
        <w:rPr>
          <w:rFonts w:ascii="Times New Roman" w:hAnsi="Times New Roman" w:cs="Times New Roman"/>
          <w:sz w:val="28"/>
          <w:szCs w:val="28"/>
        </w:rPr>
        <w:t>зм, стилістичний прийом поєднан</w:t>
      </w:r>
      <w:r w:rsidRPr="00E81ABC">
        <w:rPr>
          <w:rFonts w:ascii="Times New Roman" w:hAnsi="Times New Roman" w:cs="Times New Roman"/>
          <w:sz w:val="28"/>
          <w:szCs w:val="28"/>
        </w:rPr>
        <w:t xml:space="preserve">ня двох антонімічних понять, що логічно виключають одне одного: </w:t>
      </w:r>
    </w:p>
    <w:p w:rsidR="000E0B75" w:rsidRPr="00E81ABC" w:rsidRDefault="004E3792" w:rsidP="000E0B75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  <w:r w:rsidRPr="00E81AB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Гаряча сніжка 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t>у руках</w:t>
      </w:r>
      <w:r w:rsidR="000E0B75" w:rsidRPr="00E81AB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81ABC">
        <w:rPr>
          <w:rFonts w:ascii="Times New Roman" w:hAnsi="Times New Roman" w:cs="Times New Roman"/>
          <w:i/>
          <w:iCs/>
          <w:sz w:val="28"/>
          <w:szCs w:val="28"/>
        </w:rPr>
        <w:t>сльозинками стекла.</w:t>
      </w:r>
    </w:p>
    <w:p w:rsidR="004E3792" w:rsidRPr="00E81ABC" w:rsidRDefault="004E3792" w:rsidP="000E0B75">
      <w:pPr>
        <w:spacing w:after="0" w:line="240" w:lineRule="auto"/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81ABC">
        <w:rPr>
          <w:rFonts w:ascii="Times New Roman" w:hAnsi="Times New Roman" w:cs="Times New Roman"/>
          <w:i/>
          <w:iCs/>
          <w:sz w:val="28"/>
          <w:szCs w:val="28"/>
        </w:rPr>
        <w:t xml:space="preserve">Вас я боюся – ви, </w:t>
      </w:r>
      <w:r w:rsidRPr="00E81AB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зрадники-друзі.</w:t>
      </w:r>
    </w:p>
    <w:p w:rsidR="00013F2E" w:rsidRDefault="00013F2E" w:rsidP="00D2593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6C57" w:rsidRPr="00E81ABC" w:rsidRDefault="009B1A24" w:rsidP="00D2593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1A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VІ. Закріплення вивченого.</w:t>
      </w:r>
    </w:p>
    <w:p w:rsidR="009B1A24" w:rsidRPr="00E81ABC" w:rsidRDefault="009B1A24" w:rsidP="00D2593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1A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1. Робота з картками.</w:t>
      </w:r>
    </w:p>
    <w:tbl>
      <w:tblPr>
        <w:tblpPr w:leftFromText="180" w:rightFromText="180" w:vertAnchor="text" w:horzAnchor="page" w:tblpX="8715" w:tblpY="35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240"/>
        <w:gridCol w:w="307"/>
        <w:gridCol w:w="307"/>
        <w:gridCol w:w="307"/>
        <w:gridCol w:w="307"/>
        <w:gridCol w:w="341"/>
      </w:tblGrid>
      <w:tr w:rsidR="005B778A" w:rsidRPr="00126934" w:rsidTr="005B778A">
        <w:trPr>
          <w:trHeight w:hRule="exact" w:val="283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</w:p>
        </w:tc>
        <w:tc>
          <w:tcPr>
            <w:tcW w:w="34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Д</w:t>
            </w:r>
          </w:p>
        </w:tc>
      </w:tr>
      <w:tr w:rsidR="005B778A" w:rsidRPr="00126934" w:rsidTr="005B778A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778A" w:rsidRPr="00126934" w:rsidTr="005B778A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778A" w:rsidRPr="00126934" w:rsidTr="005B778A">
        <w:trPr>
          <w:trHeight w:hRule="exact" w:val="307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778A" w:rsidRPr="00126934" w:rsidTr="005B778A">
        <w:trPr>
          <w:trHeight w:hRule="exact" w:val="31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B778A" w:rsidRPr="009B1A24" w:rsidRDefault="00DB7DC7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Картка 1.</w:t>
      </w:r>
      <w:r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9B1A24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Доберіть синоніми.</w:t>
      </w:r>
    </w:p>
    <w:p w:rsidR="009B1A24" w:rsidRPr="009B1A24" w:rsidRDefault="009B1A24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</w:pPr>
      <w:r w:rsidRPr="009B1A2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Слово</w:t>
      </w:r>
      <w:r w:rsidR="00DB7DC7" w:rsidRPr="00E81AB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 xml:space="preserve"> </w:t>
      </w:r>
      <w:r w:rsidR="00DB7DC7" w:rsidRPr="00E81AB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ab/>
      </w:r>
      <w:r w:rsidR="00DB7DC7" w:rsidRPr="009B1A2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Синонім</w:t>
      </w:r>
    </w:p>
    <w:p w:rsidR="00DB7DC7" w:rsidRPr="009B1A24" w:rsidRDefault="009B1A24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1</w:t>
      </w:r>
      <w:r w:rsidR="00DB7DC7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превентивний</w:t>
      </w:r>
      <w:r w:rsidR="00DB7DC7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А </w:t>
      </w:r>
      <w:r w:rsidR="00DB7DC7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істотний</w:t>
      </w:r>
    </w:p>
    <w:p w:rsidR="00DB7DC7" w:rsidRPr="009B1A24" w:rsidRDefault="009B1A24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2</w:t>
      </w:r>
      <w:r w:rsidR="00DB7DC7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тотальний</w:t>
      </w:r>
      <w:r w:rsidR="00DB7DC7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Б </w:t>
      </w:r>
      <w:r w:rsidR="00DB7DC7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всеосяжний</w:t>
      </w:r>
    </w:p>
    <w:p w:rsidR="00DB7DC7" w:rsidRPr="009B1A24" w:rsidRDefault="009B1A24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3</w:t>
      </w:r>
      <w:r w:rsidR="00DB7DC7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фіктивний</w:t>
      </w:r>
      <w:r w:rsidR="00DB7DC7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В </w:t>
      </w:r>
      <w:r w:rsidR="00DB7DC7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передовий</w:t>
      </w:r>
    </w:p>
    <w:p w:rsidR="00DB7DC7" w:rsidRPr="009B1A24" w:rsidRDefault="009B1A24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4</w:t>
      </w:r>
      <w:r w:rsidR="00DB7DC7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кардинальний</w:t>
      </w:r>
      <w:r w:rsidR="00DB7DC7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Г </w:t>
      </w:r>
      <w:r w:rsidR="00DB7DC7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підроблений</w:t>
      </w:r>
    </w:p>
    <w:p w:rsidR="00DB7DC7" w:rsidRPr="009B1A24" w:rsidRDefault="00DB7DC7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Д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запобіжний</w:t>
      </w:r>
    </w:p>
    <w:p w:rsidR="005B778A" w:rsidRPr="009B1A24" w:rsidRDefault="00DB7DC7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Картка 2.</w:t>
      </w:r>
      <w:r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9B1A24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Доберіть синонім до кожного прикметника.</w:t>
      </w:r>
    </w:p>
    <w:tbl>
      <w:tblPr>
        <w:tblpPr w:leftFromText="180" w:rightFromText="180" w:vertAnchor="text" w:horzAnchor="page" w:tblpX="8601" w:tblpY="137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240"/>
        <w:gridCol w:w="307"/>
        <w:gridCol w:w="307"/>
        <w:gridCol w:w="307"/>
        <w:gridCol w:w="307"/>
        <w:gridCol w:w="341"/>
      </w:tblGrid>
      <w:tr w:rsidR="005B778A" w:rsidRPr="00126934" w:rsidTr="005B778A">
        <w:trPr>
          <w:trHeight w:hRule="exact" w:val="283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</w:p>
        </w:tc>
        <w:tc>
          <w:tcPr>
            <w:tcW w:w="34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Д</w:t>
            </w:r>
          </w:p>
        </w:tc>
      </w:tr>
      <w:tr w:rsidR="005B778A" w:rsidRPr="00126934" w:rsidTr="005B778A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778A" w:rsidRPr="00126934" w:rsidTr="005B778A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778A" w:rsidRPr="00126934" w:rsidTr="005B778A">
        <w:trPr>
          <w:trHeight w:hRule="exact" w:val="307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778A" w:rsidRPr="00126934" w:rsidTr="005B778A">
        <w:trPr>
          <w:trHeight w:hRule="exact" w:val="31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B7DC7" w:rsidRPr="009B1A24" w:rsidRDefault="009B1A24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9B1A2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>Прикметник</w:t>
      </w:r>
      <w:r w:rsidR="00DB7DC7" w:rsidRPr="00E81A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="00DB7DC7" w:rsidRPr="009B1A2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>Синонім</w:t>
      </w:r>
    </w:p>
    <w:p w:rsidR="00DB7DC7" w:rsidRPr="009B1A24" w:rsidRDefault="009B1A24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1</w:t>
      </w:r>
      <w:r w:rsidR="00DB7DC7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сердечний</w:t>
      </w:r>
      <w:r w:rsidR="00DB7DC7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А </w:t>
      </w:r>
      <w:r w:rsidR="00DB7DC7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невтішний</w:t>
      </w:r>
    </w:p>
    <w:p w:rsidR="00DB7DC7" w:rsidRPr="009B1A24" w:rsidRDefault="009B1A24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2</w:t>
      </w:r>
      <w:r w:rsidR="00DB7DC7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сердешний</w:t>
      </w:r>
      <w:r w:rsidR="00DB7DC7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Б </w:t>
      </w:r>
      <w:r w:rsidR="00DB7DC7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лицемірний</w:t>
      </w:r>
    </w:p>
    <w:p w:rsidR="00DB7DC7" w:rsidRPr="009B1A24" w:rsidRDefault="009B1A24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3</w:t>
      </w:r>
      <w:r w:rsidR="00DB7DC7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розпачливий</w:t>
      </w:r>
      <w:r w:rsidR="00DB7DC7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В </w:t>
      </w:r>
      <w:r w:rsidR="00DB7DC7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старанний</w:t>
      </w:r>
    </w:p>
    <w:p w:rsidR="00DB7DC7" w:rsidRPr="009B1A24" w:rsidRDefault="009B1A24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4</w:t>
      </w:r>
      <w:r w:rsidR="00DB7DC7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ретельний</w:t>
      </w:r>
      <w:r w:rsidR="00DB7DC7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DB7DC7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Г </w:t>
      </w:r>
      <w:r w:rsidR="00DB7DC7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щирий</w:t>
      </w:r>
    </w:p>
    <w:p w:rsidR="009B1A24" w:rsidRPr="009B1A24" w:rsidRDefault="009B1A24" w:rsidP="00DB7DC7">
      <w:pPr>
        <w:shd w:val="clear" w:color="auto" w:fill="FFFFFF"/>
        <w:spacing w:after="0" w:line="240" w:lineRule="auto"/>
        <w:ind w:left="2832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Д</w:t>
      </w:r>
      <w:r w:rsidR="00DB7DC7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бідолашний</w:t>
      </w:r>
    </w:p>
    <w:p w:rsidR="009B1A24" w:rsidRPr="009B1A24" w:rsidRDefault="00377A0B" w:rsidP="00377A0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Картка 3.</w:t>
      </w:r>
      <w:r w:rsidR="009B1A24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9B1A24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Доберіть синоніми.</w:t>
      </w:r>
    </w:p>
    <w:tbl>
      <w:tblPr>
        <w:tblpPr w:leftFromText="180" w:rightFromText="180" w:vertAnchor="text" w:horzAnchor="page" w:tblpX="8688" w:tblpY="168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240"/>
        <w:gridCol w:w="307"/>
        <w:gridCol w:w="307"/>
        <w:gridCol w:w="307"/>
        <w:gridCol w:w="307"/>
        <w:gridCol w:w="341"/>
      </w:tblGrid>
      <w:tr w:rsidR="005B778A" w:rsidRPr="00126934" w:rsidTr="005B778A">
        <w:trPr>
          <w:trHeight w:hRule="exact" w:val="283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</w:p>
        </w:tc>
        <w:tc>
          <w:tcPr>
            <w:tcW w:w="34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Д</w:t>
            </w:r>
          </w:p>
        </w:tc>
      </w:tr>
      <w:tr w:rsidR="005B778A" w:rsidRPr="00126934" w:rsidTr="005B778A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778A" w:rsidRPr="00126934" w:rsidTr="005B778A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778A" w:rsidRPr="00126934" w:rsidTr="005B778A">
        <w:trPr>
          <w:trHeight w:hRule="exact" w:val="307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778A" w:rsidRPr="00126934" w:rsidTr="005B778A">
        <w:trPr>
          <w:trHeight w:hRule="exact" w:val="31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B778A" w:rsidRPr="009B1A24" w:rsidRDefault="009B1A24" w:rsidP="00377A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9B1A2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>Слово</w:t>
      </w:r>
      <w:r w:rsidR="00377A0B" w:rsidRPr="00E81A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="00377A0B" w:rsidRPr="009B1A2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>Синонім</w:t>
      </w:r>
    </w:p>
    <w:p w:rsidR="00377A0B" w:rsidRPr="009B1A24" w:rsidRDefault="009B1A24" w:rsidP="00377A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1</w:t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абсолютний</w:t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А </w:t>
      </w:r>
      <w:r w:rsidR="00377A0B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цілковитий</w:t>
      </w:r>
    </w:p>
    <w:p w:rsidR="00377A0B" w:rsidRPr="009B1A24" w:rsidRDefault="009B1A24" w:rsidP="00377A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2</w:t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автентичний</w:t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Б </w:t>
      </w:r>
      <w:r w:rsidR="00377A0B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самостійний</w:t>
      </w:r>
    </w:p>
    <w:p w:rsidR="00377A0B" w:rsidRPr="009B1A24" w:rsidRDefault="009B1A24" w:rsidP="00377A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3</w:t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автономний</w:t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В </w:t>
      </w:r>
      <w:r w:rsidR="00377A0B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сучасний</w:t>
      </w:r>
    </w:p>
    <w:p w:rsidR="00377A0B" w:rsidRPr="009B1A24" w:rsidRDefault="009B1A24" w:rsidP="00377A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4</w:t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аналогічний</w:t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Г </w:t>
      </w:r>
      <w:r w:rsidR="00377A0B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схожий</w:t>
      </w:r>
    </w:p>
    <w:p w:rsidR="009B1A24" w:rsidRPr="009B1A24" w:rsidRDefault="009B1A24" w:rsidP="00377A0B">
      <w:pPr>
        <w:shd w:val="clear" w:color="auto" w:fill="FFFFFF"/>
        <w:spacing w:after="0" w:line="240" w:lineRule="auto"/>
        <w:ind w:left="2832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Д</w:t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справжній</w:t>
      </w:r>
    </w:p>
    <w:p w:rsidR="005B778A" w:rsidRPr="009B1A24" w:rsidRDefault="00377A0B" w:rsidP="00377A0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Картка 4. </w:t>
      </w:r>
      <w:r w:rsidR="009B1A24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Доберіть антоніми до поданих слів.</w:t>
      </w:r>
    </w:p>
    <w:tbl>
      <w:tblPr>
        <w:tblpPr w:leftFromText="180" w:rightFromText="180" w:vertAnchor="text" w:horzAnchor="page" w:tblpX="8647" w:tblpY="30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240"/>
        <w:gridCol w:w="307"/>
        <w:gridCol w:w="307"/>
        <w:gridCol w:w="307"/>
        <w:gridCol w:w="307"/>
        <w:gridCol w:w="341"/>
      </w:tblGrid>
      <w:tr w:rsidR="005B778A" w:rsidRPr="00126934" w:rsidTr="005B778A">
        <w:trPr>
          <w:trHeight w:hRule="exact" w:val="283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</w:p>
        </w:tc>
        <w:tc>
          <w:tcPr>
            <w:tcW w:w="34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Д</w:t>
            </w:r>
          </w:p>
        </w:tc>
      </w:tr>
      <w:tr w:rsidR="005B778A" w:rsidRPr="00126934" w:rsidTr="005B778A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778A" w:rsidRPr="00126934" w:rsidTr="005B778A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778A" w:rsidRPr="00126934" w:rsidTr="005B778A">
        <w:trPr>
          <w:trHeight w:hRule="exact" w:val="307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778A" w:rsidRPr="00126934" w:rsidTr="005B778A">
        <w:trPr>
          <w:trHeight w:hRule="exact" w:val="31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77A0B" w:rsidRPr="009B1A24" w:rsidRDefault="009B1A24" w:rsidP="00377A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9B1A2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>Слово</w:t>
      </w:r>
      <w:r w:rsidR="00377A0B" w:rsidRPr="00E81A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="00377A0B" w:rsidRPr="009B1A2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>Антонім</w:t>
      </w:r>
    </w:p>
    <w:p w:rsidR="00377A0B" w:rsidRPr="009B1A24" w:rsidRDefault="009B1A24" w:rsidP="00377A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1</w:t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альтруїстичний</w:t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А </w:t>
      </w:r>
      <w:r w:rsidR="00377A0B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принадний</w:t>
      </w:r>
    </w:p>
    <w:p w:rsidR="00377A0B" w:rsidRPr="009B1A24" w:rsidRDefault="009B1A24" w:rsidP="00377A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2</w:t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огидний</w:t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Б </w:t>
      </w:r>
      <w:r w:rsidR="00377A0B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свійський</w:t>
      </w:r>
    </w:p>
    <w:p w:rsidR="00377A0B" w:rsidRPr="009B1A24" w:rsidRDefault="009B1A24" w:rsidP="00377A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3</w:t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шкідливий</w:t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В </w:t>
      </w:r>
      <w:r w:rsidR="00377A0B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тямущий</w:t>
      </w:r>
    </w:p>
    <w:p w:rsidR="00377A0B" w:rsidRPr="009B1A24" w:rsidRDefault="009B1A24" w:rsidP="00377A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4</w:t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недалекий</w:t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Г </w:t>
      </w:r>
      <w:r w:rsidR="00377A0B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корисний</w:t>
      </w:r>
    </w:p>
    <w:p w:rsidR="009B1A24" w:rsidRPr="009B1A24" w:rsidRDefault="009B1A24" w:rsidP="00377A0B">
      <w:pPr>
        <w:shd w:val="clear" w:color="auto" w:fill="FFFFFF"/>
        <w:spacing w:after="0" w:line="240" w:lineRule="auto"/>
        <w:ind w:left="2832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Д</w:t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корисливий</w:t>
      </w:r>
    </w:p>
    <w:p w:rsidR="009B1A24" w:rsidRPr="009B1A24" w:rsidRDefault="00377A0B" w:rsidP="00377A0B">
      <w:pPr>
        <w:shd w:val="clear" w:color="auto" w:fill="FFFFFF"/>
        <w:spacing w:after="0" w:line="240" w:lineRule="auto"/>
        <w:ind w:right="-285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uk-UA"/>
        </w:rPr>
        <w:lastRenderedPageBreak/>
        <w:t>Картка 5.</w:t>
      </w:r>
      <w:r w:rsidRPr="00E81AB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uk-UA"/>
        </w:rPr>
        <w:t xml:space="preserve"> </w:t>
      </w:r>
      <w:r w:rsidR="009B1A24" w:rsidRPr="009B1A2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uk-UA"/>
        </w:rPr>
        <w:t>Установіть антонімічні пари, утворивши з поданими частинами складні слова.</w:t>
      </w:r>
    </w:p>
    <w:tbl>
      <w:tblPr>
        <w:tblpPr w:leftFromText="180" w:rightFromText="180" w:vertAnchor="text" w:horzAnchor="page" w:tblpX="8909" w:tblpY="187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240"/>
        <w:gridCol w:w="307"/>
        <w:gridCol w:w="307"/>
        <w:gridCol w:w="307"/>
        <w:gridCol w:w="307"/>
        <w:gridCol w:w="341"/>
      </w:tblGrid>
      <w:tr w:rsidR="005B778A" w:rsidRPr="00126934" w:rsidTr="005B778A">
        <w:trPr>
          <w:trHeight w:hRule="exact" w:val="283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</w:p>
        </w:tc>
        <w:tc>
          <w:tcPr>
            <w:tcW w:w="34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Д</w:t>
            </w:r>
          </w:p>
        </w:tc>
      </w:tr>
      <w:tr w:rsidR="005B778A" w:rsidRPr="00126934" w:rsidTr="005B778A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778A" w:rsidRPr="00126934" w:rsidTr="005B778A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778A" w:rsidRPr="00126934" w:rsidTr="005B778A">
        <w:trPr>
          <w:trHeight w:hRule="exact" w:val="307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778A" w:rsidRPr="00126934" w:rsidTr="005B778A">
        <w:trPr>
          <w:trHeight w:hRule="exact" w:val="31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B778A" w:rsidRPr="009B1A24" w:rsidRDefault="009B1A24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9B1A2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>Частина слова</w:t>
      </w:r>
      <w:r w:rsidR="00377A0B" w:rsidRPr="00E81A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="00377A0B" w:rsidRPr="009B1A2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>Антонімічна частина слова</w:t>
      </w:r>
      <w:r w:rsidR="005B778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 xml:space="preserve"> </w:t>
      </w:r>
    </w:p>
    <w:p w:rsidR="009B1A24" w:rsidRPr="009B1A24" w:rsidRDefault="009B1A24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1</w:t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ясно…</w:t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  <w:t xml:space="preserve">А </w:t>
      </w:r>
      <w:r w:rsidR="00377A0B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мало…</w:t>
      </w:r>
    </w:p>
    <w:p w:rsidR="009B1A24" w:rsidRPr="009B1A24" w:rsidRDefault="009B1A24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2</w:t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високо…</w:t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Б </w:t>
      </w:r>
      <w:r w:rsidR="00377A0B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сухо…</w:t>
      </w:r>
    </w:p>
    <w:p w:rsidR="009B1A24" w:rsidRPr="009B1A24" w:rsidRDefault="009B1A24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3</w:t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ранньо</w:t>
      </w:r>
      <w:proofErr w:type="spellEnd"/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…</w:t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В </w:t>
      </w:r>
      <w:proofErr w:type="spellStart"/>
      <w:r w:rsidR="00377A0B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різно</w:t>
      </w:r>
      <w:proofErr w:type="spellEnd"/>
      <w:r w:rsidR="00377A0B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…</w:t>
      </w:r>
    </w:p>
    <w:p w:rsidR="009B1A24" w:rsidRPr="009B1A24" w:rsidRDefault="009B1A24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4</w:t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рівно…</w:t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Г </w:t>
      </w:r>
      <w:r w:rsidR="00377A0B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темно…</w:t>
      </w:r>
    </w:p>
    <w:p w:rsidR="009B1A24" w:rsidRPr="009B1A24" w:rsidRDefault="00377A0B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E81A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E81A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E81A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E81A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Д </w:t>
      </w:r>
      <w:proofErr w:type="spellStart"/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пізньо</w:t>
      </w:r>
      <w:proofErr w:type="spellEnd"/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…</w:t>
      </w:r>
    </w:p>
    <w:tbl>
      <w:tblPr>
        <w:tblpPr w:leftFromText="180" w:rightFromText="180" w:vertAnchor="text" w:horzAnchor="page" w:tblpX="8982" w:tblpY="239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240"/>
        <w:gridCol w:w="307"/>
        <w:gridCol w:w="307"/>
        <w:gridCol w:w="307"/>
        <w:gridCol w:w="307"/>
        <w:gridCol w:w="341"/>
      </w:tblGrid>
      <w:tr w:rsidR="005B778A" w:rsidRPr="00126934" w:rsidTr="005B778A">
        <w:trPr>
          <w:trHeight w:hRule="exact" w:val="283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</w:p>
        </w:tc>
        <w:tc>
          <w:tcPr>
            <w:tcW w:w="34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Д</w:t>
            </w:r>
          </w:p>
        </w:tc>
      </w:tr>
      <w:tr w:rsidR="005B778A" w:rsidRPr="00126934" w:rsidTr="005B778A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778A" w:rsidRPr="00126934" w:rsidTr="005B778A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778A" w:rsidRPr="00126934" w:rsidTr="005B778A">
        <w:trPr>
          <w:trHeight w:hRule="exact" w:val="307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778A" w:rsidRPr="00126934" w:rsidTr="005B778A">
        <w:trPr>
          <w:trHeight w:hRule="exact" w:val="31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26934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778A" w:rsidRPr="00126934" w:rsidRDefault="005B778A" w:rsidP="005B77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B778A" w:rsidRPr="009B1A24" w:rsidRDefault="00377A0B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Картка 6.</w:t>
      </w:r>
      <w:r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9B1A24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Доберіть антоніми до поданих слів.</w:t>
      </w:r>
    </w:p>
    <w:p w:rsidR="009B1A24" w:rsidRPr="009B1A24" w:rsidRDefault="009B1A24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B1A2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>Слово</w:t>
      </w:r>
      <w:r w:rsidR="00377A0B" w:rsidRPr="00E81A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="00377A0B" w:rsidRPr="009B1A2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>Антонім</w:t>
      </w:r>
    </w:p>
    <w:p w:rsidR="009B1A24" w:rsidRPr="009B1A24" w:rsidRDefault="009B1A24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1</w:t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лебедіти</w:t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А </w:t>
      </w:r>
      <w:r w:rsidR="00377A0B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сахатися</w:t>
      </w:r>
    </w:p>
    <w:p w:rsidR="009B1A24" w:rsidRPr="009B1A24" w:rsidRDefault="009B1A24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2</w:t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компенсувати</w:t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Б </w:t>
      </w:r>
      <w:r w:rsidR="00377A0B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губити</w:t>
      </w:r>
    </w:p>
    <w:p w:rsidR="009B1A24" w:rsidRPr="009B1A24" w:rsidRDefault="009B1A24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3</w:t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знаходити</w:t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В </w:t>
      </w:r>
      <w:r w:rsidR="00377A0B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грубіянити</w:t>
      </w:r>
    </w:p>
    <w:p w:rsidR="009B1A24" w:rsidRPr="009B1A24" w:rsidRDefault="009B1A24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4</w:t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деградувати</w:t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77A0B"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Г </w:t>
      </w:r>
      <w:r w:rsidR="00377A0B"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шкодити</w:t>
      </w:r>
    </w:p>
    <w:p w:rsidR="009B1A24" w:rsidRPr="009B1A24" w:rsidRDefault="00377A0B" w:rsidP="00377A0B">
      <w:pPr>
        <w:shd w:val="clear" w:color="auto" w:fill="FFFFFF"/>
        <w:spacing w:after="0" w:line="240" w:lineRule="auto"/>
        <w:ind w:left="354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Д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відроджуватися</w:t>
      </w:r>
    </w:p>
    <w:p w:rsidR="00725DEB" w:rsidRPr="00E81ABC" w:rsidRDefault="00725DEB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Картка 7. </w:t>
      </w:r>
      <w:r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Доповніть прислів’я та приказки антонімами, вставте </w:t>
      </w: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замість крапок</w:t>
      </w:r>
      <w:r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пропущені слова.</w:t>
      </w:r>
    </w:p>
    <w:p w:rsidR="00E81ABC" w:rsidRDefault="00725DEB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1. На чорній землі</w:t>
      </w:r>
      <w:r w:rsidR="00E81A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</w:t>
      </w:r>
      <w:r w:rsidRPr="00E81A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... хліб родить.</w:t>
      </w:r>
    </w:p>
    <w:p w:rsidR="009B1A24" w:rsidRPr="009B1A24" w:rsidRDefault="00725DEB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2. Важко в навчанні,</w:t>
      </w:r>
      <w:r w:rsidR="00E81A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</w:t>
      </w:r>
      <w:r w:rsidRPr="00E81A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зате ... в роботі.</w:t>
      </w:r>
    </w:p>
    <w:p w:rsidR="00E81ABC" w:rsidRDefault="00725DEB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3. Хто хоче більше знати,</w:t>
      </w:r>
      <w:r w:rsidR="00E81A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</w:t>
      </w:r>
      <w:r w:rsidRPr="00E81A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треба ... спати.</w:t>
      </w:r>
    </w:p>
    <w:p w:rsidR="00E81ABC" w:rsidRDefault="00725DEB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4. Що вранці не зробиш,</w:t>
      </w:r>
      <w:r w:rsidR="00E81A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</w:t>
      </w:r>
      <w:r w:rsidRPr="00E81A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те ... не наздоженеш.</w:t>
      </w:r>
    </w:p>
    <w:p w:rsidR="00E81ABC" w:rsidRDefault="00725DEB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5. Краще розумна догана,</w:t>
      </w:r>
      <w:r w:rsidR="00E81A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</w:t>
      </w:r>
      <w:r w:rsidRPr="00E81A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ніж ... похвала.</w:t>
      </w:r>
    </w:p>
    <w:p w:rsidR="009B1A24" w:rsidRPr="009B1A24" w:rsidRDefault="00725DEB" w:rsidP="00DB7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Картка 8. </w:t>
      </w:r>
      <w:r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Доповніть прислів’я та приказки антонімами, вставте </w:t>
      </w:r>
      <w:r w:rsidRPr="00E81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замість крапок</w:t>
      </w:r>
      <w:r w:rsidRPr="00E81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пропущені слова.</w:t>
      </w:r>
    </w:p>
    <w:p w:rsidR="00E81ABC" w:rsidRPr="00E81ABC" w:rsidRDefault="00E81ABC" w:rsidP="00E81A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6. Маленька праця краща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</w:t>
      </w:r>
      <w:r w:rsidRPr="00E81A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за ... безділля.</w:t>
      </w:r>
    </w:p>
    <w:p w:rsidR="00E81ABC" w:rsidRDefault="00E81ABC" w:rsidP="00E81A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7. Багато нового, та ... доброго.</w:t>
      </w:r>
    </w:p>
    <w:p w:rsidR="00E81ABC" w:rsidRDefault="00E81ABC" w:rsidP="00013F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8. Йдучи по чужу голову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</w:t>
      </w:r>
      <w:r w:rsidRPr="00E81A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і ... неси.</w:t>
      </w:r>
    </w:p>
    <w:p w:rsidR="00E81ABC" w:rsidRDefault="00E81ABC" w:rsidP="00013F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9. Багатий хитрий на гроші,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</w:t>
      </w:r>
      <w:r w:rsidRPr="00E81A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а ... на видумки.</w:t>
      </w:r>
    </w:p>
    <w:p w:rsidR="00E81ABC" w:rsidRPr="009B1A24" w:rsidRDefault="00E81ABC" w:rsidP="00013F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81A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10. Праця чоловіка годує,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</w:t>
      </w:r>
      <w:r w:rsidRPr="00E81A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а ... марнує.</w:t>
      </w:r>
    </w:p>
    <w:p w:rsidR="009B1A24" w:rsidRDefault="009B1A24" w:rsidP="00013F2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81ABC">
        <w:rPr>
          <w:rFonts w:ascii="Times New Roman" w:hAnsi="Times New Roman" w:cs="Times New Roman"/>
          <w:sz w:val="28"/>
          <w:szCs w:val="28"/>
        </w:rPr>
        <w:tab/>
      </w:r>
      <w:r w:rsidR="00E81ABC">
        <w:rPr>
          <w:rFonts w:ascii="Times New Roman" w:hAnsi="Times New Roman" w:cs="Times New Roman"/>
          <w:b/>
          <w:sz w:val="28"/>
          <w:szCs w:val="28"/>
        </w:rPr>
        <w:t xml:space="preserve">2. Інтерактивні вправи на інтерактивній дошці. </w:t>
      </w:r>
    </w:p>
    <w:p w:rsidR="000E2373" w:rsidRPr="000E2373" w:rsidRDefault="000E2373" w:rsidP="000E23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10" w:history="1">
        <w:r w:rsidRPr="00BF561A">
          <w:rPr>
            <w:rStyle w:val="a5"/>
            <w:rFonts w:ascii="Times New Roman" w:hAnsi="Times New Roman" w:cs="Times New Roman"/>
            <w:sz w:val="28"/>
            <w:szCs w:val="28"/>
          </w:rPr>
          <w:t>https://learningapps.org/myapps.php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1ABC" w:rsidRPr="00E81ABC" w:rsidRDefault="00E81ABC" w:rsidP="00013F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E81ABC">
        <w:rPr>
          <w:rFonts w:ascii="Times New Roman" w:hAnsi="Times New Roman" w:cs="Times New Roman"/>
          <w:sz w:val="28"/>
          <w:szCs w:val="28"/>
        </w:rPr>
        <w:t>Вправа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E81ABC">
        <w:rPr>
          <w:rFonts w:ascii="Times New Roman" w:hAnsi="Times New Roman" w:cs="Times New Roman"/>
          <w:b/>
          <w:sz w:val="28"/>
          <w:szCs w:val="28"/>
        </w:rPr>
        <w:t>Лексикологія</w:t>
      </w:r>
      <w:r>
        <w:rPr>
          <w:rFonts w:ascii="Times New Roman" w:hAnsi="Times New Roman" w:cs="Times New Roman"/>
          <w:sz w:val="28"/>
          <w:szCs w:val="28"/>
        </w:rPr>
        <w:t xml:space="preserve"> (вибір однієї правильної відповіді).</w:t>
      </w:r>
    </w:p>
    <w:p w:rsidR="00E81ABC" w:rsidRPr="00E81ABC" w:rsidRDefault="00E81ABC" w:rsidP="00013F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1ABC">
        <w:rPr>
          <w:rFonts w:ascii="Times New Roman" w:hAnsi="Times New Roman" w:cs="Times New Roman"/>
          <w:sz w:val="28"/>
          <w:szCs w:val="28"/>
        </w:rPr>
        <w:tab/>
        <w:t>Вправа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81ABC">
        <w:rPr>
          <w:rFonts w:ascii="Times New Roman" w:hAnsi="Times New Roman" w:cs="Times New Roman"/>
          <w:b/>
          <w:sz w:val="28"/>
          <w:szCs w:val="28"/>
        </w:rPr>
        <w:t>Відроджувані синоніми</w:t>
      </w:r>
      <w:r>
        <w:rPr>
          <w:rFonts w:ascii="Times New Roman" w:hAnsi="Times New Roman" w:cs="Times New Roman"/>
          <w:sz w:val="28"/>
          <w:szCs w:val="28"/>
        </w:rPr>
        <w:t xml:space="preserve"> (встановлення відповідності).</w:t>
      </w:r>
    </w:p>
    <w:p w:rsidR="00E81ABC" w:rsidRPr="00E81ABC" w:rsidRDefault="00E81ABC" w:rsidP="00013F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1ABC">
        <w:rPr>
          <w:rFonts w:ascii="Times New Roman" w:hAnsi="Times New Roman" w:cs="Times New Roman"/>
          <w:sz w:val="28"/>
          <w:szCs w:val="28"/>
        </w:rPr>
        <w:tab/>
        <w:t>Вправа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E81ABC">
        <w:rPr>
          <w:rFonts w:ascii="Times New Roman" w:hAnsi="Times New Roman" w:cs="Times New Roman"/>
          <w:b/>
          <w:sz w:val="28"/>
          <w:szCs w:val="28"/>
        </w:rPr>
        <w:t>Антоніми</w:t>
      </w:r>
      <w:r>
        <w:rPr>
          <w:rFonts w:ascii="Times New Roman" w:hAnsi="Times New Roman" w:cs="Times New Roman"/>
          <w:sz w:val="28"/>
          <w:szCs w:val="28"/>
        </w:rPr>
        <w:t xml:space="preserve"> (встановлення відповідності).</w:t>
      </w:r>
    </w:p>
    <w:p w:rsidR="009B1A24" w:rsidRDefault="00E81ABC" w:rsidP="00013F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81ABC">
        <w:rPr>
          <w:rFonts w:ascii="Times New Roman" w:hAnsi="Times New Roman" w:cs="Times New Roman"/>
          <w:b/>
          <w:sz w:val="28"/>
          <w:szCs w:val="28"/>
        </w:rPr>
        <w:t>3. Вирішення тестових завдань</w:t>
      </w:r>
      <w:r>
        <w:rPr>
          <w:rFonts w:ascii="Times New Roman" w:hAnsi="Times New Roman" w:cs="Times New Roman"/>
          <w:sz w:val="28"/>
          <w:szCs w:val="28"/>
        </w:rPr>
        <w:t xml:space="preserve"> (на екрані).</w:t>
      </w:r>
    </w:p>
    <w:p w:rsidR="00013F2E" w:rsidRDefault="00013F2E" w:rsidP="00013F2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81ABC" w:rsidRDefault="00E81ABC" w:rsidP="00013F2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5D230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5D2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ІІ.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5D2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Підсумки уроку.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13F2E" w:rsidRDefault="00013F2E" w:rsidP="00013F2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81ABC" w:rsidRPr="00E81ABC" w:rsidRDefault="00E81ABC" w:rsidP="00013F2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E81AB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E81A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ІІІ.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E81A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Оцінювання, домашнє завдання. </w:t>
      </w:r>
    </w:p>
    <w:p w:rsidR="00E81ABC" w:rsidRDefault="00E81ABC" w:rsidP="00013F2E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81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 w:rsidRPr="00E81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Утворіть синонімічні ряди (гнізда) таких слів: </w:t>
      </w:r>
      <w:r w:rsidRPr="00E81A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абсолютний, актуальний, банальний, ідеальний, кричати, різнокольоровий, примітивний, солідний, унікальний.</w:t>
      </w:r>
    </w:p>
    <w:p w:rsidR="00E81ABC" w:rsidRDefault="00E81ABC" w:rsidP="00013F2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</w:t>
      </w:r>
      <w:r w:rsidRPr="00E81AB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Доберіть різноманітні антоніми до багатозначних слів:</w:t>
      </w:r>
    </w:p>
    <w:p w:rsidR="00E81ABC" w:rsidRDefault="00E81ABC" w:rsidP="00013F2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E81A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Легкий</w:t>
      </w:r>
      <w:r w:rsidRPr="00E81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(характер, вітерець, завдання, хода).</w:t>
      </w:r>
    </w:p>
    <w:p w:rsidR="00E81ABC" w:rsidRDefault="00E81ABC" w:rsidP="00013F2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E81A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Гарячий</w:t>
      </w:r>
      <w:r w:rsidRPr="00E81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(сонце, повітря, людина). </w:t>
      </w:r>
    </w:p>
    <w:p w:rsidR="00E81ABC" w:rsidRDefault="00E81ABC" w:rsidP="00013F2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E81A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Блідий</w:t>
      </w:r>
      <w:r w:rsidRPr="00E81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(промінь, обличчя, колір).</w:t>
      </w:r>
    </w:p>
    <w:p w:rsidR="00E81ABC" w:rsidRPr="00E81ABC" w:rsidRDefault="00E81ABC" w:rsidP="00013F2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E81A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Глибокий</w:t>
      </w:r>
      <w:r w:rsidRPr="00E81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(знання, сон, річка).</w:t>
      </w:r>
    </w:p>
    <w:sectPr w:rsidR="00E81ABC" w:rsidRPr="00E81ABC" w:rsidSect="001811F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10B6D"/>
    <w:multiLevelType w:val="hybridMultilevel"/>
    <w:tmpl w:val="8B62B4E2"/>
    <w:lvl w:ilvl="0" w:tplc="CCF42102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532525"/>
    <w:multiLevelType w:val="hybridMultilevel"/>
    <w:tmpl w:val="A1F24A0C"/>
    <w:lvl w:ilvl="0" w:tplc="10DACA9E">
      <w:start w:val="1"/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hyphenationZone w:val="425"/>
  <w:characterSpacingControl w:val="doNotCompress"/>
  <w:compat/>
  <w:rsids>
    <w:rsidRoot w:val="008107E4"/>
    <w:rsid w:val="00013F2E"/>
    <w:rsid w:val="00026C57"/>
    <w:rsid w:val="000E0B75"/>
    <w:rsid w:val="000E2373"/>
    <w:rsid w:val="001811F9"/>
    <w:rsid w:val="00204D75"/>
    <w:rsid w:val="00234394"/>
    <w:rsid w:val="002757BC"/>
    <w:rsid w:val="002A6221"/>
    <w:rsid w:val="00377A0B"/>
    <w:rsid w:val="003F30AA"/>
    <w:rsid w:val="004961F5"/>
    <w:rsid w:val="004E3792"/>
    <w:rsid w:val="00595C35"/>
    <w:rsid w:val="005A5B7D"/>
    <w:rsid w:val="005B778A"/>
    <w:rsid w:val="006A2BAB"/>
    <w:rsid w:val="00725DEB"/>
    <w:rsid w:val="00784D22"/>
    <w:rsid w:val="007C0D38"/>
    <w:rsid w:val="008021C2"/>
    <w:rsid w:val="008107E4"/>
    <w:rsid w:val="00811892"/>
    <w:rsid w:val="0081549B"/>
    <w:rsid w:val="0085663A"/>
    <w:rsid w:val="008837EB"/>
    <w:rsid w:val="009B1A24"/>
    <w:rsid w:val="00A7415C"/>
    <w:rsid w:val="00B761DB"/>
    <w:rsid w:val="00D25939"/>
    <w:rsid w:val="00D60E22"/>
    <w:rsid w:val="00D61324"/>
    <w:rsid w:val="00D803E5"/>
    <w:rsid w:val="00DA4D26"/>
    <w:rsid w:val="00DB7DC7"/>
    <w:rsid w:val="00E81ABC"/>
    <w:rsid w:val="00F34E99"/>
    <w:rsid w:val="00FA5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6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0E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8837E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1549B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E3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3792"/>
    <w:rPr>
      <w:rFonts w:ascii="Tahoma" w:hAnsi="Tahoma" w:cs="Tahoma"/>
      <w:sz w:val="16"/>
      <w:szCs w:val="16"/>
    </w:rPr>
  </w:style>
  <w:style w:type="character" w:customStyle="1" w:styleId="marker">
    <w:name w:val="marker"/>
    <w:basedOn w:val="a0"/>
    <w:rsid w:val="009B1A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03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50452">
          <w:marLeft w:val="0"/>
          <w:marRight w:val="0"/>
          <w:marTop w:val="67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50095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3306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7747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5470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965740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08904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848244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641605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92732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673689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807275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94972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26000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0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968031">
          <w:marLeft w:val="0"/>
          <w:marRight w:val="0"/>
          <w:marTop w:val="67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5229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555460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68975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3976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7409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0114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82916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780308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045731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77325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4782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954694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41850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2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335095">
          <w:marLeft w:val="0"/>
          <w:marRight w:val="0"/>
          <w:marTop w:val="67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460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95363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572442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982347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569647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871281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71007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7011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585457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055611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532181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10675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362213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50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824890">
          <w:marLeft w:val="0"/>
          <w:marRight w:val="0"/>
          <w:marTop w:val="67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7013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627650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1449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150790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148584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68702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26914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01844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46698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897580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150472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306850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758414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68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59859">
          <w:marLeft w:val="0"/>
          <w:marRight w:val="0"/>
          <w:marTop w:val="67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441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868116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14675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764191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85994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701194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21115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70589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07915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004347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22695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95264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84734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21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709661">
          <w:marLeft w:val="0"/>
          <w:marRight w:val="0"/>
          <w:marTop w:val="12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6746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9810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1253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05883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01796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7847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04150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93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90862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2743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94728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9162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2302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1.sldx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25.org/article/108-synonimiv-diyeslova-govoryty-vstup-do-giperboriyskogo-sensara.htm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learningapps.org/myapps.php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0C29EB-A07F-4C75-932B-A97E1281D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5</Pages>
  <Words>6119</Words>
  <Characters>3488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Skiv</dc:creator>
  <cp:keywords/>
  <dc:description/>
  <cp:lastModifiedBy>Skiv</cp:lastModifiedBy>
  <cp:revision>33</cp:revision>
  <dcterms:created xsi:type="dcterms:W3CDTF">2021-11-30T18:07:00Z</dcterms:created>
  <dcterms:modified xsi:type="dcterms:W3CDTF">2021-12-01T20:35:00Z</dcterms:modified>
</cp:coreProperties>
</file>