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D17" w:rsidRPr="00CB318D" w:rsidRDefault="00136D17" w:rsidP="00136D17">
      <w:pPr>
        <w:spacing w:line="360" w:lineRule="auto"/>
        <w:jc w:val="center"/>
        <w:rPr>
          <w:b/>
          <w:sz w:val="28"/>
          <w:szCs w:val="28"/>
          <w:lang w:val="uk-UA"/>
        </w:rPr>
      </w:pPr>
      <w:r w:rsidRPr="00CB318D">
        <w:rPr>
          <w:b/>
          <w:sz w:val="28"/>
          <w:szCs w:val="28"/>
          <w:lang w:val="uk-UA"/>
        </w:rPr>
        <w:t>Проблематика сленгу у сучасному мовознавстві</w:t>
      </w:r>
    </w:p>
    <w:p w:rsidR="00136D17" w:rsidRPr="007C6E72" w:rsidRDefault="00136D17" w:rsidP="00136D17">
      <w:pPr>
        <w:spacing w:line="360" w:lineRule="auto"/>
        <w:jc w:val="both"/>
        <w:rPr>
          <w:sz w:val="28"/>
          <w:szCs w:val="28"/>
          <w:lang w:val="uk-UA"/>
        </w:rPr>
      </w:pPr>
    </w:p>
    <w:p w:rsidR="00136D17" w:rsidRPr="007C6E72" w:rsidRDefault="00136D17" w:rsidP="00136D17">
      <w:pPr>
        <w:spacing w:line="360" w:lineRule="auto"/>
        <w:jc w:val="both"/>
        <w:rPr>
          <w:sz w:val="28"/>
          <w:szCs w:val="28"/>
          <w:lang w:val="uk-UA"/>
        </w:rPr>
      </w:pPr>
      <w:r>
        <w:rPr>
          <w:sz w:val="28"/>
          <w:szCs w:val="28"/>
          <w:lang w:val="uk-UA"/>
        </w:rPr>
        <w:t xml:space="preserve">       </w:t>
      </w:r>
      <w:r w:rsidRPr="007C6E72">
        <w:rPr>
          <w:sz w:val="28"/>
          <w:szCs w:val="28"/>
          <w:lang w:val="uk-UA"/>
        </w:rPr>
        <w:t>Проблематика сленгу є предметом постійного наукового пошуку. Поняття сленгу здобуває все більше уваги сучасної філології. Різні аспекти сленгу вивчали так</w:t>
      </w:r>
      <w:r>
        <w:rPr>
          <w:sz w:val="28"/>
          <w:szCs w:val="28"/>
          <w:lang w:val="uk-UA"/>
        </w:rPr>
        <w:t>і</w:t>
      </w:r>
      <w:r w:rsidRPr="007C6E72">
        <w:rPr>
          <w:sz w:val="28"/>
          <w:szCs w:val="28"/>
          <w:lang w:val="uk-UA"/>
        </w:rPr>
        <w:t xml:space="preserve"> дослідники</w:t>
      </w:r>
      <w:r>
        <w:rPr>
          <w:sz w:val="28"/>
          <w:szCs w:val="28"/>
          <w:lang w:val="uk-UA"/>
        </w:rPr>
        <w:t>,</w:t>
      </w:r>
      <w:r w:rsidRPr="007C6E72">
        <w:rPr>
          <w:sz w:val="28"/>
          <w:szCs w:val="28"/>
          <w:lang w:val="uk-UA"/>
        </w:rPr>
        <w:t xml:space="preserve"> як </w:t>
      </w:r>
      <w:r>
        <w:rPr>
          <w:sz w:val="28"/>
          <w:szCs w:val="28"/>
          <w:lang w:val="uk-UA"/>
        </w:rPr>
        <w:t>В</w:t>
      </w:r>
      <w:r w:rsidRPr="007C6E72">
        <w:rPr>
          <w:sz w:val="28"/>
          <w:szCs w:val="28"/>
          <w:lang w:val="uk-UA"/>
        </w:rPr>
        <w:t>.</w:t>
      </w:r>
      <w:r>
        <w:rPr>
          <w:sz w:val="28"/>
          <w:szCs w:val="28"/>
          <w:lang w:val="uk-UA"/>
        </w:rPr>
        <w:t>Горд</w:t>
      </w:r>
      <w:r w:rsidRPr="007C6E72">
        <w:rPr>
          <w:sz w:val="28"/>
          <w:szCs w:val="28"/>
          <w:lang w:val="uk-UA"/>
        </w:rPr>
        <w:t>і</w:t>
      </w:r>
      <w:r>
        <w:rPr>
          <w:sz w:val="28"/>
          <w:szCs w:val="28"/>
          <w:lang w:val="uk-UA"/>
        </w:rPr>
        <w:t>єнко</w:t>
      </w:r>
      <w:r w:rsidRPr="007C6E72">
        <w:rPr>
          <w:sz w:val="28"/>
          <w:szCs w:val="28"/>
          <w:lang w:val="uk-UA"/>
        </w:rPr>
        <w:t xml:space="preserve"> [</w:t>
      </w:r>
      <w:r>
        <w:rPr>
          <w:sz w:val="28"/>
          <w:szCs w:val="28"/>
          <w:lang w:val="uk-UA"/>
        </w:rPr>
        <w:t>1</w:t>
      </w:r>
      <w:r w:rsidRPr="00493EA9">
        <w:rPr>
          <w:sz w:val="28"/>
          <w:szCs w:val="28"/>
          <w:lang w:val="uk-UA"/>
        </w:rPr>
        <w:t>4</w:t>
      </w:r>
      <w:r>
        <w:rPr>
          <w:sz w:val="28"/>
          <w:szCs w:val="28"/>
          <w:lang w:val="uk-UA"/>
        </w:rPr>
        <w:t>, 1</w:t>
      </w:r>
      <w:r w:rsidRPr="00493EA9">
        <w:rPr>
          <w:sz w:val="28"/>
          <w:szCs w:val="28"/>
          <w:lang w:val="uk-UA"/>
        </w:rPr>
        <w:t>5</w:t>
      </w:r>
      <w:r w:rsidRPr="007C6E72">
        <w:rPr>
          <w:sz w:val="28"/>
          <w:szCs w:val="28"/>
          <w:lang w:val="uk-UA"/>
        </w:rPr>
        <w:t xml:space="preserve">], </w:t>
      </w:r>
      <w:r>
        <w:rPr>
          <w:sz w:val="28"/>
          <w:szCs w:val="28"/>
          <w:lang w:val="uk-UA"/>
        </w:rPr>
        <w:t xml:space="preserve">В. </w:t>
      </w:r>
      <w:proofErr w:type="spellStart"/>
      <w:r>
        <w:rPr>
          <w:sz w:val="28"/>
          <w:szCs w:val="28"/>
          <w:lang w:val="uk-UA"/>
        </w:rPr>
        <w:t>Дорда</w:t>
      </w:r>
      <w:proofErr w:type="spellEnd"/>
      <w:r w:rsidRPr="007C6E72">
        <w:rPr>
          <w:sz w:val="28"/>
          <w:szCs w:val="28"/>
          <w:lang w:val="uk-UA"/>
        </w:rPr>
        <w:t xml:space="preserve"> [</w:t>
      </w:r>
      <w:r>
        <w:rPr>
          <w:sz w:val="28"/>
          <w:szCs w:val="28"/>
          <w:lang w:val="uk-UA"/>
        </w:rPr>
        <w:t>16</w:t>
      </w:r>
      <w:r w:rsidRPr="007C6E72">
        <w:rPr>
          <w:sz w:val="28"/>
          <w:szCs w:val="28"/>
          <w:lang w:val="uk-UA"/>
        </w:rPr>
        <w:t>], І.</w:t>
      </w:r>
      <w:proofErr w:type="spellStart"/>
      <w:r w:rsidRPr="007C6E72">
        <w:rPr>
          <w:sz w:val="28"/>
          <w:szCs w:val="28"/>
          <w:lang w:val="uk-UA"/>
        </w:rPr>
        <w:t>Гальперін</w:t>
      </w:r>
      <w:proofErr w:type="spellEnd"/>
      <w:r w:rsidRPr="007C6E72">
        <w:rPr>
          <w:sz w:val="28"/>
          <w:szCs w:val="28"/>
          <w:lang w:val="uk-UA"/>
        </w:rPr>
        <w:t xml:space="preserve"> [</w:t>
      </w:r>
      <w:r w:rsidRPr="00493EA9">
        <w:rPr>
          <w:sz w:val="28"/>
          <w:szCs w:val="28"/>
          <w:lang w:val="uk-UA"/>
        </w:rPr>
        <w:t>9</w:t>
      </w:r>
      <w:r>
        <w:rPr>
          <w:sz w:val="28"/>
          <w:szCs w:val="28"/>
          <w:lang w:val="uk-UA"/>
        </w:rPr>
        <w:t>, 1</w:t>
      </w:r>
      <w:r w:rsidRPr="00493EA9">
        <w:rPr>
          <w:sz w:val="28"/>
          <w:szCs w:val="28"/>
          <w:lang w:val="uk-UA"/>
        </w:rPr>
        <w:t>0</w:t>
      </w:r>
      <w:r w:rsidRPr="007C6E72">
        <w:rPr>
          <w:sz w:val="28"/>
          <w:szCs w:val="28"/>
          <w:lang w:val="uk-UA"/>
        </w:rPr>
        <w:t xml:space="preserve">], </w:t>
      </w:r>
      <w:r>
        <w:rPr>
          <w:sz w:val="28"/>
          <w:szCs w:val="28"/>
          <w:lang w:val="uk-UA"/>
        </w:rPr>
        <w:t>О.Клименко</w:t>
      </w:r>
      <w:r w:rsidRPr="007C6E72">
        <w:rPr>
          <w:sz w:val="28"/>
          <w:szCs w:val="28"/>
          <w:lang w:val="uk-UA"/>
        </w:rPr>
        <w:t xml:space="preserve"> [</w:t>
      </w:r>
      <w:r>
        <w:rPr>
          <w:sz w:val="28"/>
          <w:szCs w:val="28"/>
          <w:lang w:val="uk-UA"/>
        </w:rPr>
        <w:t>23</w:t>
      </w:r>
      <w:r w:rsidRPr="007C6E72">
        <w:rPr>
          <w:sz w:val="28"/>
          <w:szCs w:val="28"/>
          <w:lang w:val="uk-UA"/>
        </w:rPr>
        <w:t xml:space="preserve">], </w:t>
      </w:r>
      <w:r>
        <w:rPr>
          <w:sz w:val="28"/>
          <w:szCs w:val="28"/>
          <w:lang w:val="uk-UA"/>
        </w:rPr>
        <w:t>О.Лапова</w:t>
      </w:r>
      <w:r w:rsidRPr="007C6E72">
        <w:rPr>
          <w:sz w:val="28"/>
          <w:szCs w:val="28"/>
          <w:lang w:val="uk-UA"/>
        </w:rPr>
        <w:t xml:space="preserve"> [2</w:t>
      </w:r>
      <w:r>
        <w:rPr>
          <w:sz w:val="28"/>
          <w:szCs w:val="28"/>
          <w:lang w:val="uk-UA"/>
        </w:rPr>
        <w:t>9</w:t>
      </w:r>
      <w:r w:rsidRPr="007C6E72">
        <w:rPr>
          <w:sz w:val="28"/>
          <w:szCs w:val="28"/>
          <w:lang w:val="uk-UA"/>
        </w:rPr>
        <w:t xml:space="preserve">], </w:t>
      </w:r>
      <w:r>
        <w:rPr>
          <w:sz w:val="28"/>
          <w:szCs w:val="28"/>
          <w:lang w:val="uk-UA"/>
        </w:rPr>
        <w:t xml:space="preserve">С. </w:t>
      </w:r>
      <w:proofErr w:type="spellStart"/>
      <w:r>
        <w:rPr>
          <w:sz w:val="28"/>
          <w:szCs w:val="28"/>
          <w:lang w:val="uk-UA"/>
        </w:rPr>
        <w:t>Левікова</w:t>
      </w:r>
      <w:proofErr w:type="spellEnd"/>
      <w:r w:rsidRPr="007C6E72">
        <w:rPr>
          <w:sz w:val="28"/>
          <w:szCs w:val="28"/>
          <w:lang w:val="uk-UA"/>
        </w:rPr>
        <w:t xml:space="preserve"> [</w:t>
      </w:r>
      <w:r>
        <w:rPr>
          <w:sz w:val="28"/>
          <w:szCs w:val="28"/>
          <w:lang w:val="uk-UA"/>
        </w:rPr>
        <w:t>30</w:t>
      </w:r>
      <w:r w:rsidRPr="007C6E72">
        <w:rPr>
          <w:sz w:val="28"/>
          <w:szCs w:val="28"/>
          <w:lang w:val="uk-UA"/>
        </w:rPr>
        <w:t xml:space="preserve">], </w:t>
      </w:r>
      <w:r>
        <w:rPr>
          <w:sz w:val="28"/>
          <w:szCs w:val="28"/>
          <w:lang w:val="uk-UA"/>
        </w:rPr>
        <w:t xml:space="preserve">С. </w:t>
      </w:r>
      <w:proofErr w:type="spellStart"/>
      <w:r>
        <w:rPr>
          <w:sz w:val="28"/>
          <w:szCs w:val="28"/>
          <w:lang w:val="uk-UA"/>
        </w:rPr>
        <w:t>Мартос</w:t>
      </w:r>
      <w:proofErr w:type="spellEnd"/>
      <w:r w:rsidRPr="007C6E72">
        <w:rPr>
          <w:sz w:val="28"/>
          <w:szCs w:val="28"/>
          <w:lang w:val="uk-UA"/>
        </w:rPr>
        <w:t xml:space="preserve"> [</w:t>
      </w:r>
      <w:r>
        <w:rPr>
          <w:sz w:val="28"/>
          <w:szCs w:val="28"/>
          <w:lang w:val="uk-UA"/>
        </w:rPr>
        <w:t>33-35</w:t>
      </w:r>
      <w:r w:rsidRPr="007C6E72">
        <w:rPr>
          <w:sz w:val="28"/>
          <w:szCs w:val="28"/>
          <w:lang w:val="uk-UA"/>
        </w:rPr>
        <w:t>]</w:t>
      </w:r>
      <w:r>
        <w:rPr>
          <w:sz w:val="28"/>
          <w:szCs w:val="28"/>
          <w:lang w:val="uk-UA"/>
        </w:rPr>
        <w:t>, Т.</w:t>
      </w:r>
      <w:proofErr w:type="spellStart"/>
      <w:r>
        <w:rPr>
          <w:sz w:val="28"/>
          <w:szCs w:val="28"/>
          <w:lang w:val="uk-UA"/>
        </w:rPr>
        <w:t>Захарченко</w:t>
      </w:r>
      <w:proofErr w:type="spellEnd"/>
      <w:r>
        <w:rPr>
          <w:sz w:val="28"/>
          <w:szCs w:val="28"/>
          <w:lang w:val="uk-UA"/>
        </w:rPr>
        <w:t xml:space="preserve"> </w:t>
      </w:r>
      <w:r w:rsidRPr="007C6E72">
        <w:rPr>
          <w:sz w:val="28"/>
          <w:szCs w:val="28"/>
          <w:lang w:val="uk-UA"/>
        </w:rPr>
        <w:t>[</w:t>
      </w:r>
      <w:r w:rsidRPr="00493EA9">
        <w:rPr>
          <w:sz w:val="28"/>
          <w:szCs w:val="28"/>
          <w:lang w:val="uk-UA"/>
        </w:rPr>
        <w:t>20</w:t>
      </w:r>
      <w:r w:rsidRPr="007C6E72">
        <w:rPr>
          <w:sz w:val="28"/>
          <w:szCs w:val="28"/>
          <w:lang w:val="uk-UA"/>
        </w:rPr>
        <w:t>]</w:t>
      </w:r>
      <w:r>
        <w:rPr>
          <w:sz w:val="28"/>
          <w:szCs w:val="28"/>
          <w:lang w:val="uk-UA"/>
        </w:rPr>
        <w:t xml:space="preserve">, </w:t>
      </w:r>
      <w:r w:rsidRPr="007C6E72">
        <w:rPr>
          <w:sz w:val="28"/>
          <w:szCs w:val="28"/>
          <w:lang w:val="uk-UA"/>
        </w:rPr>
        <w:t xml:space="preserve">М. </w:t>
      </w:r>
      <w:proofErr w:type="spellStart"/>
      <w:r w:rsidRPr="007C6E72">
        <w:rPr>
          <w:sz w:val="28"/>
          <w:szCs w:val="28"/>
          <w:lang w:val="uk-UA"/>
        </w:rPr>
        <w:t>Маковськ</w:t>
      </w:r>
      <w:r>
        <w:rPr>
          <w:sz w:val="28"/>
          <w:szCs w:val="28"/>
          <w:lang w:val="uk-UA"/>
        </w:rPr>
        <w:t>ий</w:t>
      </w:r>
      <w:proofErr w:type="spellEnd"/>
      <w:r w:rsidRPr="007C6E72">
        <w:rPr>
          <w:sz w:val="28"/>
          <w:szCs w:val="28"/>
          <w:lang w:val="uk-UA"/>
        </w:rPr>
        <w:t xml:space="preserve"> [</w:t>
      </w:r>
      <w:r>
        <w:rPr>
          <w:sz w:val="28"/>
          <w:szCs w:val="28"/>
          <w:lang w:val="uk-UA"/>
        </w:rPr>
        <w:t>3</w:t>
      </w:r>
      <w:r w:rsidRPr="007C6E72">
        <w:rPr>
          <w:sz w:val="28"/>
          <w:szCs w:val="28"/>
          <w:lang w:val="uk-UA"/>
        </w:rPr>
        <w:t xml:space="preserve">2], В. </w:t>
      </w:r>
      <w:proofErr w:type="spellStart"/>
      <w:r w:rsidRPr="007C6E72">
        <w:rPr>
          <w:sz w:val="28"/>
          <w:szCs w:val="28"/>
          <w:lang w:val="uk-UA"/>
        </w:rPr>
        <w:t>Балабіна</w:t>
      </w:r>
      <w:proofErr w:type="spellEnd"/>
      <w:r w:rsidRPr="007C6E72">
        <w:rPr>
          <w:sz w:val="28"/>
          <w:szCs w:val="28"/>
          <w:lang w:val="uk-UA"/>
        </w:rPr>
        <w:t xml:space="preserve"> [</w:t>
      </w:r>
      <w:r w:rsidRPr="00493EA9">
        <w:rPr>
          <w:sz w:val="28"/>
          <w:szCs w:val="28"/>
          <w:lang w:val="uk-UA"/>
        </w:rPr>
        <w:t>3</w:t>
      </w:r>
      <w:r w:rsidRPr="007C6E72">
        <w:rPr>
          <w:sz w:val="28"/>
          <w:szCs w:val="28"/>
          <w:lang w:val="uk-UA"/>
        </w:rPr>
        <w:t xml:space="preserve">], У. </w:t>
      </w:r>
      <w:proofErr w:type="spellStart"/>
      <w:r w:rsidRPr="007C6E72">
        <w:rPr>
          <w:sz w:val="28"/>
          <w:szCs w:val="28"/>
          <w:lang w:val="uk-UA"/>
        </w:rPr>
        <w:t>Потятинник</w:t>
      </w:r>
      <w:proofErr w:type="spellEnd"/>
      <w:r w:rsidRPr="007C6E72">
        <w:rPr>
          <w:sz w:val="28"/>
          <w:szCs w:val="28"/>
          <w:lang w:val="uk-UA"/>
        </w:rPr>
        <w:t xml:space="preserve"> [</w:t>
      </w:r>
      <w:r>
        <w:rPr>
          <w:sz w:val="28"/>
          <w:szCs w:val="28"/>
          <w:lang w:val="uk-UA"/>
        </w:rPr>
        <w:t>41</w:t>
      </w:r>
      <w:r w:rsidRPr="007C6E72">
        <w:rPr>
          <w:sz w:val="28"/>
          <w:szCs w:val="28"/>
          <w:lang w:val="uk-UA"/>
        </w:rPr>
        <w:t>]</w:t>
      </w:r>
      <w:r>
        <w:rPr>
          <w:sz w:val="28"/>
          <w:szCs w:val="28"/>
          <w:lang w:val="uk-UA"/>
        </w:rPr>
        <w:t>.</w:t>
      </w:r>
      <w:r w:rsidRPr="007C6E72">
        <w:rPr>
          <w:sz w:val="28"/>
          <w:szCs w:val="28"/>
          <w:lang w:val="uk-UA"/>
        </w:rPr>
        <w:t xml:space="preserve"> </w:t>
      </w:r>
    </w:p>
    <w:p w:rsidR="00136D17" w:rsidRPr="007C6E72" w:rsidRDefault="00136D17" w:rsidP="00136D17">
      <w:pPr>
        <w:spacing w:line="360" w:lineRule="auto"/>
        <w:jc w:val="both"/>
        <w:rPr>
          <w:sz w:val="28"/>
          <w:szCs w:val="28"/>
          <w:lang w:val="uk-UA"/>
        </w:rPr>
      </w:pPr>
      <w:r>
        <w:rPr>
          <w:sz w:val="28"/>
          <w:szCs w:val="28"/>
          <w:lang w:val="uk-UA"/>
        </w:rPr>
        <w:t xml:space="preserve">       </w:t>
      </w:r>
      <w:r w:rsidRPr="007C6E72">
        <w:rPr>
          <w:sz w:val="28"/>
          <w:szCs w:val="28"/>
          <w:lang w:val="uk-UA"/>
        </w:rPr>
        <w:t xml:space="preserve">Вагомий </w:t>
      </w:r>
      <w:r>
        <w:rPr>
          <w:sz w:val="28"/>
          <w:szCs w:val="28"/>
          <w:lang w:val="uk-UA"/>
        </w:rPr>
        <w:t xml:space="preserve">  </w:t>
      </w:r>
      <w:r w:rsidRPr="007C6E72">
        <w:rPr>
          <w:sz w:val="28"/>
          <w:szCs w:val="28"/>
          <w:lang w:val="uk-UA"/>
        </w:rPr>
        <w:t>внесок</w:t>
      </w:r>
      <w:r>
        <w:rPr>
          <w:sz w:val="28"/>
          <w:szCs w:val="28"/>
          <w:lang w:val="uk-UA"/>
        </w:rPr>
        <w:t xml:space="preserve">  </w:t>
      </w:r>
      <w:r w:rsidRPr="007C6E72">
        <w:rPr>
          <w:sz w:val="28"/>
          <w:szCs w:val="28"/>
          <w:lang w:val="uk-UA"/>
        </w:rPr>
        <w:t xml:space="preserve"> у дослідження  сленгу зробив </w:t>
      </w:r>
      <w:r>
        <w:rPr>
          <w:sz w:val="28"/>
          <w:szCs w:val="28"/>
          <w:lang w:val="uk-UA"/>
        </w:rPr>
        <w:t xml:space="preserve">американський мовознавець </w:t>
      </w:r>
      <w:r w:rsidRPr="007C6E72">
        <w:rPr>
          <w:sz w:val="28"/>
          <w:szCs w:val="28"/>
          <w:lang w:val="uk-UA"/>
        </w:rPr>
        <w:t xml:space="preserve">Г. </w:t>
      </w:r>
      <w:proofErr w:type="spellStart"/>
      <w:r w:rsidRPr="007C6E72">
        <w:rPr>
          <w:sz w:val="28"/>
          <w:szCs w:val="28"/>
          <w:lang w:val="uk-UA"/>
        </w:rPr>
        <w:t>Менкен</w:t>
      </w:r>
      <w:proofErr w:type="spellEnd"/>
      <w:r>
        <w:rPr>
          <w:sz w:val="28"/>
          <w:szCs w:val="28"/>
          <w:lang w:val="uk-UA"/>
        </w:rPr>
        <w:t>.</w:t>
      </w:r>
      <w:r w:rsidRPr="007C6E72">
        <w:rPr>
          <w:sz w:val="28"/>
          <w:szCs w:val="28"/>
          <w:lang w:val="uk-UA"/>
        </w:rPr>
        <w:t xml:space="preserve"> Він стверджує, що сленг - категорія загального поширення, що перебуває за межами загальноприйнятих мовних норм. Г.</w:t>
      </w:r>
      <w:proofErr w:type="spellStart"/>
      <w:r w:rsidRPr="007C6E72">
        <w:rPr>
          <w:sz w:val="28"/>
          <w:szCs w:val="28"/>
          <w:lang w:val="uk-UA"/>
        </w:rPr>
        <w:t>Менкен</w:t>
      </w:r>
      <w:proofErr w:type="spellEnd"/>
      <w:r w:rsidRPr="007C6E72">
        <w:rPr>
          <w:sz w:val="28"/>
          <w:szCs w:val="28"/>
          <w:lang w:val="uk-UA"/>
        </w:rPr>
        <w:t xml:space="preserve">, досліджуючи еволюцію сленгу, визначив закономірності, згідно з якими </w:t>
      </w:r>
      <w:proofErr w:type="spellStart"/>
      <w:r w:rsidRPr="007C6E72">
        <w:rPr>
          <w:sz w:val="28"/>
          <w:szCs w:val="28"/>
          <w:lang w:val="uk-UA"/>
        </w:rPr>
        <w:t>“тривалість</w:t>
      </w:r>
      <w:proofErr w:type="spellEnd"/>
      <w:r w:rsidRPr="007C6E72">
        <w:rPr>
          <w:sz w:val="28"/>
          <w:szCs w:val="28"/>
          <w:lang w:val="uk-UA"/>
        </w:rPr>
        <w:t xml:space="preserve"> </w:t>
      </w:r>
      <w:proofErr w:type="spellStart"/>
      <w:r w:rsidRPr="007C6E72">
        <w:rPr>
          <w:sz w:val="28"/>
          <w:szCs w:val="28"/>
          <w:lang w:val="uk-UA"/>
        </w:rPr>
        <w:t>життя”</w:t>
      </w:r>
      <w:proofErr w:type="spellEnd"/>
      <w:r w:rsidRPr="007C6E72">
        <w:rPr>
          <w:sz w:val="28"/>
          <w:szCs w:val="28"/>
          <w:lang w:val="uk-UA"/>
        </w:rPr>
        <w:t xml:space="preserve"> одних </w:t>
      </w:r>
      <w:proofErr w:type="spellStart"/>
      <w:r w:rsidRPr="007C6E72">
        <w:rPr>
          <w:sz w:val="28"/>
          <w:szCs w:val="28"/>
          <w:lang w:val="uk-UA"/>
        </w:rPr>
        <w:t>сленгових</w:t>
      </w:r>
      <w:proofErr w:type="spellEnd"/>
      <w:r w:rsidRPr="007C6E72">
        <w:rPr>
          <w:sz w:val="28"/>
          <w:szCs w:val="28"/>
          <w:lang w:val="uk-UA"/>
        </w:rPr>
        <w:t xml:space="preserve"> одиниць визначається століттями, інші ж </w:t>
      </w:r>
      <w:proofErr w:type="spellStart"/>
      <w:r w:rsidRPr="007C6E72">
        <w:rPr>
          <w:sz w:val="28"/>
          <w:szCs w:val="28"/>
          <w:lang w:val="uk-UA"/>
        </w:rPr>
        <w:t>“безславно”</w:t>
      </w:r>
      <w:proofErr w:type="spellEnd"/>
      <w:r w:rsidRPr="007C6E72">
        <w:rPr>
          <w:sz w:val="28"/>
          <w:szCs w:val="28"/>
          <w:lang w:val="uk-UA"/>
        </w:rPr>
        <w:t xml:space="preserve"> гинуть, ледь з'явившись на світ [2</w:t>
      </w:r>
      <w:r>
        <w:rPr>
          <w:sz w:val="28"/>
          <w:szCs w:val="28"/>
          <w:lang w:val="uk-UA"/>
        </w:rPr>
        <w:t>, с. 123</w:t>
      </w:r>
      <w:r w:rsidRPr="007C6E72">
        <w:rPr>
          <w:sz w:val="28"/>
          <w:szCs w:val="28"/>
          <w:lang w:val="uk-UA"/>
        </w:rPr>
        <w:t xml:space="preserve">]. </w:t>
      </w:r>
    </w:p>
    <w:p w:rsidR="00136D17" w:rsidRDefault="00136D17" w:rsidP="00136D17">
      <w:pPr>
        <w:spacing w:line="360" w:lineRule="auto"/>
        <w:jc w:val="both"/>
        <w:rPr>
          <w:sz w:val="28"/>
          <w:szCs w:val="28"/>
          <w:lang w:val="uk-UA"/>
        </w:rPr>
      </w:pPr>
      <w:r>
        <w:rPr>
          <w:sz w:val="28"/>
          <w:szCs w:val="28"/>
          <w:lang w:val="uk-UA"/>
        </w:rPr>
        <w:t xml:space="preserve">       </w:t>
      </w:r>
      <w:r w:rsidRPr="007C6E72">
        <w:rPr>
          <w:sz w:val="28"/>
          <w:szCs w:val="28"/>
          <w:lang w:val="uk-UA"/>
        </w:rPr>
        <w:t>Суттєвим кроком у вивченні питання ненормативної лексики став доробок британського лексикографа Е.</w:t>
      </w:r>
      <w:r>
        <w:rPr>
          <w:sz w:val="28"/>
          <w:szCs w:val="28"/>
          <w:lang w:val="uk-UA"/>
        </w:rPr>
        <w:t xml:space="preserve"> </w:t>
      </w:r>
      <w:proofErr w:type="spellStart"/>
      <w:r w:rsidRPr="007C6E72">
        <w:rPr>
          <w:sz w:val="28"/>
          <w:szCs w:val="28"/>
          <w:lang w:val="uk-UA"/>
        </w:rPr>
        <w:t>Патріджа</w:t>
      </w:r>
      <w:proofErr w:type="spellEnd"/>
      <w:r w:rsidRPr="007C6E72">
        <w:rPr>
          <w:sz w:val="28"/>
          <w:szCs w:val="28"/>
          <w:lang w:val="uk-UA"/>
        </w:rPr>
        <w:t xml:space="preserve"> [</w:t>
      </w:r>
      <w:r w:rsidRPr="00493EA9">
        <w:rPr>
          <w:sz w:val="28"/>
          <w:szCs w:val="28"/>
        </w:rPr>
        <w:t>4</w:t>
      </w:r>
      <w:r>
        <w:rPr>
          <w:sz w:val="28"/>
          <w:szCs w:val="28"/>
          <w:lang w:val="uk-UA"/>
        </w:rPr>
        <w:t xml:space="preserve">, с. </w:t>
      </w:r>
      <w:r w:rsidRPr="007C6E72">
        <w:rPr>
          <w:sz w:val="28"/>
          <w:szCs w:val="28"/>
          <w:lang w:val="uk-UA"/>
        </w:rPr>
        <w:t>43]. Е.</w:t>
      </w:r>
      <w:proofErr w:type="spellStart"/>
      <w:r w:rsidRPr="007C6E72">
        <w:rPr>
          <w:sz w:val="28"/>
          <w:szCs w:val="28"/>
          <w:lang w:val="uk-UA"/>
        </w:rPr>
        <w:t>Патрідж</w:t>
      </w:r>
      <w:proofErr w:type="spellEnd"/>
      <w:r w:rsidRPr="007C6E72">
        <w:rPr>
          <w:sz w:val="28"/>
          <w:szCs w:val="28"/>
          <w:lang w:val="uk-UA"/>
        </w:rPr>
        <w:t xml:space="preserve"> одним із перших порушив питання про статус сленгу. Він простежив культурно-історичні передумови динамічного розвитку неформального мовлення та популярності сленгу на північноамериканському континенті. Лексикографічна праця </w:t>
      </w:r>
      <w:r>
        <w:rPr>
          <w:sz w:val="28"/>
          <w:szCs w:val="28"/>
          <w:lang w:val="uk-UA"/>
        </w:rPr>
        <w:t>в</w:t>
      </w:r>
      <w:r w:rsidRPr="007C6E72">
        <w:rPr>
          <w:sz w:val="28"/>
          <w:szCs w:val="28"/>
          <w:lang w:val="uk-UA"/>
        </w:rPr>
        <w:t xml:space="preserve">ченого, вперше опублікована понад 40 років тому, і надалі є актуальною, </w:t>
      </w:r>
      <w:r>
        <w:rPr>
          <w:sz w:val="28"/>
          <w:szCs w:val="28"/>
          <w:lang w:val="uk-UA"/>
        </w:rPr>
        <w:t>бо</w:t>
      </w:r>
      <w:r w:rsidRPr="007C6E72">
        <w:rPr>
          <w:sz w:val="28"/>
          <w:szCs w:val="28"/>
          <w:lang w:val="uk-UA"/>
        </w:rPr>
        <w:t xml:space="preserve"> охоплює значну кількість лексичних одиниць англомовного світу, простежує етимологію більшості з них.</w:t>
      </w:r>
    </w:p>
    <w:p w:rsidR="00136D17" w:rsidRDefault="00136D17" w:rsidP="00136D17">
      <w:pPr>
        <w:spacing w:line="360" w:lineRule="auto"/>
        <w:jc w:val="both"/>
        <w:rPr>
          <w:sz w:val="28"/>
          <w:szCs w:val="28"/>
          <w:lang w:val="uk-UA"/>
        </w:rPr>
      </w:pPr>
      <w:r>
        <w:rPr>
          <w:sz w:val="28"/>
          <w:szCs w:val="28"/>
          <w:lang w:val="uk-UA"/>
        </w:rPr>
        <w:t xml:space="preserve">     Дослідники по-різному пояснюють поняття «сленг».</w:t>
      </w:r>
    </w:p>
    <w:p w:rsidR="00136D17" w:rsidRDefault="00136D17" w:rsidP="00136D17">
      <w:pPr>
        <w:spacing w:line="360" w:lineRule="auto"/>
        <w:jc w:val="both"/>
        <w:rPr>
          <w:sz w:val="28"/>
          <w:szCs w:val="28"/>
          <w:lang w:val="uk-UA"/>
        </w:rPr>
      </w:pPr>
      <w:r>
        <w:rPr>
          <w:sz w:val="28"/>
          <w:szCs w:val="28"/>
          <w:lang w:val="uk-UA"/>
        </w:rPr>
        <w:t xml:space="preserve">    </w:t>
      </w:r>
      <w:r w:rsidRPr="00ED1CC9">
        <w:rPr>
          <w:sz w:val="28"/>
          <w:szCs w:val="28"/>
          <w:lang w:val="uk-UA"/>
        </w:rPr>
        <w:t xml:space="preserve"> Так, Т.</w:t>
      </w:r>
      <w:r>
        <w:rPr>
          <w:sz w:val="28"/>
          <w:szCs w:val="28"/>
          <w:lang w:val="uk-UA"/>
        </w:rPr>
        <w:t xml:space="preserve"> </w:t>
      </w:r>
      <w:proofErr w:type="spellStart"/>
      <w:r w:rsidRPr="00ED1CC9">
        <w:rPr>
          <w:sz w:val="28"/>
          <w:szCs w:val="28"/>
          <w:lang w:val="uk-UA"/>
        </w:rPr>
        <w:t>Захарченко</w:t>
      </w:r>
      <w:proofErr w:type="spellEnd"/>
      <w:r w:rsidRPr="00ED1CC9">
        <w:rPr>
          <w:sz w:val="28"/>
          <w:szCs w:val="28"/>
          <w:lang w:val="uk-UA"/>
        </w:rPr>
        <w:t xml:space="preserve"> зазначає, що під терміном «сленг» часто розуміють те саме, що й під терміном «жаргон», та виділяє дві причини, за якими терміни «сленг» і «жаргон» вживаються як синоніми. Перша причина – це стале використання різних термінів в національних лінгвістичних школах для позначення одного й того самого явища. Так, термін «сленг» більш характерний для англомовних дослідників. </w:t>
      </w:r>
      <w:r>
        <w:rPr>
          <w:sz w:val="28"/>
          <w:szCs w:val="28"/>
          <w:lang w:val="uk-UA"/>
        </w:rPr>
        <w:t>У</w:t>
      </w:r>
      <w:r w:rsidRPr="00ED1CC9">
        <w:rPr>
          <w:sz w:val="28"/>
          <w:szCs w:val="28"/>
          <w:lang w:val="uk-UA"/>
        </w:rPr>
        <w:t xml:space="preserve"> російській та українській лексикографічній та дослідницькій традиції серед цих двох термінів </w:t>
      </w:r>
      <w:r w:rsidRPr="00ED1CC9">
        <w:rPr>
          <w:sz w:val="28"/>
          <w:szCs w:val="28"/>
          <w:lang w:val="uk-UA"/>
        </w:rPr>
        <w:lastRenderedPageBreak/>
        <w:t xml:space="preserve">переважає «жаргон». </w:t>
      </w:r>
      <w:r>
        <w:rPr>
          <w:sz w:val="28"/>
          <w:szCs w:val="28"/>
          <w:lang w:val="uk-UA"/>
        </w:rPr>
        <w:t>У</w:t>
      </w:r>
      <w:r w:rsidRPr="00ED1CC9">
        <w:rPr>
          <w:sz w:val="28"/>
          <w:szCs w:val="28"/>
          <w:lang w:val="uk-UA"/>
        </w:rPr>
        <w:t xml:space="preserve"> французькій лінгвістичній школі фігурує термін «арго», особливістю якого є наявність функції скритності – прагнення носіїв арго відокремитися від суспільства, в тому числі і за допомогою мови. Друга причина логічно пов’язана з першою, а саме: жаргон тієї чи іншої групи іменують сленгом, якщо лексика даного жаргону містить велику кількість англіцизмів та носії даного жаргону позиціонують свою мову як «сленг». Так, термін «сленг» вживають для номінації сучасного молодіжного жаргону, комп’ютерного жаргону і жаргону хіпі. Як наслідок вказаних причин, терміни «сленг» і «жаргон» функціонують</w:t>
      </w:r>
      <w:r>
        <w:rPr>
          <w:sz w:val="28"/>
          <w:szCs w:val="28"/>
          <w:lang w:val="uk-UA"/>
        </w:rPr>
        <w:t>,</w:t>
      </w:r>
      <w:r w:rsidRPr="00ED1CC9">
        <w:rPr>
          <w:sz w:val="28"/>
          <w:szCs w:val="28"/>
          <w:lang w:val="uk-UA"/>
        </w:rPr>
        <w:t xml:space="preserve"> як синонім</w:t>
      </w:r>
      <w:r>
        <w:rPr>
          <w:sz w:val="28"/>
          <w:szCs w:val="28"/>
          <w:lang w:val="uk-UA"/>
        </w:rPr>
        <w:t>и</w:t>
      </w:r>
      <w:r w:rsidRPr="00ED1CC9">
        <w:rPr>
          <w:sz w:val="28"/>
          <w:szCs w:val="28"/>
          <w:lang w:val="uk-UA"/>
        </w:rPr>
        <w:t xml:space="preserve"> в значенні «мова, властива окремій групі людей». Дослідники не раз робили спроби розмежування вказаних термінів [</w:t>
      </w:r>
      <w:r w:rsidRPr="00DA5B36">
        <w:rPr>
          <w:sz w:val="28"/>
          <w:szCs w:val="28"/>
        </w:rPr>
        <w:t>20</w:t>
      </w:r>
      <w:r>
        <w:rPr>
          <w:sz w:val="28"/>
          <w:szCs w:val="28"/>
          <w:lang w:val="uk-UA"/>
        </w:rPr>
        <w:t>, с. 1</w:t>
      </w:r>
      <w:r w:rsidRPr="00ED1CC9">
        <w:rPr>
          <w:sz w:val="28"/>
          <w:szCs w:val="28"/>
          <w:lang w:val="uk-UA"/>
        </w:rPr>
        <w:t>6</w:t>
      </w:r>
      <w:r>
        <w:rPr>
          <w:sz w:val="28"/>
          <w:szCs w:val="28"/>
          <w:lang w:val="uk-UA"/>
        </w:rPr>
        <w:t>-17</w:t>
      </w:r>
      <w:r w:rsidRPr="00ED1CC9">
        <w:rPr>
          <w:sz w:val="28"/>
          <w:szCs w:val="28"/>
          <w:lang w:val="uk-UA"/>
        </w:rPr>
        <w:t>].</w:t>
      </w:r>
    </w:p>
    <w:p w:rsidR="00136D17" w:rsidRPr="00ED1CC9" w:rsidRDefault="00136D17" w:rsidP="00136D17">
      <w:pPr>
        <w:spacing w:line="360" w:lineRule="auto"/>
        <w:jc w:val="both"/>
        <w:rPr>
          <w:sz w:val="28"/>
          <w:szCs w:val="28"/>
          <w:lang w:val="uk-UA"/>
        </w:rPr>
      </w:pPr>
      <w:r>
        <w:rPr>
          <w:sz w:val="28"/>
          <w:szCs w:val="28"/>
          <w:lang w:val="uk-UA"/>
        </w:rPr>
        <w:t xml:space="preserve">     </w:t>
      </w:r>
      <w:r w:rsidRPr="00ED1CC9">
        <w:rPr>
          <w:sz w:val="28"/>
          <w:szCs w:val="28"/>
          <w:lang w:val="uk-UA"/>
        </w:rPr>
        <w:t xml:space="preserve">Суттєвим кроком у вивченні питання ненормативної лексики став доробок британського лексикографа Е. </w:t>
      </w:r>
      <w:proofErr w:type="spellStart"/>
      <w:r w:rsidRPr="00ED1CC9">
        <w:rPr>
          <w:sz w:val="28"/>
          <w:szCs w:val="28"/>
          <w:lang w:val="uk-UA"/>
        </w:rPr>
        <w:t>Патріджа</w:t>
      </w:r>
      <w:proofErr w:type="spellEnd"/>
      <w:r w:rsidRPr="00ED1CC9">
        <w:rPr>
          <w:sz w:val="28"/>
          <w:szCs w:val="28"/>
          <w:lang w:val="uk-UA"/>
        </w:rPr>
        <w:t>, який одним із перших порушив питання про статус сленгу. Він простежив культурно-історичні передумови динамічного розвитку неформального мовлення та популярності сленгу на північноамериканському континенті, а також вказав на те, що слово «</w:t>
      </w:r>
      <w:proofErr w:type="spellStart"/>
      <w:r w:rsidRPr="00ED1CC9">
        <w:rPr>
          <w:sz w:val="28"/>
          <w:szCs w:val="28"/>
          <w:lang w:val="uk-UA"/>
        </w:rPr>
        <w:t>slang</w:t>
      </w:r>
      <w:proofErr w:type="spellEnd"/>
      <w:r w:rsidRPr="00ED1CC9">
        <w:rPr>
          <w:sz w:val="28"/>
          <w:szCs w:val="28"/>
          <w:lang w:val="uk-UA"/>
        </w:rPr>
        <w:t>» скоріш за все співвідноситься з дієсловом «</w:t>
      </w:r>
      <w:proofErr w:type="spellStart"/>
      <w:r w:rsidRPr="00ED1CC9">
        <w:rPr>
          <w:sz w:val="28"/>
          <w:szCs w:val="28"/>
          <w:lang w:val="uk-UA"/>
        </w:rPr>
        <w:t>to</w:t>
      </w:r>
      <w:proofErr w:type="spellEnd"/>
      <w:r w:rsidRPr="00ED1CC9">
        <w:rPr>
          <w:sz w:val="28"/>
          <w:szCs w:val="28"/>
          <w:lang w:val="uk-UA"/>
        </w:rPr>
        <w:t xml:space="preserve"> </w:t>
      </w:r>
      <w:proofErr w:type="spellStart"/>
      <w:r w:rsidRPr="00ED1CC9">
        <w:rPr>
          <w:sz w:val="28"/>
          <w:szCs w:val="28"/>
          <w:lang w:val="uk-UA"/>
        </w:rPr>
        <w:t>sling</w:t>
      </w:r>
      <w:proofErr w:type="spellEnd"/>
      <w:r w:rsidRPr="00ED1CC9">
        <w:rPr>
          <w:sz w:val="28"/>
          <w:szCs w:val="28"/>
          <w:lang w:val="uk-UA"/>
        </w:rPr>
        <w:t xml:space="preserve">» – вимовляти, що підтверджує існування </w:t>
      </w:r>
      <w:r>
        <w:rPr>
          <w:sz w:val="28"/>
          <w:szCs w:val="28"/>
          <w:lang w:val="uk-UA"/>
        </w:rPr>
        <w:t xml:space="preserve">  </w:t>
      </w:r>
      <w:r w:rsidRPr="00ED1CC9">
        <w:rPr>
          <w:sz w:val="28"/>
          <w:szCs w:val="28"/>
          <w:lang w:val="uk-UA"/>
        </w:rPr>
        <w:t xml:space="preserve">такого </w:t>
      </w:r>
      <w:r>
        <w:rPr>
          <w:sz w:val="28"/>
          <w:szCs w:val="28"/>
          <w:lang w:val="uk-UA"/>
        </w:rPr>
        <w:t xml:space="preserve">   </w:t>
      </w:r>
      <w:r w:rsidRPr="00ED1CC9">
        <w:rPr>
          <w:sz w:val="28"/>
          <w:szCs w:val="28"/>
          <w:lang w:val="uk-UA"/>
        </w:rPr>
        <w:t xml:space="preserve">поєднання </w:t>
      </w:r>
      <w:r>
        <w:rPr>
          <w:sz w:val="28"/>
          <w:szCs w:val="28"/>
          <w:lang w:val="uk-UA"/>
        </w:rPr>
        <w:t xml:space="preserve">   </w:t>
      </w:r>
      <w:r w:rsidRPr="00ED1CC9">
        <w:rPr>
          <w:sz w:val="28"/>
          <w:szCs w:val="28"/>
          <w:lang w:val="uk-UA"/>
        </w:rPr>
        <w:t xml:space="preserve">як </w:t>
      </w:r>
      <w:r>
        <w:rPr>
          <w:sz w:val="28"/>
          <w:szCs w:val="28"/>
          <w:lang w:val="uk-UA"/>
        </w:rPr>
        <w:t xml:space="preserve">   </w:t>
      </w:r>
      <w:proofErr w:type="spellStart"/>
      <w:r w:rsidRPr="00ED1CC9">
        <w:rPr>
          <w:sz w:val="28"/>
          <w:szCs w:val="28"/>
          <w:lang w:val="uk-UA"/>
        </w:rPr>
        <w:t>sling</w:t>
      </w:r>
      <w:proofErr w:type="spellEnd"/>
      <w:r w:rsidRPr="00ED1CC9">
        <w:rPr>
          <w:sz w:val="28"/>
          <w:szCs w:val="28"/>
          <w:lang w:val="uk-UA"/>
        </w:rPr>
        <w:t xml:space="preserve"> </w:t>
      </w:r>
      <w:proofErr w:type="spellStart"/>
      <w:r w:rsidRPr="00ED1CC9">
        <w:rPr>
          <w:sz w:val="28"/>
          <w:szCs w:val="28"/>
          <w:lang w:val="uk-UA"/>
        </w:rPr>
        <w:t>words</w:t>
      </w:r>
      <w:proofErr w:type="spellEnd"/>
      <w:r w:rsidRPr="00ED1CC9">
        <w:rPr>
          <w:sz w:val="28"/>
          <w:szCs w:val="28"/>
          <w:lang w:val="uk-UA"/>
        </w:rPr>
        <w:t xml:space="preserve">, яке функціонувало ще в епоху Дж. </w:t>
      </w:r>
      <w:proofErr w:type="spellStart"/>
      <w:r w:rsidRPr="00ED1CC9">
        <w:rPr>
          <w:sz w:val="28"/>
          <w:szCs w:val="28"/>
          <w:lang w:val="uk-UA"/>
        </w:rPr>
        <w:t>Чосера</w:t>
      </w:r>
      <w:proofErr w:type="spellEnd"/>
      <w:r w:rsidRPr="00ED1CC9">
        <w:rPr>
          <w:sz w:val="28"/>
          <w:szCs w:val="28"/>
          <w:lang w:val="uk-UA"/>
        </w:rPr>
        <w:t xml:space="preserve"> [</w:t>
      </w:r>
      <w:r>
        <w:rPr>
          <w:sz w:val="28"/>
          <w:szCs w:val="28"/>
          <w:lang w:val="uk-UA"/>
        </w:rPr>
        <w:t xml:space="preserve">21, с. </w:t>
      </w:r>
      <w:r w:rsidRPr="00ED1CC9">
        <w:rPr>
          <w:sz w:val="28"/>
          <w:szCs w:val="28"/>
          <w:lang w:val="uk-UA"/>
        </w:rPr>
        <w:t>11</w:t>
      </w:r>
      <w:r>
        <w:rPr>
          <w:sz w:val="28"/>
          <w:szCs w:val="28"/>
          <w:lang w:val="uk-UA"/>
        </w:rPr>
        <w:t>2-113</w:t>
      </w:r>
      <w:r w:rsidRPr="00ED1CC9">
        <w:rPr>
          <w:sz w:val="28"/>
          <w:szCs w:val="28"/>
          <w:lang w:val="uk-UA"/>
        </w:rPr>
        <w:t>].</w:t>
      </w:r>
    </w:p>
    <w:p w:rsidR="00136D17" w:rsidRPr="00ED1CC9" w:rsidRDefault="00136D17" w:rsidP="00136D17">
      <w:pPr>
        <w:spacing w:line="360" w:lineRule="auto"/>
        <w:jc w:val="both"/>
        <w:rPr>
          <w:sz w:val="28"/>
          <w:szCs w:val="28"/>
          <w:lang w:val="uk-UA"/>
        </w:rPr>
      </w:pPr>
      <w:r>
        <w:rPr>
          <w:sz w:val="28"/>
          <w:szCs w:val="28"/>
          <w:lang w:val="uk-UA"/>
        </w:rPr>
        <w:t xml:space="preserve">     </w:t>
      </w:r>
      <w:r w:rsidRPr="00ED1CC9">
        <w:rPr>
          <w:sz w:val="28"/>
          <w:szCs w:val="28"/>
          <w:lang w:val="uk-UA"/>
        </w:rPr>
        <w:t>Досить цікавим є те, що термін сленг увійшов до ужитку в англійській лексикографії ще в кінці XVIII – на початку XIX ст., але тоді під цим терміном розуміли фонетичні, лексичні, морфологічні та синтаксичні розбіжності з встановленими мовними нормами. Навіть в ті часи окремі дослідники звернули увагу на найрізноманітніші вияви соціальної природи сленгу, але тільки в XX ст. було виділено суттєвий аспект цієї лексики – соціальний [</w:t>
      </w:r>
      <w:r>
        <w:rPr>
          <w:sz w:val="28"/>
          <w:szCs w:val="28"/>
          <w:lang w:val="uk-UA"/>
        </w:rPr>
        <w:t xml:space="preserve">24, с. </w:t>
      </w:r>
      <w:r w:rsidRPr="00ED1CC9">
        <w:rPr>
          <w:sz w:val="28"/>
          <w:szCs w:val="28"/>
          <w:lang w:val="uk-UA"/>
        </w:rPr>
        <w:t>9</w:t>
      </w:r>
      <w:r>
        <w:rPr>
          <w:sz w:val="28"/>
          <w:szCs w:val="28"/>
          <w:lang w:val="uk-UA"/>
        </w:rPr>
        <w:t>-10</w:t>
      </w:r>
      <w:r w:rsidRPr="00ED1CC9">
        <w:rPr>
          <w:sz w:val="28"/>
          <w:szCs w:val="28"/>
          <w:lang w:val="uk-UA"/>
        </w:rPr>
        <w:t>].</w:t>
      </w:r>
    </w:p>
    <w:p w:rsidR="00136D17" w:rsidRPr="00ED1CC9" w:rsidRDefault="00136D17" w:rsidP="00136D17">
      <w:pPr>
        <w:spacing w:line="360" w:lineRule="auto"/>
        <w:jc w:val="both"/>
        <w:rPr>
          <w:sz w:val="28"/>
          <w:szCs w:val="28"/>
          <w:lang w:val="uk-UA"/>
        </w:rPr>
      </w:pPr>
      <w:r>
        <w:rPr>
          <w:sz w:val="28"/>
          <w:szCs w:val="28"/>
          <w:lang w:val="uk-UA"/>
        </w:rPr>
        <w:t xml:space="preserve">   </w:t>
      </w:r>
      <w:r w:rsidRPr="00ED1CC9">
        <w:rPr>
          <w:sz w:val="28"/>
          <w:szCs w:val="28"/>
          <w:lang w:val="uk-UA"/>
        </w:rPr>
        <w:t>Крім вищезазначених визначень</w:t>
      </w:r>
      <w:r>
        <w:rPr>
          <w:sz w:val="28"/>
          <w:szCs w:val="28"/>
          <w:lang w:val="uk-UA"/>
        </w:rPr>
        <w:t>,</w:t>
      </w:r>
      <w:r w:rsidRPr="00ED1CC9">
        <w:rPr>
          <w:sz w:val="28"/>
          <w:szCs w:val="28"/>
          <w:lang w:val="uk-UA"/>
        </w:rPr>
        <w:t xml:space="preserve"> можна звернути увагу на те, що сленгом називають суто розмовні слова і вирази з грубуватим або жартівливим емоційним забарвленням, не апробовані в літературній мові [1</w:t>
      </w:r>
      <w:r>
        <w:rPr>
          <w:sz w:val="28"/>
          <w:szCs w:val="28"/>
          <w:lang w:val="uk-UA"/>
        </w:rPr>
        <w:t>, с. 56</w:t>
      </w:r>
      <w:r w:rsidRPr="00ED1CC9">
        <w:rPr>
          <w:sz w:val="28"/>
          <w:szCs w:val="28"/>
          <w:lang w:val="uk-UA"/>
        </w:rPr>
        <w:t xml:space="preserve">]; </w:t>
      </w:r>
      <w:r w:rsidRPr="00ED1CC9">
        <w:rPr>
          <w:sz w:val="28"/>
          <w:szCs w:val="28"/>
          <w:lang w:val="uk-UA"/>
        </w:rPr>
        <w:lastRenderedPageBreak/>
        <w:t>розмовні неологізми, що легко переходять в прошарок загальновживаної літературної розмовної лексики [</w:t>
      </w:r>
      <w:r w:rsidRPr="00546B8C">
        <w:rPr>
          <w:sz w:val="28"/>
          <w:szCs w:val="28"/>
          <w:lang w:val="uk-UA"/>
        </w:rPr>
        <w:t>5</w:t>
      </w:r>
      <w:r>
        <w:rPr>
          <w:sz w:val="28"/>
          <w:szCs w:val="28"/>
          <w:lang w:val="uk-UA"/>
        </w:rPr>
        <w:t>, с. 32</w:t>
      </w:r>
      <w:r w:rsidRPr="00ED1CC9">
        <w:rPr>
          <w:sz w:val="28"/>
          <w:szCs w:val="28"/>
          <w:lang w:val="uk-UA"/>
        </w:rPr>
        <w:t>].</w:t>
      </w:r>
    </w:p>
    <w:p w:rsidR="00136D17" w:rsidRDefault="00136D17" w:rsidP="00136D17">
      <w:pPr>
        <w:spacing w:line="360" w:lineRule="auto"/>
        <w:jc w:val="both"/>
        <w:rPr>
          <w:sz w:val="28"/>
          <w:szCs w:val="28"/>
          <w:lang w:val="uk-UA"/>
        </w:rPr>
      </w:pPr>
      <w:r>
        <w:rPr>
          <w:sz w:val="28"/>
          <w:szCs w:val="28"/>
          <w:lang w:val="uk-UA"/>
        </w:rPr>
        <w:t xml:space="preserve">     </w:t>
      </w:r>
      <w:r w:rsidRPr="00ED1CC9">
        <w:rPr>
          <w:sz w:val="28"/>
          <w:szCs w:val="28"/>
          <w:lang w:val="uk-UA"/>
        </w:rPr>
        <w:t>Отже, через свою надзвичайну гнучкість і рухливість, сленг постійно змінюється, з'являються нові слова, а вже існуюча лексика може набувати нового значення. Тобто сленг будується як з нових, постійно виникаючих у процесі спілкування, так і з відомих слів, але в новому їх застосуванні.</w:t>
      </w:r>
    </w:p>
    <w:p w:rsidR="00136D17" w:rsidRPr="007C6E72" w:rsidRDefault="00136D17" w:rsidP="00136D17">
      <w:pPr>
        <w:spacing w:line="360" w:lineRule="auto"/>
        <w:jc w:val="both"/>
        <w:rPr>
          <w:sz w:val="28"/>
          <w:szCs w:val="28"/>
          <w:lang w:val="uk-UA"/>
        </w:rPr>
      </w:pPr>
      <w:r>
        <w:rPr>
          <w:sz w:val="28"/>
          <w:szCs w:val="28"/>
          <w:lang w:val="uk-UA"/>
        </w:rPr>
        <w:t xml:space="preserve">   </w:t>
      </w:r>
      <w:r w:rsidRPr="007C6E72">
        <w:rPr>
          <w:sz w:val="28"/>
          <w:szCs w:val="28"/>
          <w:lang w:val="uk-UA"/>
        </w:rPr>
        <w:t>В.</w:t>
      </w:r>
      <w:r>
        <w:rPr>
          <w:sz w:val="28"/>
          <w:szCs w:val="28"/>
          <w:lang w:val="uk-UA"/>
        </w:rPr>
        <w:t xml:space="preserve"> </w:t>
      </w:r>
      <w:r w:rsidRPr="007C6E72">
        <w:rPr>
          <w:sz w:val="28"/>
          <w:szCs w:val="28"/>
          <w:lang w:val="uk-UA"/>
        </w:rPr>
        <w:t xml:space="preserve">Г. </w:t>
      </w:r>
      <w:proofErr w:type="spellStart"/>
      <w:r w:rsidRPr="007C6E72">
        <w:rPr>
          <w:sz w:val="28"/>
          <w:szCs w:val="28"/>
          <w:lang w:val="uk-UA"/>
        </w:rPr>
        <w:t>Вілюман</w:t>
      </w:r>
      <w:proofErr w:type="spellEnd"/>
      <w:r w:rsidRPr="007C6E72">
        <w:rPr>
          <w:sz w:val="28"/>
          <w:szCs w:val="28"/>
          <w:lang w:val="uk-UA"/>
        </w:rPr>
        <w:t>, довгі роки займаючись проблемою сленгу, в стислих тезах сформулював деякі його особливості, зокрема автор запропонував розрізняти два види сленгу:</w:t>
      </w:r>
    </w:p>
    <w:p w:rsidR="00136D17" w:rsidRPr="007C6E72" w:rsidRDefault="00136D17" w:rsidP="00136D17">
      <w:pPr>
        <w:spacing w:line="360" w:lineRule="auto"/>
        <w:jc w:val="both"/>
        <w:rPr>
          <w:sz w:val="28"/>
          <w:szCs w:val="28"/>
          <w:lang w:val="uk-UA"/>
        </w:rPr>
      </w:pPr>
      <w:r>
        <w:rPr>
          <w:sz w:val="28"/>
          <w:szCs w:val="28"/>
          <w:lang w:val="uk-UA"/>
        </w:rPr>
        <w:t xml:space="preserve">  </w:t>
      </w:r>
      <w:r w:rsidRPr="007C6E72">
        <w:rPr>
          <w:sz w:val="28"/>
          <w:szCs w:val="28"/>
          <w:lang w:val="uk-UA"/>
        </w:rPr>
        <w:t>а) загальний сленг - образні слова і словосполучення емоційно-оцінного забарвлення, які знаходяться за межами літературної мови, загальнозрозумілі і широко поширені в розмовній мові, які претендують на новизну та оригінальність і в цих якостях виступають синонімами слів і словосполучень літературної мови;</w:t>
      </w:r>
    </w:p>
    <w:p w:rsidR="00136D17" w:rsidRPr="007C6E72" w:rsidRDefault="00136D17" w:rsidP="00136D17">
      <w:pPr>
        <w:spacing w:line="360" w:lineRule="auto"/>
        <w:jc w:val="both"/>
        <w:rPr>
          <w:sz w:val="28"/>
          <w:szCs w:val="28"/>
          <w:lang w:val="uk-UA"/>
        </w:rPr>
      </w:pPr>
      <w:r>
        <w:rPr>
          <w:sz w:val="28"/>
          <w:szCs w:val="28"/>
          <w:lang w:val="uk-UA"/>
        </w:rPr>
        <w:t xml:space="preserve">  </w:t>
      </w:r>
      <w:r w:rsidRPr="007C6E72">
        <w:rPr>
          <w:sz w:val="28"/>
          <w:szCs w:val="28"/>
          <w:lang w:val="uk-UA"/>
        </w:rPr>
        <w:t>б) спеціальний сленг - слова і словосполучення того або іншого професій</w:t>
      </w:r>
      <w:r>
        <w:rPr>
          <w:sz w:val="28"/>
          <w:szCs w:val="28"/>
          <w:lang w:val="uk-UA"/>
        </w:rPr>
        <w:t>ного або класового жаргону [</w:t>
      </w:r>
      <w:r w:rsidRPr="00546B8C">
        <w:rPr>
          <w:sz w:val="28"/>
          <w:szCs w:val="28"/>
        </w:rPr>
        <w:t>8</w:t>
      </w:r>
      <w:r>
        <w:rPr>
          <w:sz w:val="28"/>
          <w:szCs w:val="28"/>
          <w:lang w:val="uk-UA"/>
        </w:rPr>
        <w:t xml:space="preserve">, с. </w:t>
      </w:r>
      <w:r w:rsidRPr="007C6E72">
        <w:rPr>
          <w:sz w:val="28"/>
          <w:szCs w:val="28"/>
          <w:lang w:val="uk-UA"/>
        </w:rPr>
        <w:t xml:space="preserve">49]. </w:t>
      </w:r>
    </w:p>
    <w:p w:rsidR="00136D17" w:rsidRPr="007C6E72" w:rsidRDefault="00136D17" w:rsidP="00136D17">
      <w:pPr>
        <w:spacing w:line="360" w:lineRule="auto"/>
        <w:jc w:val="both"/>
        <w:rPr>
          <w:sz w:val="28"/>
          <w:szCs w:val="28"/>
          <w:lang w:val="uk-UA"/>
        </w:rPr>
      </w:pPr>
      <w:r>
        <w:rPr>
          <w:sz w:val="28"/>
          <w:szCs w:val="28"/>
          <w:lang w:val="uk-UA"/>
        </w:rPr>
        <w:t xml:space="preserve">      </w:t>
      </w:r>
      <w:r w:rsidRPr="007C6E72">
        <w:rPr>
          <w:sz w:val="28"/>
          <w:szCs w:val="28"/>
          <w:lang w:val="uk-UA"/>
        </w:rPr>
        <w:t>В.</w:t>
      </w:r>
      <w:r>
        <w:rPr>
          <w:sz w:val="28"/>
          <w:szCs w:val="28"/>
          <w:lang w:val="uk-UA"/>
        </w:rPr>
        <w:t xml:space="preserve"> </w:t>
      </w:r>
      <w:r w:rsidRPr="007C6E72">
        <w:rPr>
          <w:sz w:val="28"/>
          <w:szCs w:val="28"/>
          <w:lang w:val="uk-UA"/>
        </w:rPr>
        <w:t xml:space="preserve">А. </w:t>
      </w:r>
      <w:proofErr w:type="spellStart"/>
      <w:r w:rsidRPr="007C6E72">
        <w:rPr>
          <w:sz w:val="28"/>
          <w:szCs w:val="28"/>
          <w:lang w:val="uk-UA"/>
        </w:rPr>
        <w:t>Хом</w:t>
      </w:r>
      <w:r w:rsidRPr="004C589F">
        <w:rPr>
          <w:sz w:val="28"/>
          <w:szCs w:val="28"/>
          <w:lang w:val="uk-UA"/>
        </w:rPr>
        <w:t>’</w:t>
      </w:r>
      <w:r w:rsidRPr="007C6E72">
        <w:rPr>
          <w:sz w:val="28"/>
          <w:szCs w:val="28"/>
          <w:lang w:val="uk-UA"/>
        </w:rPr>
        <w:t>яков</w:t>
      </w:r>
      <w:proofErr w:type="spellEnd"/>
      <w:r w:rsidRPr="007C6E72">
        <w:rPr>
          <w:sz w:val="28"/>
          <w:szCs w:val="28"/>
          <w:lang w:val="uk-UA"/>
        </w:rPr>
        <w:t xml:space="preserve"> запропонував більш розгорнуте визначення термінів </w:t>
      </w:r>
      <w:proofErr w:type="spellStart"/>
      <w:r w:rsidRPr="007C6E72">
        <w:rPr>
          <w:sz w:val="28"/>
          <w:szCs w:val="28"/>
          <w:lang w:val="uk-UA"/>
        </w:rPr>
        <w:t>“загальний”</w:t>
      </w:r>
      <w:proofErr w:type="spellEnd"/>
      <w:r w:rsidRPr="007C6E72">
        <w:rPr>
          <w:sz w:val="28"/>
          <w:szCs w:val="28"/>
          <w:lang w:val="uk-UA"/>
        </w:rPr>
        <w:t xml:space="preserve"> та </w:t>
      </w:r>
      <w:proofErr w:type="spellStart"/>
      <w:r w:rsidRPr="007C6E72">
        <w:rPr>
          <w:sz w:val="28"/>
          <w:szCs w:val="28"/>
          <w:lang w:val="uk-UA"/>
        </w:rPr>
        <w:t>“спеціальний”</w:t>
      </w:r>
      <w:proofErr w:type="spellEnd"/>
      <w:r w:rsidRPr="007C6E72">
        <w:rPr>
          <w:sz w:val="28"/>
          <w:szCs w:val="28"/>
          <w:lang w:val="uk-UA"/>
        </w:rPr>
        <w:t xml:space="preserve"> сленг: </w:t>
      </w:r>
      <w:r>
        <w:rPr>
          <w:sz w:val="28"/>
          <w:szCs w:val="28"/>
          <w:lang w:val="uk-UA"/>
        </w:rPr>
        <w:t>«</w:t>
      </w:r>
      <w:r w:rsidRPr="007C6E72">
        <w:rPr>
          <w:sz w:val="28"/>
          <w:szCs w:val="28"/>
          <w:lang w:val="uk-UA"/>
        </w:rPr>
        <w:t xml:space="preserve">Загальний сленг - це відносно стійка для певного періоду, широко поширена і загальнозрозуміла соціальна мовна мікросистема в просторіччі, вельми неоднорідна за своїм генетичним складом і ступенем наближення до фамільярно-розмовної мови, з яскраво вираженою емоційно-експресивною конотацією </w:t>
      </w:r>
      <w:proofErr w:type="spellStart"/>
      <w:r w:rsidRPr="007C6E72">
        <w:rPr>
          <w:sz w:val="28"/>
          <w:szCs w:val="28"/>
          <w:lang w:val="uk-UA"/>
        </w:rPr>
        <w:t>вокабуляра</w:t>
      </w:r>
      <w:proofErr w:type="spellEnd"/>
      <w:r w:rsidRPr="007C6E72">
        <w:rPr>
          <w:sz w:val="28"/>
          <w:szCs w:val="28"/>
          <w:lang w:val="uk-UA"/>
        </w:rPr>
        <w:t>, що часто представляє насміх над соціальними, етичними, естетичними, мовними та іншими умовностями і авторитетами</w:t>
      </w:r>
      <w:r>
        <w:rPr>
          <w:sz w:val="28"/>
          <w:szCs w:val="28"/>
          <w:lang w:val="uk-UA"/>
        </w:rPr>
        <w:t xml:space="preserve">»  </w:t>
      </w:r>
      <w:r w:rsidRPr="007C6E72">
        <w:rPr>
          <w:sz w:val="28"/>
          <w:szCs w:val="28"/>
          <w:lang w:val="uk-UA"/>
        </w:rPr>
        <w:t>[</w:t>
      </w:r>
      <w:r>
        <w:rPr>
          <w:sz w:val="28"/>
          <w:szCs w:val="28"/>
          <w:lang w:val="uk-UA"/>
        </w:rPr>
        <w:t>5</w:t>
      </w:r>
      <w:r w:rsidRPr="00546B8C">
        <w:rPr>
          <w:sz w:val="28"/>
          <w:szCs w:val="28"/>
          <w:lang w:val="uk-UA"/>
        </w:rPr>
        <w:t>1</w:t>
      </w:r>
      <w:r>
        <w:rPr>
          <w:sz w:val="28"/>
          <w:szCs w:val="28"/>
          <w:lang w:val="uk-UA"/>
        </w:rPr>
        <w:t>, с. 123</w:t>
      </w:r>
      <w:r w:rsidRPr="007C6E72">
        <w:rPr>
          <w:sz w:val="28"/>
          <w:szCs w:val="28"/>
          <w:lang w:val="uk-UA"/>
        </w:rPr>
        <w:t xml:space="preserve">].  </w:t>
      </w:r>
    </w:p>
    <w:p w:rsidR="00136D17" w:rsidRDefault="00136D17" w:rsidP="00136D17">
      <w:pPr>
        <w:spacing w:line="360" w:lineRule="auto"/>
        <w:jc w:val="both"/>
        <w:rPr>
          <w:sz w:val="28"/>
          <w:szCs w:val="28"/>
          <w:lang w:val="uk-UA"/>
        </w:rPr>
      </w:pPr>
      <w:r>
        <w:rPr>
          <w:sz w:val="28"/>
          <w:szCs w:val="28"/>
          <w:lang w:val="uk-UA"/>
        </w:rPr>
        <w:t xml:space="preserve">     </w:t>
      </w:r>
      <w:r w:rsidRPr="007C6E72">
        <w:rPr>
          <w:sz w:val="28"/>
          <w:szCs w:val="28"/>
          <w:lang w:val="uk-UA"/>
        </w:rPr>
        <w:t xml:space="preserve">Загальні </w:t>
      </w:r>
      <w:proofErr w:type="spellStart"/>
      <w:r w:rsidRPr="007C6E72">
        <w:rPr>
          <w:sz w:val="28"/>
          <w:szCs w:val="28"/>
          <w:lang w:val="uk-UA"/>
        </w:rPr>
        <w:t>сленгізми</w:t>
      </w:r>
      <w:proofErr w:type="spellEnd"/>
      <w:r w:rsidRPr="007C6E72">
        <w:rPr>
          <w:sz w:val="28"/>
          <w:szCs w:val="28"/>
          <w:lang w:val="uk-UA"/>
        </w:rPr>
        <w:t xml:space="preserve"> відрізняються від лексики літературного стандарту етико-стилістичним зниженням різної якості: від жартівливо-іронічної та невимушеної експресії повсякденного до принизливої експресії суто фамільярного спілкування. </w:t>
      </w:r>
      <w:r>
        <w:rPr>
          <w:sz w:val="28"/>
          <w:szCs w:val="28"/>
          <w:lang w:val="uk-UA"/>
        </w:rPr>
        <w:t xml:space="preserve">   </w:t>
      </w:r>
      <w:r w:rsidRPr="007C6E72">
        <w:rPr>
          <w:sz w:val="28"/>
          <w:szCs w:val="28"/>
          <w:lang w:val="uk-UA"/>
        </w:rPr>
        <w:t xml:space="preserve">Треба зазначити, що етико-стилістичне зниження якісно відрізняється від лайливої і непристойної експресії: слова не сприймаються як вульгаризми, але додають мові колорит фамільярності, хоча </w:t>
      </w:r>
      <w:r w:rsidRPr="007C6E72">
        <w:rPr>
          <w:sz w:val="28"/>
          <w:szCs w:val="28"/>
          <w:lang w:val="uk-UA"/>
        </w:rPr>
        <w:lastRenderedPageBreak/>
        <w:t xml:space="preserve">існують особливі випадки, коли багато що залежить від сфери вживання того або іншого слова, ускладненого </w:t>
      </w:r>
      <w:proofErr w:type="spellStart"/>
      <w:r w:rsidRPr="007C6E72">
        <w:rPr>
          <w:sz w:val="28"/>
          <w:szCs w:val="28"/>
          <w:lang w:val="uk-UA"/>
        </w:rPr>
        <w:t>“контекстною</w:t>
      </w:r>
      <w:proofErr w:type="spellEnd"/>
      <w:r w:rsidRPr="007C6E72">
        <w:rPr>
          <w:sz w:val="28"/>
          <w:szCs w:val="28"/>
          <w:lang w:val="uk-UA"/>
        </w:rPr>
        <w:t xml:space="preserve"> </w:t>
      </w:r>
      <w:proofErr w:type="spellStart"/>
      <w:r w:rsidRPr="007C6E72">
        <w:rPr>
          <w:sz w:val="28"/>
          <w:szCs w:val="28"/>
          <w:lang w:val="uk-UA"/>
        </w:rPr>
        <w:t>семантикою”</w:t>
      </w:r>
      <w:proofErr w:type="spellEnd"/>
      <w:r w:rsidRPr="007C6E72">
        <w:rPr>
          <w:sz w:val="28"/>
          <w:szCs w:val="28"/>
          <w:lang w:val="uk-UA"/>
        </w:rPr>
        <w:t xml:space="preserve"> [</w:t>
      </w:r>
      <w:r>
        <w:rPr>
          <w:sz w:val="28"/>
          <w:szCs w:val="28"/>
          <w:lang w:val="uk-UA"/>
        </w:rPr>
        <w:t>4</w:t>
      </w:r>
      <w:r w:rsidRPr="00DA5B36">
        <w:rPr>
          <w:sz w:val="28"/>
          <w:szCs w:val="28"/>
          <w:lang w:val="uk-UA"/>
        </w:rPr>
        <w:t>6</w:t>
      </w:r>
      <w:r>
        <w:rPr>
          <w:sz w:val="28"/>
          <w:szCs w:val="28"/>
          <w:lang w:val="uk-UA"/>
        </w:rPr>
        <w:t xml:space="preserve">, с. </w:t>
      </w:r>
      <w:r w:rsidRPr="007C6E72">
        <w:rPr>
          <w:sz w:val="28"/>
          <w:szCs w:val="28"/>
          <w:lang w:val="uk-UA"/>
        </w:rPr>
        <w:t xml:space="preserve">88]. </w:t>
      </w:r>
    </w:p>
    <w:p w:rsidR="00136D17" w:rsidRPr="00ED1CC9" w:rsidRDefault="00136D17" w:rsidP="00136D17">
      <w:pPr>
        <w:spacing w:line="360" w:lineRule="auto"/>
        <w:jc w:val="both"/>
        <w:rPr>
          <w:sz w:val="28"/>
          <w:szCs w:val="28"/>
          <w:lang w:val="uk-UA"/>
        </w:rPr>
      </w:pPr>
      <w:r>
        <w:rPr>
          <w:sz w:val="28"/>
          <w:szCs w:val="28"/>
          <w:lang w:val="uk-UA"/>
        </w:rPr>
        <w:t xml:space="preserve">     </w:t>
      </w:r>
      <w:r w:rsidRPr="00ED1CC9">
        <w:rPr>
          <w:sz w:val="28"/>
          <w:szCs w:val="28"/>
          <w:lang w:val="uk-UA"/>
        </w:rPr>
        <w:t xml:space="preserve">Оскільки темою нашого дослідження є молодіжний сленг, вважаємо за необхідне визначити, у чому полягає відмінність молодіжного сленгу від сленгу інших типів. </w:t>
      </w:r>
    </w:p>
    <w:p w:rsidR="00136D17" w:rsidRPr="00ED1CC9" w:rsidRDefault="00136D17" w:rsidP="00136D17">
      <w:pPr>
        <w:spacing w:line="360" w:lineRule="auto"/>
        <w:jc w:val="both"/>
        <w:rPr>
          <w:sz w:val="28"/>
          <w:szCs w:val="28"/>
          <w:lang w:val="uk-UA"/>
        </w:rPr>
      </w:pPr>
      <w:r>
        <w:rPr>
          <w:sz w:val="28"/>
          <w:szCs w:val="28"/>
          <w:lang w:val="uk-UA"/>
        </w:rPr>
        <w:t xml:space="preserve">     </w:t>
      </w:r>
      <w:r w:rsidRPr="00ED1CC9">
        <w:rPr>
          <w:sz w:val="28"/>
          <w:szCs w:val="28"/>
          <w:lang w:val="uk-UA"/>
        </w:rPr>
        <w:t xml:space="preserve">На думку </w:t>
      </w:r>
      <w:r>
        <w:rPr>
          <w:sz w:val="28"/>
          <w:szCs w:val="28"/>
          <w:lang w:val="uk-UA"/>
        </w:rPr>
        <w:t>Л. Е</w:t>
      </w:r>
      <w:r w:rsidRPr="00ED1CC9">
        <w:rPr>
          <w:sz w:val="28"/>
          <w:szCs w:val="28"/>
          <w:lang w:val="uk-UA"/>
        </w:rPr>
        <w:t>.</w:t>
      </w:r>
      <w:r>
        <w:rPr>
          <w:sz w:val="28"/>
          <w:szCs w:val="28"/>
          <w:lang w:val="uk-UA"/>
        </w:rPr>
        <w:t xml:space="preserve"> </w:t>
      </w:r>
      <w:r w:rsidRPr="00ED1CC9">
        <w:rPr>
          <w:sz w:val="28"/>
          <w:szCs w:val="28"/>
          <w:lang w:val="uk-UA"/>
        </w:rPr>
        <w:t>Ф</w:t>
      </w:r>
      <w:r>
        <w:rPr>
          <w:sz w:val="28"/>
          <w:szCs w:val="28"/>
          <w:lang w:val="uk-UA"/>
        </w:rPr>
        <w:t xml:space="preserve">едорової, </w:t>
      </w:r>
      <w:r w:rsidRPr="00ED1CC9">
        <w:rPr>
          <w:sz w:val="28"/>
          <w:szCs w:val="28"/>
          <w:lang w:val="uk-UA"/>
        </w:rPr>
        <w:t>молодь є найактивнішим елементом, який створює сленг [</w:t>
      </w:r>
      <w:r>
        <w:rPr>
          <w:sz w:val="28"/>
          <w:szCs w:val="28"/>
          <w:lang w:val="uk-UA"/>
        </w:rPr>
        <w:t>4</w:t>
      </w:r>
      <w:r w:rsidRPr="00546B8C">
        <w:rPr>
          <w:sz w:val="28"/>
          <w:szCs w:val="28"/>
        </w:rPr>
        <w:t>9</w:t>
      </w:r>
      <w:r>
        <w:rPr>
          <w:sz w:val="28"/>
          <w:szCs w:val="28"/>
          <w:lang w:val="uk-UA"/>
        </w:rPr>
        <w:t xml:space="preserve">, с. </w:t>
      </w:r>
      <w:r w:rsidRPr="00ED1CC9">
        <w:rPr>
          <w:sz w:val="28"/>
          <w:szCs w:val="28"/>
          <w:lang w:val="uk-UA"/>
        </w:rPr>
        <w:t>10</w:t>
      </w:r>
      <w:r>
        <w:rPr>
          <w:sz w:val="28"/>
          <w:szCs w:val="28"/>
          <w:lang w:val="uk-UA"/>
        </w:rPr>
        <w:t>5</w:t>
      </w:r>
      <w:r w:rsidRPr="00ED1CC9">
        <w:rPr>
          <w:sz w:val="28"/>
          <w:szCs w:val="28"/>
          <w:lang w:val="uk-UA"/>
        </w:rPr>
        <w:t xml:space="preserve">]. </w:t>
      </w:r>
    </w:p>
    <w:p w:rsidR="00136D17" w:rsidRPr="00ED1CC9" w:rsidRDefault="00136D17" w:rsidP="00136D17">
      <w:pPr>
        <w:spacing w:line="360" w:lineRule="auto"/>
        <w:jc w:val="both"/>
        <w:rPr>
          <w:sz w:val="28"/>
          <w:szCs w:val="28"/>
          <w:lang w:val="uk-UA"/>
        </w:rPr>
      </w:pPr>
      <w:r>
        <w:rPr>
          <w:sz w:val="28"/>
          <w:szCs w:val="28"/>
          <w:lang w:val="uk-UA"/>
        </w:rPr>
        <w:t xml:space="preserve">      </w:t>
      </w:r>
      <w:r w:rsidRPr="00ED1CC9">
        <w:rPr>
          <w:sz w:val="28"/>
          <w:szCs w:val="28"/>
          <w:lang w:val="uk-UA"/>
        </w:rPr>
        <w:t>Відмінність молодіжного сленгу від інших типів сленгу полягає в тому, що</w:t>
      </w:r>
      <w:r>
        <w:rPr>
          <w:sz w:val="28"/>
          <w:szCs w:val="28"/>
          <w:lang w:val="uk-UA"/>
        </w:rPr>
        <w:t>,</w:t>
      </w:r>
      <w:r w:rsidRPr="00ED1CC9">
        <w:rPr>
          <w:sz w:val="28"/>
          <w:szCs w:val="28"/>
          <w:lang w:val="uk-UA"/>
        </w:rPr>
        <w:t xml:space="preserve"> по-перше, дані сленгові слова служать для спілкування людей однієї вікової категорії. По-друге, молодіжний сленг відрізняється </w:t>
      </w:r>
      <w:proofErr w:type="spellStart"/>
      <w:r w:rsidRPr="00ED1CC9">
        <w:rPr>
          <w:sz w:val="28"/>
          <w:szCs w:val="28"/>
          <w:lang w:val="uk-UA"/>
        </w:rPr>
        <w:t>“зацикленням”</w:t>
      </w:r>
      <w:proofErr w:type="spellEnd"/>
      <w:r w:rsidRPr="00ED1CC9">
        <w:rPr>
          <w:sz w:val="28"/>
          <w:szCs w:val="28"/>
          <w:lang w:val="uk-UA"/>
        </w:rPr>
        <w:t xml:space="preserve"> на реаліях світу молоді</w:t>
      </w:r>
      <w:r>
        <w:rPr>
          <w:sz w:val="28"/>
          <w:szCs w:val="28"/>
          <w:lang w:val="uk-UA"/>
        </w:rPr>
        <w:t xml:space="preserve">. Зазначені </w:t>
      </w:r>
      <w:proofErr w:type="spellStart"/>
      <w:r>
        <w:rPr>
          <w:sz w:val="28"/>
          <w:szCs w:val="28"/>
          <w:lang w:val="uk-UA"/>
        </w:rPr>
        <w:t>с</w:t>
      </w:r>
      <w:r w:rsidRPr="00ED1CC9">
        <w:rPr>
          <w:sz w:val="28"/>
          <w:szCs w:val="28"/>
          <w:lang w:val="uk-UA"/>
        </w:rPr>
        <w:t>ленгізми</w:t>
      </w:r>
      <w:proofErr w:type="spellEnd"/>
      <w:r w:rsidRPr="00ED1CC9">
        <w:rPr>
          <w:sz w:val="28"/>
          <w:szCs w:val="28"/>
          <w:lang w:val="uk-UA"/>
        </w:rPr>
        <w:t xml:space="preserve"> відносяться тільки до цього світу, у такий спосіб відокремлюючи його від усього іншого, і найчастіше незрозумілі людям інших вікових категорій. Завдяки знанню такої спеціальної мови молодь відчуває себе членом замкнутої спільноти. І по-третє, у лексиці молоді </w:t>
      </w:r>
      <w:proofErr w:type="spellStart"/>
      <w:r w:rsidRPr="00ED1CC9">
        <w:rPr>
          <w:sz w:val="28"/>
          <w:szCs w:val="28"/>
          <w:lang w:val="uk-UA"/>
        </w:rPr>
        <w:t>сленг</w:t>
      </w:r>
      <w:r>
        <w:rPr>
          <w:sz w:val="28"/>
          <w:szCs w:val="28"/>
          <w:lang w:val="uk-UA"/>
        </w:rPr>
        <w:t>ізми</w:t>
      </w:r>
      <w:proofErr w:type="spellEnd"/>
      <w:r w:rsidRPr="00ED1CC9">
        <w:rPr>
          <w:sz w:val="28"/>
          <w:szCs w:val="28"/>
          <w:lang w:val="uk-UA"/>
        </w:rPr>
        <w:t xml:space="preserve"> нерідко зустрічаються [</w:t>
      </w:r>
      <w:r>
        <w:rPr>
          <w:sz w:val="28"/>
          <w:szCs w:val="28"/>
          <w:lang w:val="uk-UA"/>
        </w:rPr>
        <w:t>5</w:t>
      </w:r>
      <w:r w:rsidRPr="00546B8C">
        <w:rPr>
          <w:sz w:val="28"/>
          <w:szCs w:val="28"/>
        </w:rPr>
        <w:t>2</w:t>
      </w:r>
      <w:r>
        <w:rPr>
          <w:sz w:val="28"/>
          <w:szCs w:val="28"/>
          <w:lang w:val="uk-UA"/>
        </w:rPr>
        <w:t xml:space="preserve">, с. </w:t>
      </w:r>
      <w:r w:rsidRPr="00ED1CC9">
        <w:rPr>
          <w:sz w:val="28"/>
          <w:szCs w:val="28"/>
          <w:lang w:val="uk-UA"/>
        </w:rPr>
        <w:t>3</w:t>
      </w:r>
      <w:r>
        <w:rPr>
          <w:sz w:val="28"/>
          <w:szCs w:val="28"/>
          <w:lang w:val="uk-UA"/>
        </w:rPr>
        <w:t>9</w:t>
      </w:r>
      <w:r w:rsidRPr="00ED1CC9">
        <w:rPr>
          <w:sz w:val="28"/>
          <w:szCs w:val="28"/>
          <w:lang w:val="uk-UA"/>
        </w:rPr>
        <w:t xml:space="preserve">]. </w:t>
      </w:r>
    </w:p>
    <w:p w:rsidR="00136D17" w:rsidRPr="00ED1CC9" w:rsidRDefault="00136D17" w:rsidP="00136D17">
      <w:pPr>
        <w:spacing w:line="360" w:lineRule="auto"/>
        <w:jc w:val="both"/>
        <w:rPr>
          <w:sz w:val="28"/>
          <w:szCs w:val="28"/>
          <w:lang w:val="uk-UA"/>
        </w:rPr>
      </w:pPr>
      <w:r>
        <w:rPr>
          <w:sz w:val="28"/>
          <w:szCs w:val="28"/>
          <w:lang w:val="uk-UA"/>
        </w:rPr>
        <w:t xml:space="preserve">    </w:t>
      </w:r>
      <w:r w:rsidRPr="00ED1CC9">
        <w:rPr>
          <w:sz w:val="28"/>
          <w:szCs w:val="28"/>
          <w:lang w:val="uk-UA"/>
        </w:rPr>
        <w:t xml:space="preserve"> У російській та українській лексикографічній літературі молодіжний сленг</w:t>
      </w:r>
      <w:r>
        <w:rPr>
          <w:sz w:val="28"/>
          <w:szCs w:val="28"/>
          <w:lang w:val="uk-UA"/>
        </w:rPr>
        <w:t>,</w:t>
      </w:r>
      <w:r w:rsidRPr="00ED1CC9">
        <w:rPr>
          <w:sz w:val="28"/>
          <w:szCs w:val="28"/>
          <w:lang w:val="uk-UA"/>
        </w:rPr>
        <w:t xml:space="preserve"> як правило</w:t>
      </w:r>
      <w:r>
        <w:rPr>
          <w:sz w:val="28"/>
          <w:szCs w:val="28"/>
          <w:lang w:val="uk-UA"/>
        </w:rPr>
        <w:t>,</w:t>
      </w:r>
      <w:r w:rsidRPr="00ED1CC9">
        <w:rPr>
          <w:sz w:val="28"/>
          <w:szCs w:val="28"/>
          <w:lang w:val="uk-UA"/>
        </w:rPr>
        <w:t xml:space="preserve"> включається в спеціальний сленг, протиставлений загальному сленгу, що входить до загальновживаного просторіччя. </w:t>
      </w:r>
    </w:p>
    <w:p w:rsidR="00136D17" w:rsidRPr="00ED1CC9" w:rsidRDefault="00136D17" w:rsidP="00136D17">
      <w:pPr>
        <w:spacing w:line="360" w:lineRule="auto"/>
        <w:jc w:val="both"/>
        <w:rPr>
          <w:sz w:val="28"/>
          <w:szCs w:val="28"/>
          <w:lang w:val="uk-UA"/>
        </w:rPr>
      </w:pPr>
      <w:r>
        <w:rPr>
          <w:sz w:val="28"/>
          <w:szCs w:val="28"/>
          <w:lang w:val="uk-UA"/>
        </w:rPr>
        <w:t xml:space="preserve">    </w:t>
      </w:r>
      <w:r w:rsidRPr="00ED1CC9">
        <w:rPr>
          <w:sz w:val="28"/>
          <w:szCs w:val="28"/>
          <w:lang w:val="uk-UA"/>
        </w:rPr>
        <w:t xml:space="preserve">У живому розмовному мовленні продукування і використання молодіжного сленгу в цілому стимулюються невдоволенням традиційними словами і виразами; зіткненням з новими обставинами, для яких наявний лексикон виявляється бідним; прагненням вразити суспільство; бажанням </w:t>
      </w:r>
      <w:proofErr w:type="spellStart"/>
      <w:r w:rsidRPr="00ED1CC9">
        <w:rPr>
          <w:sz w:val="28"/>
          <w:szCs w:val="28"/>
          <w:lang w:val="uk-UA"/>
        </w:rPr>
        <w:t>“правдивого</w:t>
      </w:r>
      <w:proofErr w:type="spellEnd"/>
      <w:r w:rsidRPr="00ED1CC9">
        <w:rPr>
          <w:sz w:val="28"/>
          <w:szCs w:val="28"/>
          <w:lang w:val="uk-UA"/>
        </w:rPr>
        <w:t xml:space="preserve">, </w:t>
      </w:r>
      <w:proofErr w:type="spellStart"/>
      <w:r w:rsidRPr="00ED1CC9">
        <w:rPr>
          <w:sz w:val="28"/>
          <w:szCs w:val="28"/>
          <w:lang w:val="uk-UA"/>
        </w:rPr>
        <w:t>непідробного”</w:t>
      </w:r>
      <w:proofErr w:type="spellEnd"/>
      <w:r w:rsidRPr="00ED1CC9">
        <w:rPr>
          <w:sz w:val="28"/>
          <w:szCs w:val="28"/>
          <w:lang w:val="uk-UA"/>
        </w:rPr>
        <w:t xml:space="preserve"> спілкування; бажанням досягти певного комічного ефекту; бажанням створити певний стилістичний ефект за допомогою яскравості та експресивності сленгу [</w:t>
      </w:r>
      <w:r>
        <w:rPr>
          <w:sz w:val="28"/>
          <w:szCs w:val="28"/>
          <w:lang w:val="uk-UA"/>
        </w:rPr>
        <w:t>4</w:t>
      </w:r>
      <w:r w:rsidRPr="00546B8C">
        <w:rPr>
          <w:sz w:val="28"/>
          <w:szCs w:val="28"/>
          <w:lang w:val="uk-UA"/>
        </w:rPr>
        <w:t>2</w:t>
      </w:r>
      <w:r>
        <w:rPr>
          <w:sz w:val="28"/>
          <w:szCs w:val="28"/>
          <w:lang w:val="uk-UA"/>
        </w:rPr>
        <w:t>, с. 24</w:t>
      </w:r>
      <w:r w:rsidRPr="00ED1CC9">
        <w:rPr>
          <w:sz w:val="28"/>
          <w:szCs w:val="28"/>
          <w:lang w:val="uk-UA"/>
        </w:rPr>
        <w:t xml:space="preserve">7]. </w:t>
      </w:r>
    </w:p>
    <w:p w:rsidR="00136D17" w:rsidRDefault="00136D17" w:rsidP="00136D17">
      <w:pPr>
        <w:spacing w:line="360" w:lineRule="auto"/>
        <w:jc w:val="both"/>
        <w:rPr>
          <w:sz w:val="28"/>
          <w:szCs w:val="28"/>
          <w:lang w:val="uk-UA"/>
        </w:rPr>
      </w:pPr>
      <w:r>
        <w:rPr>
          <w:sz w:val="28"/>
          <w:szCs w:val="28"/>
          <w:lang w:val="uk-UA"/>
        </w:rPr>
        <w:t xml:space="preserve">    </w:t>
      </w:r>
      <w:r w:rsidRPr="00ED1CC9">
        <w:rPr>
          <w:sz w:val="28"/>
          <w:szCs w:val="28"/>
          <w:lang w:val="uk-UA"/>
        </w:rPr>
        <w:t xml:space="preserve">Так, при розгляді молодіжного сленгу в цілому чітко простежується залежність деяких мовних явищ від життя суспільства, його історії і конкретних політичних, економічних, соціально-культурних та інших позамовних чинників. Це є характерним як для </w:t>
      </w:r>
      <w:r>
        <w:rPr>
          <w:sz w:val="28"/>
          <w:szCs w:val="28"/>
          <w:lang w:val="uk-UA"/>
        </w:rPr>
        <w:t>російського</w:t>
      </w:r>
      <w:r w:rsidRPr="00ED1CC9">
        <w:rPr>
          <w:sz w:val="28"/>
          <w:szCs w:val="28"/>
          <w:lang w:val="uk-UA"/>
        </w:rPr>
        <w:t xml:space="preserve">, так і для українського молодіжного сленгу. </w:t>
      </w:r>
    </w:p>
    <w:p w:rsidR="00136D17" w:rsidRDefault="00136D17" w:rsidP="00136D17">
      <w:pPr>
        <w:spacing w:line="360" w:lineRule="auto"/>
        <w:jc w:val="both"/>
        <w:rPr>
          <w:sz w:val="28"/>
          <w:szCs w:val="28"/>
          <w:lang w:val="uk-UA"/>
        </w:rPr>
      </w:pPr>
      <w:r>
        <w:rPr>
          <w:sz w:val="28"/>
          <w:szCs w:val="28"/>
          <w:lang w:val="uk-UA"/>
        </w:rPr>
        <w:lastRenderedPageBreak/>
        <w:t xml:space="preserve">      Отже, с</w:t>
      </w:r>
      <w:r w:rsidRPr="00106374">
        <w:rPr>
          <w:sz w:val="28"/>
          <w:szCs w:val="28"/>
          <w:lang w:val="uk-UA"/>
        </w:rPr>
        <w:t xml:space="preserve">ленг – міський </w:t>
      </w:r>
      <w:proofErr w:type="spellStart"/>
      <w:r w:rsidRPr="00106374">
        <w:rPr>
          <w:sz w:val="28"/>
          <w:szCs w:val="28"/>
          <w:lang w:val="uk-UA"/>
        </w:rPr>
        <w:t>соціолект</w:t>
      </w:r>
      <w:proofErr w:type="spellEnd"/>
      <w:r w:rsidRPr="00106374">
        <w:rPr>
          <w:sz w:val="28"/>
          <w:szCs w:val="28"/>
          <w:lang w:val="uk-UA"/>
        </w:rPr>
        <w:t>,</w:t>
      </w:r>
      <w:r>
        <w:rPr>
          <w:sz w:val="28"/>
          <w:szCs w:val="28"/>
          <w:lang w:val="uk-UA"/>
        </w:rPr>
        <w:t xml:space="preserve"> що</w:t>
      </w:r>
      <w:r w:rsidRPr="00106374">
        <w:rPr>
          <w:sz w:val="28"/>
          <w:szCs w:val="28"/>
          <w:lang w:val="uk-UA"/>
        </w:rPr>
        <w:t xml:space="preserve"> виник з </w:t>
      </w:r>
      <w:proofErr w:type="spellStart"/>
      <w:r w:rsidRPr="00106374">
        <w:rPr>
          <w:sz w:val="28"/>
          <w:szCs w:val="28"/>
          <w:lang w:val="uk-UA"/>
        </w:rPr>
        <w:t>арґо</w:t>
      </w:r>
      <w:proofErr w:type="spellEnd"/>
      <w:r w:rsidRPr="00106374">
        <w:rPr>
          <w:sz w:val="28"/>
          <w:szCs w:val="28"/>
          <w:lang w:val="uk-UA"/>
        </w:rPr>
        <w:t xml:space="preserve"> різних замкнених соціальних груп (правопорушників, крамарів, ремісників, в'язнів, бурсаків-учнів, вояків, </w:t>
      </w:r>
      <w:proofErr w:type="spellStart"/>
      <w:r w:rsidRPr="00106374">
        <w:rPr>
          <w:sz w:val="28"/>
          <w:szCs w:val="28"/>
          <w:lang w:val="uk-UA"/>
        </w:rPr>
        <w:t>інтернет-спільноти</w:t>
      </w:r>
      <w:proofErr w:type="spellEnd"/>
      <w:r w:rsidRPr="00106374">
        <w:rPr>
          <w:sz w:val="28"/>
          <w:szCs w:val="28"/>
          <w:lang w:val="uk-UA"/>
        </w:rPr>
        <w:t>), як емоційно забарвлена лексика низького й фамільярного стилю, поширена серед соц</w:t>
      </w:r>
      <w:r>
        <w:rPr>
          <w:sz w:val="28"/>
          <w:szCs w:val="28"/>
          <w:lang w:val="uk-UA"/>
        </w:rPr>
        <w:t>іальних</w:t>
      </w:r>
      <w:r w:rsidRPr="00106374">
        <w:rPr>
          <w:sz w:val="28"/>
          <w:szCs w:val="28"/>
          <w:lang w:val="uk-UA"/>
        </w:rPr>
        <w:t xml:space="preserve"> низів і певних вікових груп (ремісничої, шкільної молоді) міст [</w:t>
      </w:r>
      <w:r>
        <w:rPr>
          <w:sz w:val="28"/>
          <w:szCs w:val="28"/>
          <w:lang w:val="uk-UA"/>
        </w:rPr>
        <w:t>4</w:t>
      </w:r>
      <w:r w:rsidRPr="00546B8C">
        <w:rPr>
          <w:sz w:val="28"/>
          <w:szCs w:val="28"/>
          <w:lang w:val="uk-UA"/>
        </w:rPr>
        <w:t>8</w:t>
      </w:r>
      <w:r>
        <w:rPr>
          <w:sz w:val="28"/>
          <w:szCs w:val="28"/>
          <w:lang w:val="uk-UA"/>
        </w:rPr>
        <w:t xml:space="preserve">, с. </w:t>
      </w:r>
      <w:r w:rsidRPr="00106374">
        <w:rPr>
          <w:sz w:val="28"/>
          <w:szCs w:val="28"/>
          <w:lang w:val="uk-UA"/>
        </w:rPr>
        <w:t>5</w:t>
      </w:r>
      <w:r>
        <w:rPr>
          <w:sz w:val="28"/>
          <w:szCs w:val="28"/>
          <w:lang w:val="uk-UA"/>
        </w:rPr>
        <w:t>6</w:t>
      </w:r>
      <w:r w:rsidRPr="00106374">
        <w:rPr>
          <w:sz w:val="28"/>
          <w:szCs w:val="28"/>
          <w:lang w:val="uk-UA"/>
        </w:rPr>
        <w:t>].</w:t>
      </w:r>
      <w:r>
        <w:rPr>
          <w:sz w:val="28"/>
          <w:szCs w:val="28"/>
          <w:lang w:val="uk-UA"/>
        </w:rPr>
        <w:t xml:space="preserve"> </w:t>
      </w:r>
      <w:r w:rsidRPr="00106374">
        <w:rPr>
          <w:sz w:val="28"/>
          <w:szCs w:val="28"/>
          <w:lang w:val="uk-UA"/>
        </w:rPr>
        <w:t>Молодіжний сленг – це окремий пласт національної мови, який відображає певною мірою рівень культури, освіченості, розвитку суспільства. У наш час він контрольований маскультурою, під вплив якої потрапляють різні категорії молоді [</w:t>
      </w:r>
      <w:r w:rsidRPr="00546B8C">
        <w:rPr>
          <w:sz w:val="28"/>
          <w:szCs w:val="28"/>
        </w:rPr>
        <w:t>50</w:t>
      </w:r>
      <w:r>
        <w:rPr>
          <w:sz w:val="28"/>
          <w:szCs w:val="28"/>
          <w:lang w:val="uk-UA"/>
        </w:rPr>
        <w:t>, с. 1</w:t>
      </w:r>
      <w:r w:rsidRPr="00106374">
        <w:rPr>
          <w:sz w:val="28"/>
          <w:szCs w:val="28"/>
          <w:lang w:val="uk-UA"/>
        </w:rPr>
        <w:t>5].</w:t>
      </w:r>
    </w:p>
    <w:p w:rsidR="00AC11B7" w:rsidRPr="00136D17" w:rsidRDefault="00AC11B7">
      <w:pPr>
        <w:rPr>
          <w:lang w:val="uk-UA"/>
        </w:rPr>
      </w:pPr>
    </w:p>
    <w:sectPr w:rsidR="00AC11B7" w:rsidRPr="00136D17" w:rsidSect="00AC11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6D17"/>
    <w:rsid w:val="00136D17"/>
    <w:rsid w:val="00AC11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6D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1252</Words>
  <Characters>7142</Characters>
  <Application>Microsoft Office Word</Application>
  <DocSecurity>0</DocSecurity>
  <Lines>59</Lines>
  <Paragraphs>16</Paragraphs>
  <ScaleCrop>false</ScaleCrop>
  <Company>SPecialiST RePack</Company>
  <LinksUpToDate>false</LinksUpToDate>
  <CharactersWithSpaces>8378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2021-10-21T14:58:00Z</dcterms:created>
  <dcterms:modified xsi:type="dcterms:W3CDTF">2021-10-21T14:59:00Z</dcterms:modified>
</cp:coreProperties>
</file>