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2D1" w:rsidRDefault="004422D1" w:rsidP="004422D1">
      <w:pPr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АННОТАЦИЯ</w:t>
      </w:r>
    </w:p>
    <w:p w:rsidR="004422D1" w:rsidRDefault="004422D1" w:rsidP="004422D1">
      <w:pPr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к уроку на тему:</w:t>
      </w:r>
    </w:p>
    <w:p w:rsidR="004422D1" w:rsidRDefault="004422D1" w:rsidP="004422D1">
      <w:pPr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«Дробленое вступление как один из важнейших приемов дирижерской техники в формировании компетентного специалиста»</w:t>
      </w:r>
    </w:p>
    <w:p w:rsidR="004422D1" w:rsidRDefault="004422D1" w:rsidP="004422D1">
      <w:pPr>
        <w:jc w:val="center"/>
        <w:rPr>
          <w:rFonts w:ascii="Arial" w:hAnsi="Arial" w:cs="Arial"/>
          <w:i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Тема  урока знакомит студента с основными принципами выполнения дробленого вступления, с особенностями технического выполнения задержанного </w:t>
      </w:r>
      <w:proofErr w:type="spellStart"/>
      <w:r>
        <w:rPr>
          <w:rFonts w:ascii="Arial" w:hAnsi="Arial" w:cs="Arial"/>
          <w:sz w:val="24"/>
          <w:szCs w:val="24"/>
        </w:rPr>
        <w:t>ауфтакта</w:t>
      </w:r>
      <w:proofErr w:type="spellEnd"/>
      <w:r>
        <w:rPr>
          <w:rFonts w:ascii="Arial" w:hAnsi="Arial" w:cs="Arial"/>
          <w:sz w:val="24"/>
          <w:szCs w:val="24"/>
        </w:rPr>
        <w:t>, имеющего тесную взаимосвязь с художественно-выразительными средствами.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На примере анализируемых произведений, студент глубже вникнет в специфику выполнения изучаемого технического приема в контексте стилистической индивидуальности композиторов.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Через </w:t>
      </w:r>
      <w:proofErr w:type="spellStart"/>
      <w:r>
        <w:rPr>
          <w:rFonts w:ascii="Arial" w:hAnsi="Arial" w:cs="Arial"/>
          <w:sz w:val="24"/>
          <w:szCs w:val="24"/>
        </w:rPr>
        <w:t>видеоиллюстрирование</w:t>
      </w:r>
      <w:proofErr w:type="spellEnd"/>
      <w:r>
        <w:rPr>
          <w:rFonts w:ascii="Arial" w:hAnsi="Arial" w:cs="Arial"/>
          <w:sz w:val="24"/>
          <w:szCs w:val="24"/>
        </w:rPr>
        <w:t xml:space="preserve"> профессионального исполнения произведения, создастся полная музыкально-колористическая картина образов, необходимая для осознанной ее технической передачи в дирижерском жесте.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lastRenderedPageBreak/>
        <w:t xml:space="preserve">Предмет: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</w:t>
      </w:r>
      <w:proofErr w:type="spellStart"/>
      <w:r w:rsidRPr="002B18A0">
        <w:rPr>
          <w:rFonts w:ascii="Arial" w:hAnsi="Arial" w:cs="Arial"/>
          <w:b/>
          <w:i/>
          <w:sz w:val="24"/>
          <w:szCs w:val="24"/>
        </w:rPr>
        <w:t>Дирижирование</w:t>
      </w:r>
      <w:proofErr w:type="spellEnd"/>
    </w:p>
    <w:p w:rsidR="004422D1" w:rsidRPr="002A33D6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Pr="002B18A0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t>Тема: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</w:t>
      </w:r>
      <w:r w:rsidRPr="002B18A0">
        <w:rPr>
          <w:rFonts w:ascii="Arial" w:hAnsi="Arial" w:cs="Arial"/>
          <w:b/>
          <w:i/>
          <w:sz w:val="24"/>
          <w:szCs w:val="24"/>
        </w:rPr>
        <w:t xml:space="preserve"> «Дробленое вступление как один из важнейших  </w:t>
      </w:r>
    </w:p>
    <w:p w:rsidR="004422D1" w:rsidRPr="002B18A0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приемов дирижерской техники в формировании  </w:t>
      </w: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компетентного специалиста»</w:t>
      </w: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t xml:space="preserve">Тип урока: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Pr="002B18A0">
        <w:rPr>
          <w:rFonts w:ascii="Arial" w:hAnsi="Arial" w:cs="Arial"/>
          <w:b/>
          <w:i/>
          <w:sz w:val="24"/>
          <w:szCs w:val="24"/>
        </w:rPr>
        <w:t>Комбинированный</w:t>
      </w: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t>Продолжительность:</w:t>
      </w:r>
      <w:r>
        <w:rPr>
          <w:rFonts w:ascii="Arial" w:hAnsi="Arial" w:cs="Arial"/>
          <w:b/>
          <w:i/>
          <w:sz w:val="24"/>
          <w:szCs w:val="24"/>
        </w:rPr>
        <w:t xml:space="preserve">      </w:t>
      </w:r>
      <w:r w:rsidRPr="002B18A0">
        <w:rPr>
          <w:rFonts w:ascii="Arial" w:hAnsi="Arial" w:cs="Arial"/>
          <w:b/>
          <w:i/>
          <w:sz w:val="24"/>
          <w:szCs w:val="24"/>
        </w:rPr>
        <w:t>45 минут</w:t>
      </w:r>
    </w:p>
    <w:p w:rsidR="004422D1" w:rsidRPr="002A33D6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Pr="002A33D6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t>Место проведения:</w:t>
      </w:r>
      <w:r>
        <w:rPr>
          <w:rFonts w:ascii="Arial" w:hAnsi="Arial" w:cs="Arial"/>
          <w:b/>
          <w:i/>
          <w:sz w:val="24"/>
          <w:szCs w:val="24"/>
        </w:rPr>
        <w:t xml:space="preserve">            </w:t>
      </w:r>
      <w:r w:rsidRPr="002B18A0">
        <w:rPr>
          <w:rFonts w:ascii="Arial" w:hAnsi="Arial" w:cs="Arial"/>
          <w:b/>
          <w:i/>
          <w:sz w:val="24"/>
          <w:szCs w:val="24"/>
        </w:rPr>
        <w:t>ауд. №40</w:t>
      </w:r>
    </w:p>
    <w:p w:rsidR="004422D1" w:rsidRPr="002A33D6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 w:rsidRPr="002B18A0">
        <w:rPr>
          <w:rFonts w:ascii="Arial" w:hAnsi="Arial" w:cs="Arial"/>
          <w:i/>
          <w:sz w:val="28"/>
          <w:szCs w:val="28"/>
        </w:rPr>
        <w:t>Актуальность темы:</w:t>
      </w:r>
      <w:r w:rsidRPr="001B49A5">
        <w:rPr>
          <w:rFonts w:ascii="Arial" w:hAnsi="Arial" w:cs="Arial"/>
          <w:i/>
          <w:sz w:val="28"/>
          <w:szCs w:val="28"/>
        </w:rPr>
        <w:t xml:space="preserve">    </w:t>
      </w:r>
      <w:r>
        <w:rPr>
          <w:rFonts w:ascii="Arial" w:hAnsi="Arial" w:cs="Arial"/>
          <w:b/>
          <w:i/>
          <w:sz w:val="24"/>
          <w:szCs w:val="24"/>
        </w:rPr>
        <w:t xml:space="preserve">  овладение техникой показа дробленого  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вступления поможет студенту применить 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свои знания в практической работе </w:t>
      </w:r>
      <w:proofErr w:type="gramStart"/>
      <w:r>
        <w:rPr>
          <w:rFonts w:ascii="Arial" w:hAnsi="Arial" w:cs="Arial"/>
          <w:b/>
          <w:i/>
          <w:sz w:val="24"/>
          <w:szCs w:val="24"/>
        </w:rPr>
        <w:t>с</w:t>
      </w:r>
      <w:proofErr w:type="gramEnd"/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хоровым коллективом </w:t>
      </w:r>
    </w:p>
    <w:p w:rsidR="004422D1" w:rsidRPr="001B49A5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</w:t>
      </w:r>
    </w:p>
    <w:p w:rsidR="004422D1" w:rsidRPr="005454C2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Pr="00615237" w:rsidRDefault="004422D1" w:rsidP="004422D1">
      <w:pPr>
        <w:rPr>
          <w:rFonts w:ascii="Arial" w:hAnsi="Arial" w:cs="Arial"/>
          <w:b/>
          <w:i/>
          <w:sz w:val="28"/>
          <w:szCs w:val="28"/>
        </w:rPr>
      </w:pPr>
      <w:r w:rsidRPr="00615237">
        <w:rPr>
          <w:rFonts w:ascii="Arial" w:hAnsi="Arial" w:cs="Arial"/>
          <w:b/>
          <w:i/>
          <w:sz w:val="28"/>
          <w:szCs w:val="28"/>
        </w:rPr>
        <w:lastRenderedPageBreak/>
        <w:t>Цель урока: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Учебная:</w:t>
      </w: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Знать:               </w:t>
      </w:r>
    </w:p>
    <w:p w:rsidR="004422D1" w:rsidRDefault="004422D1" w:rsidP="004422D1">
      <w:pPr>
        <w:pStyle w:val="a3"/>
        <w:numPr>
          <w:ilvl w:val="0"/>
          <w:numId w:val="10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основной принцип выполнения дробленого вступления;</w:t>
      </w:r>
    </w:p>
    <w:p w:rsidR="004422D1" w:rsidRDefault="004422D1" w:rsidP="004422D1">
      <w:pPr>
        <w:pStyle w:val="a3"/>
        <w:numPr>
          <w:ilvl w:val="0"/>
          <w:numId w:val="10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вид </w:t>
      </w:r>
      <w:r w:rsidRPr="00BB421A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ауфтакта</w:t>
      </w:r>
      <w:proofErr w:type="spellEnd"/>
      <w:r>
        <w:rPr>
          <w:rFonts w:ascii="Arial" w:hAnsi="Arial" w:cs="Arial"/>
          <w:i/>
          <w:sz w:val="24"/>
          <w:szCs w:val="24"/>
        </w:rPr>
        <w:t>, используемый при дробленом вступлении;</w:t>
      </w:r>
    </w:p>
    <w:p w:rsidR="004422D1" w:rsidRDefault="004422D1" w:rsidP="004422D1">
      <w:pPr>
        <w:pStyle w:val="a3"/>
        <w:numPr>
          <w:ilvl w:val="0"/>
          <w:numId w:val="10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особенности технического выполнения задержанного </w:t>
      </w:r>
      <w:proofErr w:type="spellStart"/>
      <w:r>
        <w:rPr>
          <w:rFonts w:ascii="Arial" w:hAnsi="Arial" w:cs="Arial"/>
          <w:i/>
          <w:sz w:val="24"/>
          <w:szCs w:val="24"/>
        </w:rPr>
        <w:t>ауфтакта</w:t>
      </w:r>
      <w:proofErr w:type="spellEnd"/>
      <w:r>
        <w:rPr>
          <w:rFonts w:ascii="Arial" w:hAnsi="Arial" w:cs="Arial"/>
          <w:i/>
          <w:sz w:val="24"/>
          <w:szCs w:val="24"/>
        </w:rPr>
        <w:t>;</w:t>
      </w:r>
    </w:p>
    <w:p w:rsidR="004422D1" w:rsidRDefault="004422D1" w:rsidP="004422D1">
      <w:pPr>
        <w:pStyle w:val="a3"/>
        <w:numPr>
          <w:ilvl w:val="0"/>
          <w:numId w:val="10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взаимосвязь техники выполнения задержанного </w:t>
      </w:r>
      <w:proofErr w:type="spellStart"/>
      <w:r>
        <w:rPr>
          <w:rFonts w:ascii="Arial" w:hAnsi="Arial" w:cs="Arial"/>
          <w:i/>
          <w:sz w:val="24"/>
          <w:szCs w:val="24"/>
        </w:rPr>
        <w:t>ауфтакта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с художественно-выразительными средствами;</w:t>
      </w: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Уметь:</w:t>
      </w:r>
    </w:p>
    <w:p w:rsidR="004422D1" w:rsidRDefault="004422D1" w:rsidP="004422D1">
      <w:pPr>
        <w:pStyle w:val="a3"/>
        <w:numPr>
          <w:ilvl w:val="0"/>
          <w:numId w:val="11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выбрать амплитуду дирижерского жеста в зависимости от темповых и динамических показателей;</w:t>
      </w:r>
    </w:p>
    <w:p w:rsidR="004422D1" w:rsidRDefault="004422D1" w:rsidP="004422D1">
      <w:pPr>
        <w:pStyle w:val="a3"/>
        <w:numPr>
          <w:ilvl w:val="0"/>
          <w:numId w:val="11"/>
        </w:numPr>
        <w:rPr>
          <w:rFonts w:ascii="Arial" w:hAnsi="Arial" w:cs="Arial"/>
          <w:i/>
          <w:sz w:val="24"/>
          <w:szCs w:val="24"/>
        </w:rPr>
      </w:pPr>
      <w:r w:rsidRPr="00204AAA">
        <w:rPr>
          <w:rFonts w:ascii="Arial" w:hAnsi="Arial" w:cs="Arial"/>
          <w:i/>
          <w:sz w:val="24"/>
          <w:szCs w:val="24"/>
        </w:rPr>
        <w:t>о</w:t>
      </w:r>
      <w:r>
        <w:rPr>
          <w:rFonts w:ascii="Arial" w:hAnsi="Arial" w:cs="Arial"/>
          <w:i/>
          <w:sz w:val="24"/>
          <w:szCs w:val="24"/>
        </w:rPr>
        <w:t xml:space="preserve">пределить </w:t>
      </w:r>
      <w:proofErr w:type="spellStart"/>
      <w:r>
        <w:rPr>
          <w:rFonts w:ascii="Arial" w:hAnsi="Arial" w:cs="Arial"/>
          <w:i/>
          <w:sz w:val="24"/>
          <w:szCs w:val="24"/>
        </w:rPr>
        <w:t>внутридолевую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пульсацию в </w:t>
      </w:r>
      <w:proofErr w:type="gramStart"/>
      <w:r>
        <w:rPr>
          <w:rFonts w:ascii="Arial" w:hAnsi="Arial" w:cs="Arial"/>
          <w:i/>
          <w:sz w:val="24"/>
          <w:szCs w:val="24"/>
        </w:rPr>
        <w:t>задержанном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ауфтакте</w:t>
      </w:r>
      <w:proofErr w:type="spellEnd"/>
      <w:r>
        <w:rPr>
          <w:rFonts w:ascii="Arial" w:hAnsi="Arial" w:cs="Arial"/>
          <w:i/>
          <w:sz w:val="24"/>
          <w:szCs w:val="24"/>
        </w:rPr>
        <w:t>;</w:t>
      </w:r>
    </w:p>
    <w:p w:rsidR="004422D1" w:rsidRDefault="004422D1" w:rsidP="004422D1">
      <w:pPr>
        <w:pStyle w:val="a3"/>
        <w:numPr>
          <w:ilvl w:val="0"/>
          <w:numId w:val="11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технически верно показать дробленое вступление после любых долей в такте;</w:t>
      </w:r>
    </w:p>
    <w:p w:rsidR="004422D1" w:rsidRPr="00A37017" w:rsidRDefault="004422D1" w:rsidP="004422D1">
      <w:pPr>
        <w:pStyle w:val="a3"/>
        <w:numPr>
          <w:ilvl w:val="0"/>
          <w:numId w:val="11"/>
        </w:numPr>
        <w:rPr>
          <w:rFonts w:ascii="Arial" w:hAnsi="Arial" w:cs="Arial"/>
          <w:i/>
          <w:sz w:val="24"/>
          <w:szCs w:val="24"/>
        </w:rPr>
      </w:pPr>
      <w:r w:rsidRPr="00A37017">
        <w:rPr>
          <w:rFonts w:ascii="Arial" w:hAnsi="Arial" w:cs="Arial"/>
          <w:i/>
          <w:sz w:val="24"/>
          <w:szCs w:val="24"/>
        </w:rPr>
        <w:t xml:space="preserve">использовать приобретенные знания на </w:t>
      </w:r>
      <w:r>
        <w:rPr>
          <w:rFonts w:ascii="Arial" w:hAnsi="Arial" w:cs="Arial"/>
          <w:i/>
          <w:sz w:val="24"/>
          <w:szCs w:val="24"/>
        </w:rPr>
        <w:t xml:space="preserve">занятиях хорового класса, </w:t>
      </w:r>
      <w:proofErr w:type="spellStart"/>
      <w:r>
        <w:rPr>
          <w:rFonts w:ascii="Arial" w:hAnsi="Arial" w:cs="Arial"/>
          <w:i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i/>
          <w:sz w:val="24"/>
          <w:szCs w:val="24"/>
        </w:rPr>
        <w:t>.</w:t>
      </w:r>
    </w:p>
    <w:p w:rsidR="004422D1" w:rsidRPr="00BB421A" w:rsidRDefault="004422D1" w:rsidP="004422D1">
      <w:pPr>
        <w:rPr>
          <w:rFonts w:ascii="Arial" w:hAnsi="Arial" w:cs="Arial"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Развивающая:</w:t>
      </w:r>
    </w:p>
    <w:p w:rsidR="004422D1" w:rsidRDefault="004422D1" w:rsidP="004422D1">
      <w:pPr>
        <w:pStyle w:val="a3"/>
        <w:numPr>
          <w:ilvl w:val="0"/>
          <w:numId w:val="1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формировать умение целостного идейно-художественного анализа хорового произведения через призму дирижерского жеста;</w:t>
      </w:r>
    </w:p>
    <w:p w:rsidR="004422D1" w:rsidRDefault="004422D1" w:rsidP="004422D1">
      <w:pPr>
        <w:pStyle w:val="a3"/>
        <w:numPr>
          <w:ilvl w:val="0"/>
          <w:numId w:val="1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развивать  музыкальное мышление, музыкально-эстетический вкус;</w:t>
      </w:r>
    </w:p>
    <w:p w:rsidR="004422D1" w:rsidRPr="00A37017" w:rsidRDefault="004422D1" w:rsidP="004422D1">
      <w:pPr>
        <w:pStyle w:val="a3"/>
        <w:numPr>
          <w:ilvl w:val="0"/>
          <w:numId w:val="1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умение анализировать и делать выводы.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Воспитательная:</w:t>
      </w:r>
    </w:p>
    <w:p w:rsidR="004422D1" w:rsidRDefault="004422D1" w:rsidP="004422D1">
      <w:pPr>
        <w:pStyle w:val="a3"/>
        <w:numPr>
          <w:ilvl w:val="0"/>
          <w:numId w:val="1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воспитывать интеллектуальную и творческую личность, способную применять знания и навыки  работы над хоровым произведением в практической деятельности; </w:t>
      </w:r>
    </w:p>
    <w:p w:rsidR="004422D1" w:rsidRPr="00895B6B" w:rsidRDefault="004422D1" w:rsidP="004422D1">
      <w:pPr>
        <w:pStyle w:val="a3"/>
        <w:numPr>
          <w:ilvl w:val="0"/>
          <w:numId w:val="12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воспитывать интерес к предмету на примере лучших образцов мировой хоровой литературы.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Методическое обеспечение урока: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план урока;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методическая разработка урока;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стенд;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учебные пособия;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хоровые партитуры;</w:t>
      </w:r>
    </w:p>
    <w:p w:rsidR="004422D1" w:rsidRDefault="004422D1" w:rsidP="004422D1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раздаточный материал.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Дополнительный материал для контроля</w:t>
      </w: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начального и конечного уровня знаний:</w:t>
      </w:r>
    </w:p>
    <w:p w:rsidR="004422D1" w:rsidRDefault="004422D1" w:rsidP="004422D1">
      <w:pPr>
        <w:pStyle w:val="a3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учебное пособие «Методика преподавания хорового </w:t>
      </w:r>
      <w:proofErr w:type="spellStart"/>
      <w:r>
        <w:rPr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sz w:val="24"/>
          <w:szCs w:val="24"/>
        </w:rPr>
        <w:t xml:space="preserve">» Л. Андреевой (электронная версия), «Теоретические основы дирижерской техники» К. </w:t>
      </w:r>
      <w:proofErr w:type="spellStart"/>
      <w:r>
        <w:rPr>
          <w:rFonts w:ascii="Arial" w:hAnsi="Arial" w:cs="Arial"/>
          <w:sz w:val="24"/>
          <w:szCs w:val="24"/>
        </w:rPr>
        <w:t>Ольхова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4422D1" w:rsidRDefault="004422D1" w:rsidP="004422D1">
      <w:pPr>
        <w:pStyle w:val="a3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музыкальный материал (фрагменты хоровых произведений).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Инструментарий:</w:t>
      </w:r>
    </w:p>
    <w:p w:rsidR="004422D1" w:rsidRDefault="004422D1" w:rsidP="004422D1">
      <w:pPr>
        <w:pStyle w:val="a3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фортепиано;</w:t>
      </w:r>
    </w:p>
    <w:p w:rsidR="004422D1" w:rsidRDefault="004422D1" w:rsidP="004422D1">
      <w:pPr>
        <w:pStyle w:val="a3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зеркало, подставка, пульт.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Технические средства на уроке:</w:t>
      </w:r>
    </w:p>
    <w:p w:rsidR="004422D1" w:rsidRPr="004422D1" w:rsidRDefault="004422D1" w:rsidP="004422D1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ноутбук;</w:t>
      </w:r>
    </w:p>
    <w:p w:rsidR="004422D1" w:rsidRDefault="004422D1" w:rsidP="004422D1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DVD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запись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</w:p>
    <w:p w:rsidR="004422D1" w:rsidRPr="004422D1" w:rsidRDefault="004422D1" w:rsidP="004422D1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Методы контроля и работы на уроке: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на фортепиано;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пение;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комментирование;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рассказ преподавателя;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объяснение;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иллюстрация;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показ;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анализ хоровых произведений;</w:t>
      </w:r>
    </w:p>
    <w:p w:rsidR="004422D1" w:rsidRDefault="004422D1" w:rsidP="004422D1">
      <w:pPr>
        <w:pStyle w:val="a3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дирижирование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  <w:lang w:val="uk-UA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Компетенции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Личност</w:t>
      </w:r>
      <w:r>
        <w:rPr>
          <w:rFonts w:ascii="Arial" w:hAnsi="Arial" w:cs="Arial"/>
          <w:b/>
          <w:i/>
          <w:sz w:val="24"/>
          <w:szCs w:val="24"/>
        </w:rPr>
        <w:t>ны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е:</w:t>
      </w:r>
    </w:p>
    <w:p w:rsidR="004422D1" w:rsidRDefault="004422D1" w:rsidP="004422D1">
      <w:p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Оперативность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эмоциональность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слуховое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внимание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наблюдательность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Default="004422D1" w:rsidP="004422D1">
      <w:pPr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Обще-научные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:</w:t>
      </w:r>
    </w:p>
    <w:p w:rsidR="004422D1" w:rsidRDefault="004422D1" w:rsidP="004422D1">
      <w:pPr>
        <w:pStyle w:val="a3"/>
        <w:numPr>
          <w:ilvl w:val="0"/>
          <w:numId w:val="1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знание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этапов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исторического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развития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дирижерского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искусства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1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процесс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возникновения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дирижерских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школ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1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особенности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классической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романтической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дирижерской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техники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;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полистилистическая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техника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современного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дирижера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Социально-профессиональные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:</w:t>
      </w:r>
    </w:p>
    <w:p w:rsidR="004422D1" w:rsidRDefault="004422D1" w:rsidP="004422D1">
      <w:pPr>
        <w:pStyle w:val="a3"/>
        <w:numPr>
          <w:ilvl w:val="0"/>
          <w:numId w:val="2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знание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основ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хороведения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хоровой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литературы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анализа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музыкальных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призведений,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хоровой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аранжировки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постановки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голоса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; </w:t>
      </w:r>
    </w:p>
    <w:p w:rsidR="004422D1" w:rsidRDefault="004422D1" w:rsidP="004422D1">
      <w:pPr>
        <w:pStyle w:val="a3"/>
        <w:numPr>
          <w:ilvl w:val="0"/>
          <w:numId w:val="2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формирование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ответственности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за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результаты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профессиональной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деятельности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личностную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культуру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специалиста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Специализированно-профессиональные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: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точность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выполнения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технических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примов;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определять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внутридолевую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пульсацию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ауфтакте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зависимости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от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ритмической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органицации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дробленого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вступления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ощущать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«звук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руке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»,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его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«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материальность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»;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соизмерять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амплитуду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задержаного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ауфтакта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зависимости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от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динамического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плана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темпа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произведения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преобразовывать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свои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музыкальные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представления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выразительные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жесты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вместе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с тем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оказывать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волевое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воздействие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на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исполнителей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3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мануальное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освоение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партитуры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нахождение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средств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для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передачи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жесте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образно-эмоционального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характера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музыки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Default="004422D1" w:rsidP="004422D1">
      <w:pPr>
        <w:pStyle w:val="a3"/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pStyle w:val="a3"/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pStyle w:val="a3"/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pStyle w:val="a3"/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pStyle w:val="a3"/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lastRenderedPageBreak/>
        <w:t>Информационные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:</w:t>
      </w:r>
    </w:p>
    <w:p w:rsidR="004422D1" w:rsidRDefault="004422D1" w:rsidP="004422D1">
      <w:pPr>
        <w:pStyle w:val="a3"/>
        <w:numPr>
          <w:ilvl w:val="0"/>
          <w:numId w:val="4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владение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современными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средствами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информации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информационными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технологиями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4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уметь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самостоятельно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искать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извлекать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систематизировать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анализировать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отбирать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необходимую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для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решения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учебных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задач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информацию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организовывать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преобразовывать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сохранять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передавать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ее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4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ориентироваться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информационных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потоках,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уметь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выделять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 них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главное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необходимое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;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уметь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осознанно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воспринимать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информацию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Default="004422D1" w:rsidP="004422D1">
      <w:pPr>
        <w:rPr>
          <w:rFonts w:ascii="Arial" w:hAnsi="Arial" w:cs="Arial"/>
          <w:i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Коммуникативные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:</w:t>
      </w:r>
    </w:p>
    <w:p w:rsidR="004422D1" w:rsidRDefault="004422D1" w:rsidP="004422D1">
      <w:pPr>
        <w:pStyle w:val="a3"/>
        <w:numPr>
          <w:ilvl w:val="0"/>
          <w:numId w:val="4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владеть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способами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взаимодействия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с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окружающим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 людьми 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событиями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;</w:t>
      </w:r>
    </w:p>
    <w:p w:rsidR="004422D1" w:rsidRDefault="004422D1" w:rsidP="004422D1">
      <w:pPr>
        <w:pStyle w:val="a3"/>
        <w:numPr>
          <w:ilvl w:val="0"/>
          <w:numId w:val="4"/>
        </w:numPr>
        <w:rPr>
          <w:rFonts w:ascii="Arial" w:hAnsi="Arial" w:cs="Arial"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выступать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с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устным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сообщением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уметь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задать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вопрос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,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корректно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вести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учебный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диалог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>.</w:t>
      </w:r>
    </w:p>
    <w:p w:rsidR="004422D1" w:rsidRPr="004422D1" w:rsidRDefault="004422D1" w:rsidP="004422D1">
      <w:pPr>
        <w:pStyle w:val="a3"/>
        <w:rPr>
          <w:rFonts w:ascii="Arial" w:hAnsi="Arial" w:cs="Arial"/>
          <w:sz w:val="24"/>
          <w:szCs w:val="24"/>
          <w:lang w:val="uk-UA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P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Pr="004422D1" w:rsidRDefault="004422D1" w:rsidP="004422D1">
      <w:pPr>
        <w:pStyle w:val="a3"/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Междисциплинарная интеграция:</w:t>
      </w:r>
    </w:p>
    <w:p w:rsidR="004422D1" w:rsidRDefault="004422D1" w:rsidP="004422D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2835"/>
        <w:gridCol w:w="5634"/>
      </w:tblGrid>
      <w:tr w:rsidR="004422D1" w:rsidTr="009D5AB9">
        <w:trPr>
          <w:trHeight w:val="562"/>
        </w:trPr>
        <w:tc>
          <w:tcPr>
            <w:tcW w:w="1101" w:type="dxa"/>
            <w:vAlign w:val="center"/>
          </w:tcPr>
          <w:p w:rsidR="004422D1" w:rsidRPr="002B465D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№</w:t>
            </w:r>
            <w:proofErr w:type="gramStart"/>
            <w:r>
              <w:rPr>
                <w:rFonts w:ascii="Arial" w:hAnsi="Arial" w:cs="Arial"/>
                <w:b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4422D1" w:rsidRPr="002B465D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B465D">
              <w:rPr>
                <w:rFonts w:ascii="Arial" w:hAnsi="Arial" w:cs="Arial"/>
                <w:b/>
                <w:i/>
                <w:sz w:val="24"/>
                <w:szCs w:val="24"/>
              </w:rPr>
              <w:t>Дисцип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лина</w:t>
            </w:r>
          </w:p>
        </w:tc>
        <w:tc>
          <w:tcPr>
            <w:tcW w:w="5634" w:type="dxa"/>
            <w:vAlign w:val="center"/>
          </w:tcPr>
          <w:p w:rsidR="004422D1" w:rsidRPr="002B465D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Тема</w:t>
            </w:r>
          </w:p>
        </w:tc>
      </w:tr>
      <w:tr w:rsidR="004422D1" w:rsidTr="009D5AB9">
        <w:trPr>
          <w:trHeight w:val="4525"/>
        </w:trPr>
        <w:tc>
          <w:tcPr>
            <w:tcW w:w="1101" w:type="dxa"/>
          </w:tcPr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1.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2.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4.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5.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6.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9.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20D64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Хоровой класс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Хоровая аранжировка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Постановка голоса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Гармония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Сольфеджио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Теория музыки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Анализ музыкальных произведений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29B5">
              <w:rPr>
                <w:rFonts w:ascii="Arial" w:hAnsi="Arial" w:cs="Arial"/>
                <w:sz w:val="24"/>
                <w:szCs w:val="24"/>
              </w:rPr>
              <w:t>Хороведение</w:t>
            </w:r>
            <w:proofErr w:type="spellEnd"/>
          </w:p>
          <w:p w:rsidR="004422D1" w:rsidRPr="002529B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Психология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Основной муз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и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нструмент, дополнительный муз. инструмент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Практика по специальности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4" w:type="dxa"/>
          </w:tcPr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Работа над приемами дирижерской техники разучиваемого произведения.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 xml:space="preserve">Отображение средствами дирижерской техники подвижных нюансов; </w:t>
            </w:r>
            <w:proofErr w:type="spellStart"/>
            <w:r w:rsidRPr="002529B5">
              <w:rPr>
                <w:rFonts w:ascii="Arial" w:hAnsi="Arial" w:cs="Arial"/>
                <w:sz w:val="24"/>
                <w:szCs w:val="24"/>
                <w:lang w:val="en-US"/>
              </w:rPr>
              <w:t>pp</w:t>
            </w:r>
            <w:proofErr w:type="spellEnd"/>
            <w:r w:rsidRPr="002529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529B5">
              <w:rPr>
                <w:rFonts w:ascii="Arial" w:hAnsi="Arial" w:cs="Arial"/>
                <w:sz w:val="24"/>
                <w:szCs w:val="24"/>
                <w:lang w:val="en-US"/>
              </w:rPr>
              <w:t>ff</w:t>
            </w:r>
            <w:proofErr w:type="spellEnd"/>
            <w:r w:rsidRPr="002529B5">
              <w:rPr>
                <w:rFonts w:ascii="Arial" w:hAnsi="Arial" w:cs="Arial"/>
                <w:sz w:val="24"/>
                <w:szCs w:val="24"/>
              </w:rPr>
              <w:t>; смены темпов, размеров и ритмических особенностей.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529B5">
              <w:rPr>
                <w:rFonts w:ascii="Arial" w:hAnsi="Arial" w:cs="Arial"/>
                <w:sz w:val="24"/>
                <w:szCs w:val="24"/>
              </w:rPr>
              <w:t>Переложение партитуры смешанного четырехголосного хора для трехголосного женского и мужского составов.</w:t>
            </w:r>
            <w:proofErr w:type="gramEnd"/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Переложение однородных хоровых произведений для смешанного состава.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Ритмическая организация мелодической линии.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 xml:space="preserve">Обращения </w:t>
            </w:r>
            <w:proofErr w:type="spellStart"/>
            <w:r w:rsidRPr="002529B5">
              <w:rPr>
                <w:rFonts w:ascii="Arial" w:hAnsi="Arial" w:cs="Arial"/>
                <w:sz w:val="24"/>
                <w:szCs w:val="24"/>
              </w:rPr>
              <w:t>доминантсептаккорда</w:t>
            </w:r>
            <w:proofErr w:type="spellEnd"/>
            <w:r w:rsidRPr="002529B5">
              <w:rPr>
                <w:rFonts w:ascii="Arial" w:hAnsi="Arial" w:cs="Arial"/>
                <w:sz w:val="24"/>
                <w:szCs w:val="24"/>
              </w:rPr>
              <w:t xml:space="preserve">. Трезвучие </w:t>
            </w:r>
            <w:r w:rsidRPr="002529B5">
              <w:rPr>
                <w:rFonts w:ascii="Arial" w:hAnsi="Arial" w:cs="Arial"/>
                <w:sz w:val="24"/>
                <w:szCs w:val="24"/>
                <w:lang w:val="en-US"/>
              </w:rPr>
              <w:t>VI</w:t>
            </w:r>
            <w:r w:rsidRPr="002529B5">
              <w:rPr>
                <w:rFonts w:ascii="Arial" w:hAnsi="Arial" w:cs="Arial"/>
                <w:sz w:val="24"/>
                <w:szCs w:val="24"/>
              </w:rPr>
              <w:t xml:space="preserve"> ступени. 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Синтаксис музыкального языка. Затакт.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Группировка длительностей в такте.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 xml:space="preserve">Влияние </w:t>
            </w:r>
            <w:proofErr w:type="spellStart"/>
            <w:r w:rsidRPr="002529B5">
              <w:rPr>
                <w:rFonts w:ascii="Arial" w:hAnsi="Arial" w:cs="Arial"/>
                <w:sz w:val="24"/>
                <w:szCs w:val="24"/>
              </w:rPr>
              <w:t>темпоритма</w:t>
            </w:r>
            <w:proofErr w:type="spellEnd"/>
            <w:r w:rsidRPr="002529B5">
              <w:rPr>
                <w:rFonts w:ascii="Arial" w:hAnsi="Arial" w:cs="Arial"/>
                <w:sz w:val="24"/>
                <w:szCs w:val="24"/>
              </w:rPr>
              <w:t xml:space="preserve"> на характер музыкального произведения.</w:t>
            </w: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>Хоровая фактура. Приемы хорового изложения. Средства художественно-выразительного исполнения: ритм, темп, нюансы в хоровом пении.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Развитие и формирование личности.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Роль ритма, темпа в воспроизведении характера произведения.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2529B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529B5">
              <w:rPr>
                <w:rFonts w:ascii="Arial" w:hAnsi="Arial" w:cs="Arial"/>
                <w:sz w:val="24"/>
                <w:szCs w:val="24"/>
              </w:rPr>
              <w:t xml:space="preserve">Работа над хоровым произведением с сопровождением и </w:t>
            </w:r>
            <w:proofErr w:type="spellStart"/>
            <w:r w:rsidRPr="002529B5">
              <w:rPr>
                <w:rFonts w:ascii="Arial" w:hAnsi="Arial" w:cs="Arial"/>
                <w:sz w:val="24"/>
                <w:szCs w:val="24"/>
              </w:rPr>
              <w:t>a'cappella</w:t>
            </w:r>
            <w:proofErr w:type="spellEnd"/>
            <w:r w:rsidRPr="002529B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  <w:lang w:val="uk-UA"/>
        </w:rPr>
      </w:pPr>
    </w:p>
    <w:p w:rsidR="00447D63" w:rsidRPr="00447D63" w:rsidRDefault="00447D63" w:rsidP="004422D1">
      <w:pPr>
        <w:rPr>
          <w:rFonts w:ascii="Arial" w:hAnsi="Arial" w:cs="Arial"/>
          <w:sz w:val="24"/>
          <w:szCs w:val="24"/>
          <w:lang w:val="uk-UA"/>
        </w:rPr>
      </w:pP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План и организационная структура урока</w:t>
      </w:r>
    </w:p>
    <w:p w:rsidR="004422D1" w:rsidRDefault="004422D1" w:rsidP="004422D1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0"/>
        <w:gridCol w:w="2920"/>
        <w:gridCol w:w="2155"/>
        <w:gridCol w:w="2737"/>
        <w:gridCol w:w="989"/>
      </w:tblGrid>
      <w:tr w:rsidR="004422D1" w:rsidTr="009D5AB9">
        <w:trPr>
          <w:trHeight w:val="562"/>
        </w:trPr>
        <w:tc>
          <w:tcPr>
            <w:tcW w:w="817" w:type="dxa"/>
          </w:tcPr>
          <w:p w:rsidR="004422D1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№</w:t>
            </w:r>
          </w:p>
          <w:p w:rsidR="004422D1" w:rsidRPr="008303DA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3011" w:type="dxa"/>
            <w:vAlign w:val="center"/>
          </w:tcPr>
          <w:p w:rsidR="004422D1" w:rsidRPr="008303DA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1914" w:type="dxa"/>
            <w:vAlign w:val="center"/>
          </w:tcPr>
          <w:p w:rsidR="004422D1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Методы</w:t>
            </w:r>
          </w:p>
          <w:p w:rsidR="004422D1" w:rsidRPr="008303DA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контроля</w:t>
            </w:r>
          </w:p>
        </w:tc>
        <w:tc>
          <w:tcPr>
            <w:tcW w:w="2871" w:type="dxa"/>
            <w:vAlign w:val="center"/>
          </w:tcPr>
          <w:p w:rsidR="004422D1" w:rsidRPr="008303DA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Материалы методического обеспечения</w:t>
            </w:r>
          </w:p>
        </w:tc>
        <w:tc>
          <w:tcPr>
            <w:tcW w:w="957" w:type="dxa"/>
            <w:vAlign w:val="center"/>
          </w:tcPr>
          <w:p w:rsidR="004422D1" w:rsidRPr="008303DA" w:rsidRDefault="004422D1" w:rsidP="009D5AB9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Время</w:t>
            </w:r>
          </w:p>
        </w:tc>
      </w:tr>
      <w:tr w:rsidR="004422D1" w:rsidTr="009D5AB9">
        <w:tc>
          <w:tcPr>
            <w:tcW w:w="817" w:type="dxa"/>
          </w:tcPr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20E4A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420E4A">
              <w:rPr>
                <w:rFonts w:ascii="Arial" w:hAnsi="Arial" w:cs="Arial"/>
                <w:sz w:val="24"/>
                <w:szCs w:val="24"/>
                <w:lang w:val="uk-UA"/>
              </w:rPr>
              <w:t>I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1.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2.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Pr="00420E4A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420E4A">
              <w:rPr>
                <w:rFonts w:ascii="Arial" w:hAnsi="Arial" w:cs="Arial"/>
                <w:sz w:val="24"/>
                <w:szCs w:val="24"/>
                <w:lang w:val="uk-UA"/>
              </w:rPr>
              <w:t>ІІ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1.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2.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Pr="00420E4A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 w:rsidRPr="00420E4A">
              <w:rPr>
                <w:rFonts w:ascii="Arial" w:hAnsi="Arial" w:cs="Arial"/>
                <w:sz w:val="24"/>
                <w:szCs w:val="24"/>
                <w:lang w:val="uk-UA"/>
              </w:rPr>
              <w:t>ІІІ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1.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2.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Pr="008303DA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3.</w:t>
            </w:r>
          </w:p>
        </w:tc>
        <w:tc>
          <w:tcPr>
            <w:tcW w:w="3011" w:type="dxa"/>
          </w:tcPr>
          <w:p w:rsidR="004422D1" w:rsidRPr="002B18A0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20E4A" w:rsidRDefault="004422D1" w:rsidP="009D5AB9">
            <w:pPr>
              <w:spacing w:line="276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420E4A">
              <w:rPr>
                <w:rFonts w:ascii="Arial" w:hAnsi="Arial" w:cs="Arial"/>
                <w:i/>
                <w:sz w:val="24"/>
                <w:szCs w:val="24"/>
              </w:rPr>
              <w:t>Подготовительный этап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Организационный момент;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Актуализация знаний, умений, навыков.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20E4A" w:rsidRDefault="004422D1" w:rsidP="009D5AB9">
            <w:pPr>
              <w:spacing w:line="276" w:lineRule="auto"/>
              <w:rPr>
                <w:rFonts w:ascii="Arial" w:hAnsi="Arial" w:cs="Arial"/>
                <w:i/>
                <w:sz w:val="24"/>
                <w:szCs w:val="24"/>
                <w:lang w:val="uk-UA"/>
              </w:rPr>
            </w:pPr>
            <w:proofErr w:type="spellStart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>Основной</w:t>
            </w:r>
            <w:proofErr w:type="spellEnd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>этап</w:t>
            </w:r>
            <w:proofErr w:type="spellEnd"/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Формулировка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темы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с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постановкой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цели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урока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ее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мотивация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>;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Изучение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 xml:space="preserve"> нового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uk-UA"/>
              </w:rPr>
              <w:t>материала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uk-UA"/>
              </w:rPr>
              <w:t>.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Pr="00420E4A" w:rsidRDefault="004422D1" w:rsidP="009D5AB9">
            <w:pPr>
              <w:spacing w:line="276" w:lineRule="auto"/>
              <w:jc w:val="left"/>
              <w:rPr>
                <w:rFonts w:ascii="Arial" w:hAnsi="Arial" w:cs="Arial"/>
                <w:i/>
                <w:sz w:val="24"/>
                <w:szCs w:val="24"/>
                <w:lang w:val="uk-UA"/>
              </w:rPr>
            </w:pPr>
            <w:proofErr w:type="spellStart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>Заключительный</w:t>
            </w:r>
            <w:proofErr w:type="spellEnd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420E4A">
              <w:rPr>
                <w:rFonts w:ascii="Arial" w:hAnsi="Arial" w:cs="Arial"/>
                <w:i/>
                <w:sz w:val="24"/>
                <w:szCs w:val="24"/>
                <w:lang w:val="uk-UA"/>
              </w:rPr>
              <w:t>этап</w:t>
            </w:r>
            <w:proofErr w:type="spellEnd"/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Закрепление нового материала. Проверка усвоенных знаний;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Подведение итогов урока, оценивание.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Pr="009469F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Объяснение домашнего задания.</w:t>
            </w:r>
          </w:p>
        </w:tc>
        <w:tc>
          <w:tcPr>
            <w:tcW w:w="1914" w:type="dxa"/>
          </w:tcPr>
          <w:p w:rsidR="004422D1" w:rsidRPr="0043554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3554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3554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3554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35545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Pr="00435545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Индивидуальный опрос, игра, пение,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35545">
              <w:rPr>
                <w:rFonts w:ascii="Arial" w:hAnsi="Arial" w:cs="Arial"/>
                <w:sz w:val="24"/>
                <w:szCs w:val="24"/>
              </w:rPr>
              <w:t>дирижирование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Пение, </w:t>
            </w:r>
            <w:proofErr w:type="spellStart"/>
            <w:r w:rsidRPr="009469F1">
              <w:rPr>
                <w:rFonts w:ascii="Arial" w:hAnsi="Arial" w:cs="Arial"/>
                <w:sz w:val="24"/>
                <w:szCs w:val="24"/>
              </w:rPr>
              <w:t>дирижирование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422D1" w:rsidRPr="009469F1" w:rsidRDefault="004422D1" w:rsidP="009D5AB9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Просмотр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DVD</w:t>
            </w:r>
            <w:r w:rsidRPr="009469F1">
              <w:rPr>
                <w:rFonts w:ascii="Arial" w:hAnsi="Arial" w:cs="Arial"/>
                <w:sz w:val="24"/>
                <w:szCs w:val="24"/>
              </w:rPr>
              <w:t xml:space="preserve"> записи</w:t>
            </w:r>
            <w:r>
              <w:rPr>
                <w:rFonts w:ascii="Arial" w:hAnsi="Arial" w:cs="Arial"/>
                <w:sz w:val="24"/>
                <w:szCs w:val="24"/>
              </w:rPr>
              <w:t xml:space="preserve">, пение,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дирижирование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71" w:type="dxa"/>
          </w:tcPr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Хоровые партитуры, аннотация хорового произведения.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Фрагменты хоровых произведений, стенд со схемами.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Хоровые партитуры.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Учебные пособия: Л. Андреева «Методика преподавания хорового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дирижирования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», К.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Ольхов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«Теоретические основы дирижерской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техники».</w:t>
            </w:r>
          </w:p>
        </w:tc>
        <w:tc>
          <w:tcPr>
            <w:tcW w:w="957" w:type="dxa"/>
          </w:tcPr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мин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мин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мин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 мин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мин</w:t>
            </w: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мин</w:t>
            </w: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22D1" w:rsidRDefault="004422D1" w:rsidP="009D5AB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422D1" w:rsidRDefault="004422D1" w:rsidP="004422D1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 xml:space="preserve">                                           </w:t>
      </w:r>
    </w:p>
    <w:p w:rsidR="004422D1" w:rsidRDefault="004422D1" w:rsidP="004422D1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Литература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pStyle w:val="a3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Андреева Л. «Методика преподавания хорового </w:t>
      </w:r>
      <w:proofErr w:type="spellStart"/>
      <w:r>
        <w:rPr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sz w:val="24"/>
          <w:szCs w:val="24"/>
        </w:rPr>
        <w:t>». – М.: Музыка, 1969.</w:t>
      </w:r>
    </w:p>
    <w:p w:rsidR="004422D1" w:rsidRDefault="004422D1" w:rsidP="004422D1">
      <w:pPr>
        <w:pStyle w:val="a3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Безбородова Л. «</w:t>
      </w:r>
      <w:proofErr w:type="spellStart"/>
      <w:r>
        <w:rPr>
          <w:rFonts w:ascii="Arial" w:hAnsi="Arial" w:cs="Arial"/>
          <w:sz w:val="24"/>
          <w:szCs w:val="24"/>
        </w:rPr>
        <w:t>Дирижирование</w:t>
      </w:r>
      <w:proofErr w:type="spellEnd"/>
      <w:r>
        <w:rPr>
          <w:rFonts w:ascii="Arial" w:hAnsi="Arial" w:cs="Arial"/>
          <w:sz w:val="24"/>
          <w:szCs w:val="24"/>
        </w:rPr>
        <w:t>». – М.: Просвещение, 1985.</w:t>
      </w:r>
    </w:p>
    <w:p w:rsidR="004422D1" w:rsidRDefault="004422D1" w:rsidP="004422D1">
      <w:pPr>
        <w:pStyle w:val="a3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Канерштейн</w:t>
      </w:r>
      <w:proofErr w:type="spellEnd"/>
      <w:r>
        <w:rPr>
          <w:rFonts w:ascii="Arial" w:hAnsi="Arial" w:cs="Arial"/>
          <w:sz w:val="24"/>
          <w:szCs w:val="24"/>
        </w:rPr>
        <w:t xml:space="preserve"> М. «Вопросы </w:t>
      </w:r>
      <w:proofErr w:type="spellStart"/>
      <w:r>
        <w:rPr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sz w:val="24"/>
          <w:szCs w:val="24"/>
        </w:rPr>
        <w:t>». – М.: Музыка, 1972.</w:t>
      </w:r>
    </w:p>
    <w:p w:rsidR="004422D1" w:rsidRDefault="004422D1" w:rsidP="004422D1">
      <w:pPr>
        <w:pStyle w:val="a3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Мусин И. «Техника </w:t>
      </w:r>
      <w:proofErr w:type="spellStart"/>
      <w:r>
        <w:rPr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sz w:val="24"/>
          <w:szCs w:val="24"/>
        </w:rPr>
        <w:t>». – Л.: Музыка, 1967.</w:t>
      </w:r>
    </w:p>
    <w:p w:rsidR="004422D1" w:rsidRPr="00B939A4" w:rsidRDefault="004422D1" w:rsidP="004422D1">
      <w:pPr>
        <w:pStyle w:val="a3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Ольхов</w:t>
      </w:r>
      <w:proofErr w:type="spellEnd"/>
      <w:r>
        <w:rPr>
          <w:rFonts w:ascii="Arial" w:hAnsi="Arial" w:cs="Arial"/>
          <w:sz w:val="24"/>
          <w:szCs w:val="24"/>
        </w:rPr>
        <w:t xml:space="preserve"> К. «Теоретические основы дирижерской техники». – Л.: Музыка, 1984.</w:t>
      </w: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8"/>
          <w:szCs w:val="28"/>
        </w:rPr>
      </w:pPr>
    </w:p>
    <w:p w:rsidR="00447D63" w:rsidRDefault="00447D63" w:rsidP="00447D63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Ход урока</w:t>
      </w:r>
    </w:p>
    <w:p w:rsidR="00447D63" w:rsidRDefault="00447D63" w:rsidP="00447D63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447D63" w:rsidRDefault="00447D63" w:rsidP="00447D63">
      <w:pPr>
        <w:rPr>
          <w:rFonts w:ascii="Arial" w:hAnsi="Arial" w:cs="Arial"/>
          <w:b/>
          <w:i/>
          <w:sz w:val="24"/>
          <w:szCs w:val="24"/>
          <w:lang w:val="uk-UA"/>
        </w:rPr>
      </w:pPr>
      <w:r>
        <w:rPr>
          <w:rFonts w:ascii="Arial" w:hAnsi="Arial" w:cs="Arial"/>
          <w:b/>
          <w:i/>
          <w:sz w:val="24"/>
          <w:szCs w:val="24"/>
          <w:lang w:val="uk-UA"/>
        </w:rPr>
        <w:t xml:space="preserve">І. </w:t>
      </w: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Подготовительный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 xml:space="preserve"> етап</w:t>
      </w:r>
    </w:p>
    <w:p w:rsidR="00447D63" w:rsidRDefault="00447D63" w:rsidP="00447D63">
      <w:pPr>
        <w:pStyle w:val="a3"/>
        <w:numPr>
          <w:ilvl w:val="0"/>
          <w:numId w:val="16"/>
        </w:numPr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Организационный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 xml:space="preserve"> момент;</w:t>
      </w:r>
    </w:p>
    <w:p w:rsidR="00447D63" w:rsidRPr="00894F96" w:rsidRDefault="00447D63" w:rsidP="00447D63">
      <w:pPr>
        <w:pStyle w:val="a3"/>
        <w:numPr>
          <w:ilvl w:val="0"/>
          <w:numId w:val="16"/>
        </w:numPr>
        <w:spacing w:line="276" w:lineRule="auto"/>
        <w:rPr>
          <w:rFonts w:ascii="Arial" w:hAnsi="Arial" w:cs="Arial"/>
          <w:b/>
          <w:i/>
          <w:sz w:val="24"/>
          <w:szCs w:val="24"/>
        </w:rPr>
      </w:pPr>
      <w:r w:rsidRPr="00894F96">
        <w:rPr>
          <w:rFonts w:ascii="Arial" w:hAnsi="Arial" w:cs="Arial"/>
          <w:b/>
          <w:i/>
          <w:sz w:val="24"/>
          <w:szCs w:val="24"/>
        </w:rPr>
        <w:t>Актуализация знаний, умений, навыков.</w:t>
      </w:r>
    </w:p>
    <w:p w:rsidR="00447D63" w:rsidRPr="00894F96" w:rsidRDefault="00447D63" w:rsidP="00447D63">
      <w:pPr>
        <w:rPr>
          <w:rFonts w:ascii="Arial" w:hAnsi="Arial" w:cs="Arial"/>
          <w:b/>
          <w:i/>
          <w:sz w:val="24"/>
          <w:szCs w:val="24"/>
        </w:rPr>
      </w:pPr>
    </w:p>
    <w:p w:rsidR="00447D63" w:rsidRPr="00894F96" w:rsidRDefault="00447D63" w:rsidP="00447D63">
      <w:pPr>
        <w:pStyle w:val="a3"/>
        <w:numPr>
          <w:ilvl w:val="0"/>
          <w:numId w:val="14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Проверка домашнего задания. Вывод.</w:t>
      </w:r>
    </w:p>
    <w:p w:rsidR="00447D63" w:rsidRDefault="00447D63" w:rsidP="00447D63">
      <w:pPr>
        <w:pStyle w:val="a3"/>
        <w:numPr>
          <w:ilvl w:val="0"/>
          <w:numId w:val="14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Чтение хоровой партитуры – В. Шебалин  «Утес» 4/4:</w:t>
      </w:r>
    </w:p>
    <w:p w:rsidR="00447D63" w:rsidRPr="00742A3F" w:rsidRDefault="00447D63" w:rsidP="00447D63">
      <w:pPr>
        <w:pStyle w:val="a3"/>
        <w:rPr>
          <w:rFonts w:ascii="Arial" w:hAnsi="Arial" w:cs="Arial"/>
          <w:i/>
          <w:sz w:val="24"/>
          <w:szCs w:val="24"/>
        </w:rPr>
      </w:pPr>
    </w:p>
    <w:p w:rsidR="00447D63" w:rsidRPr="00E2231A" w:rsidRDefault="00447D63" w:rsidP="00447D63">
      <w:pPr>
        <w:pStyle w:val="a3"/>
        <w:numPr>
          <w:ilvl w:val="0"/>
          <w:numId w:val="14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Игра партитуры на фортепиано.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 w:rsidRPr="00DD1124">
        <w:rPr>
          <w:rFonts w:ascii="Arial" w:hAnsi="Arial" w:cs="Arial"/>
          <w:sz w:val="24"/>
          <w:szCs w:val="24"/>
        </w:rPr>
        <w:t xml:space="preserve">         При исполнении партитуры на инструменте добиться «хорового» звучания.</w:t>
      </w:r>
      <w:r w:rsidRPr="008E7261">
        <w:rPr>
          <w:rFonts w:ascii="Arial" w:hAnsi="Arial" w:cs="Arial"/>
          <w:sz w:val="24"/>
          <w:szCs w:val="24"/>
        </w:rPr>
        <w:t xml:space="preserve"> </w:t>
      </w:r>
      <w:r w:rsidRPr="00975774">
        <w:rPr>
          <w:rFonts w:ascii="Arial" w:hAnsi="Arial" w:cs="Arial"/>
          <w:sz w:val="24"/>
          <w:szCs w:val="24"/>
        </w:rPr>
        <w:t xml:space="preserve">А именно: </w:t>
      </w:r>
      <w:proofErr w:type="gramStart"/>
      <w:r w:rsidRPr="00975774">
        <w:rPr>
          <w:rFonts w:ascii="Arial" w:hAnsi="Arial" w:cs="Arial"/>
          <w:i/>
          <w:sz w:val="24"/>
          <w:szCs w:val="24"/>
          <w:lang w:val="en-US"/>
        </w:rPr>
        <w:t>Legato</w:t>
      </w:r>
      <w:r w:rsidRPr="00975774">
        <w:rPr>
          <w:rFonts w:ascii="Arial" w:hAnsi="Arial" w:cs="Arial"/>
          <w:sz w:val="24"/>
          <w:szCs w:val="24"/>
        </w:rPr>
        <w:t xml:space="preserve"> как основной прием вокального </w:t>
      </w:r>
      <w:proofErr w:type="spellStart"/>
      <w:r w:rsidRPr="00975774">
        <w:rPr>
          <w:rFonts w:ascii="Arial" w:hAnsi="Arial" w:cs="Arial"/>
          <w:sz w:val="24"/>
          <w:szCs w:val="24"/>
        </w:rPr>
        <w:t>звуковедения</w:t>
      </w:r>
      <w:proofErr w:type="spellEnd"/>
      <w:r w:rsidRPr="00975774">
        <w:rPr>
          <w:rFonts w:ascii="Arial" w:hAnsi="Arial" w:cs="Arial"/>
          <w:sz w:val="24"/>
          <w:szCs w:val="24"/>
        </w:rPr>
        <w:t xml:space="preserve"> осуществляется прежде всего пальцами – правильной аппликатурой.</w:t>
      </w:r>
      <w:proofErr w:type="gramEnd"/>
      <w:r w:rsidRPr="00975774">
        <w:rPr>
          <w:rFonts w:ascii="Arial" w:hAnsi="Arial" w:cs="Arial"/>
          <w:sz w:val="24"/>
          <w:szCs w:val="24"/>
        </w:rPr>
        <w:t xml:space="preserve"> </w:t>
      </w:r>
    </w:p>
    <w:p w:rsidR="00447D63" w:rsidRPr="00DD1124" w:rsidRDefault="00447D63" w:rsidP="00447D63">
      <w:pPr>
        <w:pStyle w:val="a3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DD1124">
        <w:rPr>
          <w:rFonts w:ascii="Arial" w:hAnsi="Arial" w:cs="Arial"/>
          <w:sz w:val="24"/>
          <w:szCs w:val="24"/>
        </w:rPr>
        <w:t xml:space="preserve">Рельефно показать линию движения каждого голоса, с присущей ему динамикой и тембровой окраской. </w:t>
      </w:r>
    </w:p>
    <w:p w:rsidR="00447D63" w:rsidRDefault="00447D63" w:rsidP="00447D63">
      <w:pPr>
        <w:pStyle w:val="a3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DD1124">
        <w:rPr>
          <w:rFonts w:ascii="Arial" w:hAnsi="Arial" w:cs="Arial"/>
          <w:sz w:val="24"/>
          <w:szCs w:val="24"/>
        </w:rPr>
        <w:t>точно выдержать темп произведения -  «в умеренном движении» и характер звучания – «певуче».</w:t>
      </w:r>
      <w:r w:rsidRPr="00894F96">
        <w:rPr>
          <w:rFonts w:ascii="Arial" w:hAnsi="Arial" w:cs="Arial"/>
          <w:sz w:val="24"/>
          <w:szCs w:val="24"/>
        </w:rPr>
        <w:t xml:space="preserve"> При игре обратить особое внимание на ритмическую структуру партий и их тематическую значимость в общей гармонической ткани: при выдержанных длительностях в партии сопрано сыграть более выпукло внутрислоговые распевы в партии альтов (І ч. женский хор). </w:t>
      </w:r>
    </w:p>
    <w:p w:rsidR="00447D63" w:rsidRDefault="00447D63" w:rsidP="00447D63">
      <w:pPr>
        <w:pStyle w:val="a3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gramStart"/>
      <w:r w:rsidRPr="00DD1124">
        <w:rPr>
          <w:rFonts w:ascii="Arial" w:hAnsi="Arial" w:cs="Arial"/>
          <w:sz w:val="24"/>
          <w:szCs w:val="24"/>
        </w:rPr>
        <w:t>н</w:t>
      </w:r>
      <w:proofErr w:type="gramEnd"/>
      <w:r w:rsidRPr="00DD1124">
        <w:rPr>
          <w:rFonts w:ascii="Arial" w:hAnsi="Arial" w:cs="Arial"/>
          <w:sz w:val="24"/>
          <w:szCs w:val="24"/>
        </w:rPr>
        <w:t>а протяжении всего произведения более отчетливо выделять верхний голос как мелодическую основу всего произведения</w:t>
      </w:r>
      <w:r w:rsidRPr="00894F96">
        <w:rPr>
          <w:rFonts w:ascii="Arial" w:hAnsi="Arial" w:cs="Arial"/>
          <w:sz w:val="24"/>
          <w:szCs w:val="24"/>
        </w:rPr>
        <w:t xml:space="preserve">: сопрано в однородном и смешанном фрагменте, тенор – в звучании мужского состава; </w:t>
      </w:r>
    </w:p>
    <w:p w:rsidR="00447D63" w:rsidRDefault="00447D63" w:rsidP="00447D63">
      <w:pPr>
        <w:pStyle w:val="a3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gramStart"/>
      <w:r w:rsidRPr="00DD1124">
        <w:rPr>
          <w:rFonts w:ascii="Arial" w:hAnsi="Arial" w:cs="Arial"/>
          <w:sz w:val="24"/>
          <w:szCs w:val="24"/>
        </w:rPr>
        <w:t>и нижний голос как гармонический фундамент хоровой звучности, произведения в целом</w:t>
      </w:r>
      <w:r w:rsidRPr="00894F96">
        <w:rPr>
          <w:rFonts w:ascii="Arial" w:hAnsi="Arial" w:cs="Arial"/>
          <w:sz w:val="24"/>
          <w:szCs w:val="24"/>
        </w:rPr>
        <w:t>: альты – в однородном составе, басы – в однородном и смешанном.</w:t>
      </w:r>
      <w:proofErr w:type="gramEnd"/>
      <w:r w:rsidRPr="00894F96">
        <w:rPr>
          <w:rFonts w:ascii="Arial" w:hAnsi="Arial" w:cs="Arial"/>
          <w:sz w:val="24"/>
          <w:szCs w:val="24"/>
        </w:rPr>
        <w:t xml:space="preserve"> Особую глубину басовая партия должна приобрести в сольном эпизоде ІІ ч. и заключительных тактах произведения: отчетливо должен прозвучать тонический органный пункт «ля» и, наряду с партией теноров, с помощью динамических средств, более рельефно отобразить «стон» на внутрислоговых распевах – 1-я и 3-я доли. </w:t>
      </w:r>
    </w:p>
    <w:p w:rsidR="00447D63" w:rsidRPr="00894F96" w:rsidRDefault="00447D63" w:rsidP="00447D63">
      <w:pPr>
        <w:pStyle w:val="a3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894F96">
        <w:rPr>
          <w:rFonts w:ascii="Arial" w:hAnsi="Arial" w:cs="Arial"/>
          <w:sz w:val="24"/>
          <w:szCs w:val="24"/>
        </w:rPr>
        <w:t>учитывать цезуры, определяемые вокально</w:t>
      </w:r>
      <w:r>
        <w:rPr>
          <w:rFonts w:ascii="Arial" w:hAnsi="Arial" w:cs="Arial"/>
          <w:sz w:val="24"/>
          <w:szCs w:val="24"/>
        </w:rPr>
        <w:t>-хоровым дыханием и фразой текста.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Очень важно при игре воплотить динамический план произведения. </w:t>
      </w:r>
      <w:proofErr w:type="gramStart"/>
      <w:r>
        <w:rPr>
          <w:rFonts w:ascii="Arial" w:hAnsi="Arial" w:cs="Arial"/>
          <w:sz w:val="24"/>
          <w:szCs w:val="24"/>
        </w:rPr>
        <w:t>Многочисленные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cresc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dim</w:t>
      </w:r>
      <w:proofErr w:type="spellEnd"/>
      <w:r>
        <w:rPr>
          <w:rFonts w:ascii="Arial" w:hAnsi="Arial" w:cs="Arial"/>
          <w:sz w:val="24"/>
          <w:szCs w:val="24"/>
        </w:rPr>
        <w:t xml:space="preserve">  необходимо исполнять с равномерным нарастанием и ослаблением звука «под пальцами».</w:t>
      </w:r>
    </w:p>
    <w:p w:rsidR="00447D63" w:rsidRPr="008E7261" w:rsidRDefault="00447D63" w:rsidP="00447D63">
      <w:pPr>
        <w:rPr>
          <w:rFonts w:ascii="Arial" w:hAnsi="Arial" w:cs="Arial"/>
          <w:i/>
          <w:sz w:val="24"/>
          <w:szCs w:val="24"/>
        </w:rPr>
      </w:pPr>
    </w:p>
    <w:p w:rsidR="00447D63" w:rsidRDefault="00447D63" w:rsidP="00447D63">
      <w:pPr>
        <w:pStyle w:val="a3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Пение партий.</w:t>
      </w:r>
    </w:p>
    <w:p w:rsidR="00447D63" w:rsidRPr="008E7261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8E7261">
        <w:rPr>
          <w:rFonts w:ascii="Arial" w:hAnsi="Arial" w:cs="Arial"/>
          <w:sz w:val="24"/>
          <w:szCs w:val="24"/>
        </w:rPr>
        <w:t>Пение альтовой и басовой партии – гармонической основы произведения, - следуя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 w:rsidRPr="009A2829">
        <w:rPr>
          <w:rFonts w:ascii="Arial" w:hAnsi="Arial" w:cs="Arial"/>
          <w:sz w:val="24"/>
          <w:szCs w:val="24"/>
        </w:rPr>
        <w:t xml:space="preserve"> их поочередности вступления. Добиться </w:t>
      </w:r>
      <w:r>
        <w:rPr>
          <w:rFonts w:ascii="Arial" w:hAnsi="Arial" w:cs="Arial"/>
          <w:sz w:val="24"/>
          <w:szCs w:val="24"/>
        </w:rPr>
        <w:t>тембров</w:t>
      </w:r>
      <w:r w:rsidRPr="009A2829">
        <w:rPr>
          <w:rFonts w:ascii="Arial" w:hAnsi="Arial" w:cs="Arial"/>
          <w:sz w:val="24"/>
          <w:szCs w:val="24"/>
        </w:rPr>
        <w:t>ой окраски</w:t>
      </w:r>
      <w:r>
        <w:rPr>
          <w:rFonts w:ascii="Arial" w:hAnsi="Arial" w:cs="Arial"/>
          <w:sz w:val="24"/>
          <w:szCs w:val="24"/>
        </w:rPr>
        <w:t xml:space="preserve"> в звучании обеих партий. В исполнении партии альтов обратить внимание на многочисленные внутрислоговые распевы в различных ритмических группировках. Также учесть в мелодическом строе</w:t>
      </w:r>
      <w:r w:rsidRPr="00DB54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знаки альтерации при отклонении в e-</w:t>
      </w:r>
      <w:proofErr w:type="spellStart"/>
      <w:r>
        <w:rPr>
          <w:rFonts w:ascii="Arial" w:hAnsi="Arial" w:cs="Arial"/>
          <w:sz w:val="24"/>
          <w:szCs w:val="24"/>
        </w:rPr>
        <w:t>moll</w:t>
      </w:r>
      <w:proofErr w:type="spellEnd"/>
      <w:r>
        <w:rPr>
          <w:rFonts w:ascii="Arial" w:hAnsi="Arial" w:cs="Arial"/>
          <w:sz w:val="24"/>
          <w:szCs w:val="24"/>
        </w:rPr>
        <w:t>. Исполнять эти звуки, в зависимости от интервального состава мелодической линии партии, по правилам интонирования интервалов.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</w:t>
      </w:r>
      <w:r w:rsidRPr="00894F96">
        <w:rPr>
          <w:rFonts w:ascii="Arial" w:hAnsi="Arial" w:cs="Arial"/>
          <w:b/>
          <w:i/>
          <w:sz w:val="24"/>
          <w:szCs w:val="24"/>
        </w:rPr>
        <w:t>Вывод: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742A3F">
        <w:rPr>
          <w:rFonts w:ascii="Arial" w:hAnsi="Arial" w:cs="Arial"/>
          <w:sz w:val="24"/>
          <w:szCs w:val="24"/>
        </w:rPr>
        <w:t xml:space="preserve">игра </w:t>
      </w:r>
      <w:r>
        <w:rPr>
          <w:rFonts w:ascii="Arial" w:hAnsi="Arial" w:cs="Arial"/>
          <w:sz w:val="24"/>
          <w:szCs w:val="24"/>
        </w:rPr>
        <w:t>партитуры и пение хоровых голосов дает подлинное представление об исполняемом произведении: его художественно-эмоциональной и интонационной сфере. Помогает глубже вникнуть в замысел композитора, выявить его стиль, предельно полно и правдиво раскрыть воспроизводимые образы, что обретет особую значимость при воплощении  произведения в дирижерском жесте.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</w:p>
    <w:p w:rsidR="00447D63" w:rsidRDefault="00447D63" w:rsidP="00447D63">
      <w:pPr>
        <w:pStyle w:val="a3"/>
        <w:numPr>
          <w:ilvl w:val="0"/>
          <w:numId w:val="15"/>
        </w:numPr>
        <w:rPr>
          <w:rFonts w:ascii="Arial" w:hAnsi="Arial" w:cs="Arial"/>
          <w:i/>
          <w:sz w:val="24"/>
          <w:szCs w:val="24"/>
        </w:rPr>
      </w:pPr>
      <w:proofErr w:type="spellStart"/>
      <w:r>
        <w:rPr>
          <w:rFonts w:ascii="Arial" w:hAnsi="Arial" w:cs="Arial"/>
          <w:i/>
          <w:sz w:val="24"/>
          <w:szCs w:val="24"/>
        </w:rPr>
        <w:t>Дирижирование</w:t>
      </w:r>
      <w:proofErr w:type="spellEnd"/>
      <w:r>
        <w:rPr>
          <w:rFonts w:ascii="Arial" w:hAnsi="Arial" w:cs="Arial"/>
          <w:i/>
          <w:sz w:val="24"/>
          <w:szCs w:val="24"/>
        </w:rPr>
        <w:t>. В. Шебалин «Утес».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В хоровой миниатюре воплощены все стилистические черты письма композитора, с присущим ему глубоким философским раздумьем и лиризмом. Вся хоровая музыка композитора отличается высокой человечностью. Хоровая миниатюра «Утес» на стихи М. Лермонтова, является лучшим воплощением поэзии поэта в музыке.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Поэтому очень важно передать то эмоциональное содержание, которое рисует поэтический образ. Средствами дирижерской техники необходимо воплотить все тонкости поэтического текста.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начале произведения тему исполняют альты «в умеренном движении», «певуче». Изначально необходимо дать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sz w:val="24"/>
          <w:szCs w:val="24"/>
        </w:rPr>
        <w:t>соответствующий</w:t>
      </w:r>
      <w:proofErr w:type="gramEnd"/>
      <w:r>
        <w:rPr>
          <w:rFonts w:ascii="Arial" w:hAnsi="Arial" w:cs="Arial"/>
          <w:sz w:val="24"/>
          <w:szCs w:val="24"/>
        </w:rPr>
        <w:t xml:space="preserve"> указанному темпу, </w:t>
      </w:r>
      <w:proofErr w:type="spellStart"/>
      <w:r>
        <w:rPr>
          <w:rFonts w:ascii="Arial" w:hAnsi="Arial" w:cs="Arial"/>
          <w:sz w:val="24"/>
          <w:szCs w:val="24"/>
        </w:rPr>
        <w:t>звуковедению</w:t>
      </w:r>
      <w:proofErr w:type="spellEnd"/>
      <w:r>
        <w:rPr>
          <w:rFonts w:ascii="Arial" w:hAnsi="Arial" w:cs="Arial"/>
          <w:sz w:val="24"/>
          <w:szCs w:val="24"/>
        </w:rPr>
        <w:t xml:space="preserve"> и динамике </w:t>
      </w:r>
      <w:proofErr w:type="spellStart"/>
      <w:r>
        <w:rPr>
          <w:rFonts w:ascii="Arial" w:hAnsi="Arial" w:cs="Arial"/>
          <w:sz w:val="24"/>
          <w:szCs w:val="24"/>
        </w:rPr>
        <w:t>mp</w:t>
      </w:r>
      <w:proofErr w:type="spellEnd"/>
      <w:r>
        <w:rPr>
          <w:rFonts w:ascii="Arial" w:hAnsi="Arial" w:cs="Arial"/>
          <w:sz w:val="24"/>
          <w:szCs w:val="24"/>
        </w:rPr>
        <w:t xml:space="preserve">. В этом показе участвуют предплечье и кисть. Используя равномерное увеличение амплитуды жеста, необходимо показать </w:t>
      </w:r>
      <w:proofErr w:type="spellStart"/>
      <w:r>
        <w:rPr>
          <w:rFonts w:ascii="Arial" w:hAnsi="Arial" w:cs="Arial"/>
          <w:sz w:val="24"/>
          <w:szCs w:val="24"/>
        </w:rPr>
        <w:t>cresc</w:t>
      </w:r>
      <w:proofErr w:type="spellEnd"/>
      <w:r w:rsidRPr="00162D30">
        <w:rPr>
          <w:rFonts w:ascii="Arial" w:hAnsi="Arial" w:cs="Arial"/>
          <w:sz w:val="24"/>
          <w:szCs w:val="24"/>
        </w:rPr>
        <w:t xml:space="preserve"> к вступлению партии сопрано на </w:t>
      </w:r>
      <w:r>
        <w:rPr>
          <w:rFonts w:ascii="Arial" w:hAnsi="Arial" w:cs="Arial"/>
          <w:sz w:val="24"/>
          <w:szCs w:val="24"/>
          <w:lang w:val="en-US"/>
        </w:rPr>
        <w:t>mf</w:t>
      </w:r>
      <w:r w:rsidRPr="00162D3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Очень важно подготовить опорную первую долю кистевым «уколом» в точке, показав выдержанный звук. При гомофонно-гармонической фактуре, композитор использует элементы </w:t>
      </w:r>
      <w:proofErr w:type="spellStart"/>
      <w:r>
        <w:rPr>
          <w:rFonts w:ascii="Arial" w:hAnsi="Arial" w:cs="Arial"/>
          <w:sz w:val="24"/>
          <w:szCs w:val="24"/>
        </w:rPr>
        <w:t>подголосочности</w:t>
      </w:r>
      <w:proofErr w:type="spellEnd"/>
      <w:r>
        <w:rPr>
          <w:rFonts w:ascii="Arial" w:hAnsi="Arial" w:cs="Arial"/>
          <w:sz w:val="24"/>
          <w:szCs w:val="24"/>
        </w:rPr>
        <w:t xml:space="preserve">, присущие народной песни. В тот момент, когда основная мелодическая линия </w:t>
      </w:r>
      <w:r>
        <w:rPr>
          <w:rFonts w:ascii="Arial" w:hAnsi="Arial" w:cs="Arial"/>
          <w:sz w:val="24"/>
          <w:szCs w:val="24"/>
        </w:rPr>
        <w:lastRenderedPageBreak/>
        <w:t xml:space="preserve">исполняется сопрано, у альтов встречаются распевы-подголоски, на которые необходимо особо обратить внимание. В правой руке в этом случае жест должен быть более плотный, насыщенный. Достигается это путем внутримышечного давления, как бы преодолевая воображаемое сопротивление. </w:t>
      </w:r>
      <w:proofErr w:type="gramStart"/>
      <w:r>
        <w:rPr>
          <w:rFonts w:ascii="Arial" w:hAnsi="Arial" w:cs="Arial"/>
          <w:sz w:val="24"/>
          <w:szCs w:val="24"/>
          <w:lang w:val="en-US"/>
        </w:rPr>
        <w:t>I</w:t>
      </w:r>
      <w:r w:rsidRPr="003C4A68">
        <w:rPr>
          <w:rFonts w:ascii="Arial" w:hAnsi="Arial" w:cs="Arial"/>
          <w:sz w:val="24"/>
          <w:szCs w:val="24"/>
        </w:rPr>
        <w:t xml:space="preserve"> часть миниатюры построена</w:t>
      </w:r>
      <w:r>
        <w:rPr>
          <w:rFonts w:ascii="Arial" w:hAnsi="Arial" w:cs="Arial"/>
          <w:sz w:val="24"/>
          <w:szCs w:val="24"/>
        </w:rPr>
        <w:t xml:space="preserve"> на </w:t>
      </w:r>
      <w:proofErr w:type="spellStart"/>
      <w:r>
        <w:rPr>
          <w:rFonts w:ascii="Arial" w:hAnsi="Arial" w:cs="Arial"/>
          <w:sz w:val="24"/>
          <w:szCs w:val="24"/>
        </w:rPr>
        <w:t>двухтактовых</w:t>
      </w:r>
      <w:proofErr w:type="spellEnd"/>
      <w:r>
        <w:rPr>
          <w:rFonts w:ascii="Arial" w:hAnsi="Arial" w:cs="Arial"/>
          <w:sz w:val="24"/>
          <w:szCs w:val="24"/>
        </w:rPr>
        <w:t xml:space="preserve"> фразах, имеющих внутреннюю динамику развития.</w:t>
      </w:r>
      <w:proofErr w:type="gramEnd"/>
      <w:r>
        <w:rPr>
          <w:rFonts w:ascii="Arial" w:hAnsi="Arial" w:cs="Arial"/>
          <w:sz w:val="24"/>
          <w:szCs w:val="24"/>
        </w:rPr>
        <w:t xml:space="preserve"> Именно здесь приобретает большую роль умение технически верно показать нарастание звука  - </w:t>
      </w:r>
      <w:proofErr w:type="spellStart"/>
      <w:r>
        <w:rPr>
          <w:rFonts w:ascii="Arial" w:hAnsi="Arial" w:cs="Arial"/>
          <w:sz w:val="24"/>
          <w:szCs w:val="24"/>
        </w:rPr>
        <w:t>cresc</w:t>
      </w:r>
      <w:proofErr w:type="spellEnd"/>
      <w:r>
        <w:rPr>
          <w:rFonts w:ascii="Arial" w:hAnsi="Arial" w:cs="Arial"/>
          <w:sz w:val="24"/>
          <w:szCs w:val="24"/>
        </w:rPr>
        <w:t xml:space="preserve"> и ослабление</w:t>
      </w:r>
      <w:r w:rsidRPr="003C4A6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>dim</w:t>
      </w:r>
      <w:r w:rsidRPr="003C4A6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Меняя позиции, планы диапазоны, величину амплитуды можно добиться исполнения подобного технического приема. </w:t>
      </w:r>
      <w:r>
        <w:rPr>
          <w:rFonts w:ascii="Arial" w:hAnsi="Arial" w:cs="Arial"/>
          <w:sz w:val="24"/>
          <w:szCs w:val="24"/>
          <w:lang w:val="en-US"/>
        </w:rPr>
        <w:t>Crescendo</w:t>
      </w:r>
      <w:r w:rsidRPr="00531E32">
        <w:rPr>
          <w:rFonts w:ascii="Arial" w:hAnsi="Arial" w:cs="Arial"/>
          <w:sz w:val="24"/>
          <w:szCs w:val="24"/>
        </w:rPr>
        <w:t xml:space="preserve"> достигается </w:t>
      </w:r>
      <w:r>
        <w:rPr>
          <w:rFonts w:ascii="Arial" w:hAnsi="Arial" w:cs="Arial"/>
          <w:sz w:val="24"/>
          <w:szCs w:val="24"/>
        </w:rPr>
        <w:t>при помощи</w:t>
      </w:r>
      <w:r w:rsidRPr="00531E32">
        <w:rPr>
          <w:rFonts w:ascii="Arial" w:hAnsi="Arial" w:cs="Arial"/>
          <w:sz w:val="24"/>
          <w:szCs w:val="24"/>
        </w:rPr>
        <w:t xml:space="preserve"> постепенного увеличения </w:t>
      </w:r>
      <w:r>
        <w:rPr>
          <w:rFonts w:ascii="Arial" w:hAnsi="Arial" w:cs="Arial"/>
          <w:sz w:val="24"/>
          <w:szCs w:val="24"/>
        </w:rPr>
        <w:t xml:space="preserve">жеста и его интенсивности. Амплитуда с каждой долей увеличивается, диапазон </w:t>
      </w:r>
      <w:proofErr w:type="spellStart"/>
      <w:r>
        <w:rPr>
          <w:rFonts w:ascii="Arial" w:hAnsi="Arial" w:cs="Arial"/>
          <w:sz w:val="24"/>
          <w:szCs w:val="24"/>
        </w:rPr>
        <w:t>раширяется</w:t>
      </w:r>
      <w:proofErr w:type="spellEnd"/>
      <w:r>
        <w:rPr>
          <w:rFonts w:ascii="Arial" w:hAnsi="Arial" w:cs="Arial"/>
          <w:sz w:val="24"/>
          <w:szCs w:val="24"/>
        </w:rPr>
        <w:t xml:space="preserve"> с повышением позиции и смены плана – от третьего ко второму, от второго к первому, в зависимости от исходного и заключительного нюанса. Таким же образом показывается и ослабление звука. Пик каждой фразы приходится на третью долю размера 4/4, поэтому необходимо каждый раз ее </w:t>
      </w:r>
      <w:proofErr w:type="spellStart"/>
      <w:r>
        <w:rPr>
          <w:rFonts w:ascii="Arial" w:hAnsi="Arial" w:cs="Arial"/>
          <w:sz w:val="24"/>
          <w:szCs w:val="24"/>
        </w:rPr>
        <w:t>подготовливать</w:t>
      </w:r>
      <w:proofErr w:type="spellEnd"/>
      <w:r>
        <w:rPr>
          <w:rFonts w:ascii="Arial" w:hAnsi="Arial" w:cs="Arial"/>
          <w:sz w:val="24"/>
          <w:szCs w:val="24"/>
        </w:rPr>
        <w:t xml:space="preserve"> более </w:t>
      </w:r>
      <w:proofErr w:type="gramStart"/>
      <w:r>
        <w:rPr>
          <w:rFonts w:ascii="Arial" w:hAnsi="Arial" w:cs="Arial"/>
          <w:sz w:val="24"/>
          <w:szCs w:val="24"/>
        </w:rPr>
        <w:t>активным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ауфтактом</w:t>
      </w:r>
      <w:proofErr w:type="spellEnd"/>
      <w:r>
        <w:rPr>
          <w:rFonts w:ascii="Arial" w:hAnsi="Arial" w:cs="Arial"/>
          <w:sz w:val="24"/>
          <w:szCs w:val="24"/>
        </w:rPr>
        <w:t xml:space="preserve"> с соответствующей амплитудой жеста. Кульминация первой части приходится на фразу «по лазури весело играя», а именно на первую долю «играя», которую также необходимо предупредить более ярким замахом от плеча </w:t>
      </w:r>
      <w:proofErr w:type="spellStart"/>
      <w:r>
        <w:rPr>
          <w:rFonts w:ascii="Arial" w:hAnsi="Arial" w:cs="Arial"/>
          <w:sz w:val="24"/>
          <w:szCs w:val="24"/>
        </w:rPr>
        <w:t>цельногибкой</w:t>
      </w:r>
      <w:proofErr w:type="spellEnd"/>
      <w:r>
        <w:rPr>
          <w:rFonts w:ascii="Arial" w:hAnsi="Arial" w:cs="Arial"/>
          <w:sz w:val="24"/>
          <w:szCs w:val="24"/>
        </w:rPr>
        <w:t xml:space="preserve"> рукой.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Совсем иное настроение имеет II часть миниатюры. Со вступлением басов на нюансе p</w:t>
      </w:r>
      <w:r w:rsidRPr="00BF2CE2">
        <w:rPr>
          <w:rFonts w:ascii="Arial" w:hAnsi="Arial" w:cs="Arial"/>
          <w:sz w:val="24"/>
          <w:szCs w:val="24"/>
        </w:rPr>
        <w:t xml:space="preserve">, особую роль в показах играет кисть. </w:t>
      </w:r>
      <w:r>
        <w:rPr>
          <w:rFonts w:ascii="Arial" w:hAnsi="Arial" w:cs="Arial"/>
          <w:sz w:val="24"/>
          <w:szCs w:val="24"/>
        </w:rPr>
        <w:t xml:space="preserve">При вступлении теноров на третью долю показать небольшим по </w:t>
      </w:r>
      <w:proofErr w:type="gramStart"/>
      <w:r>
        <w:rPr>
          <w:rFonts w:ascii="Arial" w:hAnsi="Arial" w:cs="Arial"/>
          <w:sz w:val="24"/>
          <w:szCs w:val="24"/>
        </w:rPr>
        <w:t>амплитуде</w:t>
      </w:r>
      <w:proofErr w:type="gramEnd"/>
      <w:r>
        <w:rPr>
          <w:rFonts w:ascii="Arial" w:hAnsi="Arial" w:cs="Arial"/>
          <w:sz w:val="24"/>
          <w:szCs w:val="24"/>
        </w:rPr>
        <w:t xml:space="preserve"> но концентрированным по насыщенности жестом точку выдержанной длительности. После чего развитие достигает кульминации всего произведения на слова «в морщине» - подключается женская группа голосов, придающая драматизм звучанию. Нарастание напряжения выполняется внутренней собранностью дирижера, ощущением мышечного слуха. Сложность может создать одновременное снятие женского хора и исполнение темы партией басов на вторую долю. Снятие </w:t>
      </w:r>
      <w:proofErr w:type="spellStart"/>
      <w:r>
        <w:rPr>
          <w:rFonts w:ascii="Arial" w:hAnsi="Arial" w:cs="Arial"/>
          <w:sz w:val="24"/>
          <w:szCs w:val="24"/>
        </w:rPr>
        <w:t>поизводится</w:t>
      </w:r>
      <w:proofErr w:type="spellEnd"/>
      <w:r>
        <w:rPr>
          <w:rFonts w:ascii="Arial" w:hAnsi="Arial" w:cs="Arial"/>
          <w:sz w:val="24"/>
          <w:szCs w:val="24"/>
        </w:rPr>
        <w:t xml:space="preserve"> кистью круговым движением с ощущением </w:t>
      </w:r>
      <w:r w:rsidRPr="004D656A">
        <w:rPr>
          <w:rFonts w:ascii="Arial" w:hAnsi="Arial" w:cs="Arial"/>
          <w:sz w:val="24"/>
          <w:szCs w:val="24"/>
        </w:rPr>
        <w:t xml:space="preserve">давления предплечья и </w:t>
      </w:r>
      <w:proofErr w:type="spellStart"/>
      <w:r>
        <w:rPr>
          <w:rFonts w:ascii="Arial" w:hAnsi="Arial" w:cs="Arial"/>
          <w:sz w:val="24"/>
          <w:szCs w:val="24"/>
        </w:rPr>
        <w:t>цельногибкой</w:t>
      </w:r>
      <w:proofErr w:type="spellEnd"/>
      <w:r>
        <w:rPr>
          <w:rFonts w:ascii="Arial" w:hAnsi="Arial" w:cs="Arial"/>
          <w:sz w:val="24"/>
          <w:szCs w:val="24"/>
        </w:rPr>
        <w:t xml:space="preserve"> руки на нюанс </w:t>
      </w:r>
      <w:proofErr w:type="spellStart"/>
      <w:r>
        <w:rPr>
          <w:rFonts w:ascii="Arial" w:hAnsi="Arial" w:cs="Arial"/>
          <w:sz w:val="24"/>
          <w:szCs w:val="24"/>
        </w:rPr>
        <w:t>piano</w:t>
      </w:r>
      <w:proofErr w:type="spellEnd"/>
      <w:r>
        <w:rPr>
          <w:rFonts w:ascii="Arial" w:hAnsi="Arial" w:cs="Arial"/>
          <w:sz w:val="24"/>
          <w:szCs w:val="24"/>
        </w:rPr>
        <w:t>. В заключени</w:t>
      </w:r>
      <w:proofErr w:type="gramStart"/>
      <w:r>
        <w:rPr>
          <w:rFonts w:ascii="Arial" w:hAnsi="Arial" w:cs="Arial"/>
          <w:sz w:val="24"/>
          <w:szCs w:val="24"/>
        </w:rPr>
        <w:t>и</w:t>
      </w:r>
      <w:proofErr w:type="gramEnd"/>
      <w:r>
        <w:rPr>
          <w:rFonts w:ascii="Arial" w:hAnsi="Arial" w:cs="Arial"/>
          <w:sz w:val="24"/>
          <w:szCs w:val="24"/>
        </w:rPr>
        <w:t xml:space="preserve"> хора при проведении тем в партиях альта и сопрано, звучат «динамические волны», как стоны. Здесь выделить </w:t>
      </w:r>
      <w:proofErr w:type="spellStart"/>
      <w:r>
        <w:rPr>
          <w:rFonts w:ascii="Arial" w:hAnsi="Arial" w:cs="Arial"/>
          <w:sz w:val="24"/>
          <w:szCs w:val="24"/>
        </w:rPr>
        <w:t>ауфтактом</w:t>
      </w:r>
      <w:proofErr w:type="spellEnd"/>
      <w:r>
        <w:rPr>
          <w:rFonts w:ascii="Arial" w:hAnsi="Arial" w:cs="Arial"/>
          <w:sz w:val="24"/>
          <w:szCs w:val="24"/>
        </w:rPr>
        <w:t xml:space="preserve"> первую и третью доли левой рукой. </w:t>
      </w:r>
    </w:p>
    <w:p w:rsidR="00447D63" w:rsidRPr="00B21F9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заключительном такте подготовить половинные длительности на первой и третьей доли. Выдержать фермату, подготовленную </w:t>
      </w:r>
      <w:proofErr w:type="spellStart"/>
      <w:r>
        <w:rPr>
          <w:rFonts w:ascii="Arial" w:hAnsi="Arial" w:cs="Arial"/>
          <w:sz w:val="24"/>
          <w:szCs w:val="24"/>
        </w:rPr>
        <w:t>ауфтактом</w:t>
      </w:r>
      <w:proofErr w:type="spellEnd"/>
      <w:r>
        <w:rPr>
          <w:rFonts w:ascii="Arial" w:hAnsi="Arial" w:cs="Arial"/>
          <w:sz w:val="24"/>
          <w:szCs w:val="24"/>
        </w:rPr>
        <w:t xml:space="preserve"> на </w:t>
      </w:r>
      <w:proofErr w:type="spellStart"/>
      <w:r>
        <w:rPr>
          <w:rFonts w:ascii="Arial" w:hAnsi="Arial" w:cs="Arial"/>
          <w:sz w:val="24"/>
          <w:szCs w:val="24"/>
        </w:rPr>
        <w:t>pp</w:t>
      </w:r>
      <w:proofErr w:type="spellEnd"/>
      <w:r>
        <w:rPr>
          <w:rFonts w:ascii="Arial" w:hAnsi="Arial" w:cs="Arial"/>
          <w:sz w:val="24"/>
          <w:szCs w:val="24"/>
        </w:rPr>
        <w:t xml:space="preserve"> (третий план, узкий диапазон, низкая позиция).</w:t>
      </w: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lastRenderedPageBreak/>
        <w:t xml:space="preserve">         </w:t>
      </w:r>
      <w:r>
        <w:rPr>
          <w:rFonts w:ascii="Arial" w:hAnsi="Arial" w:cs="Arial"/>
          <w:b/>
          <w:i/>
          <w:sz w:val="24"/>
          <w:szCs w:val="24"/>
        </w:rPr>
        <w:t xml:space="preserve">Вывод: </w:t>
      </w:r>
      <w:r>
        <w:rPr>
          <w:rFonts w:ascii="Arial" w:hAnsi="Arial" w:cs="Arial"/>
          <w:sz w:val="24"/>
          <w:szCs w:val="24"/>
        </w:rPr>
        <w:t xml:space="preserve">идейно-художественный замысел произведения, его эмоциональная сфера воплощаются через овладение дирижером широкого спектра технических средств. Умение показать развитие музыкальной ткани жестом – наивысшее мастерство дирижера. Студент должен отображать различную нюансировку посредством овладения показа нарастания и ослабления звука при подвижных нюансах. Выработать плотность и насыщенность жеста при </w:t>
      </w:r>
      <w:proofErr w:type="gramStart"/>
      <w:r w:rsidRPr="00AD6038">
        <w:rPr>
          <w:rFonts w:ascii="Arial" w:hAnsi="Arial" w:cs="Arial"/>
          <w:sz w:val="24"/>
          <w:szCs w:val="24"/>
        </w:rPr>
        <w:t>стабильном</w:t>
      </w:r>
      <w:proofErr w:type="gramEnd"/>
      <w:r w:rsidRPr="00AD6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 и легкость, мягкость жеста при p, подготавливая все вышесказанное характерным </w:t>
      </w:r>
      <w:proofErr w:type="spellStart"/>
      <w:r>
        <w:rPr>
          <w:rFonts w:ascii="Arial" w:hAnsi="Arial" w:cs="Arial"/>
          <w:sz w:val="24"/>
          <w:szCs w:val="24"/>
        </w:rPr>
        <w:t>ауфтактом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47D63" w:rsidRPr="00AD6038" w:rsidRDefault="00447D63" w:rsidP="00447D63">
      <w:pPr>
        <w:rPr>
          <w:rFonts w:ascii="Arial" w:hAnsi="Arial" w:cs="Arial"/>
          <w:sz w:val="24"/>
          <w:szCs w:val="24"/>
        </w:rPr>
      </w:pPr>
    </w:p>
    <w:p w:rsidR="00447D63" w:rsidRDefault="00447D63" w:rsidP="00447D63">
      <w:pPr>
        <w:pStyle w:val="a3"/>
        <w:numPr>
          <w:ilvl w:val="0"/>
          <w:numId w:val="15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Чтение хоровой партитуры – П. </w:t>
      </w:r>
      <w:proofErr w:type="spellStart"/>
      <w:r>
        <w:rPr>
          <w:rFonts w:ascii="Arial" w:hAnsi="Arial" w:cs="Arial"/>
          <w:i/>
          <w:sz w:val="24"/>
          <w:szCs w:val="24"/>
        </w:rPr>
        <w:t>Нищинский</w:t>
      </w:r>
      <w:proofErr w:type="spellEnd"/>
      <w:r>
        <w:rPr>
          <w:rFonts w:ascii="Arial" w:hAnsi="Arial" w:cs="Arial"/>
          <w:i/>
          <w:sz w:val="24"/>
          <w:szCs w:val="24"/>
        </w:rPr>
        <w:t>. Хоровой финал «</w:t>
      </w:r>
      <w:proofErr w:type="spellStart"/>
      <w:r>
        <w:rPr>
          <w:rFonts w:ascii="Arial" w:hAnsi="Arial" w:cs="Arial"/>
          <w:i/>
          <w:sz w:val="24"/>
          <w:szCs w:val="24"/>
        </w:rPr>
        <w:t>Вечорниць</w:t>
      </w:r>
      <w:proofErr w:type="spellEnd"/>
      <w:r>
        <w:rPr>
          <w:rFonts w:ascii="Arial" w:hAnsi="Arial" w:cs="Arial"/>
          <w:i/>
          <w:sz w:val="24"/>
          <w:szCs w:val="24"/>
        </w:rPr>
        <w:t>».</w:t>
      </w:r>
    </w:p>
    <w:p w:rsidR="00447D63" w:rsidRDefault="00447D63" w:rsidP="00447D63">
      <w:pPr>
        <w:pStyle w:val="a3"/>
        <w:numPr>
          <w:ilvl w:val="0"/>
          <w:numId w:val="15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Пение партий.</w:t>
      </w:r>
    </w:p>
    <w:p w:rsidR="00447D63" w:rsidRDefault="00447D63" w:rsidP="00447D63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         Пропеть последовательность включения голосов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 xml:space="preserve"> С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 – Т (І ч. Финала), в зависимости от значимости тематическ</w:t>
      </w:r>
      <w:r w:rsidRPr="00543CF3">
        <w:rPr>
          <w:rStyle w:val="FontStyle44"/>
          <w:rFonts w:ascii="Arial" w:hAnsi="Arial" w:cs="Arial"/>
          <w:sz w:val="24"/>
          <w:szCs w:val="24"/>
        </w:rPr>
        <w:t>о</w:t>
      </w:r>
      <w:r>
        <w:rPr>
          <w:rStyle w:val="FontStyle44"/>
          <w:rFonts w:ascii="Arial" w:hAnsi="Arial" w:cs="Arial"/>
          <w:sz w:val="24"/>
          <w:szCs w:val="24"/>
        </w:rPr>
        <w:t>го материала. Обратить внимание, в какой ритмической структуре происходит включение данных голосов.</w:t>
      </w:r>
    </w:p>
    <w:p w:rsidR="00447D63" w:rsidRDefault="00447D63" w:rsidP="00447D63">
      <w:pPr>
        <w:rPr>
          <w:rStyle w:val="FontStyle44"/>
          <w:rFonts w:ascii="Arial" w:hAnsi="Arial" w:cs="Arial"/>
          <w:sz w:val="24"/>
          <w:szCs w:val="24"/>
        </w:rPr>
      </w:pPr>
    </w:p>
    <w:p w:rsidR="00447D63" w:rsidRPr="00BC41B1" w:rsidRDefault="00447D63" w:rsidP="00447D63">
      <w:pPr>
        <w:rPr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t xml:space="preserve">         </w:t>
      </w:r>
      <w:r w:rsidRPr="00894F96">
        <w:rPr>
          <w:rStyle w:val="FontStyle44"/>
          <w:rFonts w:ascii="Arial" w:hAnsi="Arial" w:cs="Arial"/>
          <w:b/>
          <w:i/>
          <w:sz w:val="24"/>
          <w:szCs w:val="24"/>
        </w:rPr>
        <w:t>Вывод:</w:t>
      </w:r>
      <w:r>
        <w:rPr>
          <w:rStyle w:val="FontStyle44"/>
          <w:rFonts w:ascii="Arial" w:hAnsi="Arial" w:cs="Arial"/>
          <w:i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</w:rPr>
        <w:t xml:space="preserve">знание мелодической основы и ритмической структуры вступления хоровых голосов играет важную роль при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дирижировании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произведения и, в последующем, в овладении новой темой, являющейся основой данного занятия.</w:t>
      </w:r>
    </w:p>
    <w:p w:rsidR="00447D63" w:rsidRPr="005B7617" w:rsidRDefault="00447D63" w:rsidP="00447D63">
      <w:pPr>
        <w:rPr>
          <w:rFonts w:ascii="Arial" w:hAnsi="Arial" w:cs="Arial"/>
          <w:sz w:val="24"/>
          <w:szCs w:val="24"/>
        </w:rPr>
      </w:pPr>
    </w:p>
    <w:p w:rsidR="00447D63" w:rsidRDefault="00447D63" w:rsidP="00447D63">
      <w:pPr>
        <w:rPr>
          <w:rFonts w:ascii="Arial" w:hAnsi="Arial" w:cs="Arial"/>
          <w:sz w:val="24"/>
          <w:szCs w:val="24"/>
        </w:rPr>
      </w:pPr>
    </w:p>
    <w:p w:rsidR="00447D63" w:rsidRPr="00975774" w:rsidRDefault="00447D63" w:rsidP="00447D63">
      <w:pPr>
        <w:rPr>
          <w:rFonts w:ascii="Arial" w:hAnsi="Arial" w:cs="Arial"/>
          <w:sz w:val="24"/>
          <w:szCs w:val="24"/>
        </w:rPr>
      </w:pPr>
    </w:p>
    <w:p w:rsidR="004422D1" w:rsidRPr="00220D64" w:rsidRDefault="004422D1" w:rsidP="004422D1">
      <w:pPr>
        <w:rPr>
          <w:rFonts w:ascii="Arial" w:hAnsi="Arial" w:cs="Arial"/>
          <w:sz w:val="28"/>
          <w:szCs w:val="28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b/>
          <w:i/>
          <w:sz w:val="24"/>
          <w:szCs w:val="24"/>
          <w:lang w:val="uk-UA"/>
        </w:rPr>
      </w:pPr>
      <w:r>
        <w:rPr>
          <w:rFonts w:ascii="Arial" w:hAnsi="Arial" w:cs="Arial"/>
          <w:b/>
          <w:i/>
          <w:sz w:val="24"/>
          <w:szCs w:val="24"/>
          <w:lang w:val="en-US"/>
        </w:rPr>
        <w:lastRenderedPageBreak/>
        <w:t>II</w:t>
      </w:r>
      <w:r w:rsidRPr="001C6FFA">
        <w:rPr>
          <w:rFonts w:ascii="Arial" w:hAnsi="Arial" w:cs="Arial"/>
          <w:b/>
          <w:i/>
          <w:sz w:val="24"/>
          <w:szCs w:val="24"/>
        </w:rPr>
        <w:t>.</w:t>
      </w:r>
      <w:r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Основной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en-US"/>
        </w:rPr>
        <w:t>э</w:t>
      </w: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тап</w:t>
      </w:r>
      <w:proofErr w:type="spellEnd"/>
    </w:p>
    <w:p w:rsidR="000C22C5" w:rsidRDefault="000C22C5" w:rsidP="000C22C5">
      <w:pPr>
        <w:pStyle w:val="a3"/>
        <w:numPr>
          <w:ilvl w:val="0"/>
          <w:numId w:val="20"/>
        </w:numPr>
        <w:spacing w:line="276" w:lineRule="auto"/>
        <w:jc w:val="left"/>
        <w:rPr>
          <w:rFonts w:ascii="Arial" w:hAnsi="Arial" w:cs="Arial"/>
          <w:b/>
          <w:i/>
          <w:sz w:val="24"/>
          <w:szCs w:val="24"/>
          <w:lang w:val="uk-UA"/>
        </w:rPr>
      </w:pP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Формулировка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темы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с </w:t>
      </w: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постановкой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цели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урока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и </w:t>
      </w:r>
      <w:proofErr w:type="spellStart"/>
      <w:r w:rsidRPr="00D332D3">
        <w:rPr>
          <w:rFonts w:ascii="Arial" w:hAnsi="Arial" w:cs="Arial"/>
          <w:b/>
          <w:i/>
          <w:sz w:val="24"/>
          <w:szCs w:val="24"/>
          <w:lang w:val="uk-UA"/>
        </w:rPr>
        <w:t>ее</w:t>
      </w:r>
      <w:proofErr w:type="spellEnd"/>
      <w:r w:rsidRPr="00D332D3">
        <w:rPr>
          <w:rFonts w:ascii="Arial" w:hAnsi="Arial" w:cs="Arial"/>
          <w:b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b/>
          <w:i/>
          <w:sz w:val="24"/>
          <w:szCs w:val="24"/>
          <w:lang w:val="uk-UA"/>
        </w:rPr>
        <w:t>мотивация</w:t>
      </w:r>
      <w:proofErr w:type="spellEnd"/>
      <w:r>
        <w:rPr>
          <w:rFonts w:ascii="Arial" w:hAnsi="Arial" w:cs="Arial"/>
          <w:b/>
          <w:i/>
          <w:sz w:val="24"/>
          <w:szCs w:val="24"/>
          <w:lang w:val="uk-UA"/>
        </w:rPr>
        <w:t>.</w:t>
      </w:r>
    </w:p>
    <w:p w:rsidR="000C22C5" w:rsidRDefault="000C22C5" w:rsidP="000C22C5">
      <w:pPr>
        <w:spacing w:line="276" w:lineRule="auto"/>
        <w:ind w:left="360"/>
        <w:jc w:val="left"/>
        <w:rPr>
          <w:rFonts w:ascii="Arial" w:hAnsi="Arial" w:cs="Arial"/>
          <w:b/>
          <w:i/>
          <w:sz w:val="24"/>
          <w:szCs w:val="24"/>
          <w:lang w:val="uk-UA"/>
        </w:rPr>
      </w:pPr>
    </w:p>
    <w:p w:rsidR="000C22C5" w:rsidRPr="00D332D3" w:rsidRDefault="000C22C5" w:rsidP="000C22C5">
      <w:pPr>
        <w:spacing w:line="276" w:lineRule="auto"/>
        <w:ind w:left="360"/>
        <w:jc w:val="left"/>
        <w:rPr>
          <w:rFonts w:ascii="Arial" w:hAnsi="Arial" w:cs="Arial"/>
          <w:i/>
          <w:sz w:val="24"/>
          <w:szCs w:val="24"/>
          <w:lang w:val="uk-UA"/>
        </w:rPr>
      </w:pPr>
      <w:r>
        <w:rPr>
          <w:rFonts w:ascii="Arial" w:hAnsi="Arial" w:cs="Arial"/>
          <w:i/>
          <w:sz w:val="24"/>
          <w:szCs w:val="24"/>
          <w:lang w:val="uk-UA"/>
        </w:rPr>
        <w:t xml:space="preserve">  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Объяснение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преподавателя</w:t>
      </w:r>
      <w:proofErr w:type="spellEnd"/>
    </w:p>
    <w:p w:rsidR="000C22C5" w:rsidRPr="00D332D3" w:rsidRDefault="000C22C5" w:rsidP="000C22C5">
      <w:pPr>
        <w:pStyle w:val="a3"/>
        <w:spacing w:line="276" w:lineRule="auto"/>
        <w:jc w:val="left"/>
        <w:rPr>
          <w:rFonts w:ascii="Arial" w:hAnsi="Arial" w:cs="Arial"/>
          <w:b/>
          <w:i/>
          <w:sz w:val="24"/>
          <w:szCs w:val="24"/>
          <w:lang w:val="uk-UA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Сегодня мы продолжаем работу над приемом вступления. На предыдущих занятиях мы рассмотрели технические принципы выполнения данного приема на полные доли такта. Сейчас мы рассмотрим,</w:t>
      </w:r>
      <w:r w:rsidRPr="005369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какие особенности содержит в себе вступление на слабую, неполную долю в такте, т. е. дробленое вступление. </w:t>
      </w:r>
    </w:p>
    <w:p w:rsidR="000C22C5" w:rsidRDefault="000C22C5" w:rsidP="000C22C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i/>
          <w:sz w:val="24"/>
          <w:szCs w:val="24"/>
        </w:rPr>
        <w:t>Тема урока: «Дробленое вступление как один из важнейших приемов</w:t>
      </w:r>
    </w:p>
    <w:p w:rsidR="000C22C5" w:rsidRDefault="000C22C5" w:rsidP="000C22C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дирижерской техники в формировании </w:t>
      </w:r>
    </w:p>
    <w:p w:rsidR="000C22C5" w:rsidRDefault="000C22C5" w:rsidP="000C22C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компетентного специалиста».</w:t>
      </w:r>
    </w:p>
    <w:p w:rsidR="000C22C5" w:rsidRDefault="000C22C5" w:rsidP="000C22C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Цель урока - </w:t>
      </w:r>
      <w:r w:rsidRPr="0072742B">
        <w:rPr>
          <w:rFonts w:ascii="Arial" w:hAnsi="Arial" w:cs="Arial"/>
          <w:i/>
          <w:sz w:val="24"/>
          <w:szCs w:val="24"/>
        </w:rPr>
        <w:t xml:space="preserve">овладение техникой показа дробленого вступления </w:t>
      </w:r>
      <w:proofErr w:type="gramStart"/>
      <w:r w:rsidRPr="0072742B">
        <w:rPr>
          <w:rFonts w:ascii="Arial" w:hAnsi="Arial" w:cs="Arial"/>
          <w:i/>
          <w:sz w:val="24"/>
          <w:szCs w:val="24"/>
        </w:rPr>
        <w:t>для</w:t>
      </w:r>
      <w:proofErr w:type="gramEnd"/>
      <w:r w:rsidRPr="0072742B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:rsidR="000C22C5" w:rsidRPr="0072742B" w:rsidRDefault="000C22C5" w:rsidP="000C22C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</w:t>
      </w:r>
      <w:r w:rsidRPr="0072742B">
        <w:rPr>
          <w:rFonts w:ascii="Arial" w:hAnsi="Arial" w:cs="Arial"/>
          <w:i/>
          <w:sz w:val="24"/>
          <w:szCs w:val="24"/>
        </w:rPr>
        <w:t>практической работы с хоровым коллективом</w:t>
      </w:r>
      <w:r>
        <w:rPr>
          <w:rFonts w:ascii="Arial" w:hAnsi="Arial" w:cs="Arial"/>
          <w:i/>
          <w:sz w:val="24"/>
          <w:szCs w:val="24"/>
        </w:rPr>
        <w:t>.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</w:p>
    <w:p w:rsidR="000C22C5" w:rsidRDefault="000C22C5" w:rsidP="000C22C5">
      <w:pPr>
        <w:pStyle w:val="a3"/>
        <w:numPr>
          <w:ilvl w:val="0"/>
          <w:numId w:val="20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Изучение нового материала.</w:t>
      </w:r>
    </w:p>
    <w:p w:rsidR="000C22C5" w:rsidRPr="00510A1D" w:rsidRDefault="000C22C5" w:rsidP="000C22C5">
      <w:pPr>
        <w:ind w:left="360"/>
        <w:rPr>
          <w:rFonts w:ascii="Arial" w:hAnsi="Arial" w:cs="Arial"/>
          <w:b/>
          <w:i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Очень часто в музыке начало фразы </w:t>
      </w:r>
      <w:proofErr w:type="gramStart"/>
      <w:r>
        <w:rPr>
          <w:rFonts w:ascii="Arial" w:hAnsi="Arial" w:cs="Arial"/>
          <w:sz w:val="24"/>
          <w:szCs w:val="24"/>
        </w:rPr>
        <w:t>приходится</w:t>
      </w:r>
      <w:proofErr w:type="gramEnd"/>
      <w:r>
        <w:rPr>
          <w:rFonts w:ascii="Arial" w:hAnsi="Arial" w:cs="Arial"/>
          <w:sz w:val="24"/>
          <w:szCs w:val="24"/>
        </w:rPr>
        <w:t xml:space="preserve"> не на целую долю, а лишь на ее часть, т. е. на </w:t>
      </w:r>
      <w:r w:rsidRPr="00F41CE1">
        <w:rPr>
          <w:rFonts w:ascii="Arial" w:hAnsi="Arial" w:cs="Arial"/>
          <w:sz w:val="24"/>
          <w:szCs w:val="24"/>
        </w:rPr>
        <w:t>доли, начинающиеся с паузы или не содержащие полной длительности.</w:t>
      </w:r>
      <w:r>
        <w:rPr>
          <w:rFonts w:ascii="Arial" w:hAnsi="Arial" w:cs="Arial"/>
          <w:sz w:val="24"/>
          <w:szCs w:val="24"/>
        </w:rPr>
        <w:t xml:space="preserve">  Такое вступление голосов называется дробленым вступлением</w:t>
      </w:r>
      <w:r w:rsidRPr="00865F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требует особенно ясного выполнение его дирижером.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Основной принцип показа дробленого вступления заключается в акцентировании той доли, после которой происходит вступление. Показывая дробленое вступление, рука отталкивается от «точки» дробимой доли и дает очень </w:t>
      </w:r>
      <w:proofErr w:type="gramStart"/>
      <w:r>
        <w:rPr>
          <w:rFonts w:ascii="Arial" w:hAnsi="Arial" w:cs="Arial"/>
          <w:sz w:val="24"/>
          <w:szCs w:val="24"/>
        </w:rPr>
        <w:t>четкий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 исполнителям. Звучание возникает в тот момент, когда руки дирижера находятся в высшей «точке» </w:t>
      </w:r>
      <w:proofErr w:type="spellStart"/>
      <w:r>
        <w:rPr>
          <w:rFonts w:ascii="Arial" w:hAnsi="Arial" w:cs="Arial"/>
          <w:sz w:val="24"/>
          <w:szCs w:val="24"/>
        </w:rPr>
        <w:t>ауфтакта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proofErr w:type="gramStart"/>
      <w:r>
        <w:rPr>
          <w:rFonts w:ascii="Arial" w:hAnsi="Arial" w:cs="Arial"/>
          <w:sz w:val="24"/>
          <w:szCs w:val="24"/>
        </w:rPr>
        <w:t>Какой</w:t>
      </w:r>
      <w:proofErr w:type="gramEnd"/>
      <w:r>
        <w:rPr>
          <w:rFonts w:ascii="Arial" w:hAnsi="Arial" w:cs="Arial"/>
          <w:sz w:val="24"/>
          <w:szCs w:val="24"/>
        </w:rPr>
        <w:t xml:space="preserve"> же необходимо использовать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, учитывая, что дробленое вступление всегда показывается более коротким и активным движением? 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Для дробленого вступления </w:t>
      </w:r>
      <w:proofErr w:type="gramStart"/>
      <w:r>
        <w:rPr>
          <w:rFonts w:ascii="Arial" w:hAnsi="Arial" w:cs="Arial"/>
          <w:sz w:val="24"/>
          <w:szCs w:val="24"/>
        </w:rPr>
        <w:t>характерен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72742B">
        <w:rPr>
          <w:rFonts w:ascii="Arial" w:hAnsi="Arial" w:cs="Arial"/>
          <w:i/>
          <w:sz w:val="24"/>
          <w:szCs w:val="24"/>
        </w:rPr>
        <w:t xml:space="preserve">задержанный </w:t>
      </w:r>
      <w:proofErr w:type="spellStart"/>
      <w:r w:rsidRPr="0072742B">
        <w:rPr>
          <w:rFonts w:ascii="Arial" w:hAnsi="Arial" w:cs="Arial"/>
          <w:i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, т. е.,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 с задержанным замахом. Поэтому, прежде чем перейти к рассмотрению конкретных примеров, остановимся на понятии </w:t>
      </w:r>
      <w:proofErr w:type="gramStart"/>
      <w:r>
        <w:rPr>
          <w:rFonts w:ascii="Arial" w:hAnsi="Arial" w:cs="Arial"/>
          <w:sz w:val="24"/>
          <w:szCs w:val="24"/>
        </w:rPr>
        <w:t>задержанный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0C22C5" w:rsidRPr="00F56DE1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F56DE1">
        <w:rPr>
          <w:rFonts w:ascii="Arial" w:hAnsi="Arial" w:cs="Arial"/>
          <w:sz w:val="24"/>
          <w:szCs w:val="24"/>
        </w:rPr>
        <w:t xml:space="preserve">Задержанный </w:t>
      </w:r>
      <w:proofErr w:type="spellStart"/>
      <w:r w:rsidRPr="00F56DE1">
        <w:rPr>
          <w:rFonts w:ascii="Arial" w:hAnsi="Arial" w:cs="Arial"/>
          <w:sz w:val="24"/>
          <w:szCs w:val="24"/>
        </w:rPr>
        <w:t>ауфтакт</w:t>
      </w:r>
      <w:proofErr w:type="spellEnd"/>
      <w:r w:rsidRPr="00F56DE1">
        <w:rPr>
          <w:rFonts w:ascii="Arial" w:hAnsi="Arial" w:cs="Arial"/>
          <w:sz w:val="24"/>
          <w:szCs w:val="24"/>
        </w:rPr>
        <w:t xml:space="preserve"> употребляется в тех случаях, когда нужно особо заострить внимание хора для выполнения какой-либо специфической задачи, например, перейти от одного темпа к другому, выполнить внезапную смену динамики, различного рода </w:t>
      </w:r>
      <w:proofErr w:type="spellStart"/>
      <w:r w:rsidRPr="00F56DE1">
        <w:rPr>
          <w:rFonts w:ascii="Arial" w:hAnsi="Arial" w:cs="Arial"/>
          <w:sz w:val="24"/>
          <w:szCs w:val="24"/>
          <w:lang w:val="en-US"/>
        </w:rPr>
        <w:t>sf</w:t>
      </w:r>
      <w:proofErr w:type="spellEnd"/>
      <w:r w:rsidRPr="00F56DE1">
        <w:rPr>
          <w:rFonts w:ascii="Arial" w:hAnsi="Arial" w:cs="Arial"/>
          <w:sz w:val="24"/>
          <w:szCs w:val="24"/>
        </w:rPr>
        <w:t xml:space="preserve">, акценты, и в том числе при показе дробленого вступления. </w:t>
      </w:r>
      <w:proofErr w:type="gramEnd"/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Техническое выполнение </w:t>
      </w:r>
      <w:proofErr w:type="gramStart"/>
      <w:r>
        <w:rPr>
          <w:rFonts w:ascii="Arial" w:hAnsi="Arial" w:cs="Arial"/>
          <w:sz w:val="24"/>
          <w:szCs w:val="24"/>
        </w:rPr>
        <w:t>задержанного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ауфтакта</w:t>
      </w:r>
      <w:proofErr w:type="spellEnd"/>
      <w:r>
        <w:rPr>
          <w:rFonts w:ascii="Arial" w:hAnsi="Arial" w:cs="Arial"/>
          <w:sz w:val="24"/>
          <w:szCs w:val="24"/>
        </w:rPr>
        <w:t xml:space="preserve"> несколько отличается от обычного. Рука в этом случае более стремительно движется вверх и на вершине движения -</w:t>
      </w:r>
      <w:r w:rsidRPr="00AD18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верхней точке замаха -  на мгновение задерживается</w:t>
      </w:r>
      <w:proofErr w:type="gramStart"/>
      <w:r>
        <w:rPr>
          <w:rFonts w:ascii="Arial" w:hAnsi="Arial" w:cs="Arial"/>
          <w:color w:val="4F81BD" w:themeColor="accent1"/>
          <w:sz w:val="24"/>
          <w:szCs w:val="24"/>
        </w:rPr>
        <w:t>.</w:t>
      </w:r>
      <w:proofErr w:type="gramEnd"/>
      <w:r w:rsidRPr="003839AC">
        <w:rPr>
          <w:rFonts w:ascii="Arial" w:hAnsi="Arial" w:cs="Arial"/>
          <w:color w:val="4F81BD" w:themeColor="accent1"/>
          <w:sz w:val="24"/>
          <w:szCs w:val="24"/>
        </w:rPr>
        <w:t xml:space="preserve"> </w:t>
      </w:r>
      <w:r w:rsidRPr="0072742B">
        <w:rPr>
          <w:rFonts w:ascii="Arial" w:hAnsi="Arial" w:cs="Arial"/>
          <w:i/>
          <w:sz w:val="24"/>
          <w:szCs w:val="24"/>
        </w:rPr>
        <w:t>(</w:t>
      </w:r>
      <w:proofErr w:type="gramStart"/>
      <w:r w:rsidRPr="0072742B">
        <w:rPr>
          <w:rFonts w:ascii="Arial" w:hAnsi="Arial" w:cs="Arial"/>
          <w:i/>
          <w:sz w:val="24"/>
          <w:szCs w:val="24"/>
        </w:rPr>
        <w:t>п</w:t>
      </w:r>
      <w:proofErr w:type="gramEnd"/>
      <w:r w:rsidRPr="0072742B">
        <w:rPr>
          <w:rFonts w:ascii="Arial" w:hAnsi="Arial" w:cs="Arial"/>
          <w:i/>
          <w:sz w:val="24"/>
          <w:szCs w:val="24"/>
        </w:rPr>
        <w:t>роизвольный показ)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Таким </w:t>
      </w:r>
      <w:proofErr w:type="gramStart"/>
      <w:r>
        <w:rPr>
          <w:rFonts w:ascii="Arial" w:hAnsi="Arial" w:cs="Arial"/>
          <w:sz w:val="24"/>
          <w:szCs w:val="24"/>
        </w:rPr>
        <w:t>образом</w:t>
      </w:r>
      <w:proofErr w:type="gramEnd"/>
      <w:r>
        <w:rPr>
          <w:rFonts w:ascii="Arial" w:hAnsi="Arial" w:cs="Arial"/>
          <w:sz w:val="24"/>
          <w:szCs w:val="24"/>
        </w:rPr>
        <w:t xml:space="preserve"> в задержанном </w:t>
      </w:r>
      <w:proofErr w:type="spellStart"/>
      <w:r>
        <w:rPr>
          <w:rFonts w:ascii="Arial" w:hAnsi="Arial" w:cs="Arial"/>
          <w:sz w:val="24"/>
          <w:szCs w:val="24"/>
        </w:rPr>
        <w:t>ауфтакте</w:t>
      </w:r>
      <w:proofErr w:type="spellEnd"/>
      <w:r>
        <w:rPr>
          <w:rFonts w:ascii="Arial" w:hAnsi="Arial" w:cs="Arial"/>
          <w:sz w:val="24"/>
          <w:szCs w:val="24"/>
        </w:rPr>
        <w:t xml:space="preserve"> умышленно разграничивается </w:t>
      </w:r>
      <w:proofErr w:type="spellStart"/>
      <w:r>
        <w:rPr>
          <w:rFonts w:ascii="Arial" w:hAnsi="Arial" w:cs="Arial"/>
          <w:sz w:val="24"/>
          <w:szCs w:val="24"/>
        </w:rPr>
        <w:t>преддействие</w:t>
      </w:r>
      <w:proofErr w:type="spellEnd"/>
      <w:r>
        <w:rPr>
          <w:rFonts w:ascii="Arial" w:hAnsi="Arial" w:cs="Arial"/>
          <w:sz w:val="24"/>
          <w:szCs w:val="24"/>
        </w:rPr>
        <w:t xml:space="preserve"> и действие. </w:t>
      </w:r>
      <w:proofErr w:type="gramStart"/>
      <w:r>
        <w:rPr>
          <w:rFonts w:ascii="Arial" w:hAnsi="Arial" w:cs="Arial"/>
          <w:sz w:val="24"/>
          <w:szCs w:val="24"/>
        </w:rPr>
        <w:t xml:space="preserve">(Т. е. задержанный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 состоит только из </w:t>
      </w:r>
      <w:proofErr w:type="spellStart"/>
      <w:r>
        <w:rPr>
          <w:rFonts w:ascii="Arial" w:hAnsi="Arial" w:cs="Arial"/>
          <w:sz w:val="24"/>
          <w:szCs w:val="24"/>
        </w:rPr>
        <w:t>преддействия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А самим действием является остановка на вершине движения, во время которой и происходит звучание.).</w:t>
      </w:r>
      <w:proofErr w:type="gramEnd"/>
      <w:r>
        <w:rPr>
          <w:rFonts w:ascii="Arial" w:hAnsi="Arial" w:cs="Arial"/>
          <w:sz w:val="24"/>
          <w:szCs w:val="24"/>
        </w:rPr>
        <w:t xml:space="preserve"> Этим несколько нарушается логика движения. Делается это для этого, чтобы сделать </w:t>
      </w:r>
      <w:proofErr w:type="spellStart"/>
      <w:r>
        <w:rPr>
          <w:rFonts w:ascii="Arial" w:hAnsi="Arial" w:cs="Arial"/>
          <w:sz w:val="24"/>
          <w:szCs w:val="24"/>
        </w:rPr>
        <w:t>ауфтакт</w:t>
      </w:r>
      <w:proofErr w:type="spellEnd"/>
      <w:r>
        <w:rPr>
          <w:rFonts w:ascii="Arial" w:hAnsi="Arial" w:cs="Arial"/>
          <w:sz w:val="24"/>
          <w:szCs w:val="24"/>
        </w:rPr>
        <w:t xml:space="preserve"> заостренным, привлечь особое внимание исполнителей к последующему моменту.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«Точка» </w:t>
      </w:r>
      <w:proofErr w:type="gramStart"/>
      <w:r>
        <w:rPr>
          <w:rFonts w:ascii="Arial" w:hAnsi="Arial" w:cs="Arial"/>
          <w:sz w:val="24"/>
          <w:szCs w:val="24"/>
        </w:rPr>
        <w:t>на верху</w:t>
      </w:r>
      <w:proofErr w:type="gramEnd"/>
      <w:r>
        <w:rPr>
          <w:rFonts w:ascii="Arial" w:hAnsi="Arial" w:cs="Arial"/>
          <w:sz w:val="24"/>
          <w:szCs w:val="24"/>
        </w:rPr>
        <w:t xml:space="preserve"> задержанного </w:t>
      </w:r>
      <w:proofErr w:type="spellStart"/>
      <w:r>
        <w:rPr>
          <w:rFonts w:ascii="Arial" w:hAnsi="Arial" w:cs="Arial"/>
          <w:sz w:val="24"/>
          <w:szCs w:val="24"/>
        </w:rPr>
        <w:t>ауфтакта</w:t>
      </w:r>
      <w:proofErr w:type="spellEnd"/>
      <w:r>
        <w:rPr>
          <w:rFonts w:ascii="Arial" w:hAnsi="Arial" w:cs="Arial"/>
          <w:sz w:val="24"/>
          <w:szCs w:val="24"/>
        </w:rPr>
        <w:t xml:space="preserve"> не должна быть пустой, «мертвой», а наоборот, она призвана способствовать концентрации внимания, накоплению энергии исполнителей и лучшей их мобилизации, </w:t>
      </w:r>
      <w:r w:rsidRPr="00973748">
        <w:rPr>
          <w:rStyle w:val="FontStyle29"/>
          <w:rFonts w:ascii="Arial" w:hAnsi="Arial" w:cs="Arial"/>
          <w:sz w:val="24"/>
          <w:szCs w:val="24"/>
        </w:rPr>
        <w:t xml:space="preserve">после чего </w:t>
      </w:r>
      <w:r>
        <w:rPr>
          <w:rStyle w:val="FontStyle29"/>
          <w:rFonts w:ascii="Arial" w:hAnsi="Arial" w:cs="Arial"/>
          <w:sz w:val="24"/>
          <w:szCs w:val="24"/>
        </w:rPr>
        <w:t xml:space="preserve">последующее движение </w:t>
      </w:r>
      <w:r w:rsidRPr="00973748">
        <w:rPr>
          <w:rStyle w:val="FontStyle29"/>
          <w:rFonts w:ascii="Arial" w:hAnsi="Arial" w:cs="Arial"/>
          <w:sz w:val="24"/>
          <w:szCs w:val="24"/>
        </w:rPr>
        <w:t xml:space="preserve"> приобретет еще большую активность.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         </w:t>
      </w:r>
      <w:r w:rsidRPr="00E966AC">
        <w:rPr>
          <w:rStyle w:val="FontStyle29"/>
          <w:rFonts w:ascii="Arial" w:hAnsi="Arial" w:cs="Arial"/>
          <w:sz w:val="24"/>
          <w:szCs w:val="24"/>
        </w:rPr>
        <w:t>И в момент перехода от остановки к дальнейшему движению в руке должно возникнуть ощущение наличия двух сил:</w:t>
      </w:r>
      <w:r>
        <w:rPr>
          <w:rStyle w:val="FontStyle29"/>
          <w:rFonts w:ascii="Arial" w:hAnsi="Arial" w:cs="Arial"/>
          <w:sz w:val="24"/>
          <w:szCs w:val="24"/>
        </w:rPr>
        <w:t xml:space="preserve"> устремляющей руку вниз,</w:t>
      </w:r>
      <w:r w:rsidRPr="005369E0">
        <w:rPr>
          <w:rStyle w:val="FontStyle29"/>
          <w:rFonts w:ascii="Arial" w:hAnsi="Arial" w:cs="Arial"/>
          <w:sz w:val="24"/>
          <w:szCs w:val="24"/>
        </w:rPr>
        <w:t xml:space="preserve"> </w:t>
      </w:r>
      <w:r w:rsidRPr="00E966AC">
        <w:rPr>
          <w:rStyle w:val="FontStyle29"/>
          <w:rFonts w:ascii="Arial" w:hAnsi="Arial" w:cs="Arial"/>
          <w:sz w:val="24"/>
          <w:szCs w:val="24"/>
        </w:rPr>
        <w:t>и препятст</w:t>
      </w:r>
      <w:r w:rsidRPr="00E966AC">
        <w:rPr>
          <w:rStyle w:val="FontStyle29"/>
          <w:rFonts w:ascii="Arial" w:hAnsi="Arial" w:cs="Arial"/>
          <w:sz w:val="24"/>
          <w:szCs w:val="24"/>
        </w:rPr>
        <w:softHyphen/>
        <w:t>вующей этому движению.</w:t>
      </w:r>
      <w:r>
        <w:rPr>
          <w:rStyle w:val="FontStyle29"/>
          <w:rFonts w:ascii="Arial" w:hAnsi="Arial" w:cs="Arial"/>
          <w:sz w:val="24"/>
          <w:szCs w:val="24"/>
        </w:rPr>
        <w:t xml:space="preserve"> Д</w:t>
      </w:r>
      <w:r w:rsidRPr="003E0558">
        <w:rPr>
          <w:rStyle w:val="FontStyle29"/>
          <w:rFonts w:ascii="Arial" w:hAnsi="Arial" w:cs="Arial"/>
          <w:sz w:val="24"/>
          <w:szCs w:val="24"/>
        </w:rPr>
        <w:t>олжно создаться впечат</w:t>
      </w:r>
      <w:r>
        <w:rPr>
          <w:rStyle w:val="FontStyle29"/>
          <w:rFonts w:ascii="Arial" w:hAnsi="Arial" w:cs="Arial"/>
          <w:sz w:val="24"/>
          <w:szCs w:val="24"/>
        </w:rPr>
        <w:t xml:space="preserve">ление, будто кто-то схватил </w:t>
      </w:r>
      <w:r w:rsidRPr="003E0558">
        <w:rPr>
          <w:rStyle w:val="FontStyle29"/>
          <w:rFonts w:ascii="Arial" w:hAnsi="Arial" w:cs="Arial"/>
          <w:sz w:val="24"/>
          <w:szCs w:val="24"/>
        </w:rPr>
        <w:t xml:space="preserve">руку и не позволяет произвести </w:t>
      </w:r>
      <w:r>
        <w:rPr>
          <w:rStyle w:val="FontStyle29"/>
          <w:rFonts w:ascii="Arial" w:hAnsi="Arial" w:cs="Arial"/>
          <w:sz w:val="24"/>
          <w:szCs w:val="24"/>
        </w:rPr>
        <w:t>последующий жест.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         </w:t>
      </w:r>
      <w:proofErr w:type="gramStart"/>
      <w:r w:rsidRPr="00C22FA5">
        <w:rPr>
          <w:rStyle w:val="FontStyle44"/>
          <w:rFonts w:ascii="Arial" w:hAnsi="Arial" w:cs="Arial"/>
          <w:sz w:val="24"/>
          <w:szCs w:val="24"/>
        </w:rPr>
        <w:t xml:space="preserve">Однако следует </w:t>
      </w:r>
      <w:r>
        <w:rPr>
          <w:rStyle w:val="FontStyle30"/>
          <w:rFonts w:ascii="Arial" w:hAnsi="Arial" w:cs="Arial"/>
          <w:sz w:val="24"/>
          <w:szCs w:val="24"/>
        </w:rPr>
        <w:t>помнить, что</w:t>
      </w:r>
      <w:r w:rsidRPr="00C22FA5">
        <w:rPr>
          <w:rStyle w:val="FontStyle30"/>
          <w:rFonts w:ascii="Arial" w:hAnsi="Arial" w:cs="Arial"/>
          <w:sz w:val="24"/>
          <w:szCs w:val="24"/>
        </w:rPr>
        <w:t xml:space="preserve"> </w:t>
      </w:r>
      <w:r w:rsidRPr="00C22FA5">
        <w:rPr>
          <w:rStyle w:val="FontStyle44"/>
          <w:rFonts w:ascii="Arial" w:hAnsi="Arial" w:cs="Arial"/>
          <w:sz w:val="24"/>
          <w:szCs w:val="24"/>
        </w:rPr>
        <w:t>«пере</w:t>
      </w:r>
      <w:r w:rsidRPr="00C22FA5">
        <w:rPr>
          <w:rStyle w:val="FontStyle44"/>
          <w:rFonts w:ascii="Arial" w:hAnsi="Arial" w:cs="Arial"/>
          <w:sz w:val="24"/>
          <w:szCs w:val="24"/>
        </w:rPr>
        <w:softHyphen/>
        <w:t>держка»</w:t>
      </w:r>
      <w:r>
        <w:rPr>
          <w:rStyle w:val="FontStyle44"/>
          <w:rFonts w:ascii="Arial" w:hAnsi="Arial" w:cs="Arial"/>
          <w:sz w:val="24"/>
          <w:szCs w:val="24"/>
        </w:rPr>
        <w:t xml:space="preserve"> руки на вершине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лишает смысла все движение, так как концентрация внимания, энергии, напряжения спадает, у певцов иссякнет дыхание и дирижер не получит желаемого эффекта, плюс передержка не будет соответствовать той длительности, на которую необходимо было вступить, что в общем-то в дробленом вступлении является самым важным.</w:t>
      </w:r>
      <w:proofErr w:type="gramEnd"/>
    </w:p>
    <w:p w:rsidR="000C22C5" w:rsidRPr="00D239FE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Также техническое выполнение задержанного </w:t>
      </w:r>
      <w:proofErr w:type="spellStart"/>
      <w:r w:rsidRPr="0003688F">
        <w:rPr>
          <w:rFonts w:ascii="Arial" w:hAnsi="Arial" w:cs="Arial"/>
          <w:sz w:val="24"/>
          <w:szCs w:val="24"/>
        </w:rPr>
        <w:t>ауфтакта</w:t>
      </w:r>
      <w:proofErr w:type="spellEnd"/>
      <w:r>
        <w:rPr>
          <w:rFonts w:ascii="Arial" w:hAnsi="Arial" w:cs="Arial"/>
          <w:sz w:val="24"/>
          <w:szCs w:val="24"/>
        </w:rPr>
        <w:t xml:space="preserve"> тесно связано со средствами музыкальной выразительности – динамикой и темпом произведения.</w:t>
      </w:r>
    </w:p>
    <w:p w:rsidR="000C22C5" w:rsidRDefault="000C22C5" w:rsidP="000C22C5">
      <w:pPr>
        <w:pStyle w:val="Style1"/>
        <w:widowControl/>
        <w:spacing w:line="360" w:lineRule="auto"/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>Поэтому п</w:t>
      </w:r>
      <w:r w:rsidRPr="00B63788">
        <w:rPr>
          <w:rStyle w:val="FontStyle29"/>
          <w:rFonts w:ascii="Arial" w:hAnsi="Arial" w:cs="Arial"/>
          <w:sz w:val="24"/>
          <w:szCs w:val="24"/>
        </w:rPr>
        <w:t xml:space="preserve">оложение руки </w:t>
      </w:r>
      <w:r>
        <w:rPr>
          <w:rStyle w:val="FontStyle29"/>
          <w:rFonts w:ascii="Arial" w:hAnsi="Arial" w:cs="Arial"/>
          <w:sz w:val="24"/>
          <w:szCs w:val="24"/>
        </w:rPr>
        <w:t>перед началом дробленого вступления за</w:t>
      </w:r>
      <w:r>
        <w:rPr>
          <w:rStyle w:val="FontStyle29"/>
          <w:rFonts w:ascii="Arial" w:hAnsi="Arial" w:cs="Arial"/>
          <w:sz w:val="24"/>
          <w:szCs w:val="24"/>
        </w:rPr>
        <w:softHyphen/>
        <w:t>висит от динамики музыки. При</w:t>
      </w:r>
      <w:r w:rsidRPr="00B63788">
        <w:rPr>
          <w:rStyle w:val="FontStyle29"/>
          <w:rFonts w:ascii="Arial" w:hAnsi="Arial" w:cs="Arial"/>
          <w:sz w:val="24"/>
          <w:szCs w:val="24"/>
        </w:rPr>
        <w:t xml:space="preserve"> </w:t>
      </w:r>
      <w:r w:rsidRPr="00B63788">
        <w:rPr>
          <w:rStyle w:val="FontStyle29"/>
          <w:rFonts w:ascii="Arial" w:hAnsi="Arial" w:cs="Arial"/>
          <w:sz w:val="24"/>
          <w:szCs w:val="24"/>
          <w:lang w:val="en-US"/>
        </w:rPr>
        <w:t>piano</w:t>
      </w:r>
      <w:r w:rsidRPr="00B63788">
        <w:rPr>
          <w:rStyle w:val="FontStyle29"/>
          <w:rFonts w:ascii="Arial" w:hAnsi="Arial" w:cs="Arial"/>
          <w:sz w:val="24"/>
          <w:szCs w:val="24"/>
        </w:rPr>
        <w:t xml:space="preserve"> рука пр</w:t>
      </w:r>
      <w:r>
        <w:rPr>
          <w:rStyle w:val="FontStyle29"/>
          <w:rFonts w:ascii="Arial" w:hAnsi="Arial" w:cs="Arial"/>
          <w:sz w:val="24"/>
          <w:szCs w:val="24"/>
        </w:rPr>
        <w:t>иготавливается непосредственно в точке дробимой доли с тем, чтобы толчок</w:t>
      </w:r>
      <w:r w:rsidRPr="00B63788">
        <w:rPr>
          <w:rStyle w:val="FontStyle29"/>
          <w:rFonts w:ascii="Arial" w:hAnsi="Arial" w:cs="Arial"/>
          <w:sz w:val="24"/>
          <w:szCs w:val="24"/>
        </w:rPr>
        <w:t xml:space="preserve"> можно было дать небольшим движением. Чем сильнее динамика вступления, тем больше рука отво</w:t>
      </w:r>
      <w:r w:rsidRPr="00B63788">
        <w:rPr>
          <w:rStyle w:val="FontStyle29"/>
          <w:rFonts w:ascii="Arial" w:hAnsi="Arial" w:cs="Arial"/>
          <w:sz w:val="24"/>
          <w:szCs w:val="24"/>
        </w:rPr>
        <w:softHyphen/>
        <w:t>дится в сторону для того, чтобы увели</w:t>
      </w:r>
      <w:r>
        <w:rPr>
          <w:rStyle w:val="FontStyle29"/>
          <w:rFonts w:ascii="Arial" w:hAnsi="Arial" w:cs="Arial"/>
          <w:sz w:val="24"/>
          <w:szCs w:val="24"/>
        </w:rPr>
        <w:t>чить амплитуду дви</w:t>
      </w:r>
      <w:r>
        <w:rPr>
          <w:rStyle w:val="FontStyle29"/>
          <w:rFonts w:ascii="Arial" w:hAnsi="Arial" w:cs="Arial"/>
          <w:sz w:val="24"/>
          <w:szCs w:val="24"/>
        </w:rPr>
        <w:softHyphen/>
        <w:t xml:space="preserve">жения перед остановкой на вершине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 w:rsidRPr="00B63788">
        <w:rPr>
          <w:rStyle w:val="FontStyle29"/>
          <w:rFonts w:ascii="Arial" w:hAnsi="Arial" w:cs="Arial"/>
          <w:sz w:val="24"/>
          <w:szCs w:val="24"/>
        </w:rPr>
        <w:t>. При показе очень сильного вступления рука приготавливается в местоположении предшествующей доли</w:t>
      </w:r>
      <w:proofErr w:type="gramStart"/>
      <w:r w:rsidRPr="00B63788">
        <w:rPr>
          <w:rStyle w:val="FontStyle29"/>
          <w:rFonts w:ascii="Arial" w:hAnsi="Arial" w:cs="Arial"/>
          <w:sz w:val="24"/>
          <w:szCs w:val="24"/>
        </w:rPr>
        <w:t>.</w:t>
      </w:r>
      <w:proofErr w:type="gramEnd"/>
      <w:r>
        <w:rPr>
          <w:rStyle w:val="FontStyle29"/>
          <w:rFonts w:ascii="Arial" w:hAnsi="Arial" w:cs="Arial"/>
          <w:sz w:val="24"/>
          <w:szCs w:val="24"/>
        </w:rPr>
        <w:t xml:space="preserve"> (</w:t>
      </w:r>
      <w:proofErr w:type="gramStart"/>
      <w:r>
        <w:rPr>
          <w:rStyle w:val="FontStyle29"/>
          <w:rFonts w:ascii="Arial" w:hAnsi="Arial" w:cs="Arial"/>
          <w:sz w:val="24"/>
          <w:szCs w:val="24"/>
        </w:rPr>
        <w:t>п</w:t>
      </w:r>
      <w:proofErr w:type="gramEnd"/>
      <w:r>
        <w:rPr>
          <w:rStyle w:val="FontStyle29"/>
          <w:rFonts w:ascii="Arial" w:hAnsi="Arial" w:cs="Arial"/>
          <w:sz w:val="24"/>
          <w:szCs w:val="24"/>
        </w:rPr>
        <w:t xml:space="preserve">ример по схеме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мусина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 xml:space="preserve">. </w:t>
      </w:r>
      <w:r w:rsidRPr="00090EE1">
        <w:rPr>
          <w:rStyle w:val="FontStyle29"/>
          <w:rFonts w:ascii="Arial" w:hAnsi="Arial" w:cs="Arial"/>
          <w:sz w:val="24"/>
          <w:szCs w:val="24"/>
        </w:rPr>
        <w:t xml:space="preserve">Например, чтобы показать вступление к неполной </w:t>
      </w:r>
      <w:r>
        <w:rPr>
          <w:rStyle w:val="FontStyle29"/>
          <w:rFonts w:ascii="Arial" w:hAnsi="Arial" w:cs="Arial"/>
          <w:sz w:val="24"/>
          <w:szCs w:val="24"/>
        </w:rPr>
        <w:t>третьей доли 4-хдольного размера</w:t>
      </w:r>
      <w:r w:rsidRPr="00090EE1">
        <w:rPr>
          <w:rStyle w:val="FontStyle29"/>
          <w:rFonts w:ascii="Arial" w:hAnsi="Arial" w:cs="Arial"/>
          <w:sz w:val="24"/>
          <w:szCs w:val="24"/>
        </w:rPr>
        <w:t>, ру</w:t>
      </w:r>
      <w:r>
        <w:rPr>
          <w:rStyle w:val="FontStyle29"/>
          <w:rFonts w:ascii="Arial" w:hAnsi="Arial" w:cs="Arial"/>
          <w:sz w:val="24"/>
          <w:szCs w:val="24"/>
        </w:rPr>
        <w:t xml:space="preserve">ка готовится в местоположении третьей доли </w:t>
      </w:r>
      <w:r>
        <w:rPr>
          <w:rStyle w:val="FontStyle29"/>
          <w:rFonts w:ascii="Arial" w:hAnsi="Arial" w:cs="Arial"/>
          <w:i/>
          <w:sz w:val="24"/>
          <w:szCs w:val="24"/>
        </w:rPr>
        <w:t>(показ схемы</w:t>
      </w:r>
      <w:r w:rsidRPr="009B3DFF">
        <w:rPr>
          <w:rStyle w:val="FontStyle29"/>
          <w:rFonts w:ascii="Arial" w:hAnsi="Arial" w:cs="Arial"/>
          <w:i/>
          <w:sz w:val="24"/>
          <w:szCs w:val="24"/>
        </w:rPr>
        <w:t>)</w:t>
      </w:r>
      <w:r w:rsidRPr="00090EE1">
        <w:rPr>
          <w:rStyle w:val="FontStyle29"/>
          <w:rFonts w:ascii="Arial" w:hAnsi="Arial" w:cs="Arial"/>
          <w:sz w:val="24"/>
          <w:szCs w:val="24"/>
        </w:rPr>
        <w:t>. Но, чтобы дать ана</w:t>
      </w:r>
      <w:r w:rsidRPr="00090EE1">
        <w:rPr>
          <w:rStyle w:val="FontStyle29"/>
          <w:rFonts w:ascii="Arial" w:hAnsi="Arial" w:cs="Arial"/>
          <w:sz w:val="24"/>
          <w:szCs w:val="24"/>
        </w:rPr>
        <w:softHyphen/>
        <w:t xml:space="preserve">логичное </w:t>
      </w:r>
      <w:r w:rsidRPr="00090EE1">
        <w:rPr>
          <w:rStyle w:val="FontStyle29"/>
          <w:rFonts w:ascii="Arial" w:hAnsi="Arial" w:cs="Arial"/>
          <w:sz w:val="24"/>
          <w:szCs w:val="24"/>
        </w:rPr>
        <w:lastRenderedPageBreak/>
        <w:t>вс</w:t>
      </w:r>
      <w:r>
        <w:rPr>
          <w:rStyle w:val="FontStyle29"/>
          <w:rFonts w:ascii="Arial" w:hAnsi="Arial" w:cs="Arial"/>
          <w:sz w:val="24"/>
          <w:szCs w:val="24"/>
        </w:rPr>
        <w:t>тупление при сильной динамике, н</w:t>
      </w:r>
      <w:r w:rsidRPr="00090EE1">
        <w:rPr>
          <w:rStyle w:val="FontStyle29"/>
          <w:rFonts w:ascii="Arial" w:hAnsi="Arial" w:cs="Arial"/>
          <w:sz w:val="24"/>
          <w:szCs w:val="24"/>
        </w:rPr>
        <w:t>адо пригото</w:t>
      </w:r>
      <w:r w:rsidRPr="00090EE1">
        <w:rPr>
          <w:rStyle w:val="FontStyle29"/>
          <w:rFonts w:ascii="Arial" w:hAnsi="Arial" w:cs="Arial"/>
          <w:sz w:val="24"/>
          <w:szCs w:val="24"/>
        </w:rPr>
        <w:softHyphen/>
        <w:t>вить руку в местоположении второй доли</w:t>
      </w:r>
      <w:r>
        <w:rPr>
          <w:rStyle w:val="FontStyle29"/>
          <w:rFonts w:ascii="Arial" w:hAnsi="Arial" w:cs="Arial"/>
          <w:sz w:val="24"/>
          <w:szCs w:val="24"/>
        </w:rPr>
        <w:t xml:space="preserve"> </w:t>
      </w:r>
      <w:r>
        <w:rPr>
          <w:rStyle w:val="FontStyle29"/>
          <w:rFonts w:ascii="Arial" w:hAnsi="Arial" w:cs="Arial"/>
          <w:i/>
          <w:sz w:val="24"/>
          <w:szCs w:val="24"/>
        </w:rPr>
        <w:t>(показ схемы</w:t>
      </w:r>
      <w:r w:rsidRPr="009B3DFF">
        <w:rPr>
          <w:rStyle w:val="FontStyle29"/>
          <w:rFonts w:ascii="Arial" w:hAnsi="Arial" w:cs="Arial"/>
          <w:i/>
          <w:sz w:val="24"/>
          <w:szCs w:val="24"/>
        </w:rPr>
        <w:t>).</w:t>
      </w:r>
      <w:r>
        <w:rPr>
          <w:rStyle w:val="FontStyle29"/>
          <w:rFonts w:ascii="Arial" w:hAnsi="Arial" w:cs="Arial"/>
          <w:sz w:val="24"/>
          <w:szCs w:val="24"/>
        </w:rPr>
        <w:t xml:space="preserve"> Таким образом, траектория «взлета» руки увеличится.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         При использовании задержанного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для подготовки дробленого вступления общим правилом является следующее: чем короче длительность подготавливаемого звука, тем острее, короче должен быть импульс в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ауфтакте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. И его скорость должна точно соответствовать темпу музыки. </w:t>
      </w:r>
    </w:p>
    <w:p w:rsidR="000C22C5" w:rsidRPr="00136B4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         И еще один момент. </w:t>
      </w:r>
      <w:r w:rsidRPr="00F76E3C">
        <w:rPr>
          <w:rStyle w:val="FontStyle29"/>
          <w:rFonts w:ascii="Arial" w:hAnsi="Arial" w:cs="Arial"/>
          <w:sz w:val="24"/>
          <w:szCs w:val="24"/>
        </w:rPr>
        <w:t xml:space="preserve">Успешность вступления зависит от точности и ясности </w:t>
      </w:r>
      <w:proofErr w:type="spellStart"/>
      <w:r w:rsidRPr="00F76E3C"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 w:rsidRPr="00F76E3C">
        <w:rPr>
          <w:rStyle w:val="FontStyle29"/>
          <w:rFonts w:ascii="Arial" w:hAnsi="Arial" w:cs="Arial"/>
          <w:sz w:val="24"/>
          <w:szCs w:val="24"/>
        </w:rPr>
        <w:t>. Весьма важно, чтобы рука была приготовлена в таком положении, которое способствовало бы наиболее удобному выполнению движения. Для этого она должна быть согнута в ло</w:t>
      </w:r>
      <w:r>
        <w:rPr>
          <w:rStyle w:val="FontStyle29"/>
          <w:rFonts w:ascii="Arial" w:hAnsi="Arial" w:cs="Arial"/>
          <w:sz w:val="24"/>
          <w:szCs w:val="24"/>
        </w:rPr>
        <w:t xml:space="preserve">кте,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спружинена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 xml:space="preserve"> так, чтобы отскок от точки дробимой доли был уп</w:t>
      </w:r>
      <w:r>
        <w:rPr>
          <w:rStyle w:val="FontStyle29"/>
          <w:rFonts w:ascii="Arial" w:hAnsi="Arial" w:cs="Arial"/>
          <w:sz w:val="24"/>
          <w:szCs w:val="24"/>
        </w:rPr>
        <w:softHyphen/>
        <w:t xml:space="preserve">ругим и </w:t>
      </w:r>
      <w:r w:rsidRPr="00F76E3C">
        <w:rPr>
          <w:rStyle w:val="FontStyle29"/>
          <w:rFonts w:ascii="Arial" w:hAnsi="Arial" w:cs="Arial"/>
          <w:sz w:val="24"/>
          <w:szCs w:val="24"/>
        </w:rPr>
        <w:t>эласт</w:t>
      </w:r>
      <w:r>
        <w:rPr>
          <w:rStyle w:val="FontStyle29"/>
          <w:rFonts w:ascii="Arial" w:hAnsi="Arial" w:cs="Arial"/>
          <w:sz w:val="24"/>
          <w:szCs w:val="24"/>
        </w:rPr>
        <w:t xml:space="preserve">ичным. Четкость и острота </w:t>
      </w:r>
      <w:r w:rsidRPr="00F76E3C">
        <w:rPr>
          <w:rStyle w:val="FontStyle29"/>
          <w:rFonts w:ascii="Arial" w:hAnsi="Arial" w:cs="Arial"/>
          <w:sz w:val="24"/>
          <w:szCs w:val="24"/>
        </w:rPr>
        <w:t>во многом зависят от кисти, завершающей движение руки. Поэтому кисть д</w:t>
      </w:r>
      <w:r>
        <w:rPr>
          <w:rStyle w:val="FontStyle29"/>
          <w:rFonts w:ascii="Arial" w:hAnsi="Arial" w:cs="Arial"/>
          <w:sz w:val="24"/>
          <w:szCs w:val="24"/>
        </w:rPr>
        <w:t>олжна быть несколько приподнята, стремясь к  верхней «точке» остановки.</w:t>
      </w:r>
      <w:r w:rsidRPr="00F76E3C">
        <w:rPr>
          <w:rStyle w:val="FontStyle29"/>
          <w:rFonts w:ascii="Arial" w:hAnsi="Arial" w:cs="Arial"/>
          <w:sz w:val="24"/>
          <w:szCs w:val="24"/>
        </w:rPr>
        <w:t xml:space="preserve"> 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         Для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разрабатывания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 xml:space="preserve"> кисти можно использовать те же </w:t>
      </w:r>
      <w:r w:rsidRPr="00F762BB">
        <w:rPr>
          <w:rStyle w:val="FontStyle29"/>
          <w:rFonts w:ascii="Arial" w:hAnsi="Arial" w:cs="Arial"/>
          <w:i/>
          <w:sz w:val="24"/>
          <w:szCs w:val="24"/>
        </w:rPr>
        <w:t>упражнения</w:t>
      </w:r>
      <w:r w:rsidRPr="00F762BB">
        <w:rPr>
          <w:rStyle w:val="FontStyle29"/>
          <w:rFonts w:ascii="Arial" w:hAnsi="Arial" w:cs="Arial"/>
          <w:sz w:val="24"/>
          <w:szCs w:val="24"/>
        </w:rPr>
        <w:t>,</w:t>
      </w:r>
      <w:r>
        <w:rPr>
          <w:rStyle w:val="FontStyle29"/>
          <w:rFonts w:ascii="Arial" w:hAnsi="Arial" w:cs="Arial"/>
          <w:sz w:val="24"/>
          <w:szCs w:val="24"/>
        </w:rPr>
        <w:t xml:space="preserve"> которые мы применяли для отработки штриха </w:t>
      </w:r>
      <w:r>
        <w:rPr>
          <w:rStyle w:val="FontStyle29"/>
          <w:rFonts w:ascii="Arial" w:hAnsi="Arial" w:cs="Arial"/>
          <w:sz w:val="24"/>
          <w:szCs w:val="24"/>
          <w:lang w:val="en-US"/>
        </w:rPr>
        <w:t>staccato</w:t>
      </w:r>
      <w:r>
        <w:rPr>
          <w:rStyle w:val="FontStyle29"/>
          <w:rFonts w:ascii="Arial" w:hAnsi="Arial" w:cs="Arial"/>
          <w:sz w:val="24"/>
          <w:szCs w:val="24"/>
        </w:rPr>
        <w:t xml:space="preserve">. А именно, упражнения на развитие подвижности и гибкости кисти – круговые и вертикальные движения кистью; и тренировка резкой отдачи от «точки» и отскока от удара: резкие удары кистью о твердую поверхность в направлении сверху вниз (касание рукой какого-либо раскаленного предмета или острого укола). При этом предплечье и плечо должны быть недвижимы. </w:t>
      </w:r>
      <w:proofErr w:type="gramStart"/>
      <w:r>
        <w:rPr>
          <w:rStyle w:val="FontStyle29"/>
          <w:rFonts w:ascii="Arial" w:hAnsi="Arial" w:cs="Arial"/>
          <w:sz w:val="24"/>
          <w:szCs w:val="24"/>
        </w:rPr>
        <w:t>Обязательно проверять состояние мышц руки, добиваясь ее свободы).</w:t>
      </w:r>
      <w:proofErr w:type="gramEnd"/>
    </w:p>
    <w:p w:rsidR="000C22C5" w:rsidRPr="00E473EE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         Теперь подведем черту под вышесказанным и перейдем непосредственно к практической части.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>Итак, перед показом дробленого вступления необходимо учесть следующее: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</w:p>
    <w:p w:rsidR="000C22C5" w:rsidRDefault="000C22C5" w:rsidP="000C22C5">
      <w:pPr>
        <w:pStyle w:val="a3"/>
        <w:numPr>
          <w:ilvl w:val="0"/>
          <w:numId w:val="18"/>
        </w:num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>положение руки должно быть в точке дробимой доли;</w:t>
      </w:r>
    </w:p>
    <w:p w:rsidR="000C22C5" w:rsidRDefault="000C22C5" w:rsidP="000C22C5">
      <w:pPr>
        <w:pStyle w:val="a3"/>
        <w:numPr>
          <w:ilvl w:val="0"/>
          <w:numId w:val="18"/>
        </w:num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учесть темп произведения, от которого зависит скорость движения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>;</w:t>
      </w:r>
    </w:p>
    <w:p w:rsidR="000C22C5" w:rsidRDefault="000C22C5" w:rsidP="000C22C5">
      <w:pPr>
        <w:pStyle w:val="a3"/>
        <w:numPr>
          <w:ilvl w:val="0"/>
          <w:numId w:val="18"/>
        </w:num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динамику, которая определит амплитуду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>;</w:t>
      </w:r>
    </w:p>
    <w:p w:rsidR="000C22C5" w:rsidRDefault="000C22C5" w:rsidP="000C22C5">
      <w:pPr>
        <w:pStyle w:val="a3"/>
        <w:numPr>
          <w:ilvl w:val="0"/>
          <w:numId w:val="18"/>
        </w:numPr>
        <w:rPr>
          <w:rStyle w:val="FontStyle29"/>
          <w:rFonts w:ascii="Arial" w:hAnsi="Arial" w:cs="Arial"/>
          <w:sz w:val="24"/>
          <w:szCs w:val="24"/>
        </w:rPr>
      </w:pPr>
      <w:r>
        <w:rPr>
          <w:rStyle w:val="FontStyle29"/>
          <w:rFonts w:ascii="Arial" w:hAnsi="Arial" w:cs="Arial"/>
          <w:sz w:val="24"/>
          <w:szCs w:val="24"/>
        </w:rPr>
        <w:t xml:space="preserve">учесть длительность, на которую приходится вступление, чтобы определить пульсацию движения </w:t>
      </w:r>
      <w:proofErr w:type="spellStart"/>
      <w:r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29"/>
          <w:rFonts w:ascii="Arial" w:hAnsi="Arial" w:cs="Arial"/>
          <w:sz w:val="24"/>
          <w:szCs w:val="24"/>
        </w:rPr>
        <w:t>.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</w:p>
    <w:p w:rsidR="000C22C5" w:rsidRPr="00F762BB" w:rsidRDefault="000C22C5" w:rsidP="000C22C5">
      <w:pPr>
        <w:rPr>
          <w:rStyle w:val="FontStyle29"/>
          <w:rFonts w:ascii="Arial" w:hAnsi="Arial" w:cs="Arial"/>
          <w:i/>
          <w:sz w:val="24"/>
          <w:szCs w:val="24"/>
        </w:rPr>
      </w:pPr>
      <w:r>
        <w:rPr>
          <w:rStyle w:val="FontStyle29"/>
          <w:rFonts w:ascii="Arial" w:hAnsi="Arial" w:cs="Arial"/>
          <w:i/>
          <w:sz w:val="24"/>
          <w:szCs w:val="24"/>
        </w:rPr>
        <w:lastRenderedPageBreak/>
        <w:t>Примеры фрагментов хоровых произведений. Иллюстрация приемов преподавателем.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29"/>
          <w:rFonts w:ascii="Arial" w:hAnsi="Arial" w:cs="Arial"/>
          <w:sz w:val="24"/>
          <w:szCs w:val="24"/>
        </w:rPr>
      </w:pPr>
      <w:r w:rsidRPr="001C6FFA">
        <w:rPr>
          <w:rStyle w:val="FontStyle29"/>
          <w:rFonts w:ascii="Arial" w:hAnsi="Arial" w:cs="Arial"/>
          <w:i/>
          <w:sz w:val="24"/>
          <w:szCs w:val="24"/>
        </w:rPr>
        <w:t xml:space="preserve">«Хор придворных» из оперы Ш. </w:t>
      </w:r>
      <w:proofErr w:type="spellStart"/>
      <w:r w:rsidRPr="001C6FFA">
        <w:rPr>
          <w:rStyle w:val="FontStyle29"/>
          <w:rFonts w:ascii="Arial" w:hAnsi="Arial" w:cs="Arial"/>
          <w:i/>
          <w:sz w:val="24"/>
          <w:szCs w:val="24"/>
        </w:rPr>
        <w:t>Гуно</w:t>
      </w:r>
      <w:proofErr w:type="spellEnd"/>
      <w:r w:rsidRPr="001C6FFA">
        <w:rPr>
          <w:rStyle w:val="FontStyle29"/>
          <w:rFonts w:ascii="Arial" w:hAnsi="Arial" w:cs="Arial"/>
          <w:i/>
          <w:sz w:val="24"/>
          <w:szCs w:val="24"/>
        </w:rPr>
        <w:t xml:space="preserve"> «Ромео и Джульетта»</w:t>
      </w:r>
      <w:r w:rsidRPr="00F762BB">
        <w:rPr>
          <w:rStyle w:val="FontStyle29"/>
          <w:rFonts w:ascii="Arial" w:hAnsi="Arial" w:cs="Arial"/>
          <w:sz w:val="24"/>
          <w:szCs w:val="24"/>
        </w:rPr>
        <w:t xml:space="preserve">. Здесь голоса </w:t>
      </w:r>
    </w:p>
    <w:p w:rsidR="000C22C5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 w:rsidRPr="00F762BB">
        <w:rPr>
          <w:rStyle w:val="FontStyle29"/>
          <w:rFonts w:ascii="Arial" w:hAnsi="Arial" w:cs="Arial"/>
          <w:sz w:val="24"/>
          <w:szCs w:val="24"/>
        </w:rPr>
        <w:t xml:space="preserve">вступают разновременно. Бас – после второй дробленой доли, тенор – из затакта после четвертой дробленой доли. Темп </w:t>
      </w:r>
      <w:r w:rsidRPr="00F762BB">
        <w:rPr>
          <w:rStyle w:val="FontStyle29"/>
          <w:rFonts w:ascii="Arial" w:hAnsi="Arial" w:cs="Arial"/>
          <w:sz w:val="24"/>
          <w:szCs w:val="24"/>
          <w:lang w:val="en-US"/>
        </w:rPr>
        <w:t>Allegro</w:t>
      </w:r>
      <w:r w:rsidRPr="00F762BB">
        <w:rPr>
          <w:rStyle w:val="FontStyle29"/>
          <w:rFonts w:ascii="Arial" w:hAnsi="Arial" w:cs="Arial"/>
          <w:sz w:val="24"/>
          <w:szCs w:val="24"/>
        </w:rPr>
        <w:t xml:space="preserve"> </w:t>
      </w:r>
      <w:r w:rsidRPr="00F762BB">
        <w:rPr>
          <w:rStyle w:val="FontStyle29"/>
          <w:rFonts w:ascii="Arial" w:hAnsi="Arial" w:cs="Arial"/>
          <w:sz w:val="24"/>
          <w:szCs w:val="24"/>
          <w:lang w:val="en-US"/>
        </w:rPr>
        <w:t>moderato</w:t>
      </w:r>
      <w:r w:rsidRPr="00F762BB">
        <w:rPr>
          <w:rStyle w:val="FontStyle29"/>
          <w:rFonts w:ascii="Arial" w:hAnsi="Arial" w:cs="Arial"/>
          <w:sz w:val="24"/>
          <w:szCs w:val="24"/>
        </w:rPr>
        <w:t xml:space="preserve">, и динамика – </w:t>
      </w:r>
      <w:r w:rsidRPr="00F762BB">
        <w:rPr>
          <w:rStyle w:val="FontStyle29"/>
          <w:rFonts w:ascii="Arial" w:hAnsi="Arial" w:cs="Arial"/>
          <w:sz w:val="24"/>
          <w:szCs w:val="24"/>
          <w:lang w:val="en-US"/>
        </w:rPr>
        <w:t>piano</w:t>
      </w:r>
      <w:r w:rsidRPr="00F762BB">
        <w:rPr>
          <w:rStyle w:val="FontStyle29"/>
          <w:rFonts w:ascii="Arial" w:hAnsi="Arial" w:cs="Arial"/>
          <w:sz w:val="24"/>
          <w:szCs w:val="24"/>
        </w:rPr>
        <w:t xml:space="preserve">. Так как вступление в обоих случаях начинается с восьмых длительностей, </w:t>
      </w:r>
      <w:proofErr w:type="spellStart"/>
      <w:r w:rsidRPr="00F762BB">
        <w:rPr>
          <w:rStyle w:val="FontStyle29"/>
          <w:rFonts w:ascii="Arial" w:hAnsi="Arial" w:cs="Arial"/>
          <w:sz w:val="24"/>
          <w:szCs w:val="24"/>
        </w:rPr>
        <w:t>ауфтакт</w:t>
      </w:r>
      <w:proofErr w:type="spellEnd"/>
      <w:r w:rsidRPr="00F762BB">
        <w:rPr>
          <w:rStyle w:val="FontStyle29"/>
          <w:rFonts w:ascii="Arial" w:hAnsi="Arial" w:cs="Arial"/>
          <w:sz w:val="24"/>
          <w:szCs w:val="24"/>
        </w:rPr>
        <w:t xml:space="preserve"> должен передать ощущение </w:t>
      </w:r>
      <w:proofErr w:type="spellStart"/>
      <w:r w:rsidRPr="00F762BB">
        <w:rPr>
          <w:rStyle w:val="FontStyle29"/>
          <w:rFonts w:ascii="Arial" w:hAnsi="Arial" w:cs="Arial"/>
          <w:sz w:val="24"/>
          <w:szCs w:val="24"/>
        </w:rPr>
        <w:t>вдп</w:t>
      </w:r>
      <w:proofErr w:type="spellEnd"/>
      <w:r w:rsidRPr="00F762BB">
        <w:rPr>
          <w:rStyle w:val="FontStyle29"/>
          <w:rFonts w:ascii="Arial" w:hAnsi="Arial" w:cs="Arial"/>
          <w:sz w:val="24"/>
          <w:szCs w:val="24"/>
        </w:rPr>
        <w:t xml:space="preserve">  по восьмым, а достаточно подвижный темп и приглушенная динамика указывают на небольшую амплитуду </w:t>
      </w:r>
      <w:proofErr w:type="spellStart"/>
      <w:r w:rsidRPr="00F762BB"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 w:rsidRPr="00F762BB">
        <w:rPr>
          <w:rStyle w:val="FontStyle29"/>
          <w:rFonts w:ascii="Arial" w:hAnsi="Arial" w:cs="Arial"/>
          <w:sz w:val="24"/>
          <w:szCs w:val="24"/>
        </w:rPr>
        <w:t xml:space="preserve"> и жеста </w:t>
      </w:r>
      <w:proofErr w:type="spellStart"/>
      <w:r w:rsidRPr="00F762BB">
        <w:rPr>
          <w:rStyle w:val="FontStyle29"/>
          <w:rFonts w:ascii="Arial" w:hAnsi="Arial" w:cs="Arial"/>
          <w:sz w:val="24"/>
          <w:szCs w:val="24"/>
        </w:rPr>
        <w:t>вцелом</w:t>
      </w:r>
      <w:proofErr w:type="spellEnd"/>
      <w:r w:rsidRPr="00F762BB">
        <w:rPr>
          <w:rStyle w:val="FontStyle29"/>
          <w:rFonts w:ascii="Arial" w:hAnsi="Arial" w:cs="Arial"/>
          <w:sz w:val="24"/>
          <w:szCs w:val="24"/>
        </w:rPr>
        <w:t>. Для вступления после дробленой второй и четвертой доли необходимо показать острым движением «точку» второй, а затем и четвертой доли и,  оттолкнувшись от нее, резко устремиться вверх. На вершине доли задержать руку и именно в этот момент  возникнет необходимый звук</w:t>
      </w:r>
      <w:r>
        <w:rPr>
          <w:rStyle w:val="FontStyle29"/>
          <w:rFonts w:ascii="Arial" w:hAnsi="Arial" w:cs="Arial"/>
          <w:sz w:val="24"/>
          <w:szCs w:val="24"/>
        </w:rPr>
        <w:t xml:space="preserve"> </w:t>
      </w:r>
      <w:r w:rsidRPr="001C6FFA">
        <w:rPr>
          <w:rStyle w:val="FontStyle29"/>
          <w:rFonts w:ascii="Arial" w:hAnsi="Arial" w:cs="Arial"/>
          <w:i/>
          <w:sz w:val="24"/>
          <w:szCs w:val="24"/>
        </w:rPr>
        <w:t>(показ примера)</w:t>
      </w:r>
      <w:r>
        <w:rPr>
          <w:rStyle w:val="FontStyle29"/>
          <w:rFonts w:ascii="Arial" w:hAnsi="Arial" w:cs="Arial"/>
          <w:sz w:val="24"/>
          <w:szCs w:val="24"/>
        </w:rPr>
        <w:t xml:space="preserve">. 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29"/>
          <w:rFonts w:ascii="Arial" w:hAnsi="Arial" w:cs="Arial"/>
          <w:sz w:val="24"/>
          <w:szCs w:val="24"/>
        </w:rPr>
      </w:pPr>
      <w:r w:rsidRPr="001C6FFA">
        <w:rPr>
          <w:rStyle w:val="FontStyle29"/>
          <w:rFonts w:ascii="Arial" w:hAnsi="Arial" w:cs="Arial"/>
          <w:sz w:val="24"/>
          <w:szCs w:val="24"/>
        </w:rPr>
        <w:t xml:space="preserve">Рассмотрим другой пример. </w:t>
      </w:r>
      <w:r w:rsidRPr="001C6FFA">
        <w:rPr>
          <w:rStyle w:val="FontStyle29"/>
          <w:rFonts w:ascii="Arial" w:hAnsi="Arial" w:cs="Arial"/>
          <w:i/>
          <w:sz w:val="24"/>
          <w:szCs w:val="24"/>
        </w:rPr>
        <w:t xml:space="preserve">Хор Е. </w:t>
      </w:r>
      <w:proofErr w:type="spellStart"/>
      <w:r w:rsidRPr="001C6FFA">
        <w:rPr>
          <w:rStyle w:val="FontStyle29"/>
          <w:rFonts w:ascii="Arial" w:hAnsi="Arial" w:cs="Arial"/>
          <w:i/>
          <w:sz w:val="24"/>
          <w:szCs w:val="24"/>
        </w:rPr>
        <w:t>Ботярова</w:t>
      </w:r>
      <w:proofErr w:type="spellEnd"/>
      <w:r w:rsidRPr="001C6FFA">
        <w:rPr>
          <w:rStyle w:val="FontStyle29"/>
          <w:rFonts w:ascii="Arial" w:hAnsi="Arial" w:cs="Arial"/>
          <w:i/>
          <w:sz w:val="24"/>
          <w:szCs w:val="24"/>
        </w:rPr>
        <w:t xml:space="preserve"> «</w:t>
      </w:r>
      <w:proofErr w:type="gramStart"/>
      <w:r w:rsidRPr="001C6FFA">
        <w:rPr>
          <w:rStyle w:val="FontStyle29"/>
          <w:rFonts w:ascii="Arial" w:hAnsi="Arial" w:cs="Arial"/>
          <w:i/>
          <w:sz w:val="24"/>
          <w:szCs w:val="24"/>
        </w:rPr>
        <w:t>Весна-красна</w:t>
      </w:r>
      <w:proofErr w:type="gramEnd"/>
      <w:r w:rsidRPr="001C6FFA">
        <w:rPr>
          <w:rStyle w:val="FontStyle29"/>
          <w:rFonts w:ascii="Arial" w:hAnsi="Arial" w:cs="Arial"/>
          <w:i/>
          <w:sz w:val="24"/>
          <w:szCs w:val="24"/>
        </w:rPr>
        <w:t>»</w:t>
      </w:r>
      <w:r w:rsidRPr="001C6FFA">
        <w:rPr>
          <w:rStyle w:val="FontStyle29"/>
          <w:rFonts w:ascii="Arial" w:hAnsi="Arial" w:cs="Arial"/>
          <w:sz w:val="24"/>
          <w:szCs w:val="24"/>
        </w:rPr>
        <w:t xml:space="preserve">. Здесь так же </w:t>
      </w:r>
    </w:p>
    <w:p w:rsidR="000C22C5" w:rsidRPr="001C6FFA" w:rsidRDefault="000C22C5" w:rsidP="000C22C5">
      <w:pPr>
        <w:rPr>
          <w:rStyle w:val="FontStyle29"/>
          <w:rFonts w:ascii="Arial" w:hAnsi="Arial" w:cs="Arial"/>
          <w:sz w:val="24"/>
          <w:szCs w:val="24"/>
        </w:rPr>
      </w:pPr>
      <w:r w:rsidRPr="001C6FFA">
        <w:rPr>
          <w:rStyle w:val="FontStyle29"/>
          <w:rFonts w:ascii="Arial" w:hAnsi="Arial" w:cs="Arial"/>
          <w:sz w:val="24"/>
          <w:szCs w:val="24"/>
        </w:rPr>
        <w:t xml:space="preserve">встречается разновременное вступление хоровых голосов с </w:t>
      </w:r>
      <w:proofErr w:type="spellStart"/>
      <w:r w:rsidRPr="001C6FFA">
        <w:rPr>
          <w:rStyle w:val="FontStyle29"/>
          <w:rFonts w:ascii="Arial" w:hAnsi="Arial" w:cs="Arial"/>
          <w:sz w:val="24"/>
          <w:szCs w:val="24"/>
        </w:rPr>
        <w:t>вдп</w:t>
      </w:r>
      <w:proofErr w:type="spellEnd"/>
      <w:r w:rsidRPr="001C6FFA">
        <w:rPr>
          <w:rStyle w:val="FontStyle29"/>
          <w:rFonts w:ascii="Arial" w:hAnsi="Arial" w:cs="Arial"/>
          <w:sz w:val="24"/>
          <w:szCs w:val="24"/>
        </w:rPr>
        <w:t xml:space="preserve"> по восьмым длительностям, но уже в темпе </w:t>
      </w:r>
      <w:proofErr w:type="spellStart"/>
      <w:r w:rsidRPr="001C6FFA">
        <w:rPr>
          <w:rStyle w:val="FontStyle29"/>
          <w:rFonts w:ascii="Arial" w:hAnsi="Arial" w:cs="Arial"/>
          <w:sz w:val="24"/>
          <w:szCs w:val="24"/>
        </w:rPr>
        <w:t>Lento</w:t>
      </w:r>
      <w:proofErr w:type="spellEnd"/>
      <w:r w:rsidRPr="001C6FFA">
        <w:rPr>
          <w:rStyle w:val="FontStyle29"/>
          <w:rFonts w:ascii="Arial" w:hAnsi="Arial" w:cs="Arial"/>
          <w:sz w:val="24"/>
          <w:szCs w:val="24"/>
        </w:rPr>
        <w:t xml:space="preserve"> и динамике – f. Сопрано вступают из затакта после второй дробленой доли в размере 2/4; Альты, вслед за Сопрано, после первой дробленой доли. По правилам, необходимо установить руку в точке второй доли, но так как это произведение, в отличие от предыдущего, написано для хора </w:t>
      </w:r>
      <w:proofErr w:type="spellStart"/>
      <w:r w:rsidRPr="001C6FFA">
        <w:rPr>
          <w:rStyle w:val="FontStyle29"/>
          <w:rFonts w:ascii="Arial" w:hAnsi="Arial" w:cs="Arial"/>
          <w:sz w:val="24"/>
          <w:szCs w:val="24"/>
        </w:rPr>
        <w:t>a'cappella</w:t>
      </w:r>
      <w:proofErr w:type="spellEnd"/>
      <w:r w:rsidRPr="001C6FFA">
        <w:rPr>
          <w:rStyle w:val="FontStyle29"/>
          <w:rFonts w:ascii="Arial" w:hAnsi="Arial" w:cs="Arial"/>
          <w:sz w:val="24"/>
          <w:szCs w:val="24"/>
        </w:rPr>
        <w:t xml:space="preserve">, для большей темповой точности можно  показать небольшим кистевым движением первую долю, а затем, оттолкнувшись от «точки» второй доли, показать дробленое вступление. В данном случае величина амплитуды </w:t>
      </w:r>
      <w:proofErr w:type="spellStart"/>
      <w:r w:rsidRPr="001C6FFA">
        <w:rPr>
          <w:rStyle w:val="FontStyle29"/>
          <w:rFonts w:ascii="Arial" w:hAnsi="Arial" w:cs="Arial"/>
          <w:sz w:val="24"/>
          <w:szCs w:val="24"/>
        </w:rPr>
        <w:t>ауфтакта</w:t>
      </w:r>
      <w:proofErr w:type="spellEnd"/>
      <w:r w:rsidRPr="001C6FFA">
        <w:rPr>
          <w:rStyle w:val="FontStyle29"/>
          <w:rFonts w:ascii="Arial" w:hAnsi="Arial" w:cs="Arial"/>
          <w:sz w:val="24"/>
          <w:szCs w:val="24"/>
        </w:rPr>
        <w:t xml:space="preserve"> должна соответствовать динамике f. Поэтому руку необходимо отвести дальше от корпуса. </w:t>
      </w:r>
      <w:r w:rsidRPr="001C6FFA">
        <w:rPr>
          <w:rStyle w:val="FontStyle44"/>
          <w:rFonts w:ascii="Arial" w:hAnsi="Arial" w:cs="Arial"/>
          <w:sz w:val="24"/>
          <w:szCs w:val="24"/>
        </w:rPr>
        <w:t>После импульса, начатого с «отскока», последует равномерное или замедляющееся движение, подсказы</w:t>
      </w:r>
      <w:r w:rsidRPr="001C6FFA">
        <w:rPr>
          <w:rStyle w:val="FontStyle44"/>
          <w:rFonts w:ascii="Arial" w:hAnsi="Arial" w:cs="Arial"/>
          <w:sz w:val="24"/>
          <w:szCs w:val="24"/>
        </w:rPr>
        <w:softHyphen/>
        <w:t xml:space="preserve">вающее медленный темп, а амплитуда укажет нюанс f. Правая рука, показывающая вступление альтам, так же делает толчок от «точки» первой доли и устремляется вверх – к вершине </w:t>
      </w:r>
      <w:proofErr w:type="spellStart"/>
      <w:r w:rsidRPr="001C6FFA">
        <w:rPr>
          <w:rStyle w:val="FontStyle44"/>
          <w:rFonts w:ascii="Arial" w:hAnsi="Arial" w:cs="Arial"/>
          <w:sz w:val="24"/>
          <w:szCs w:val="24"/>
        </w:rPr>
        <w:t>ауфтакта</w:t>
      </w:r>
      <w:proofErr w:type="spellEnd"/>
      <w:r w:rsidRPr="001C6FFA">
        <w:rPr>
          <w:rStyle w:val="FontStyle44"/>
          <w:rFonts w:ascii="Arial" w:hAnsi="Arial" w:cs="Arial"/>
          <w:sz w:val="24"/>
          <w:szCs w:val="24"/>
        </w:rPr>
        <w:t>, где во врем</w:t>
      </w:r>
      <w:r>
        <w:rPr>
          <w:rStyle w:val="FontStyle44"/>
          <w:rFonts w:ascii="Arial" w:hAnsi="Arial" w:cs="Arial"/>
          <w:sz w:val="24"/>
          <w:szCs w:val="24"/>
        </w:rPr>
        <w:t xml:space="preserve">я остановки возникнет звучание </w:t>
      </w:r>
      <w:r w:rsidRPr="001C6FFA">
        <w:rPr>
          <w:rStyle w:val="FontStyle44"/>
          <w:rFonts w:ascii="Arial" w:hAnsi="Arial" w:cs="Arial"/>
          <w:i/>
          <w:sz w:val="24"/>
          <w:szCs w:val="24"/>
        </w:rPr>
        <w:t>(показ примера).</w:t>
      </w:r>
    </w:p>
    <w:p w:rsidR="000C22C5" w:rsidRDefault="000C22C5" w:rsidP="000C22C5">
      <w:pPr>
        <w:pStyle w:val="Style6"/>
        <w:widowControl/>
        <w:numPr>
          <w:ilvl w:val="0"/>
          <w:numId w:val="21"/>
        </w:numPr>
        <w:spacing w:line="360" w:lineRule="auto"/>
        <w:rPr>
          <w:rStyle w:val="FontStyle44"/>
          <w:rFonts w:ascii="Arial" w:hAnsi="Arial" w:cs="Arial"/>
          <w:sz w:val="24"/>
          <w:szCs w:val="24"/>
        </w:rPr>
      </w:pPr>
      <w:r w:rsidRPr="001C6FFA">
        <w:rPr>
          <w:rStyle w:val="FontStyle44"/>
          <w:rFonts w:ascii="Arial" w:hAnsi="Arial" w:cs="Arial"/>
          <w:i/>
          <w:sz w:val="24"/>
          <w:szCs w:val="24"/>
        </w:rPr>
        <w:t>В</w:t>
      </w:r>
      <w:r>
        <w:rPr>
          <w:rStyle w:val="FontStyle44"/>
          <w:rFonts w:ascii="Arial" w:hAnsi="Arial" w:cs="Arial"/>
          <w:sz w:val="24"/>
          <w:szCs w:val="24"/>
        </w:rPr>
        <w:t xml:space="preserve"> </w:t>
      </w:r>
      <w:r w:rsidRPr="001C6FFA">
        <w:rPr>
          <w:rStyle w:val="FontStyle44"/>
          <w:rFonts w:ascii="Arial" w:hAnsi="Arial" w:cs="Arial"/>
          <w:i/>
          <w:sz w:val="24"/>
          <w:szCs w:val="24"/>
        </w:rPr>
        <w:t>хоре «Кто там, с победой к славе» из оперы Дж. Верди «Аида»</w:t>
      </w:r>
      <w:r w:rsidRPr="00CF1508">
        <w:rPr>
          <w:rStyle w:val="FontStyle44"/>
          <w:rFonts w:ascii="Arial" w:hAnsi="Arial" w:cs="Arial"/>
          <w:sz w:val="24"/>
          <w:szCs w:val="24"/>
        </w:rPr>
        <w:t xml:space="preserve"> </w:t>
      </w:r>
    </w:p>
    <w:p w:rsidR="000C22C5" w:rsidRPr="003C27DF" w:rsidRDefault="000C22C5" w:rsidP="000C22C5">
      <w:pPr>
        <w:pStyle w:val="Style6"/>
        <w:widowControl/>
        <w:spacing w:line="360" w:lineRule="auto"/>
        <w:ind w:firstLine="0"/>
        <w:rPr>
          <w:rStyle w:val="FontStyle44"/>
          <w:rFonts w:ascii="Arial" w:hAnsi="Arial" w:cs="Arial"/>
          <w:sz w:val="24"/>
          <w:szCs w:val="24"/>
        </w:rPr>
      </w:pPr>
      <w:r w:rsidRPr="00CF1508">
        <w:rPr>
          <w:rStyle w:val="FontStyle44"/>
          <w:rFonts w:ascii="Arial" w:hAnsi="Arial" w:cs="Arial"/>
          <w:sz w:val="24"/>
          <w:szCs w:val="24"/>
        </w:rPr>
        <w:t xml:space="preserve">вступление </w:t>
      </w:r>
      <w:r>
        <w:rPr>
          <w:rStyle w:val="FontStyle44"/>
          <w:rFonts w:ascii="Arial" w:hAnsi="Arial" w:cs="Arial"/>
          <w:sz w:val="24"/>
          <w:szCs w:val="24"/>
        </w:rPr>
        <w:t xml:space="preserve">альтовой партии </w:t>
      </w:r>
      <w:r w:rsidRPr="00CF1508">
        <w:rPr>
          <w:rStyle w:val="FontStyle44"/>
          <w:rFonts w:ascii="Arial" w:hAnsi="Arial" w:cs="Arial"/>
          <w:sz w:val="24"/>
          <w:szCs w:val="24"/>
        </w:rPr>
        <w:t>приход</w:t>
      </w:r>
      <w:r>
        <w:rPr>
          <w:rStyle w:val="FontStyle44"/>
          <w:rFonts w:ascii="Arial" w:hAnsi="Arial" w:cs="Arial"/>
          <w:sz w:val="24"/>
          <w:szCs w:val="24"/>
        </w:rPr>
        <w:t xml:space="preserve">ится на шестнадцатую из затакта в размере 4/4. Сопрано – на шестнадцатую после первой дробленой доли. Здесь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должен передать ощущение пульсации по 16-ым. Поэтому толчок  от точки дробимой доли должен изначально содержать</w:t>
      </w:r>
      <w:r w:rsidRPr="00CF1508"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spellStart"/>
      <w:r w:rsidRPr="001C6FFA">
        <w:rPr>
          <w:rStyle w:val="FontStyle40"/>
          <w:rFonts w:ascii="Arial" w:hAnsi="Arial" w:cs="Arial"/>
        </w:rPr>
        <w:t>вдп</w:t>
      </w:r>
      <w:proofErr w:type="spellEnd"/>
      <w:r w:rsidRPr="00CF1508">
        <w:rPr>
          <w:rStyle w:val="FontStyle40"/>
          <w:rFonts w:ascii="Arial" w:hAnsi="Arial" w:cs="Arial"/>
        </w:rPr>
        <w:t xml:space="preserve"> </w:t>
      </w:r>
      <w:r w:rsidRPr="00CF1508">
        <w:rPr>
          <w:rStyle w:val="FontStyle44"/>
          <w:rFonts w:ascii="Arial" w:hAnsi="Arial" w:cs="Arial"/>
          <w:sz w:val="24"/>
          <w:szCs w:val="24"/>
        </w:rPr>
        <w:t>по шестнадцатым</w:t>
      </w:r>
      <w:r>
        <w:rPr>
          <w:rStyle w:val="FontStyle44"/>
          <w:rFonts w:ascii="Arial" w:hAnsi="Arial" w:cs="Arial"/>
          <w:sz w:val="24"/>
          <w:szCs w:val="24"/>
        </w:rPr>
        <w:t xml:space="preserve"> длительностям, </w:t>
      </w:r>
      <w:r w:rsidRPr="00CF1508">
        <w:rPr>
          <w:rStyle w:val="FontStyle44"/>
          <w:rFonts w:ascii="Arial" w:hAnsi="Arial" w:cs="Arial"/>
          <w:sz w:val="24"/>
          <w:szCs w:val="24"/>
        </w:rPr>
        <w:t>который п</w:t>
      </w:r>
      <w:r>
        <w:rPr>
          <w:rStyle w:val="FontStyle44"/>
          <w:rFonts w:ascii="Arial" w:hAnsi="Arial" w:cs="Arial"/>
          <w:sz w:val="24"/>
          <w:szCs w:val="24"/>
        </w:rPr>
        <w:t>ередаст ощущение этой 16-</w:t>
      </w:r>
      <w:r w:rsidRPr="00CF1508">
        <w:rPr>
          <w:rStyle w:val="FontStyle44"/>
          <w:rFonts w:ascii="Arial" w:hAnsi="Arial" w:cs="Arial"/>
          <w:sz w:val="24"/>
          <w:szCs w:val="24"/>
        </w:rPr>
        <w:t>ой и подготовит своевременное взятие звука.</w:t>
      </w:r>
      <w:r>
        <w:rPr>
          <w:rStyle w:val="FontStyle44"/>
          <w:rFonts w:ascii="Arial" w:hAnsi="Arial" w:cs="Arial"/>
          <w:sz w:val="24"/>
          <w:szCs w:val="24"/>
        </w:rPr>
        <w:t xml:space="preserve"> В данном примере используется минимальная </w:t>
      </w:r>
      <w:r>
        <w:rPr>
          <w:rStyle w:val="FontStyle44"/>
          <w:rFonts w:ascii="Arial" w:hAnsi="Arial" w:cs="Arial"/>
          <w:sz w:val="24"/>
          <w:szCs w:val="24"/>
        </w:rPr>
        <w:lastRenderedPageBreak/>
        <w:t xml:space="preserve">амплитуда при темпе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Allegro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и динамике p. Отскок от точки должен быть острым с очень четкой, резкой остановкой на вершине движения. 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sz w:val="24"/>
          <w:szCs w:val="24"/>
        </w:rPr>
      </w:pPr>
      <w:r w:rsidRPr="001C6FFA">
        <w:rPr>
          <w:rStyle w:val="FontStyle44"/>
          <w:rFonts w:ascii="Arial" w:hAnsi="Arial" w:cs="Arial"/>
          <w:sz w:val="24"/>
          <w:szCs w:val="24"/>
        </w:rPr>
        <w:t xml:space="preserve">И последний пример. В хоре Танеева «Вечер» вступление начинается </w:t>
      </w:r>
      <w:proofErr w:type="gramStart"/>
      <w:r w:rsidRPr="001C6FFA">
        <w:rPr>
          <w:rStyle w:val="FontStyle44"/>
          <w:rFonts w:ascii="Arial" w:hAnsi="Arial" w:cs="Arial"/>
          <w:sz w:val="24"/>
          <w:szCs w:val="24"/>
        </w:rPr>
        <w:t>из</w:t>
      </w:r>
      <w:proofErr w:type="gramEnd"/>
      <w:r w:rsidRPr="001C6FFA">
        <w:rPr>
          <w:rStyle w:val="FontStyle44"/>
          <w:rFonts w:ascii="Arial" w:hAnsi="Arial" w:cs="Arial"/>
          <w:sz w:val="24"/>
          <w:szCs w:val="24"/>
        </w:rPr>
        <w:t xml:space="preserve"> </w:t>
      </w:r>
    </w:p>
    <w:p w:rsidR="000C22C5" w:rsidRPr="001C6FFA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proofErr w:type="gramStart"/>
      <w:r w:rsidRPr="001C6FFA">
        <w:rPr>
          <w:rStyle w:val="FontStyle44"/>
          <w:rFonts w:ascii="Arial" w:hAnsi="Arial" w:cs="Arial"/>
          <w:sz w:val="24"/>
          <w:szCs w:val="24"/>
        </w:rPr>
        <w:t xml:space="preserve">затакта с </w:t>
      </w:r>
      <w:proofErr w:type="spellStart"/>
      <w:r w:rsidRPr="001C6FFA">
        <w:rPr>
          <w:rStyle w:val="FontStyle44"/>
          <w:rFonts w:ascii="Arial" w:hAnsi="Arial" w:cs="Arial"/>
          <w:sz w:val="24"/>
          <w:szCs w:val="24"/>
        </w:rPr>
        <w:t>триольной</w:t>
      </w:r>
      <w:proofErr w:type="spellEnd"/>
      <w:r w:rsidRPr="001C6FFA">
        <w:rPr>
          <w:rStyle w:val="FontStyle44"/>
          <w:rFonts w:ascii="Arial" w:hAnsi="Arial" w:cs="Arial"/>
          <w:sz w:val="24"/>
          <w:szCs w:val="24"/>
        </w:rPr>
        <w:t xml:space="preserve"> восьмой в размере 6/8 (из предмета сольфеджио ты знаешь, что размер 6/8 может </w:t>
      </w:r>
      <w:proofErr w:type="spellStart"/>
      <w:r w:rsidRPr="001C6FFA">
        <w:rPr>
          <w:rStyle w:val="FontStyle44"/>
          <w:rFonts w:ascii="Arial" w:hAnsi="Arial" w:cs="Arial"/>
          <w:sz w:val="24"/>
          <w:szCs w:val="24"/>
        </w:rPr>
        <w:t>дирижироваться</w:t>
      </w:r>
      <w:proofErr w:type="spellEnd"/>
      <w:r w:rsidRPr="001C6FFA">
        <w:rPr>
          <w:rStyle w:val="FontStyle44"/>
          <w:rFonts w:ascii="Arial" w:hAnsi="Arial" w:cs="Arial"/>
          <w:sz w:val="24"/>
          <w:szCs w:val="24"/>
        </w:rPr>
        <w:t xml:space="preserve"> «на два».</w:t>
      </w:r>
      <w:proofErr w:type="gramEnd"/>
      <w:r w:rsidRPr="001C6FFA"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gramStart"/>
      <w:r w:rsidRPr="001C6FFA">
        <w:rPr>
          <w:rStyle w:val="FontStyle44"/>
          <w:rFonts w:ascii="Arial" w:hAnsi="Arial" w:cs="Arial"/>
          <w:sz w:val="24"/>
          <w:szCs w:val="24"/>
        </w:rPr>
        <w:t>Т. е. одна доля содержит три метрические единицы).</w:t>
      </w:r>
      <w:proofErr w:type="gramEnd"/>
    </w:p>
    <w:p w:rsidR="000C22C5" w:rsidRPr="001C6FFA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Здесь 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>нужен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, начинающийся за две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триольных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восьмых до вступления. Необходимо мысленно подразделить время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ауфтактового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движения на три равных части. На первой восьмой будет сделан импульс, начатый с «отскока», а на второй восьмой рука будет продолжать подъем уже равномерно. Импульс передаст ощущение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вдп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по восьмым, а  равномерное движение – ощущение сдержанного темпа и соответствующего характера звучания. В этом произведении так же можно показать небольшим движением сначала первую долю для большей темповой точности, а затем толчок от точки второй доли </w:t>
      </w:r>
      <w:r w:rsidRPr="001C6FFA">
        <w:rPr>
          <w:rStyle w:val="FontStyle44"/>
          <w:rFonts w:ascii="Arial" w:hAnsi="Arial" w:cs="Arial"/>
          <w:i/>
          <w:sz w:val="24"/>
          <w:szCs w:val="24"/>
        </w:rPr>
        <w:t>(показ примера</w:t>
      </w:r>
      <w:r>
        <w:rPr>
          <w:rStyle w:val="FontStyle44"/>
          <w:rFonts w:ascii="Arial" w:hAnsi="Arial" w:cs="Arial"/>
          <w:i/>
          <w:sz w:val="24"/>
          <w:szCs w:val="24"/>
        </w:rPr>
        <w:t>).</w:t>
      </w:r>
    </w:p>
    <w:p w:rsidR="000C22C5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b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  <w:lang w:val="en-US"/>
        </w:rPr>
        <w:t xml:space="preserve">III. </w:t>
      </w:r>
      <w:proofErr w:type="spellStart"/>
      <w:r>
        <w:rPr>
          <w:rStyle w:val="FontStyle44"/>
          <w:rFonts w:ascii="Arial" w:hAnsi="Arial" w:cs="Arial"/>
          <w:i/>
          <w:sz w:val="24"/>
          <w:szCs w:val="24"/>
          <w:lang w:val="en-US"/>
        </w:rPr>
        <w:t>Заключительный</w:t>
      </w:r>
      <w:proofErr w:type="spellEnd"/>
      <w:r>
        <w:rPr>
          <w:rStyle w:val="FontStyle44"/>
          <w:rFonts w:ascii="Arial" w:hAnsi="Arial" w:cs="Arial"/>
          <w:i/>
          <w:sz w:val="24"/>
          <w:szCs w:val="24"/>
          <w:lang w:val="en-US"/>
        </w:rPr>
        <w:t xml:space="preserve"> </w:t>
      </w:r>
      <w:proofErr w:type="spellStart"/>
      <w:r>
        <w:rPr>
          <w:rStyle w:val="FontStyle44"/>
          <w:rFonts w:ascii="Arial" w:hAnsi="Arial" w:cs="Arial"/>
          <w:i/>
          <w:sz w:val="24"/>
          <w:szCs w:val="24"/>
          <w:lang w:val="en-US"/>
        </w:rPr>
        <w:t>этап</w:t>
      </w:r>
      <w:proofErr w:type="spellEnd"/>
    </w:p>
    <w:p w:rsidR="000C22C5" w:rsidRPr="0099552F" w:rsidRDefault="000C22C5" w:rsidP="000C22C5">
      <w:pPr>
        <w:pStyle w:val="a3"/>
        <w:numPr>
          <w:ilvl w:val="0"/>
          <w:numId w:val="22"/>
        </w:numPr>
        <w:spacing w:line="276" w:lineRule="auto"/>
        <w:jc w:val="left"/>
        <w:rPr>
          <w:rFonts w:ascii="Arial" w:hAnsi="Arial" w:cs="Arial"/>
          <w:b/>
          <w:i/>
          <w:sz w:val="24"/>
          <w:szCs w:val="24"/>
        </w:rPr>
      </w:pPr>
      <w:r w:rsidRPr="0099552F">
        <w:rPr>
          <w:rFonts w:ascii="Arial" w:hAnsi="Arial" w:cs="Arial"/>
          <w:b/>
          <w:i/>
          <w:sz w:val="24"/>
          <w:szCs w:val="24"/>
        </w:rPr>
        <w:t>Закрепление нового матер</w:t>
      </w:r>
      <w:r>
        <w:rPr>
          <w:rFonts w:ascii="Arial" w:hAnsi="Arial" w:cs="Arial"/>
          <w:b/>
          <w:i/>
          <w:sz w:val="24"/>
          <w:szCs w:val="24"/>
        </w:rPr>
        <w:t>иала. Проверка усвоенных знаний.</w:t>
      </w:r>
    </w:p>
    <w:p w:rsidR="000C22C5" w:rsidRDefault="000C22C5" w:rsidP="000C22C5">
      <w:pPr>
        <w:rPr>
          <w:rStyle w:val="FontStyle44"/>
          <w:rFonts w:ascii="Arial" w:hAnsi="Arial" w:cs="Arial"/>
          <w:b/>
          <w:i/>
          <w:sz w:val="24"/>
          <w:szCs w:val="24"/>
        </w:rPr>
      </w:pPr>
    </w:p>
    <w:p w:rsidR="000C22C5" w:rsidRPr="0099552F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  <w:r w:rsidRPr="0099552F">
        <w:rPr>
          <w:rStyle w:val="FontStyle44"/>
          <w:rFonts w:ascii="Arial" w:hAnsi="Arial" w:cs="Arial"/>
          <w:i/>
          <w:sz w:val="24"/>
          <w:szCs w:val="24"/>
        </w:rPr>
        <w:t>Вопросы для закрепления:</w:t>
      </w:r>
    </w:p>
    <w:p w:rsidR="000C22C5" w:rsidRDefault="000C22C5" w:rsidP="000C22C5">
      <w:pPr>
        <w:pStyle w:val="a3"/>
        <w:numPr>
          <w:ilvl w:val="0"/>
          <w:numId w:val="19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Что такое дробленое вступление? (вступление на неполную долю в такте).</w:t>
      </w:r>
    </w:p>
    <w:p w:rsidR="000C22C5" w:rsidRPr="00C0189F" w:rsidRDefault="000C22C5" w:rsidP="000C22C5">
      <w:pPr>
        <w:pStyle w:val="a3"/>
        <w:numPr>
          <w:ilvl w:val="0"/>
          <w:numId w:val="19"/>
        </w:numPr>
        <w:rPr>
          <w:rStyle w:val="FontStyle44"/>
          <w:rFonts w:ascii="Arial" w:hAnsi="Arial" w:cs="Arial"/>
          <w:sz w:val="24"/>
          <w:szCs w:val="24"/>
        </w:rPr>
      </w:pPr>
      <w:proofErr w:type="gramStart"/>
      <w:r>
        <w:rPr>
          <w:rStyle w:val="FontStyle44"/>
          <w:rFonts w:ascii="Arial" w:hAnsi="Arial" w:cs="Arial"/>
          <w:sz w:val="24"/>
          <w:szCs w:val="24"/>
        </w:rPr>
        <w:t>Какой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</w:t>
      </w:r>
      <w:proofErr w:type="spellEnd"/>
      <w:r w:rsidRPr="00C0189F">
        <w:rPr>
          <w:rStyle w:val="FontStyle44"/>
          <w:rFonts w:ascii="Arial" w:hAnsi="Arial" w:cs="Arial"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</w:rPr>
        <w:t xml:space="preserve">используется для показа дробленого вступления? (задержанный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).</w:t>
      </w:r>
    </w:p>
    <w:p w:rsidR="000C22C5" w:rsidRDefault="000C22C5" w:rsidP="000C22C5">
      <w:pPr>
        <w:pStyle w:val="a3"/>
        <w:numPr>
          <w:ilvl w:val="0"/>
          <w:numId w:val="19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Как технически выполняется 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>задержанный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? (рука отталкивается от точки дробимой доли и устремляется вверх, где на вершине движения – в верхней точке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ауфтакта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, - на мгновение задерживается).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Default="000C22C5" w:rsidP="000C22C5">
      <w:pPr>
        <w:ind w:left="720"/>
        <w:rPr>
          <w:rStyle w:val="FontStyle44"/>
          <w:rFonts w:ascii="Arial" w:hAnsi="Arial" w:cs="Arial"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t xml:space="preserve">Самостоятельная работа: иллюстрация студенткой изучаемого приема </w:t>
      </w:r>
    </w:p>
    <w:p w:rsidR="000C22C5" w:rsidRPr="0099552F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t>на примере 1 ч. Финала «</w:t>
      </w:r>
      <w:proofErr w:type="spellStart"/>
      <w:r>
        <w:rPr>
          <w:rStyle w:val="FontStyle44"/>
          <w:rFonts w:ascii="Arial" w:hAnsi="Arial" w:cs="Arial"/>
          <w:i/>
          <w:sz w:val="24"/>
          <w:szCs w:val="24"/>
        </w:rPr>
        <w:t>Вечорниць</w:t>
      </w:r>
      <w:proofErr w:type="spellEnd"/>
      <w:r>
        <w:rPr>
          <w:rStyle w:val="FontStyle44"/>
          <w:rFonts w:ascii="Arial" w:hAnsi="Arial" w:cs="Arial"/>
          <w:i/>
          <w:sz w:val="24"/>
          <w:szCs w:val="24"/>
        </w:rPr>
        <w:t xml:space="preserve">» П. </w:t>
      </w:r>
      <w:proofErr w:type="spellStart"/>
      <w:r>
        <w:rPr>
          <w:rStyle w:val="FontStyle44"/>
          <w:rFonts w:ascii="Arial" w:hAnsi="Arial" w:cs="Arial"/>
          <w:i/>
          <w:sz w:val="24"/>
          <w:szCs w:val="24"/>
        </w:rPr>
        <w:t>Нищинского</w:t>
      </w:r>
      <w:proofErr w:type="spellEnd"/>
      <w:r>
        <w:rPr>
          <w:rStyle w:val="FontStyle44"/>
          <w:rFonts w:ascii="Arial" w:hAnsi="Arial" w:cs="Arial"/>
          <w:i/>
          <w:sz w:val="24"/>
          <w:szCs w:val="24"/>
        </w:rPr>
        <w:t>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         Теперь мы возвращаемся к произведению, которое дирижируем в классе. И ты попробуешь перенести услышанное и увиденное на</w:t>
      </w:r>
      <w:r w:rsidRPr="00394D5B">
        <w:rPr>
          <w:rStyle w:val="FontStyle44"/>
          <w:rFonts w:ascii="Arial" w:hAnsi="Arial" w:cs="Arial"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</w:rPr>
        <w:t xml:space="preserve">показ  подобного приема в </w:t>
      </w:r>
      <w:r>
        <w:rPr>
          <w:rStyle w:val="FontStyle44"/>
          <w:rFonts w:ascii="Arial" w:hAnsi="Arial" w:cs="Arial"/>
          <w:sz w:val="24"/>
          <w:szCs w:val="24"/>
          <w:lang w:val="uk-UA"/>
        </w:rPr>
        <w:t xml:space="preserve">І ч. </w:t>
      </w:r>
      <w:r>
        <w:rPr>
          <w:rStyle w:val="FontStyle44"/>
          <w:rFonts w:ascii="Arial" w:hAnsi="Arial" w:cs="Arial"/>
          <w:sz w:val="24"/>
          <w:szCs w:val="24"/>
        </w:rPr>
        <w:t>Финала «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Вечорниць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». Для начала необходимо выяснить, после каких долей происходит дробленое вступление? 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 xml:space="preserve">( 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в 1ч. - 3-я, 1-я, 4-я). Т. е. в данном случае необходимо четко показать точку соответствующих дробимых долей. 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lastRenderedPageBreak/>
        <w:t xml:space="preserve">         Но, для начала, мы посмотрим и прослушаем это произведение в исполнении камерного хора и оркестра тернопольской филармонии, чтобы слуховое восприятие помогло более точно отобразить необходимый технический прием в жесте </w:t>
      </w:r>
      <w:r w:rsidRPr="00366DDC">
        <w:rPr>
          <w:rStyle w:val="FontStyle44"/>
          <w:rFonts w:ascii="Arial" w:hAnsi="Arial" w:cs="Arial"/>
          <w:i/>
          <w:sz w:val="24"/>
          <w:szCs w:val="24"/>
        </w:rPr>
        <w:t>(просмотр и прослушивание записи).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Сейчас ты покажешь дробленое вступление после 3-ей, 4-ой и 1-ой долей</w:t>
      </w:r>
      <w:r w:rsidRPr="00D76E7E">
        <w:rPr>
          <w:rStyle w:val="FontStyle44"/>
          <w:rFonts w:ascii="Arial" w:hAnsi="Arial" w:cs="Arial"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  <w:lang w:val="en-US"/>
        </w:rPr>
        <w:t>c</w:t>
      </w:r>
      <w:r w:rsidRPr="00D76E7E">
        <w:rPr>
          <w:rStyle w:val="FontStyle44"/>
          <w:rFonts w:ascii="Arial" w:hAnsi="Arial" w:cs="Arial"/>
          <w:sz w:val="24"/>
          <w:szCs w:val="24"/>
        </w:rPr>
        <w:t xml:space="preserve"> </w:t>
      </w:r>
      <w:proofErr w:type="spellStart"/>
      <w:r w:rsidRPr="00D76E7E">
        <w:rPr>
          <w:rStyle w:val="FontStyle44"/>
          <w:rFonts w:ascii="Arial" w:hAnsi="Arial" w:cs="Arial"/>
          <w:sz w:val="24"/>
          <w:szCs w:val="24"/>
        </w:rPr>
        <w:t>внутридолевой</w:t>
      </w:r>
      <w:proofErr w:type="spellEnd"/>
      <w:r w:rsidRPr="00D76E7E">
        <w:rPr>
          <w:rStyle w:val="FontStyle44"/>
          <w:rFonts w:ascii="Arial" w:hAnsi="Arial" w:cs="Arial"/>
          <w:sz w:val="24"/>
          <w:szCs w:val="24"/>
        </w:rPr>
        <w:t xml:space="preserve"> пульсацией по восьмым длительност</w:t>
      </w:r>
      <w:r>
        <w:rPr>
          <w:rStyle w:val="FontStyle44"/>
          <w:rFonts w:ascii="Arial" w:hAnsi="Arial" w:cs="Arial"/>
          <w:sz w:val="24"/>
          <w:szCs w:val="24"/>
        </w:rPr>
        <w:t>я</w:t>
      </w:r>
      <w:r w:rsidRPr="00D76E7E">
        <w:rPr>
          <w:rStyle w:val="FontStyle44"/>
          <w:rFonts w:ascii="Arial" w:hAnsi="Arial" w:cs="Arial"/>
          <w:sz w:val="24"/>
          <w:szCs w:val="24"/>
        </w:rPr>
        <w:t>м</w:t>
      </w:r>
      <w:r>
        <w:rPr>
          <w:rStyle w:val="FontStyle44"/>
          <w:rFonts w:ascii="Arial" w:hAnsi="Arial" w:cs="Arial"/>
          <w:sz w:val="24"/>
          <w:szCs w:val="24"/>
        </w:rPr>
        <w:t xml:space="preserve">. Для этого, по правилам, необходимо оттолкнуться от точки дробимой доли и устремиться вверх, где в верхней точке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ауфтакта</w:t>
      </w:r>
      <w:proofErr w:type="spellEnd"/>
      <w:r w:rsidRPr="000E3784">
        <w:rPr>
          <w:rStyle w:val="FontStyle44"/>
          <w:rFonts w:ascii="Arial" w:hAnsi="Arial" w:cs="Arial"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</w:rPr>
        <w:t>произойдет остановка, во время которой возникнет звучание.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Тренировка каждой дробимой доли.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Теперь необходимо показать дробленое вступление мужской группе голосов. Для этого необходимо оттолкнуться от точки 3-ей доли в средней позиции и перенести руку для дробленого вступления в высокую позицию </w:t>
      </w:r>
      <w:r w:rsidRPr="00366DDC">
        <w:rPr>
          <w:rStyle w:val="FontStyle44"/>
          <w:rFonts w:ascii="Arial" w:hAnsi="Arial" w:cs="Arial"/>
          <w:i/>
          <w:sz w:val="24"/>
          <w:szCs w:val="24"/>
        </w:rPr>
        <w:t>(тренировка приема)</w:t>
      </w:r>
      <w:r>
        <w:rPr>
          <w:rStyle w:val="FontStyle44"/>
          <w:rFonts w:ascii="Arial" w:hAnsi="Arial" w:cs="Arial"/>
          <w:i/>
          <w:sz w:val="24"/>
          <w:szCs w:val="24"/>
        </w:rPr>
        <w:t>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Начало фразы женских голосов приходится после 4-ой дробленой доли. Но, так как руки находятся в положении высокой позиции, толчок от точки 4-ой доли будет производиться именно там после показа снятия откликов «ха-ха» у мужских голосов. Чем четче будет показана точка снятия, тем резче произойдет вступление на «и» женских голосов. После дробленого вступления рука стремительно движется к первой доле в средней позиции.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Далее так же тренируем показ дробленого вступления мужским голосам  после 1-ой и 4ой долей, отталкиваясь от точки дробимой доли в средней позиции со стремительным движением руки 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>к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 xml:space="preserve"> высокой </w:t>
      </w:r>
      <w:r w:rsidRPr="00165A0F">
        <w:rPr>
          <w:rStyle w:val="FontStyle44"/>
          <w:rFonts w:ascii="Arial" w:hAnsi="Arial" w:cs="Arial"/>
          <w:i/>
          <w:sz w:val="24"/>
          <w:szCs w:val="24"/>
        </w:rPr>
        <w:t>(отработка приема).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        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Дирижирование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 1.ч Финала в сдержанном темпе с четким показом дробленого вступления голосов.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Pr="00165A0F" w:rsidRDefault="000C22C5" w:rsidP="000C22C5">
      <w:pPr>
        <w:pStyle w:val="a3"/>
        <w:numPr>
          <w:ilvl w:val="0"/>
          <w:numId w:val="22"/>
        </w:numPr>
        <w:spacing w:line="276" w:lineRule="auto"/>
        <w:jc w:val="left"/>
        <w:rPr>
          <w:rFonts w:ascii="Arial" w:hAnsi="Arial" w:cs="Arial"/>
          <w:b/>
          <w:i/>
          <w:sz w:val="24"/>
          <w:szCs w:val="24"/>
        </w:rPr>
      </w:pPr>
      <w:r w:rsidRPr="00165A0F">
        <w:rPr>
          <w:rFonts w:ascii="Arial" w:hAnsi="Arial" w:cs="Arial"/>
          <w:b/>
          <w:i/>
          <w:sz w:val="24"/>
          <w:szCs w:val="24"/>
        </w:rPr>
        <w:t>Подведение итогов урока, оценивание.</w:t>
      </w:r>
    </w:p>
    <w:p w:rsidR="000C22C5" w:rsidRDefault="000C22C5" w:rsidP="000C22C5">
      <w:pPr>
        <w:rPr>
          <w:rStyle w:val="FontStyle44"/>
          <w:rFonts w:ascii="Arial" w:hAnsi="Arial" w:cs="Arial"/>
          <w:b/>
          <w:i/>
          <w:sz w:val="24"/>
          <w:szCs w:val="24"/>
        </w:rPr>
      </w:pP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t>Какую тему изучали на сегодняшнем уроке?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Дробленое вступление как один из важнейших приемов в формировании компетентного специалиста.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t>Оценивание домашней работы студентки и ее активности на уроке.</w:t>
      </w:r>
    </w:p>
    <w:p w:rsidR="000C22C5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</w:p>
    <w:p w:rsidR="000C22C5" w:rsidRPr="009201C3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i/>
          <w:sz w:val="24"/>
          <w:szCs w:val="24"/>
        </w:rPr>
      </w:pPr>
    </w:p>
    <w:p w:rsidR="000C22C5" w:rsidRDefault="000C22C5" w:rsidP="000C22C5">
      <w:pPr>
        <w:pStyle w:val="a3"/>
        <w:numPr>
          <w:ilvl w:val="0"/>
          <w:numId w:val="22"/>
        </w:numPr>
        <w:rPr>
          <w:rStyle w:val="FontStyle44"/>
          <w:rFonts w:ascii="Arial" w:hAnsi="Arial" w:cs="Arial"/>
          <w:b/>
          <w:i/>
          <w:sz w:val="24"/>
          <w:szCs w:val="24"/>
        </w:rPr>
      </w:pPr>
      <w:r>
        <w:rPr>
          <w:rStyle w:val="FontStyle44"/>
          <w:rFonts w:ascii="Arial" w:hAnsi="Arial" w:cs="Arial"/>
          <w:i/>
          <w:sz w:val="24"/>
          <w:szCs w:val="24"/>
        </w:rPr>
        <w:lastRenderedPageBreak/>
        <w:t>Объяснение домашнего задания.</w:t>
      </w:r>
    </w:p>
    <w:p w:rsidR="000C22C5" w:rsidRDefault="000C22C5" w:rsidP="000C22C5">
      <w:pPr>
        <w:rPr>
          <w:rStyle w:val="FontStyle44"/>
          <w:rFonts w:ascii="Arial" w:hAnsi="Arial" w:cs="Arial"/>
          <w:b/>
          <w:i/>
          <w:sz w:val="24"/>
          <w:szCs w:val="24"/>
        </w:rPr>
      </w:pP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Чтение хоровых партитур. В. Шебалин «Утес».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Ритмичное исполнение партитуры на фортепиано. Добиться предельного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Legato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, динамических оттенков, в зависимости от содержания литературного текста, выраженного через тембровую драматургию.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Пение партий</w:t>
      </w:r>
      <w:proofErr w:type="gramStart"/>
      <w:r>
        <w:rPr>
          <w:rStyle w:val="FontStyle44"/>
          <w:rFonts w:ascii="Arial" w:hAnsi="Arial" w:cs="Arial"/>
          <w:sz w:val="24"/>
          <w:szCs w:val="24"/>
        </w:rPr>
        <w:t xml:space="preserve"> А</w:t>
      </w:r>
      <w:proofErr w:type="gramEnd"/>
      <w:r>
        <w:rPr>
          <w:rStyle w:val="FontStyle44"/>
          <w:rFonts w:ascii="Arial" w:hAnsi="Arial" w:cs="Arial"/>
          <w:sz w:val="24"/>
          <w:szCs w:val="24"/>
        </w:rPr>
        <w:t>, Т, Б  - наизусть, опираясь на тембровую характеристику каждого голоса.</w:t>
      </w:r>
    </w:p>
    <w:p w:rsidR="000C22C5" w:rsidRPr="00A12374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sz w:val="24"/>
          <w:szCs w:val="24"/>
        </w:rPr>
      </w:pPr>
      <w:proofErr w:type="spellStart"/>
      <w:r>
        <w:rPr>
          <w:rStyle w:val="FontStyle44"/>
          <w:rFonts w:ascii="Arial" w:hAnsi="Arial" w:cs="Arial"/>
          <w:sz w:val="24"/>
          <w:szCs w:val="24"/>
        </w:rPr>
        <w:t>Дирижирование</w:t>
      </w:r>
      <w:proofErr w:type="spellEnd"/>
      <w:proofErr w:type="gramStart"/>
      <w:r w:rsidRPr="00A12374">
        <w:rPr>
          <w:rStyle w:val="FontStyle44"/>
          <w:rFonts w:ascii="Arial" w:hAnsi="Arial" w:cs="Arial"/>
          <w:sz w:val="24"/>
          <w:szCs w:val="24"/>
        </w:rPr>
        <w:t xml:space="preserve"> </w:t>
      </w:r>
      <w:r>
        <w:rPr>
          <w:rStyle w:val="FontStyle44"/>
          <w:rFonts w:ascii="Arial" w:hAnsi="Arial" w:cs="Arial"/>
          <w:sz w:val="24"/>
          <w:szCs w:val="24"/>
        </w:rPr>
        <w:t>.</w:t>
      </w:r>
      <w:proofErr w:type="gramEnd"/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Д</w:t>
      </w:r>
      <w:r w:rsidRPr="00A12374">
        <w:rPr>
          <w:rStyle w:val="FontStyle44"/>
          <w:rFonts w:ascii="Arial" w:hAnsi="Arial" w:cs="Arial"/>
          <w:sz w:val="24"/>
          <w:szCs w:val="24"/>
        </w:rPr>
        <w:t xml:space="preserve">авать своевременные </w:t>
      </w:r>
      <w:proofErr w:type="spellStart"/>
      <w:r w:rsidRPr="00A12374">
        <w:rPr>
          <w:rStyle w:val="FontStyle44"/>
          <w:rFonts w:ascii="Arial" w:hAnsi="Arial" w:cs="Arial"/>
          <w:sz w:val="24"/>
          <w:szCs w:val="24"/>
        </w:rPr>
        <w:t>ауфтакты</w:t>
      </w:r>
      <w:proofErr w:type="spellEnd"/>
      <w:r w:rsidRPr="00A12374">
        <w:rPr>
          <w:rStyle w:val="FontStyle44"/>
          <w:rFonts w:ascii="Arial" w:hAnsi="Arial" w:cs="Arial"/>
          <w:sz w:val="24"/>
          <w:szCs w:val="24"/>
        </w:rPr>
        <w:t xml:space="preserve"> перед началом каждой фразы, вступления голосов в соответствующей динамике и темпе. Выработать насыщенность жеста при f и </w:t>
      </w:r>
      <w:proofErr w:type="spellStart"/>
      <w:r w:rsidRPr="00A12374">
        <w:rPr>
          <w:rStyle w:val="FontStyle44"/>
          <w:rFonts w:ascii="Arial" w:hAnsi="Arial" w:cs="Arial"/>
          <w:sz w:val="24"/>
          <w:szCs w:val="24"/>
        </w:rPr>
        <w:t>cresc</w:t>
      </w:r>
      <w:proofErr w:type="spellEnd"/>
      <w:r w:rsidRPr="00A12374">
        <w:rPr>
          <w:rStyle w:val="FontStyle44"/>
          <w:rFonts w:ascii="Arial" w:hAnsi="Arial" w:cs="Arial"/>
          <w:sz w:val="24"/>
          <w:szCs w:val="24"/>
        </w:rPr>
        <w:t>.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П.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Нищинский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. Финал «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Вечорниць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 xml:space="preserve">».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Дирижирование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.</w:t>
      </w: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>Продолжать работу над отшлифовкой приема дробленого вступления. Самостоятельно разобрать II ч. Финала.</w:t>
      </w:r>
    </w:p>
    <w:p w:rsidR="000C22C5" w:rsidRDefault="000C22C5" w:rsidP="000C22C5">
      <w:pPr>
        <w:pStyle w:val="a3"/>
        <w:numPr>
          <w:ilvl w:val="0"/>
          <w:numId w:val="21"/>
        </w:numPr>
        <w:rPr>
          <w:rStyle w:val="FontStyle44"/>
          <w:rFonts w:ascii="Arial" w:hAnsi="Arial" w:cs="Arial"/>
          <w:i/>
          <w:sz w:val="24"/>
          <w:szCs w:val="24"/>
        </w:rPr>
      </w:pPr>
      <w:r w:rsidRPr="00B52490">
        <w:rPr>
          <w:rStyle w:val="FontStyle44"/>
          <w:rFonts w:ascii="Arial" w:hAnsi="Arial" w:cs="Arial"/>
          <w:i/>
          <w:sz w:val="24"/>
          <w:szCs w:val="24"/>
        </w:rPr>
        <w:t>Конспект</w:t>
      </w:r>
      <w:r>
        <w:rPr>
          <w:rStyle w:val="FontStyle44"/>
          <w:rFonts w:ascii="Arial" w:hAnsi="Arial" w:cs="Arial"/>
          <w:i/>
          <w:sz w:val="24"/>
          <w:szCs w:val="24"/>
        </w:rPr>
        <w:t>.</w:t>
      </w:r>
    </w:p>
    <w:p w:rsidR="000C22C5" w:rsidRDefault="000C22C5" w:rsidP="000C22C5">
      <w:pPr>
        <w:pStyle w:val="a3"/>
        <w:numPr>
          <w:ilvl w:val="0"/>
          <w:numId w:val="23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Style w:val="FontStyle44"/>
          <w:rFonts w:ascii="Arial" w:hAnsi="Arial" w:cs="Arial"/>
          <w:sz w:val="24"/>
          <w:szCs w:val="24"/>
        </w:rPr>
        <w:t xml:space="preserve">Л. Андреева «Методика преподавания хорового </w:t>
      </w:r>
      <w:proofErr w:type="spellStart"/>
      <w:r>
        <w:rPr>
          <w:rStyle w:val="FontStyle44"/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Style w:val="FontStyle44"/>
          <w:rFonts w:ascii="Arial" w:hAnsi="Arial" w:cs="Arial"/>
          <w:sz w:val="24"/>
          <w:szCs w:val="24"/>
        </w:rPr>
        <w:t>», с. 48-51.</w:t>
      </w:r>
    </w:p>
    <w:p w:rsidR="000C22C5" w:rsidRDefault="000C22C5" w:rsidP="000C22C5">
      <w:pPr>
        <w:pStyle w:val="a3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К. </w:t>
      </w:r>
      <w:proofErr w:type="spellStart"/>
      <w:r>
        <w:rPr>
          <w:rFonts w:ascii="Arial" w:hAnsi="Arial" w:cs="Arial"/>
          <w:sz w:val="24"/>
          <w:szCs w:val="24"/>
        </w:rPr>
        <w:t>Ольхов</w:t>
      </w:r>
      <w:proofErr w:type="spellEnd"/>
      <w:r>
        <w:rPr>
          <w:rFonts w:ascii="Arial" w:hAnsi="Arial" w:cs="Arial"/>
          <w:sz w:val="24"/>
          <w:szCs w:val="24"/>
        </w:rPr>
        <w:t xml:space="preserve"> «Теоретические основы дирижерской техники», с. 85-87.</w:t>
      </w:r>
    </w:p>
    <w:p w:rsidR="000C22C5" w:rsidRPr="00B52490" w:rsidRDefault="000C22C5" w:rsidP="000C22C5">
      <w:pPr>
        <w:pStyle w:val="a3"/>
        <w:numPr>
          <w:ilvl w:val="0"/>
          <w:numId w:val="23"/>
        </w:numPr>
        <w:rPr>
          <w:rStyle w:val="FontStyle44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 Мусин «Техника </w:t>
      </w:r>
      <w:proofErr w:type="spellStart"/>
      <w:r>
        <w:rPr>
          <w:rFonts w:ascii="Arial" w:hAnsi="Arial" w:cs="Arial"/>
          <w:sz w:val="24"/>
          <w:szCs w:val="24"/>
        </w:rPr>
        <w:t>дирижирования</w:t>
      </w:r>
      <w:proofErr w:type="spellEnd"/>
      <w:r>
        <w:rPr>
          <w:rFonts w:ascii="Arial" w:hAnsi="Arial" w:cs="Arial"/>
          <w:sz w:val="24"/>
          <w:szCs w:val="24"/>
        </w:rPr>
        <w:t>», с. 81-82.</w:t>
      </w:r>
    </w:p>
    <w:p w:rsidR="000C22C5" w:rsidRPr="00A12374" w:rsidRDefault="000C22C5" w:rsidP="000C22C5">
      <w:pPr>
        <w:ind w:left="360"/>
        <w:rPr>
          <w:rStyle w:val="FontStyle44"/>
          <w:rFonts w:ascii="Arial" w:hAnsi="Arial" w:cs="Arial"/>
          <w:sz w:val="24"/>
          <w:szCs w:val="24"/>
        </w:rPr>
      </w:pPr>
    </w:p>
    <w:p w:rsidR="000C22C5" w:rsidRPr="0099552F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Style w:val="FontStyle44"/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   </w:t>
      </w: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</w:p>
    <w:p w:rsidR="000C22C5" w:rsidRDefault="000C22C5" w:rsidP="000C22C5">
      <w:pPr>
        <w:rPr>
          <w:rFonts w:ascii="Arial" w:hAnsi="Arial" w:cs="Arial"/>
          <w:sz w:val="24"/>
          <w:szCs w:val="24"/>
        </w:rPr>
      </w:pPr>
    </w:p>
    <w:p w:rsidR="000C22C5" w:rsidRPr="00EA08B1" w:rsidRDefault="000C22C5" w:rsidP="000C22C5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Pr="00BF6CCF" w:rsidRDefault="004422D1" w:rsidP="004422D1">
      <w:pPr>
        <w:rPr>
          <w:rFonts w:ascii="Arial" w:hAnsi="Arial" w:cs="Arial"/>
          <w:sz w:val="24"/>
          <w:szCs w:val="24"/>
          <w:lang w:val="uk-UA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Pr="00BF6CCF" w:rsidRDefault="004422D1" w:rsidP="004422D1">
      <w:pPr>
        <w:rPr>
          <w:rFonts w:ascii="Arial" w:hAnsi="Arial" w:cs="Arial"/>
          <w:sz w:val="24"/>
          <w:szCs w:val="24"/>
          <w:lang w:val="uk-UA"/>
        </w:rPr>
      </w:pPr>
      <w:bookmarkStart w:id="0" w:name="_GoBack"/>
      <w:bookmarkEnd w:id="0"/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sz w:val="24"/>
          <w:szCs w:val="24"/>
        </w:rPr>
      </w:pPr>
    </w:p>
    <w:p w:rsidR="004422D1" w:rsidRDefault="004422D1" w:rsidP="004422D1">
      <w:pPr>
        <w:rPr>
          <w:rFonts w:ascii="Arial" w:hAnsi="Arial" w:cs="Arial"/>
          <w:b/>
          <w:i/>
          <w:sz w:val="24"/>
          <w:szCs w:val="24"/>
          <w:lang w:val="uk-UA"/>
        </w:rPr>
      </w:pPr>
    </w:p>
    <w:p w:rsidR="00796FC8" w:rsidRPr="004422D1" w:rsidRDefault="00796FC8">
      <w:pPr>
        <w:rPr>
          <w:lang w:val="uk-UA"/>
        </w:rPr>
      </w:pPr>
    </w:p>
    <w:sectPr w:rsidR="00796FC8" w:rsidRPr="00442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F57"/>
    <w:multiLevelType w:val="hybridMultilevel"/>
    <w:tmpl w:val="DB1A2DC8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43DCB"/>
    <w:multiLevelType w:val="hybridMultilevel"/>
    <w:tmpl w:val="9496C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D73DD"/>
    <w:multiLevelType w:val="hybridMultilevel"/>
    <w:tmpl w:val="6E261C66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31FC5"/>
    <w:multiLevelType w:val="hybridMultilevel"/>
    <w:tmpl w:val="E51CF7E0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60574"/>
    <w:multiLevelType w:val="hybridMultilevel"/>
    <w:tmpl w:val="EAB6F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C2CD1"/>
    <w:multiLevelType w:val="hybridMultilevel"/>
    <w:tmpl w:val="83F6F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C60E4"/>
    <w:multiLevelType w:val="hybridMultilevel"/>
    <w:tmpl w:val="A8A0B376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4609B"/>
    <w:multiLevelType w:val="hybridMultilevel"/>
    <w:tmpl w:val="70B2D3AE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9A6DA4"/>
    <w:multiLevelType w:val="hybridMultilevel"/>
    <w:tmpl w:val="B7247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013EAC"/>
    <w:multiLevelType w:val="hybridMultilevel"/>
    <w:tmpl w:val="22022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F6FE0"/>
    <w:multiLevelType w:val="hybridMultilevel"/>
    <w:tmpl w:val="DCF43CDA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424B7"/>
    <w:multiLevelType w:val="hybridMultilevel"/>
    <w:tmpl w:val="402EA8B0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131DC"/>
    <w:multiLevelType w:val="hybridMultilevel"/>
    <w:tmpl w:val="05D4F46E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7B4489"/>
    <w:multiLevelType w:val="hybridMultilevel"/>
    <w:tmpl w:val="6CF2E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C099D"/>
    <w:multiLevelType w:val="hybridMultilevel"/>
    <w:tmpl w:val="FF423478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D7671"/>
    <w:multiLevelType w:val="hybridMultilevel"/>
    <w:tmpl w:val="42ECC09A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ED183B"/>
    <w:multiLevelType w:val="hybridMultilevel"/>
    <w:tmpl w:val="70726414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DCE"/>
    <w:multiLevelType w:val="hybridMultilevel"/>
    <w:tmpl w:val="25FA3C20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152C69"/>
    <w:multiLevelType w:val="hybridMultilevel"/>
    <w:tmpl w:val="D21C2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802312"/>
    <w:multiLevelType w:val="hybridMultilevel"/>
    <w:tmpl w:val="4D02CE1C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3F7CBD"/>
    <w:multiLevelType w:val="hybridMultilevel"/>
    <w:tmpl w:val="40BE3210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DA765A"/>
    <w:multiLevelType w:val="hybridMultilevel"/>
    <w:tmpl w:val="57F8527A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F84C47"/>
    <w:multiLevelType w:val="hybridMultilevel"/>
    <w:tmpl w:val="EC18DF84"/>
    <w:lvl w:ilvl="0" w:tplc="06901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</w:num>
  <w:num w:numId="6">
    <w:abstractNumId w:val="14"/>
  </w:num>
  <w:num w:numId="7">
    <w:abstractNumId w:val="17"/>
  </w:num>
  <w:num w:numId="8">
    <w:abstractNumId w:val="21"/>
  </w:num>
  <w:num w:numId="9">
    <w:abstractNumId w:val="15"/>
  </w:num>
  <w:num w:numId="10">
    <w:abstractNumId w:val="3"/>
  </w:num>
  <w:num w:numId="11">
    <w:abstractNumId w:val="7"/>
  </w:num>
  <w:num w:numId="12">
    <w:abstractNumId w:val="0"/>
  </w:num>
  <w:num w:numId="13">
    <w:abstractNumId w:val="4"/>
  </w:num>
  <w:num w:numId="14">
    <w:abstractNumId w:val="6"/>
  </w:num>
  <w:num w:numId="15">
    <w:abstractNumId w:val="11"/>
  </w:num>
  <w:num w:numId="16">
    <w:abstractNumId w:val="18"/>
  </w:num>
  <w:num w:numId="17">
    <w:abstractNumId w:val="20"/>
  </w:num>
  <w:num w:numId="18">
    <w:abstractNumId w:val="1"/>
  </w:num>
  <w:num w:numId="19">
    <w:abstractNumId w:val="9"/>
  </w:num>
  <w:num w:numId="20">
    <w:abstractNumId w:val="8"/>
  </w:num>
  <w:num w:numId="21">
    <w:abstractNumId w:val="16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2D1"/>
    <w:rsid w:val="000C22C5"/>
    <w:rsid w:val="004422D1"/>
    <w:rsid w:val="00447D63"/>
    <w:rsid w:val="00796FC8"/>
    <w:rsid w:val="00BF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2D1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2D1"/>
    <w:pPr>
      <w:ind w:left="720"/>
      <w:contextualSpacing/>
    </w:pPr>
  </w:style>
  <w:style w:type="table" w:styleId="a4">
    <w:name w:val="Table Grid"/>
    <w:basedOn w:val="a1"/>
    <w:uiPriority w:val="59"/>
    <w:rsid w:val="004422D1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4">
    <w:name w:val="Font Style44"/>
    <w:basedOn w:val="a0"/>
    <w:uiPriority w:val="99"/>
    <w:rsid w:val="00447D63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0C22C5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"/>
    <w:uiPriority w:val="99"/>
    <w:rsid w:val="000C22C5"/>
    <w:pPr>
      <w:widowControl w:val="0"/>
      <w:autoSpaceDE w:val="0"/>
      <w:autoSpaceDN w:val="0"/>
      <w:adjustRightInd w:val="0"/>
      <w:spacing w:line="215" w:lineRule="exact"/>
      <w:ind w:firstLine="31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0C22C5"/>
    <w:rPr>
      <w:rFonts w:ascii="Times New Roman" w:hAnsi="Times New Roman" w:cs="Times New Roman"/>
      <w:i/>
      <w:iCs/>
      <w:spacing w:val="10"/>
      <w:sz w:val="18"/>
      <w:szCs w:val="18"/>
    </w:rPr>
  </w:style>
  <w:style w:type="character" w:customStyle="1" w:styleId="FontStyle30">
    <w:name w:val="Font Style30"/>
    <w:basedOn w:val="a0"/>
    <w:uiPriority w:val="99"/>
    <w:rsid w:val="000C22C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"/>
    <w:uiPriority w:val="99"/>
    <w:rsid w:val="000C22C5"/>
    <w:pPr>
      <w:widowControl w:val="0"/>
      <w:autoSpaceDE w:val="0"/>
      <w:autoSpaceDN w:val="0"/>
      <w:adjustRightInd w:val="0"/>
      <w:spacing w:line="21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2D1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2D1"/>
    <w:pPr>
      <w:ind w:left="720"/>
      <w:contextualSpacing/>
    </w:pPr>
  </w:style>
  <w:style w:type="table" w:styleId="a4">
    <w:name w:val="Table Grid"/>
    <w:basedOn w:val="a1"/>
    <w:uiPriority w:val="59"/>
    <w:rsid w:val="004422D1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4">
    <w:name w:val="Font Style44"/>
    <w:basedOn w:val="a0"/>
    <w:uiPriority w:val="99"/>
    <w:rsid w:val="00447D63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0C22C5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"/>
    <w:uiPriority w:val="99"/>
    <w:rsid w:val="000C22C5"/>
    <w:pPr>
      <w:widowControl w:val="0"/>
      <w:autoSpaceDE w:val="0"/>
      <w:autoSpaceDN w:val="0"/>
      <w:adjustRightInd w:val="0"/>
      <w:spacing w:line="215" w:lineRule="exact"/>
      <w:ind w:firstLine="31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0C22C5"/>
    <w:rPr>
      <w:rFonts w:ascii="Times New Roman" w:hAnsi="Times New Roman" w:cs="Times New Roman"/>
      <w:i/>
      <w:iCs/>
      <w:spacing w:val="10"/>
      <w:sz w:val="18"/>
      <w:szCs w:val="18"/>
    </w:rPr>
  </w:style>
  <w:style w:type="character" w:customStyle="1" w:styleId="FontStyle30">
    <w:name w:val="Font Style30"/>
    <w:basedOn w:val="a0"/>
    <w:uiPriority w:val="99"/>
    <w:rsid w:val="000C22C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"/>
    <w:uiPriority w:val="99"/>
    <w:rsid w:val="000C22C5"/>
    <w:pPr>
      <w:widowControl w:val="0"/>
      <w:autoSpaceDE w:val="0"/>
      <w:autoSpaceDN w:val="0"/>
      <w:adjustRightInd w:val="0"/>
      <w:spacing w:line="211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22</Pages>
  <Words>4242</Words>
  <Characters>24180</Characters>
  <Application>Microsoft Office Word</Application>
  <DocSecurity>0</DocSecurity>
  <Lines>201</Lines>
  <Paragraphs>56</Paragraphs>
  <ScaleCrop>false</ScaleCrop>
  <Company/>
  <LinksUpToDate>false</LinksUpToDate>
  <CharactersWithSpaces>28366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5</cp:revision>
  <dcterms:created xsi:type="dcterms:W3CDTF">2017-11-07T15:42:00Z</dcterms:created>
  <dcterms:modified xsi:type="dcterms:W3CDTF">2017-11-07T15:59:00Z</dcterms:modified>
</cp:coreProperties>
</file>