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5A4" w:rsidRDefault="001855A4" w:rsidP="00FA0E7F">
      <w:pPr>
        <w:pStyle w:val="Heading2"/>
      </w:pPr>
      <w:r>
        <w:t>У</w:t>
      </w:r>
      <w:r w:rsidRPr="00AA5226">
        <w:t>рок</w:t>
      </w:r>
      <w:r>
        <w:t xml:space="preserve"> з предмету</w:t>
      </w:r>
      <w:r w:rsidRPr="00AA5226">
        <w:t xml:space="preserve"> </w:t>
      </w:r>
      <w:r>
        <w:t>«Українська та зарубіжна музичні літератури</w:t>
      </w:r>
      <w:r w:rsidRPr="00AA5226">
        <w:t>»</w:t>
      </w:r>
      <w:r>
        <w:t xml:space="preserve">, </w:t>
      </w:r>
      <w:r w:rsidRPr="00AA5226">
        <w:t>4 клас</w:t>
      </w:r>
      <w:r>
        <w:t>,</w:t>
      </w:r>
    </w:p>
    <w:p w:rsidR="001855A4" w:rsidRPr="00FA0E7F" w:rsidRDefault="001855A4" w:rsidP="00FA0E7F">
      <w:pPr>
        <w:pStyle w:val="Heading1"/>
        <w:rPr>
          <w:sz w:val="40"/>
          <w:szCs w:val="40"/>
        </w:rPr>
      </w:pPr>
      <w:r w:rsidRPr="00AA5226">
        <w:t xml:space="preserve"> </w:t>
      </w:r>
      <w:r w:rsidRPr="00FA0E7F">
        <w:rPr>
          <w:sz w:val="40"/>
          <w:szCs w:val="40"/>
        </w:rPr>
        <w:t>«Жанр опери. М.Лисенко. Дитяча опера «Коза-дереза»</w:t>
      </w:r>
      <w:r>
        <w:rPr>
          <w:sz w:val="40"/>
          <w:szCs w:val="40"/>
        </w:rPr>
        <w:t>.</w:t>
      </w:r>
    </w:p>
    <w:p w:rsidR="001855A4" w:rsidRDefault="001855A4" w:rsidP="00FA0E7F">
      <w:pPr>
        <w:pStyle w:val="Heading2"/>
      </w:pPr>
      <w:r>
        <w:t xml:space="preserve">Підготувала викладач музично-теоретичних дисциплін </w:t>
      </w:r>
    </w:p>
    <w:p w:rsidR="001855A4" w:rsidRPr="00AA5226" w:rsidRDefault="001855A4" w:rsidP="00FA0E7F">
      <w:pPr>
        <w:pStyle w:val="Heading2"/>
      </w:pPr>
      <w:r>
        <w:t xml:space="preserve">Запорізької дитячої школи мистецтв №4 Андронова Юлія </w:t>
      </w:r>
      <w:r w:rsidRPr="00AA5226">
        <w:t>М</w:t>
      </w:r>
      <w:r>
        <w:t>иколаївна.</w:t>
      </w:r>
    </w:p>
    <w:p w:rsidR="001855A4" w:rsidRDefault="001855A4" w:rsidP="001A0FBE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1855A4" w:rsidRDefault="001855A4" w:rsidP="00EF5917">
      <w:pPr>
        <w:spacing w:line="360" w:lineRule="auto"/>
        <w:rPr>
          <w:rFonts w:ascii="Times New Roman" w:hAnsi="Times New Roman"/>
          <w:sz w:val="28"/>
          <w:szCs w:val="28"/>
        </w:rPr>
      </w:pPr>
      <w:r w:rsidRPr="00996559">
        <w:rPr>
          <w:rFonts w:ascii="Times New Roman" w:hAnsi="Times New Roman"/>
          <w:b/>
          <w:sz w:val="28"/>
          <w:szCs w:val="28"/>
        </w:rPr>
        <w:t xml:space="preserve">Тема уроку: </w:t>
      </w:r>
      <w:r w:rsidRPr="00996559">
        <w:rPr>
          <w:rFonts w:ascii="Times New Roman" w:hAnsi="Times New Roman"/>
          <w:sz w:val="28"/>
          <w:szCs w:val="28"/>
        </w:rPr>
        <w:t>Жанр опери. 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6559">
        <w:rPr>
          <w:rFonts w:ascii="Times New Roman" w:hAnsi="Times New Roman"/>
          <w:sz w:val="28"/>
          <w:szCs w:val="28"/>
        </w:rPr>
        <w:t>Лисенко. Дитяча опера «Коза-дереза»</w:t>
      </w:r>
      <w:r>
        <w:rPr>
          <w:rFonts w:ascii="Times New Roman" w:hAnsi="Times New Roman"/>
          <w:sz w:val="28"/>
          <w:szCs w:val="28"/>
        </w:rPr>
        <w:t>.</w:t>
      </w:r>
    </w:p>
    <w:p w:rsidR="001855A4" w:rsidRPr="00996559" w:rsidRDefault="001855A4" w:rsidP="0077541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855A4" w:rsidRPr="00705BE9" w:rsidRDefault="001855A4" w:rsidP="00775418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167" w:afterAutospacing="0"/>
        <w:jc w:val="both"/>
        <w:rPr>
          <w:rFonts w:ascii="Tahoma" w:hAnsi="Tahoma" w:cs="Tahoma"/>
          <w:color w:val="022500"/>
          <w:sz w:val="23"/>
          <w:szCs w:val="23"/>
        </w:rPr>
      </w:pPr>
      <w:r w:rsidRPr="00C758C8">
        <w:rPr>
          <w:b/>
          <w:sz w:val="28"/>
          <w:szCs w:val="28"/>
        </w:rPr>
        <w:t xml:space="preserve">Навчальна мета: </w:t>
      </w:r>
      <w:r>
        <w:rPr>
          <w:sz w:val="28"/>
          <w:szCs w:val="28"/>
        </w:rPr>
        <w:t>познайомити учнів з особливостями оперного жанру на прикладі дитячої опери М. Лисенка «Коза-дереза».</w:t>
      </w:r>
    </w:p>
    <w:p w:rsidR="001855A4" w:rsidRDefault="001855A4" w:rsidP="00FA0FFE">
      <w:pPr>
        <w:pStyle w:val="ListParagraph"/>
        <w:numPr>
          <w:ilvl w:val="0"/>
          <w:numId w:val="6"/>
        </w:numPr>
        <w:jc w:val="both"/>
        <w:rPr>
          <w:sz w:val="28"/>
          <w:szCs w:val="28"/>
          <w:lang w:val="uk-UA"/>
        </w:rPr>
      </w:pPr>
      <w:r w:rsidRPr="00CB160A">
        <w:rPr>
          <w:b/>
          <w:sz w:val="28"/>
          <w:szCs w:val="28"/>
          <w:lang w:val="uk-UA"/>
        </w:rPr>
        <w:t>Розвивальна мета:</w:t>
      </w:r>
      <w:r w:rsidRPr="00CB160A">
        <w:rPr>
          <w:sz w:val="28"/>
          <w:szCs w:val="28"/>
          <w:lang w:val="uk-UA"/>
        </w:rPr>
        <w:t xml:space="preserve"> розвит</w:t>
      </w:r>
      <w:r>
        <w:rPr>
          <w:sz w:val="28"/>
          <w:szCs w:val="28"/>
          <w:lang w:val="uk-UA"/>
        </w:rPr>
        <w:t>ок</w:t>
      </w:r>
      <w:r w:rsidRPr="00CB160A">
        <w:rPr>
          <w:sz w:val="28"/>
          <w:szCs w:val="28"/>
          <w:lang w:val="uk-UA"/>
        </w:rPr>
        <w:t xml:space="preserve"> емоційної сфери; </w:t>
      </w:r>
      <w:r>
        <w:rPr>
          <w:sz w:val="28"/>
          <w:szCs w:val="28"/>
          <w:lang w:val="uk-UA"/>
        </w:rPr>
        <w:t xml:space="preserve">розвиток </w:t>
      </w:r>
      <w:r w:rsidRPr="00FA0FFE">
        <w:rPr>
          <w:sz w:val="28"/>
          <w:szCs w:val="28"/>
          <w:lang w:val="uk-UA" w:eastAsia="uk-UA"/>
        </w:rPr>
        <w:t>в</w:t>
      </w:r>
      <w:r>
        <w:rPr>
          <w:sz w:val="28"/>
          <w:szCs w:val="28"/>
          <w:lang w:val="uk-UA" w:eastAsia="uk-UA"/>
        </w:rPr>
        <w:t>міння аналізувати музичні теми.</w:t>
      </w:r>
    </w:p>
    <w:p w:rsidR="001855A4" w:rsidRPr="00FA0FFE" w:rsidRDefault="001855A4" w:rsidP="005105B9">
      <w:pPr>
        <w:pStyle w:val="ListParagraph"/>
        <w:ind w:left="360"/>
        <w:jc w:val="both"/>
        <w:rPr>
          <w:sz w:val="28"/>
          <w:szCs w:val="28"/>
          <w:lang w:val="uk-UA"/>
        </w:rPr>
      </w:pPr>
    </w:p>
    <w:p w:rsidR="001855A4" w:rsidRPr="00CB160A" w:rsidRDefault="001855A4" w:rsidP="00FA0FFE">
      <w:pPr>
        <w:pStyle w:val="ListParagraph"/>
        <w:numPr>
          <w:ilvl w:val="0"/>
          <w:numId w:val="6"/>
        </w:numPr>
        <w:jc w:val="both"/>
        <w:rPr>
          <w:sz w:val="28"/>
          <w:szCs w:val="28"/>
          <w:lang w:val="uk-UA"/>
        </w:rPr>
      </w:pPr>
      <w:r w:rsidRPr="00FA0FFE">
        <w:rPr>
          <w:b/>
          <w:sz w:val="28"/>
          <w:szCs w:val="28"/>
          <w:lang w:val="uk-UA"/>
        </w:rPr>
        <w:t xml:space="preserve">Виховна мета: </w:t>
      </w:r>
      <w:r w:rsidRPr="00FA0FFE">
        <w:rPr>
          <w:sz w:val="28"/>
          <w:szCs w:val="28"/>
          <w:lang w:val="uk-UA"/>
        </w:rPr>
        <w:t>сприяти вихованню поваги до культурних надбань українського</w:t>
      </w:r>
      <w:r w:rsidRPr="00CB160A">
        <w:rPr>
          <w:sz w:val="28"/>
          <w:szCs w:val="28"/>
          <w:lang w:val="uk-UA"/>
        </w:rPr>
        <w:t xml:space="preserve"> народу, бажання накопичувати духовні  цінності</w:t>
      </w:r>
      <w:r>
        <w:rPr>
          <w:sz w:val="28"/>
          <w:szCs w:val="28"/>
          <w:lang w:val="uk-UA"/>
        </w:rPr>
        <w:t xml:space="preserve">, виховувати віру в ідеали добра та справедливості. </w:t>
      </w:r>
    </w:p>
    <w:p w:rsidR="001855A4" w:rsidRPr="00112EEF" w:rsidRDefault="001855A4" w:rsidP="00775418">
      <w:pPr>
        <w:pStyle w:val="ListParagraph"/>
        <w:jc w:val="both"/>
        <w:rPr>
          <w:sz w:val="28"/>
          <w:szCs w:val="28"/>
          <w:lang w:val="uk-UA"/>
        </w:rPr>
      </w:pPr>
    </w:p>
    <w:p w:rsidR="001855A4" w:rsidRDefault="001855A4" w:rsidP="0077541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112EEF">
        <w:rPr>
          <w:rFonts w:ascii="Times New Roman" w:hAnsi="Times New Roman"/>
          <w:b/>
          <w:sz w:val="28"/>
          <w:szCs w:val="28"/>
        </w:rPr>
        <w:t>Тип уроку</w:t>
      </w:r>
      <w:r w:rsidRPr="00112EEF">
        <w:rPr>
          <w:rFonts w:ascii="Times New Roman" w:hAnsi="Times New Roman"/>
          <w:sz w:val="28"/>
          <w:szCs w:val="28"/>
        </w:rPr>
        <w:t>: комбінований.</w:t>
      </w:r>
    </w:p>
    <w:p w:rsidR="001855A4" w:rsidRPr="00112EEF" w:rsidRDefault="001855A4" w:rsidP="0077541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855A4" w:rsidRDefault="001855A4" w:rsidP="0077541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96559">
        <w:rPr>
          <w:rFonts w:ascii="Times New Roman" w:hAnsi="Times New Roman"/>
          <w:b/>
          <w:sz w:val="28"/>
          <w:szCs w:val="28"/>
        </w:rPr>
        <w:t xml:space="preserve">Наочний матеріал: </w:t>
      </w:r>
      <w:r w:rsidRPr="00677004">
        <w:rPr>
          <w:rFonts w:ascii="Times New Roman" w:hAnsi="Times New Roman"/>
          <w:sz w:val="28"/>
          <w:szCs w:val="28"/>
        </w:rPr>
        <w:t>презентація з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96559">
        <w:rPr>
          <w:rFonts w:ascii="Times New Roman" w:hAnsi="Times New Roman"/>
          <w:sz w:val="28"/>
          <w:szCs w:val="28"/>
        </w:rPr>
        <w:t>іл</w:t>
      </w:r>
      <w:r>
        <w:rPr>
          <w:rFonts w:ascii="Times New Roman" w:hAnsi="Times New Roman"/>
          <w:sz w:val="28"/>
          <w:szCs w:val="28"/>
        </w:rPr>
        <w:t xml:space="preserve">юстраціями </w:t>
      </w:r>
      <w:r w:rsidRPr="00996559">
        <w:rPr>
          <w:rFonts w:ascii="Times New Roman" w:hAnsi="Times New Roman"/>
          <w:sz w:val="28"/>
          <w:szCs w:val="28"/>
        </w:rPr>
        <w:t>із зображенням персонажів опери</w:t>
      </w:r>
      <w:r w:rsidRPr="006770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та основних музичних тем (ноти)</w:t>
      </w:r>
      <w:r w:rsidRPr="00996559"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</w:rPr>
        <w:t xml:space="preserve">портретами композитора і лібретиста; опорними поняттями та схемами будови опери. </w:t>
      </w:r>
    </w:p>
    <w:p w:rsidR="001855A4" w:rsidRDefault="001855A4" w:rsidP="0077541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855A4" w:rsidRPr="00996559" w:rsidRDefault="001855A4" w:rsidP="0077541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96559">
        <w:rPr>
          <w:rFonts w:ascii="Times New Roman" w:hAnsi="Times New Roman"/>
          <w:b/>
          <w:sz w:val="28"/>
          <w:szCs w:val="28"/>
        </w:rPr>
        <w:t xml:space="preserve">Технічні засоби навчання: </w:t>
      </w:r>
      <w:r w:rsidRPr="00996559">
        <w:rPr>
          <w:rFonts w:ascii="Times New Roman" w:hAnsi="Times New Roman"/>
          <w:sz w:val="28"/>
          <w:szCs w:val="28"/>
        </w:rPr>
        <w:t>мультимедійний екран, ноутбук.</w:t>
      </w:r>
    </w:p>
    <w:p w:rsidR="001855A4" w:rsidRDefault="001855A4" w:rsidP="0013410D">
      <w:pPr>
        <w:spacing w:after="160" w:line="259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855A4" w:rsidRDefault="001855A4" w:rsidP="0013410D">
      <w:pPr>
        <w:spacing w:after="160" w:line="259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855A4" w:rsidRDefault="001855A4" w:rsidP="0013410D">
      <w:pPr>
        <w:spacing w:after="160" w:line="259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855A4" w:rsidRDefault="001855A4" w:rsidP="0013410D">
      <w:pPr>
        <w:spacing w:after="160" w:line="259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855A4" w:rsidRDefault="001855A4" w:rsidP="00EF5917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</w:p>
    <w:p w:rsidR="001855A4" w:rsidRDefault="001855A4" w:rsidP="00D856E3">
      <w:pPr>
        <w:spacing w:before="240" w:line="240" w:lineRule="auto"/>
        <w:ind w:firstLine="397"/>
        <w:jc w:val="center"/>
        <w:rPr>
          <w:rFonts w:ascii="Times New Roman" w:hAnsi="Times New Roman"/>
          <w:b/>
          <w:sz w:val="28"/>
          <w:szCs w:val="28"/>
        </w:rPr>
      </w:pPr>
    </w:p>
    <w:p w:rsidR="001855A4" w:rsidRDefault="001855A4" w:rsidP="00D856E3">
      <w:pPr>
        <w:spacing w:before="240" w:line="240" w:lineRule="auto"/>
        <w:ind w:firstLine="397"/>
        <w:jc w:val="center"/>
        <w:rPr>
          <w:rFonts w:ascii="Times New Roman" w:hAnsi="Times New Roman"/>
          <w:b/>
          <w:sz w:val="28"/>
          <w:szCs w:val="28"/>
        </w:rPr>
      </w:pPr>
    </w:p>
    <w:p w:rsidR="001855A4" w:rsidRPr="00D856E3" w:rsidRDefault="001855A4" w:rsidP="00EF5917">
      <w:pPr>
        <w:spacing w:before="240" w:line="240" w:lineRule="auto"/>
        <w:ind w:firstLine="397"/>
        <w:jc w:val="center"/>
        <w:rPr>
          <w:rFonts w:ascii="Times New Roman" w:hAnsi="Times New Roman"/>
          <w:b/>
          <w:sz w:val="28"/>
          <w:szCs w:val="28"/>
        </w:rPr>
      </w:pPr>
      <w:r w:rsidRPr="00D856E3">
        <w:rPr>
          <w:rFonts w:ascii="Times New Roman" w:hAnsi="Times New Roman"/>
          <w:b/>
          <w:sz w:val="28"/>
          <w:szCs w:val="28"/>
        </w:rPr>
        <w:t>Хід уроку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37"/>
        <w:gridCol w:w="2651"/>
        <w:gridCol w:w="894"/>
      </w:tblGrid>
      <w:tr w:rsidR="001855A4" w:rsidRPr="00A92B40" w:rsidTr="00082383">
        <w:tc>
          <w:tcPr>
            <w:tcW w:w="0" w:type="auto"/>
          </w:tcPr>
          <w:p w:rsidR="001855A4" w:rsidRPr="00A92B40" w:rsidRDefault="001855A4" w:rsidP="00D856E3">
            <w:pPr>
              <w:spacing w:before="24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 xml:space="preserve">I. </w:t>
            </w:r>
            <w:r w:rsidRPr="00A92B40">
              <w:rPr>
                <w:rFonts w:ascii="Times New Roman" w:hAnsi="Times New Roman"/>
                <w:b/>
                <w:i/>
                <w:sz w:val="28"/>
                <w:szCs w:val="28"/>
              </w:rPr>
              <w:t>Організаційна частина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1855A4" w:rsidRPr="00A92B40" w:rsidRDefault="001855A4" w:rsidP="00D856E3">
            <w:pPr>
              <w:numPr>
                <w:ilvl w:val="0"/>
                <w:numId w:val="1"/>
              </w:numPr>
              <w:spacing w:before="24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>привітання;</w:t>
            </w:r>
          </w:p>
          <w:p w:rsidR="001855A4" w:rsidRPr="00A92B40" w:rsidRDefault="001855A4" w:rsidP="00D856E3">
            <w:pPr>
              <w:numPr>
                <w:ilvl w:val="0"/>
                <w:numId w:val="1"/>
              </w:numPr>
              <w:spacing w:before="24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>представлення учнів;</w:t>
            </w:r>
          </w:p>
          <w:p w:rsidR="001855A4" w:rsidRPr="00A92B40" w:rsidRDefault="001855A4" w:rsidP="00D856E3">
            <w:pPr>
              <w:numPr>
                <w:ilvl w:val="0"/>
                <w:numId w:val="1"/>
              </w:numPr>
              <w:spacing w:before="24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>повідомлення теми уроку;</w:t>
            </w:r>
          </w:p>
        </w:tc>
        <w:tc>
          <w:tcPr>
            <w:tcW w:w="0" w:type="auto"/>
          </w:tcPr>
          <w:p w:rsidR="001855A4" w:rsidRPr="00A92B40" w:rsidRDefault="001855A4" w:rsidP="00D856E3">
            <w:pPr>
              <w:spacing w:before="24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A92B40">
              <w:rPr>
                <w:rFonts w:ascii="Times New Roman" w:hAnsi="Times New Roman"/>
                <w:sz w:val="28"/>
                <w:szCs w:val="28"/>
                <w:u w:val="single"/>
              </w:rPr>
              <w:t>слайд 1</w:t>
            </w:r>
          </w:p>
        </w:tc>
        <w:tc>
          <w:tcPr>
            <w:tcW w:w="0" w:type="auto"/>
          </w:tcPr>
          <w:p w:rsidR="001855A4" w:rsidRPr="00A92B40" w:rsidRDefault="001855A4" w:rsidP="00D856E3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855A4" w:rsidRPr="00A92B40" w:rsidTr="00E40396">
        <w:tc>
          <w:tcPr>
            <w:tcW w:w="0" w:type="auto"/>
          </w:tcPr>
          <w:p w:rsidR="001855A4" w:rsidRPr="00A92B40" w:rsidRDefault="001855A4" w:rsidP="00D856E3">
            <w:pPr>
              <w:spacing w:before="24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 xml:space="preserve">II. </w:t>
            </w:r>
            <w:r w:rsidRPr="00A92B40">
              <w:rPr>
                <w:rFonts w:ascii="Times New Roman" w:hAnsi="Times New Roman"/>
                <w:b/>
                <w:i/>
                <w:sz w:val="28"/>
                <w:szCs w:val="28"/>
              </w:rPr>
              <w:t>Перевірка домашнього завдання та закріплення вивченого матеріалу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1855A4" w:rsidRPr="00A92B40" w:rsidRDefault="001855A4" w:rsidP="00D856E3">
            <w:pPr>
              <w:numPr>
                <w:ilvl w:val="0"/>
                <w:numId w:val="2"/>
              </w:numPr>
              <w:spacing w:before="24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>Які музично-театральні жанри ви знаєте?</w:t>
            </w:r>
          </w:p>
          <w:p w:rsidR="001855A4" w:rsidRPr="00A92B40" w:rsidRDefault="001855A4" w:rsidP="00D856E3">
            <w:pPr>
              <w:numPr>
                <w:ilvl w:val="0"/>
                <w:numId w:val="2"/>
              </w:numPr>
              <w:spacing w:before="24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>Як називається музичний твір, в якому герої не розмовляють, а танцюють?</w:t>
            </w:r>
          </w:p>
          <w:p w:rsidR="001855A4" w:rsidRPr="00A92B40" w:rsidRDefault="001855A4" w:rsidP="00D856E3">
            <w:pPr>
              <w:numPr>
                <w:ilvl w:val="0"/>
                <w:numId w:val="2"/>
              </w:numPr>
              <w:spacing w:before="24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>Як називається музичний твір, в якому герої не розмовляють, а співають?</w:t>
            </w:r>
          </w:p>
          <w:p w:rsidR="001855A4" w:rsidRPr="00A92B40" w:rsidRDefault="001855A4" w:rsidP="00D856E3">
            <w:pPr>
              <w:numPr>
                <w:ilvl w:val="0"/>
                <w:numId w:val="2"/>
              </w:numPr>
              <w:spacing w:before="24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>На які групи поділяються співацькі голоси?</w:t>
            </w:r>
          </w:p>
          <w:p w:rsidR="001855A4" w:rsidRPr="00A92B40" w:rsidRDefault="001855A4" w:rsidP="00D856E3">
            <w:pPr>
              <w:numPr>
                <w:ilvl w:val="0"/>
                <w:numId w:val="2"/>
              </w:numPr>
              <w:spacing w:before="24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>Перелічите голоси кожної групи.</w:t>
            </w:r>
          </w:p>
          <w:p w:rsidR="001855A4" w:rsidRPr="00A92B40" w:rsidRDefault="001855A4" w:rsidP="00D856E3">
            <w:pPr>
              <w:numPr>
                <w:ilvl w:val="0"/>
                <w:numId w:val="2"/>
              </w:numPr>
              <w:spacing w:before="24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>Як називається літературний текст балету або опери?</w:t>
            </w:r>
          </w:p>
          <w:p w:rsidR="001855A4" w:rsidRPr="00A92B40" w:rsidRDefault="001855A4" w:rsidP="00D856E3">
            <w:pPr>
              <w:numPr>
                <w:ilvl w:val="0"/>
                <w:numId w:val="2"/>
              </w:numPr>
              <w:spacing w:before="24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>Як називається вступ до балету або опери?</w:t>
            </w:r>
          </w:p>
          <w:p w:rsidR="001855A4" w:rsidRPr="00A92B40" w:rsidRDefault="001855A4" w:rsidP="00677004">
            <w:pPr>
              <w:numPr>
                <w:ilvl w:val="0"/>
                <w:numId w:val="2"/>
              </w:numPr>
              <w:spacing w:before="24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>Які види мистецтва долучаються до створення балету та опери?</w:t>
            </w:r>
          </w:p>
        </w:tc>
        <w:tc>
          <w:tcPr>
            <w:tcW w:w="0" w:type="auto"/>
          </w:tcPr>
          <w:p w:rsidR="001855A4" w:rsidRPr="00A92B40" w:rsidRDefault="001855A4" w:rsidP="00D856E3">
            <w:pPr>
              <w:spacing w:before="24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D856E3">
            <w:pPr>
              <w:spacing w:before="240" w:line="240" w:lineRule="auto"/>
              <w:ind w:firstLine="397"/>
              <w:rPr>
                <w:rFonts w:ascii="Times New Roman" w:hAnsi="Times New Roman"/>
                <w:i/>
                <w:sz w:val="28"/>
                <w:szCs w:val="28"/>
              </w:rPr>
            </w:pPr>
            <w:r w:rsidRPr="00A92B40">
              <w:rPr>
                <w:rFonts w:ascii="Times New Roman" w:hAnsi="Times New Roman"/>
                <w:i/>
                <w:sz w:val="28"/>
                <w:szCs w:val="28"/>
              </w:rPr>
              <w:t>Опера, оперета, балет, мюзикл.</w:t>
            </w:r>
          </w:p>
          <w:p w:rsidR="001855A4" w:rsidRPr="00A92B40" w:rsidRDefault="001855A4" w:rsidP="00FA2194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A92B40">
              <w:rPr>
                <w:rFonts w:ascii="Times New Roman" w:hAnsi="Times New Roman"/>
                <w:i/>
                <w:sz w:val="28"/>
                <w:szCs w:val="28"/>
              </w:rPr>
              <w:t>Балет</w:t>
            </w:r>
          </w:p>
          <w:p w:rsidR="001855A4" w:rsidRPr="00A92B40" w:rsidRDefault="001855A4" w:rsidP="00FA2194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855A4" w:rsidRPr="00A92B40" w:rsidRDefault="001855A4" w:rsidP="00D856E3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A92B40">
              <w:rPr>
                <w:rFonts w:ascii="Times New Roman" w:hAnsi="Times New Roman"/>
                <w:i/>
                <w:sz w:val="28"/>
                <w:szCs w:val="28"/>
              </w:rPr>
              <w:t>опера</w:t>
            </w:r>
          </w:p>
          <w:p w:rsidR="001855A4" w:rsidRDefault="001855A4" w:rsidP="00FA0FFE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A92B40">
              <w:rPr>
                <w:rFonts w:ascii="Times New Roman" w:hAnsi="Times New Roman"/>
                <w:i/>
                <w:sz w:val="28"/>
                <w:szCs w:val="28"/>
              </w:rPr>
              <w:t>дитячі, жіночі та чоловічі</w:t>
            </w:r>
          </w:p>
          <w:p w:rsidR="001855A4" w:rsidRPr="00A92B40" w:rsidRDefault="001855A4" w:rsidP="00096EA4">
            <w:pPr>
              <w:spacing w:before="240" w:line="240" w:lineRule="auto"/>
              <w:ind w:firstLine="397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855A4" w:rsidRPr="00A92B40" w:rsidRDefault="001855A4" w:rsidP="00096EA4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A92B40">
              <w:rPr>
                <w:rFonts w:ascii="Times New Roman" w:hAnsi="Times New Roman"/>
                <w:i/>
                <w:sz w:val="28"/>
                <w:szCs w:val="28"/>
              </w:rPr>
              <w:t>лібрето</w:t>
            </w:r>
          </w:p>
          <w:p w:rsidR="001855A4" w:rsidRPr="00A92B40" w:rsidRDefault="001855A4" w:rsidP="00D856E3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A92B40">
              <w:rPr>
                <w:rFonts w:ascii="Times New Roman" w:hAnsi="Times New Roman"/>
                <w:i/>
                <w:sz w:val="28"/>
                <w:szCs w:val="28"/>
              </w:rPr>
              <w:t>увертюра</w:t>
            </w:r>
          </w:p>
          <w:p w:rsidR="001855A4" w:rsidRPr="00A92B40" w:rsidRDefault="001855A4" w:rsidP="00677004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A92B40">
              <w:rPr>
                <w:rFonts w:ascii="Times New Roman" w:hAnsi="Times New Roman"/>
                <w:i/>
                <w:sz w:val="28"/>
                <w:szCs w:val="28"/>
              </w:rPr>
              <w:t>музика, література, образотворче мистецтво, театр, хореографія</w:t>
            </w:r>
          </w:p>
          <w:p w:rsidR="001855A4" w:rsidRPr="00A92B40" w:rsidRDefault="001855A4" w:rsidP="00677004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A92B40">
              <w:rPr>
                <w:rFonts w:ascii="Times New Roman" w:hAnsi="Times New Roman"/>
                <w:sz w:val="28"/>
                <w:szCs w:val="28"/>
                <w:u w:val="single"/>
              </w:rPr>
              <w:t>слайд 2</w:t>
            </w:r>
          </w:p>
        </w:tc>
        <w:tc>
          <w:tcPr>
            <w:tcW w:w="0" w:type="auto"/>
          </w:tcPr>
          <w:p w:rsidR="001855A4" w:rsidRPr="00A92B40" w:rsidRDefault="001855A4" w:rsidP="00D856E3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1855A4" w:rsidRPr="00A92B40" w:rsidTr="00E40396">
        <w:tc>
          <w:tcPr>
            <w:tcW w:w="0" w:type="auto"/>
            <w:tcBorders>
              <w:bottom w:val="nil"/>
            </w:tcBorders>
          </w:tcPr>
          <w:p w:rsidR="001855A4" w:rsidRPr="00A92B40" w:rsidRDefault="001855A4" w:rsidP="00FA0FFE">
            <w:pPr>
              <w:spacing w:before="24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 xml:space="preserve">III. </w:t>
            </w:r>
            <w:r w:rsidRPr="00A92B40">
              <w:rPr>
                <w:rFonts w:ascii="Times New Roman" w:hAnsi="Times New Roman"/>
                <w:b/>
                <w:i/>
                <w:sz w:val="28"/>
                <w:szCs w:val="28"/>
              </w:rPr>
              <w:t>Повідомлення нового матеріалу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 xml:space="preserve">: </w:t>
            </w:r>
          </w:p>
          <w:p w:rsidR="001855A4" w:rsidRPr="00A92B40" w:rsidRDefault="001855A4" w:rsidP="00FA0FFE">
            <w:pPr>
              <w:spacing w:before="24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 xml:space="preserve">Отже, ви пригадали, що </w:t>
            </w:r>
            <w:r w:rsidRPr="00A92B40">
              <w:rPr>
                <w:rFonts w:ascii="Times New Roman" w:hAnsi="Times New Roman"/>
                <w:b/>
                <w:sz w:val="28"/>
                <w:szCs w:val="28"/>
              </w:rPr>
              <w:t>опера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 xml:space="preserve"> – це музично-драматичний твір, який супроводжується оркестровою музикою. В опері виконавці-артисти не говорять,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як в театрі, а співають весь текст. Т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 xml:space="preserve">аким чином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вони поєднують 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 xml:space="preserve">сценічне мистецтво з вокальним. У співі передається характер героїв опери, їхні думки й почуття. </w:t>
            </w:r>
          </w:p>
          <w:p w:rsidR="001855A4" w:rsidRPr="00A92B40" w:rsidRDefault="001855A4" w:rsidP="00FA0FFE">
            <w:pPr>
              <w:spacing w:before="24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 xml:space="preserve">Співочі голоси розрізняють за висотою і характером звучання – тембром. </w:t>
            </w:r>
            <w:r>
              <w:rPr>
                <w:rFonts w:ascii="Times New Roman" w:hAnsi="Times New Roman"/>
                <w:sz w:val="28"/>
                <w:szCs w:val="28"/>
              </w:rPr>
              <w:t>Коли композитор створює оперу, він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 xml:space="preserve"> намагається підібрати для кожної дійової особи голос, який найбільше відповідає зовнішності й характеру персонажа.</w:t>
            </w:r>
          </w:p>
          <w:p w:rsidR="001855A4" w:rsidRPr="00A92B40" w:rsidRDefault="001855A4" w:rsidP="00FA0FFE">
            <w:pPr>
              <w:spacing w:before="24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 xml:space="preserve">Вокальні номери в опері можуть бути призначені для виконання однією людиною - </w:t>
            </w:r>
            <w:r w:rsidRPr="00A92B40">
              <w:rPr>
                <w:rFonts w:ascii="Times New Roman" w:hAnsi="Times New Roman"/>
                <w:b/>
                <w:sz w:val="28"/>
                <w:szCs w:val="28"/>
              </w:rPr>
              <w:t xml:space="preserve">солістом 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 xml:space="preserve">(сольні номери) або для кількох виконавців – </w:t>
            </w:r>
            <w:r w:rsidRPr="00A92B40">
              <w:rPr>
                <w:rFonts w:ascii="Times New Roman" w:hAnsi="Times New Roman"/>
                <w:b/>
                <w:sz w:val="28"/>
                <w:szCs w:val="28"/>
              </w:rPr>
              <w:t>ансамбль</w:t>
            </w:r>
            <w:r>
              <w:rPr>
                <w:rFonts w:ascii="Times New Roman" w:hAnsi="Times New Roman"/>
                <w:sz w:val="28"/>
                <w:szCs w:val="28"/>
              </w:rPr>
              <w:t>.  Він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 xml:space="preserve"> відповідно до кількості учасників має назви: дует (двоє), тріо або терцет (троє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), квартет (четверо) і так далі. Також в опері бере участь 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2B40">
              <w:rPr>
                <w:rFonts w:ascii="Times New Roman" w:hAnsi="Times New Roman"/>
                <w:b/>
                <w:sz w:val="28"/>
                <w:szCs w:val="28"/>
              </w:rPr>
              <w:t>хор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 xml:space="preserve"> (багато виконавців).</w:t>
            </w:r>
          </w:p>
          <w:p w:rsidR="001855A4" w:rsidRPr="00A92B40" w:rsidRDefault="001855A4" w:rsidP="00FA0FFE">
            <w:pPr>
              <w:spacing w:before="24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>Серед сольних номерів опери найчастіше зустрічається арія та її різновиди – аріозо, арієта, каватина, романс, пісня.</w:t>
            </w:r>
          </w:p>
          <w:p w:rsidR="001855A4" w:rsidRPr="00EA3A52" w:rsidRDefault="001855A4" w:rsidP="00FA0FFE">
            <w:pPr>
              <w:pStyle w:val="NormalWeb"/>
              <w:shd w:val="clear" w:color="auto" w:fill="FFFFFF"/>
              <w:spacing w:before="0" w:beforeAutospacing="0" w:after="168" w:afterAutospacing="0"/>
              <w:jc w:val="both"/>
              <w:textAlignment w:val="baseline"/>
              <w:rPr>
                <w:sz w:val="28"/>
                <w:szCs w:val="28"/>
                <w:shd w:val="clear" w:color="auto" w:fill="FFFFFF"/>
              </w:rPr>
            </w:pPr>
            <w:r w:rsidRPr="00057D1A">
              <w:rPr>
                <w:b/>
                <w:sz w:val="28"/>
                <w:szCs w:val="28"/>
              </w:rPr>
              <w:t>Арія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EA3A52">
              <w:rPr>
                <w:sz w:val="28"/>
                <w:szCs w:val="28"/>
                <w:shd w:val="clear" w:color="auto" w:fill="FFFFFF"/>
              </w:rPr>
              <w:t>це сольна партія героя в опері. За допомогою арії герой може розповіс</w:t>
            </w:r>
            <w:r>
              <w:rPr>
                <w:sz w:val="28"/>
                <w:szCs w:val="28"/>
                <w:shd w:val="clear" w:color="auto" w:fill="FFFFFF"/>
              </w:rPr>
              <w:t>ти про свої думки і переживання або розповісти про себе</w:t>
            </w:r>
            <w:r w:rsidRPr="00EA3A52">
              <w:rPr>
                <w:sz w:val="28"/>
                <w:szCs w:val="28"/>
                <w:shd w:val="clear" w:color="auto" w:fill="FFFFFF"/>
              </w:rPr>
              <w:t>. Його спів супроводжується грою оркестру. У перекладі з італійського «aria» означає «подих». Це пов’язано з тим, що арії в операх і оперетах вимагають від виконавця добре поставленого дихання. Щоб передати весь драматизм сюжету, композитори пишуть дуже довгі музичні фрази, які необхідно виконувати на одному диханні (тобто, співак набирає повні легені повітря і не вдихає знову, поки не заспіває всю фразу до кінця). У всій арії таких фраз може бути дуже багато. </w:t>
            </w:r>
          </w:p>
          <w:p w:rsidR="001855A4" w:rsidRPr="00EA3A52" w:rsidRDefault="001855A4" w:rsidP="00FA0FFE">
            <w:pPr>
              <w:pStyle w:val="NormalWeb"/>
              <w:shd w:val="clear" w:color="auto" w:fill="FFFFFF"/>
              <w:spacing w:before="0" w:beforeAutospacing="0" w:after="168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EA3A52">
              <w:rPr>
                <w:sz w:val="28"/>
                <w:szCs w:val="28"/>
              </w:rPr>
              <w:t>Розрізняють декілька видів арій:</w:t>
            </w:r>
          </w:p>
          <w:p w:rsidR="001855A4" w:rsidRPr="00EA3A52" w:rsidRDefault="001855A4" w:rsidP="00FA0FFE">
            <w:pPr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ind w:left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12A6A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Аріозо</w:t>
            </w:r>
            <w:r w:rsidRPr="00312A6A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– це невелика </w:t>
            </w: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лірична арія, за змістом,</w:t>
            </w:r>
            <w:r w:rsidRPr="00EA3A52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н</w:t>
            </w:r>
            <w:r w:rsidRPr="00312A6A">
              <w:rPr>
                <w:rFonts w:ascii="Times New Roman" w:hAnsi="Times New Roman"/>
                <w:sz w:val="28"/>
                <w:szCs w:val="28"/>
                <w:lang w:eastAsia="uk-UA"/>
              </w:rPr>
              <w:t>айчастіше</w:t>
            </w: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,</w:t>
            </w:r>
            <w:r w:rsidRPr="00312A6A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це відгук на якусь подію в опері</w:t>
            </w:r>
            <w:r w:rsidRPr="00EA3A52">
              <w:rPr>
                <w:rFonts w:ascii="Times New Roman" w:hAnsi="Times New Roman"/>
                <w:sz w:val="28"/>
                <w:szCs w:val="28"/>
                <w:lang w:eastAsia="uk-UA"/>
              </w:rPr>
              <w:t>.</w:t>
            </w:r>
          </w:p>
          <w:p w:rsidR="001855A4" w:rsidRPr="00312A6A" w:rsidRDefault="001855A4" w:rsidP="00FA0FFE">
            <w:pPr>
              <w:shd w:val="clear" w:color="auto" w:fill="FFFFFF"/>
              <w:spacing w:after="0" w:line="240" w:lineRule="auto"/>
              <w:ind w:left="-36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1855A4" w:rsidRPr="00312A6A" w:rsidRDefault="001855A4" w:rsidP="00FA0FFE">
            <w:pPr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ind w:left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12A6A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 xml:space="preserve">Арієта </w:t>
            </w:r>
            <w:r w:rsidRPr="00312A6A">
              <w:rPr>
                <w:rFonts w:ascii="Times New Roman" w:hAnsi="Times New Roman"/>
                <w:sz w:val="28"/>
                <w:szCs w:val="28"/>
                <w:lang w:eastAsia="uk-UA"/>
              </w:rPr>
              <w:t>– це теж маленька арія з простою мелодією (часто навіть з пісенними інтонаціями). Арієта вик</w:t>
            </w: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ористовуються в комічних операх.</w:t>
            </w:r>
          </w:p>
          <w:p w:rsidR="001855A4" w:rsidRPr="00A92B40" w:rsidRDefault="001855A4" w:rsidP="00FA0FFE">
            <w:pPr>
              <w:spacing w:before="24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</w:t>
            </w:r>
            <w:r w:rsidRPr="00A92B40">
              <w:rPr>
                <w:rFonts w:ascii="Times New Roman" w:hAnsi="Times New Roman"/>
                <w:b/>
                <w:sz w:val="28"/>
                <w:szCs w:val="28"/>
              </w:rPr>
              <w:t xml:space="preserve">Каватина 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>– невелика лірична оперна арія. З кінця 18 ст. часто вихідна арія (тобто перша арія персонажа).</w:t>
            </w:r>
          </w:p>
          <w:p w:rsidR="001855A4" w:rsidRPr="00A92B40" w:rsidRDefault="001855A4" w:rsidP="00FA0FFE">
            <w:pPr>
              <w:spacing w:before="24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 xml:space="preserve">Велику роль в опері відіграє оркестр. Він розкриває зміст дії, навколишній світ героя та створює звукові картини. В оркестрі часто звучать музичні характеристики героя або подій. Ці теми повторюються протягом всієї опери, їх називають </w:t>
            </w:r>
            <w:r w:rsidRPr="00A92B40">
              <w:rPr>
                <w:rFonts w:ascii="Times New Roman" w:hAnsi="Times New Roman"/>
                <w:b/>
                <w:sz w:val="28"/>
                <w:szCs w:val="28"/>
              </w:rPr>
              <w:t>лейтмотивами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 xml:space="preserve">, або </w:t>
            </w:r>
            <w:r w:rsidRPr="00A92B40">
              <w:rPr>
                <w:rFonts w:ascii="Times New Roman" w:hAnsi="Times New Roman"/>
                <w:b/>
                <w:sz w:val="28"/>
                <w:szCs w:val="28"/>
              </w:rPr>
              <w:t>лейттемами.</w:t>
            </w:r>
          </w:p>
          <w:p w:rsidR="001855A4" w:rsidRPr="00A92B40" w:rsidRDefault="001855A4" w:rsidP="00FA0FFE">
            <w:pPr>
              <w:spacing w:before="24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 xml:space="preserve">Опера складається з великих частин, які називають </w:t>
            </w:r>
            <w:r w:rsidRPr="00A92B40">
              <w:rPr>
                <w:rFonts w:ascii="Times New Roman" w:hAnsi="Times New Roman"/>
                <w:b/>
                <w:sz w:val="28"/>
                <w:szCs w:val="28"/>
              </w:rPr>
              <w:t>діями.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 xml:space="preserve"> В свою чергу, дії поділяються на </w:t>
            </w:r>
            <w:r w:rsidRPr="00A92B40">
              <w:rPr>
                <w:rFonts w:ascii="Times New Roman" w:hAnsi="Times New Roman"/>
                <w:b/>
                <w:sz w:val="28"/>
                <w:szCs w:val="28"/>
              </w:rPr>
              <w:t>картини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>. Картина в опері – це зміна декорацій.</w:t>
            </w:r>
          </w:p>
          <w:p w:rsidR="001855A4" w:rsidRPr="00A92B40" w:rsidRDefault="001855A4" w:rsidP="00FA0FFE">
            <w:pPr>
              <w:spacing w:before="24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 xml:space="preserve">Опера може мати </w:t>
            </w:r>
            <w:r w:rsidRPr="00A92B40">
              <w:rPr>
                <w:rFonts w:ascii="Times New Roman" w:hAnsi="Times New Roman"/>
                <w:b/>
                <w:sz w:val="28"/>
                <w:szCs w:val="28"/>
              </w:rPr>
              <w:t>пролог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 xml:space="preserve"> (з грец. – передмова) та </w:t>
            </w:r>
            <w:r w:rsidRPr="00A92B40">
              <w:rPr>
                <w:rFonts w:ascii="Times New Roman" w:hAnsi="Times New Roman"/>
                <w:b/>
                <w:sz w:val="28"/>
                <w:szCs w:val="28"/>
              </w:rPr>
              <w:t xml:space="preserve">епілог 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>(з грец. – післямова). Пролог це передмова до тих подій, про які йдеться у виставі. А епілог знайомить глядача з подальшою долею дійових осіб.</w:t>
            </w:r>
          </w:p>
          <w:p w:rsidR="001855A4" w:rsidRPr="00A92B40" w:rsidRDefault="001855A4" w:rsidP="00FA0FFE">
            <w:pPr>
              <w:spacing w:before="24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 xml:space="preserve">Часто в опері ми зустрічаємося з поняттям </w:t>
            </w:r>
            <w:r w:rsidRPr="00A92B40">
              <w:rPr>
                <w:rFonts w:ascii="Times New Roman" w:hAnsi="Times New Roman"/>
                <w:b/>
                <w:sz w:val="28"/>
                <w:szCs w:val="28"/>
              </w:rPr>
              <w:t>«інтродукція».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 xml:space="preserve"> Це означає вступ перед музичним твором. Якщо інтродукція вокально-інструментальна, то вона пов’язана зі сценічними діями і складає перший номер акту. Якщо інструментальна, то замінює собою увертюру.</w:t>
            </w:r>
          </w:p>
          <w:p w:rsidR="001855A4" w:rsidRPr="00A92B40" w:rsidRDefault="001855A4" w:rsidP="00FA0FFE">
            <w:pPr>
              <w:spacing w:before="24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Опера «Коза-дереза» 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>є дитячою оперою відомого українського композитора М.В.Лисенка. Автор називав її музичною казкою в лицях, але за жанром це комічна опера. Особливість опери полягає в тому, що композитор її написав саме для маленьких виконавців.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Для 6-7 річних діточок.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 xml:space="preserve">  Вона була написана у 1888 році. Лібрето опери створила українська письменниця Дніпрова Чайка на основі популярної народної казки про козу-дерезу. А чи знаєте ви, про що ця казка?  </w:t>
            </w:r>
          </w:p>
          <w:p w:rsidR="001855A4" w:rsidRPr="00A92B40" w:rsidRDefault="001855A4" w:rsidP="00FA0FFE">
            <w:pPr>
              <w:spacing w:before="24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 xml:space="preserve">Вперше «Коза-дереза» була поставлена в Києві. Її виконавцями стали діти Лисенка, яких було четверо. Також брали участь діти троюрідного брата Лисенка Михайла Старицького та їхні маленькі друзі. Костюми й танці допомагала створювати відома українська письменниця Леся Українка, яка проживала поруч з сім’єю композитора і часто ходила в гості до його дітей.  </w:t>
            </w:r>
          </w:p>
          <w:p w:rsidR="001855A4" w:rsidRPr="00A92B40" w:rsidRDefault="001855A4" w:rsidP="00FA0FFE">
            <w:pPr>
              <w:spacing w:before="24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 xml:space="preserve">Опера </w:t>
            </w:r>
            <w:r w:rsidRPr="0078563C">
              <w:rPr>
                <w:rFonts w:ascii="Times New Roman" w:hAnsi="Times New Roman"/>
                <w:sz w:val="28"/>
                <w:szCs w:val="28"/>
              </w:rPr>
              <w:t>складається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 xml:space="preserve"> з інтродукції-прологу (вступної сцени спектаклю) та однієї дії.  В ній шість  </w:t>
            </w:r>
            <w:r w:rsidRPr="0078563C">
              <w:rPr>
                <w:rFonts w:ascii="Times New Roman" w:hAnsi="Times New Roman"/>
                <w:sz w:val="28"/>
                <w:szCs w:val="28"/>
              </w:rPr>
              <w:t>дійових осіб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 xml:space="preserve">: Коза-дереза (мецо-сопрано), Лисичка-сестричка (сопрано), Зайчик-лапанчик (сопрано), Рак-неборак (сопрано), Вовчик-братик (альт), Ведмідь-товстолап (альт). </w:t>
            </w:r>
          </w:p>
          <w:p w:rsidR="001855A4" w:rsidRPr="00A92B40" w:rsidRDefault="001855A4" w:rsidP="00FA0FFE">
            <w:pPr>
              <w:spacing w:before="24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 xml:space="preserve">Всі персонажі, крім Кози-дерези, утворюють групу </w:t>
            </w:r>
            <w:r w:rsidRPr="00A92B40">
              <w:rPr>
                <w:rFonts w:ascii="Times New Roman" w:hAnsi="Times New Roman"/>
                <w:sz w:val="28"/>
                <w:szCs w:val="28"/>
                <w:u w:val="single"/>
              </w:rPr>
              <w:t>позитивних дійових осіб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 xml:space="preserve">. Це Лисичка, Зайчик, Вовчик, Ведмідь і Рак. Вони об’єднані в дружній колектив, якому протиставлена Коза-дереза – носій </w:t>
            </w:r>
            <w:r w:rsidRPr="00A92B40">
              <w:rPr>
                <w:rFonts w:ascii="Times New Roman" w:hAnsi="Times New Roman"/>
                <w:sz w:val="28"/>
                <w:szCs w:val="28"/>
                <w:u w:val="single"/>
              </w:rPr>
              <w:t>негативних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 xml:space="preserve"> рис.</w:t>
            </w:r>
          </w:p>
          <w:p w:rsidR="001855A4" w:rsidRPr="00A92B40" w:rsidRDefault="001855A4" w:rsidP="00FA0FFE">
            <w:pPr>
              <w:spacing w:before="24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>В творі можна виділити дві сюжетні лінії. В першій показуються дії Кози-дерези, яка намагається насильно загарбати чуже добро. В другій ми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бачимо, як звірі намагаються ци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>м діям перешкодити. В музиці  це  втілюються за допомогою контрастних музичних характеристик.</w:t>
            </w:r>
          </w:p>
          <w:p w:rsidR="001855A4" w:rsidRPr="00A92B40" w:rsidRDefault="001855A4" w:rsidP="00FA0FFE">
            <w:pPr>
              <w:spacing w:before="24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 xml:space="preserve">На відміну від великих опер,  яких супроводжує симфонічний оркестр, «Козу-дерезу» супроводжує </w:t>
            </w:r>
            <w:r w:rsidRPr="00A92B40">
              <w:rPr>
                <w:rFonts w:ascii="Times New Roman" w:hAnsi="Times New Roman"/>
                <w:sz w:val="28"/>
                <w:szCs w:val="28"/>
                <w:u w:val="single"/>
              </w:rPr>
              <w:t>фортепіано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>. Давайте разом поміркуємо чому? Тому що виконавцями вокальних партій є діти і  супровід має бути легким і дохідливим.</w:t>
            </w:r>
          </w:p>
          <w:p w:rsidR="001855A4" w:rsidRPr="00A92B40" w:rsidRDefault="001855A4" w:rsidP="00FA0FFE">
            <w:pPr>
              <w:spacing w:before="24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 xml:space="preserve">Своєю будовою опера «Коза-дереза» нагадує </w:t>
            </w:r>
            <w:r w:rsidRPr="00A92B40">
              <w:rPr>
                <w:rFonts w:ascii="Times New Roman" w:hAnsi="Times New Roman"/>
                <w:sz w:val="28"/>
                <w:szCs w:val="28"/>
                <w:u w:val="single"/>
              </w:rPr>
              <w:t xml:space="preserve">форму </w:t>
            </w:r>
            <w:r w:rsidRPr="00A92B40">
              <w:rPr>
                <w:rFonts w:ascii="Times New Roman" w:hAnsi="Times New Roman"/>
                <w:b/>
                <w:sz w:val="28"/>
                <w:szCs w:val="28"/>
              </w:rPr>
              <w:t>рондо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 xml:space="preserve"> (що з італ. Означає «коло»). Пісеньки різних звірів – Лисички, Зайчика, Вовчика, Ведмедя і Рака чергуються з однією і тією ж піснею-відповіддю Кози. Таку форму ми часто зустрічаємо в  народних казках. Наприклад, «Ріпка», «Теремок» та інші. Також форма рондо властива багатьом хороводним та ігровим народним пісням, де після кожного куплета повторюється той самий приспів.</w:t>
            </w:r>
          </w:p>
          <w:p w:rsidR="001855A4" w:rsidRPr="00A92B40" w:rsidRDefault="001855A4" w:rsidP="00FA0FFE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Музика опери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 xml:space="preserve"> народна і національна. Композитор використав мелодії популярних на той час</w:t>
            </w:r>
            <w:r w:rsidRPr="00A92B40">
              <w:rPr>
                <w:rFonts w:ascii="Times New Roman" w:hAnsi="Times New Roman"/>
                <w:sz w:val="28"/>
                <w:szCs w:val="28"/>
                <w:u w:val="single"/>
              </w:rPr>
              <w:t xml:space="preserve"> українських народних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 xml:space="preserve"> пісень. Він підібрав їх за змістом і формою так, щоб показати риси характеру кожного з персонажів. Зобразити зовнішні прикмети, підкреслити сюжетну ситуацію. В опері «Коза-дереза» є дві хорові сцени. Вони утворюють ніби рамку всієї опери.</w:t>
            </w:r>
          </w:p>
          <w:p w:rsidR="001855A4" w:rsidRPr="00A92B40" w:rsidRDefault="001855A4" w:rsidP="00FA0FF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:rsidR="001855A4" w:rsidRPr="00A92B40" w:rsidRDefault="001855A4" w:rsidP="00485EE0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>Вся інтродукція – пролог виконується за завісою, що підкреслює характер вступної частини. Починається триголосним хором. В ньому розповідається про купівлю Кози, її перебування у Діда і обурливу невдячність головної героїні. В основі цього хору – українська народна пісня   «Ой посіяв козак гречку», яка має скоромовно-речитативний характер.</w:t>
            </w:r>
          </w:p>
          <w:p w:rsidR="001855A4" w:rsidRPr="00A92B40" w:rsidRDefault="001855A4" w:rsidP="00FA0FF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855A4" w:rsidRPr="00A92B40" w:rsidRDefault="001855A4" w:rsidP="00C617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</w:t>
            </w:r>
            <w:r w:rsidRPr="00A92B40">
              <w:rPr>
                <w:rFonts w:ascii="Times New Roman" w:hAnsi="Times New Roman"/>
                <w:sz w:val="28"/>
                <w:szCs w:val="28"/>
                <w:u w:val="single"/>
              </w:rPr>
              <w:t xml:space="preserve">Пролог 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 xml:space="preserve">має тричасну форму. Він складається з 3-хорів, поміж яких чути діалоги Діда і Кози. Ці діалоги подані без музики, у формі римованої прози. Такі розмовні моменти наближають оперу до дитячих ігор. </w:t>
            </w:r>
          </w:p>
          <w:p w:rsidR="001855A4" w:rsidRPr="00A92B40" w:rsidRDefault="001855A4" w:rsidP="00FA0FFE">
            <w:pPr>
              <w:spacing w:before="240" w:line="240" w:lineRule="auto"/>
              <w:ind w:firstLine="397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 xml:space="preserve">Коли відкривається завіса, ми бачимо на сцені </w:t>
            </w:r>
            <w:r w:rsidRPr="00A92B40">
              <w:rPr>
                <w:rFonts w:ascii="Times New Roman" w:hAnsi="Times New Roman"/>
                <w:b/>
                <w:sz w:val="28"/>
                <w:szCs w:val="28"/>
              </w:rPr>
              <w:t>Лисичку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 xml:space="preserve">. Вона виступає в опері як позитивний персонаж, їй співчувають всі звірі: Зайчик, Вовчик, Ведмідь, Рак. Її мелодія інтонаційно близька до жартівливої у.н.п. «Казав мені батько». </w:t>
            </w:r>
          </w:p>
          <w:p w:rsidR="001855A4" w:rsidRPr="00A92B40" w:rsidRDefault="001855A4" w:rsidP="00FA0FFE">
            <w:pPr>
              <w:spacing w:before="24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 xml:space="preserve">Подивіться, будь ласка на екран. Що ми бачимо в нотах? Так, вона починається з поступового плавного висхідного руху з зупинкою на домінанті. Далі в мелодії ми чули хвилеподібні стрибки, які надавали їй грайливий характер. Коли Лисичка дізналась, що її хатку зайняв «якийсь лихий звір», в партії супроводу ми чули низхідний хід малими терціями на фоні тонічного октавного тремоло. </w:t>
            </w:r>
          </w:p>
          <w:p w:rsidR="001855A4" w:rsidRPr="00A92B40" w:rsidRDefault="001855A4" w:rsidP="005B58CE">
            <w:pPr>
              <w:spacing w:before="24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 xml:space="preserve">Далі в опері Лисичка буде з’являтись в сценах із Зайчиком, Вовчиком, Ведмедем і Раком по черзі. Зверніть увагу, в цих епізодах її партія побудована або на мелодії пісеньки, або на виразних мелодіях сумного характеру. </w:t>
            </w:r>
          </w:p>
          <w:p w:rsidR="001855A4" w:rsidRPr="00A92B40" w:rsidRDefault="001855A4" w:rsidP="00FA0FFE">
            <w:pPr>
              <w:spacing w:before="24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 xml:space="preserve">Після виходу Лисички на сцену вперше виходить Коза-дереза. Її пісенна характеристика  складається з двох контрастних частин. В першій </w:t>
            </w:r>
            <w:r w:rsidRPr="00A92B40">
              <w:rPr>
                <w:rFonts w:ascii="Times New Roman" w:hAnsi="Times New Roman"/>
                <w:b/>
                <w:sz w:val="28"/>
                <w:szCs w:val="28"/>
              </w:rPr>
              <w:t>«Горе мені, горе»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 xml:space="preserve"> - зображується страх та горювання Кози. Інтонаційно ця мелодія близька у.н.п. «Ой, у полі нивка». У другій частині пісні</w:t>
            </w:r>
            <w:r w:rsidRPr="00A92B40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 xml:space="preserve"> Коза вже зовсім інша: побачивши Лисиччину хатку, вона забуває про своє горе і радіє, що може її загарбати. </w:t>
            </w:r>
            <w:r w:rsidRPr="00A92B40">
              <w:rPr>
                <w:rFonts w:ascii="Times New Roman" w:hAnsi="Times New Roman"/>
                <w:b/>
                <w:sz w:val="28"/>
                <w:szCs w:val="28"/>
              </w:rPr>
              <w:t>«А тепер я нікого не боюсь»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 xml:space="preserve">, - співає вона.  Зверніть увагу, як контрастують між собою ці теми. Ви почуєте танцювальну мелодію мелодичним рухом зверху вниз. У ф-п вступі – короткі акорди на стаккато. </w:t>
            </w:r>
          </w:p>
          <w:p w:rsidR="001855A4" w:rsidRPr="00A92B40" w:rsidRDefault="001855A4" w:rsidP="00FA0FFE">
            <w:pPr>
              <w:spacing w:before="24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>Який характер ви почули? Чи співчуваєте ви Козі? Давайте розглянемо ноти цієї журливої мелодії. Тональність пісні соль мінор, а ми постійно зустрічаємо в ній фа-дієз. Який ступень підвищений? На який вид мінору він нам вказує? Ми бачимо в нотах двотактні фрази з зупинкою на домінанті, завдяки цьому прийому композитор показує нам розгубленість Кози. А мелодія в гармонічному мінорі витримана в дусі народних пісень-плачів.</w:t>
            </w:r>
          </w:p>
          <w:p w:rsidR="001855A4" w:rsidRPr="00A92B40" w:rsidRDefault="001855A4" w:rsidP="00FA0FFE">
            <w:pPr>
              <w:spacing w:before="240" w:line="240" w:lineRule="auto"/>
              <w:ind w:firstLine="397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>Далі ви почуєте сцену зустрічі Лисички з Козою. Зверніть увагу на мелодію Кози. Ця пісня є лейттемою Кози і найбільш яскраво розкриває її наміри, а також відображає риси персонажа – брехливість, наха</w:t>
            </w:r>
            <w:r>
              <w:rPr>
                <w:rFonts w:ascii="Times New Roman" w:hAnsi="Times New Roman"/>
                <w:sz w:val="28"/>
                <w:szCs w:val="28"/>
              </w:rPr>
              <w:t>бство, ледарство, жадібність.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855A4" w:rsidRPr="00A92B40" w:rsidRDefault="001855A4" w:rsidP="00FA0FFE">
            <w:pPr>
              <w:spacing w:before="24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>Я пропоную вам поглянути на екран, там ви бачите ноти лейттеми Кози. Давайте пригадаємо, що означає це слово?</w:t>
            </w:r>
          </w:p>
          <w:p w:rsidR="001855A4" w:rsidRPr="00A92B40" w:rsidRDefault="001855A4" w:rsidP="00FA0FFE">
            <w:pPr>
              <w:spacing w:before="24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 xml:space="preserve">Пісня побудована на простій мелодії. В її основі – стрибки з тоніки на домінанту і знов на тоніку, а також речитативно-декламаційний повтор, властивий багатьом дитячим іграм. Тут композитор використав частково мелодію у.н.п. «Бігло, бігло козенятко», а точніше її заключну частину. </w:t>
            </w:r>
          </w:p>
          <w:p w:rsidR="001855A4" w:rsidRPr="00A92B40" w:rsidRDefault="001855A4" w:rsidP="00FA0FFE">
            <w:pPr>
              <w:spacing w:before="24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>Ця лейттема проходить в опері кілька разів, весь час мелодія її залишається тією ж, лише в залежності від драматичної напруженості дещо змінюється гармонія та фактура.</w:t>
            </w:r>
          </w:p>
          <w:p w:rsidR="001855A4" w:rsidRPr="00A92B40" w:rsidRDefault="001855A4" w:rsidP="00FA0FFE">
            <w:pPr>
              <w:spacing w:before="24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>На відміну партій Лисички та Кози, музичні характеристики Зайчика, Вовчика, Ведмедя і Рака побудовані виключно на конкретних українських народних мелодіях.</w:t>
            </w:r>
          </w:p>
          <w:p w:rsidR="001855A4" w:rsidRPr="00A92B40" w:rsidRDefault="001855A4" w:rsidP="00FA0FFE">
            <w:pPr>
              <w:spacing w:before="240" w:line="240" w:lineRule="auto"/>
              <w:ind w:firstLine="397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 xml:space="preserve">Пісенька Зайчика </w:t>
            </w:r>
            <w:r w:rsidRPr="00A92B40">
              <w:rPr>
                <w:rFonts w:ascii="Times New Roman" w:hAnsi="Times New Roman"/>
                <w:b/>
                <w:sz w:val="28"/>
                <w:szCs w:val="28"/>
              </w:rPr>
              <w:t xml:space="preserve">«Добрий вечір, Лисонько, куди йдеш?» 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 xml:space="preserve">- це мелодія у.н.п. «Добрий вечір, дівчино». Ця грайлива мелодія добре передає легенькі стрибки та обережні, боязкі рухи Зайчика-стрибунця. </w:t>
            </w:r>
          </w:p>
          <w:p w:rsidR="001855A4" w:rsidRPr="00A92B40" w:rsidRDefault="001855A4" w:rsidP="00FA0FFE">
            <w:pPr>
              <w:spacing w:before="24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>Як ви вважаєте, яка ця пісня за характером? Так, вона весела, грайлива. В нас на екрані з’явилися ноти пісеньки Зайчика, давайте їх уважно розглянемо. Що ви бачите? Так, мелодія розвивається хвилеподібно, постійно стрибаючи, мов зайчик. В партії супроводу це підкреслюється акордами стаккато з форшлагами.</w:t>
            </w:r>
          </w:p>
          <w:p w:rsidR="001855A4" w:rsidRDefault="001855A4" w:rsidP="00FA0FFE">
            <w:pPr>
              <w:spacing w:before="240" w:line="240" w:lineRule="auto"/>
              <w:ind w:firstLine="397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 xml:space="preserve">Наступний персонаж, який з’явиться на допомогу Лисичці, буде Вовк. Пісенька Вовчика </w:t>
            </w:r>
            <w:r w:rsidRPr="00A92B40">
              <w:rPr>
                <w:rFonts w:ascii="Times New Roman" w:hAnsi="Times New Roman"/>
                <w:b/>
                <w:sz w:val="28"/>
                <w:szCs w:val="28"/>
              </w:rPr>
              <w:t>«Ой, я сірий Вовчок»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 xml:space="preserve"> - це мелодія жартівливої у</w:t>
            </w:r>
            <w:r w:rsidRPr="0078563C">
              <w:rPr>
                <w:rFonts w:ascii="Times New Roman" w:hAnsi="Times New Roman"/>
                <w:sz w:val="28"/>
                <w:szCs w:val="28"/>
              </w:rPr>
              <w:t>.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>н</w:t>
            </w:r>
            <w:r w:rsidRPr="0078563C">
              <w:rPr>
                <w:rFonts w:ascii="Times New Roman" w:hAnsi="Times New Roman"/>
                <w:sz w:val="28"/>
                <w:szCs w:val="28"/>
              </w:rPr>
              <w:t>.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>п</w:t>
            </w:r>
            <w:r w:rsidRPr="0078563C">
              <w:rPr>
                <w:rFonts w:ascii="Times New Roman" w:hAnsi="Times New Roman"/>
                <w:sz w:val="28"/>
                <w:szCs w:val="28"/>
              </w:rPr>
              <w:t>.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 xml:space="preserve"> «Ой, під вишнею». Вона добре підходить  для характеристики лукавого пройдисвіта Вовчика, що «на тих овечок пильно поглядає».</w:t>
            </w:r>
            <w:r w:rsidRPr="00A92B40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</w:t>
            </w:r>
          </w:p>
          <w:p w:rsidR="001855A4" w:rsidRPr="008C6715" w:rsidRDefault="001855A4" w:rsidP="008C6715">
            <w:pPr>
              <w:spacing w:before="24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Подивіться, будь ласка, на ноти пісні. Що вам нагадала мелодична лінія? Так, мелодія розвивається хвилеподібно, постійно повертаючись до стійкої тоніки. Такий прийом створює поважний характер Вовчика, він впевнена в собі особа. Але і він злякався погрози нахабної Кози! </w:t>
            </w:r>
          </w:p>
          <w:p w:rsidR="001855A4" w:rsidRPr="00D5681E" w:rsidRDefault="001855A4" w:rsidP="00D5681E">
            <w:pPr>
              <w:spacing w:before="24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 xml:space="preserve">Після того, як Коза налякала Лисичку, Зайчика та Вовчика, в опері з’являється  її третя пісня-характеристика. Коза від радості пританцьовує та весело співає </w:t>
            </w:r>
            <w:r w:rsidRPr="00A92B40">
              <w:rPr>
                <w:rFonts w:ascii="Times New Roman" w:hAnsi="Times New Roman"/>
                <w:b/>
                <w:sz w:val="28"/>
                <w:szCs w:val="28"/>
              </w:rPr>
              <w:t>«Ось вам Коза».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 xml:space="preserve"> Інтонаційно пісня нагадує один з варіантів у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 xml:space="preserve">п «Пісні про Нечая». </w:t>
            </w:r>
          </w:p>
          <w:p w:rsidR="001855A4" w:rsidRPr="00A92B40" w:rsidRDefault="001855A4" w:rsidP="00D5681E">
            <w:pPr>
              <w:spacing w:before="24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>Як вам здалося, який характер має ця пісня? Зверніть увагу на розмір, для якого жанру він притаманний? Так. Саме для танцю. Вона ж пританцьовує від радощів! Їй все вдається, вона перемагає! В мелодії ми теж спостерігаємо стрибки, вона наче повторює рухи головної героїні. Гнучка мелодія на 3/8, ритм полонезу створює образ лукавої Кози.</w:t>
            </w:r>
          </w:p>
          <w:p w:rsidR="001855A4" w:rsidRPr="00A92B40" w:rsidRDefault="001855A4" w:rsidP="00FA0FFE">
            <w:pPr>
              <w:spacing w:before="24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 xml:space="preserve">Наступний персонаж опери –це Ведмідь-Товстолап. Вихід Ведмедя в опері супроводжує мелодія колядки </w:t>
            </w:r>
            <w:r w:rsidRPr="00A92B40">
              <w:rPr>
                <w:rFonts w:ascii="Times New Roman" w:hAnsi="Times New Roman"/>
                <w:b/>
                <w:sz w:val="28"/>
                <w:szCs w:val="28"/>
              </w:rPr>
              <w:t>«Ходив-походив місяць по небу».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 xml:space="preserve"> За характером вона протяжна, розвивається в межах інтервалу квінти і створює враження повільних незграбних рухів, чогось важкого і неповороткого.</w:t>
            </w:r>
          </w:p>
          <w:p w:rsidR="001855A4" w:rsidRPr="00A92B40" w:rsidRDefault="001855A4" w:rsidP="00FA0FFE">
            <w:pPr>
              <w:spacing w:before="24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>Що ви почули у вступі до пісні Ведмедя? Що намагався змалювати композитор? Ви чули швидке чергування інтервалів у середньому регістрі, такий прийом має назву тремоло. І в той самий час у низькому регістрі октавами відображалася важка хода ведмедя. Звернемось до нотного тексту, який ви бачите на екрані. Що відбувається в мелодії? Так, вона невеличка за діапазоном, в обсязі квінти. Починається з секунди, що має характер похитування, мажорний лад, повільний темп дає нам враження задоволеного та миролюбного звіра.</w:t>
            </w:r>
          </w:p>
          <w:p w:rsidR="001855A4" w:rsidRPr="00A92B40" w:rsidRDefault="001855A4" w:rsidP="00FA0FFE">
            <w:pPr>
              <w:spacing w:before="24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 xml:space="preserve">Наступний персонаж опери – це Рак-Неборак. Для характеристики сміливця </w:t>
            </w:r>
            <w:r w:rsidRPr="00A92B40">
              <w:rPr>
                <w:rFonts w:ascii="Times New Roman" w:hAnsi="Times New Roman"/>
                <w:b/>
                <w:sz w:val="28"/>
                <w:szCs w:val="28"/>
              </w:rPr>
              <w:t>Рака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>, який один лише не злякався Кози, Лисенко використав у.н.п. «І шумить, і гуде», сповнену молодецького завзяття й відваги. В мелодії широкі стрибки спочатку на кварту вниз, а потім на велику сексту вгору допомагають створити образ хвацького і впевненого Рака. Хоч він маленький, але дуже серйозний і рішучий.</w:t>
            </w:r>
          </w:p>
          <w:p w:rsidR="001855A4" w:rsidRPr="00A92B40" w:rsidRDefault="001855A4" w:rsidP="00FA0FFE">
            <w:pPr>
              <w:spacing w:before="24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>У вступі до пісні Рака Лисенко намагався зобразити нам цього персонажа. Що ви почули? Мелодія на початку наче сповзала, а потім ми почули войовничі інтонації його пісні. Який характер мала його пісня? Що вам вона нагадала?</w:t>
            </w:r>
          </w:p>
          <w:p w:rsidR="001855A4" w:rsidRPr="00A92B40" w:rsidRDefault="001855A4" w:rsidP="00FA0FFE">
            <w:pPr>
              <w:spacing w:before="24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 xml:space="preserve">Давайте розглянемо ноти цієї теми. Вона складається з невеличких мотивів, зверніть увагу, що вони закінчуються широким стрибком догори. Давайте полічимо, скільки в ньому ступенів? Це інтервал секста. Рак наче намагається стати вище. Ви пам’ятаєте, який в нього співацький голос? Так, сопрано. А чому? Поміркуйте! Так, тому що це дуже маленька істота. </w:t>
            </w:r>
          </w:p>
          <w:p w:rsidR="001855A4" w:rsidRDefault="001855A4" w:rsidP="00FA0FFE">
            <w:pPr>
              <w:spacing w:before="24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 xml:space="preserve">Остання сцена опери – </w:t>
            </w:r>
            <w:r w:rsidRPr="00A92B40">
              <w:rPr>
                <w:rFonts w:ascii="Times New Roman" w:hAnsi="Times New Roman"/>
                <w:b/>
                <w:sz w:val="28"/>
                <w:szCs w:val="28"/>
              </w:rPr>
              <w:t>хор «Ходім, братця, воювати».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 xml:space="preserve"> В ній звучить дружний заклик обурених звірів помститися Козі-дерезі. Композитор вдало використав тут бадьору оптимістичну у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 xml:space="preserve"> «Про Купер’яна».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Мелодія має героїчні піднесені інтонації.</w:t>
            </w:r>
          </w:p>
          <w:p w:rsidR="001855A4" w:rsidRPr="00737485" w:rsidRDefault="001855A4" w:rsidP="00737485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7485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Коза жалібно просить: "Ой, не буду, простіть, ой, звірятко, одпустить!". Але звірі тягнуть її в ліс на розправу. Цим закінчується опера.</w:t>
            </w:r>
          </w:p>
          <w:p w:rsidR="001855A4" w:rsidRPr="00737485" w:rsidRDefault="001855A4" w:rsidP="00737485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7485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В заключенні мені хочеться додати, що Коза-дереза в казці негативний персонаж. Але завдяки талановитій музиці Лисенка, вона визиває співчуття. І дітям дуже хочеться, щоб Козу простили і відпустили.</w:t>
            </w:r>
          </w:p>
          <w:p w:rsidR="001855A4" w:rsidRPr="00A92B40" w:rsidRDefault="001855A4" w:rsidP="00737485">
            <w:pPr>
              <w:spacing w:before="24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 xml:space="preserve">Композитор створив по-справжньому талановиту оперу, цікаву і зрозумілу дітям. </w:t>
            </w:r>
            <w:r>
              <w:rPr>
                <w:rFonts w:ascii="Times New Roman" w:hAnsi="Times New Roman"/>
                <w:sz w:val="28"/>
                <w:szCs w:val="28"/>
              </w:rPr>
              <w:t>Вони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 xml:space="preserve"> легко можуть відрізнити музику що супроводжує появу Зайчика від музики Ведмедя або Рака. «Коза-дереза» розрахована на дітей дошкільного і молодшого шкільного віку. Популярні народні мелодії оброблені композитором так, що своїм діапазоном і мелодичними зворотами відповідають вокальним можливостям виконавців. </w:t>
            </w:r>
          </w:p>
          <w:p w:rsidR="001855A4" w:rsidRDefault="001855A4" w:rsidP="00FA0E7F">
            <w:pPr>
              <w:spacing w:before="24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 xml:space="preserve">       Оперою «Коза-дереза» М. Лисенко поклав початок великій благородній справі – створенню в українській музиці дитячої опери.</w:t>
            </w:r>
          </w:p>
          <w:p w:rsidR="001855A4" w:rsidRPr="00A92B40" w:rsidRDefault="001855A4" w:rsidP="00FA0E7F">
            <w:pPr>
              <w:spacing w:before="24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 xml:space="preserve"> IV. </w:t>
            </w:r>
            <w:r w:rsidRPr="00A92B40">
              <w:rPr>
                <w:rFonts w:ascii="Times New Roman" w:hAnsi="Times New Roman"/>
                <w:b/>
                <w:i/>
                <w:sz w:val="28"/>
                <w:szCs w:val="28"/>
              </w:rPr>
              <w:t>Узагальнення та закріплення:</w:t>
            </w:r>
          </w:p>
          <w:p w:rsidR="001855A4" w:rsidRPr="00A92B40" w:rsidRDefault="001855A4" w:rsidP="00FA0E7F">
            <w:pPr>
              <w:numPr>
                <w:ilvl w:val="0"/>
                <w:numId w:val="3"/>
              </w:numPr>
              <w:tabs>
                <w:tab w:val="clear" w:pos="1117"/>
              </w:tabs>
              <w:spacing w:after="0" w:line="240" w:lineRule="auto"/>
              <w:ind w:left="426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>Хто автор дитячої опери «Коза-дереза»?</w:t>
            </w:r>
          </w:p>
          <w:p w:rsidR="001855A4" w:rsidRPr="00A92B40" w:rsidRDefault="001855A4" w:rsidP="00FA0E7F">
            <w:pPr>
              <w:numPr>
                <w:ilvl w:val="0"/>
                <w:numId w:val="3"/>
              </w:numPr>
              <w:tabs>
                <w:tab w:val="clear" w:pos="1117"/>
                <w:tab w:val="num" w:pos="426"/>
              </w:tabs>
              <w:spacing w:after="0" w:line="240" w:lineRule="auto"/>
              <w:ind w:left="709" w:hanging="28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>Який сюжет покладено в основу опери?</w:t>
            </w:r>
          </w:p>
          <w:p w:rsidR="001855A4" w:rsidRPr="00A92B40" w:rsidRDefault="001855A4" w:rsidP="00FA0E7F">
            <w:pPr>
              <w:numPr>
                <w:ilvl w:val="0"/>
                <w:numId w:val="3"/>
              </w:numPr>
              <w:tabs>
                <w:tab w:val="clear" w:pos="1117"/>
                <w:tab w:val="num" w:pos="426"/>
              </w:tabs>
              <w:spacing w:after="0" w:line="240" w:lineRule="auto"/>
              <w:ind w:left="426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>Хто написав лібрето опери «Коза-дереза»?</w:t>
            </w:r>
          </w:p>
          <w:p w:rsidR="001855A4" w:rsidRPr="00A92B40" w:rsidRDefault="001855A4" w:rsidP="00FA0E7F">
            <w:pPr>
              <w:numPr>
                <w:ilvl w:val="0"/>
                <w:numId w:val="3"/>
              </w:numPr>
              <w:tabs>
                <w:tab w:val="clear" w:pos="1117"/>
                <w:tab w:val="num" w:pos="567"/>
              </w:tabs>
              <w:spacing w:after="0" w:line="240" w:lineRule="auto"/>
              <w:ind w:left="426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>Назвіть жанр цієї опери.</w:t>
            </w:r>
          </w:p>
          <w:p w:rsidR="001855A4" w:rsidRPr="00A92B40" w:rsidRDefault="001855A4" w:rsidP="00FA0E7F">
            <w:pPr>
              <w:numPr>
                <w:ilvl w:val="0"/>
                <w:numId w:val="3"/>
              </w:numPr>
              <w:tabs>
                <w:tab w:val="clear" w:pos="1117"/>
                <w:tab w:val="num" w:pos="426"/>
              </w:tabs>
              <w:spacing w:after="0" w:line="240" w:lineRule="auto"/>
              <w:ind w:left="426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>Назвіть персонажів опери.</w:t>
            </w:r>
          </w:p>
          <w:p w:rsidR="001855A4" w:rsidRPr="00A92B40" w:rsidRDefault="001855A4" w:rsidP="00FA0E7F">
            <w:pPr>
              <w:numPr>
                <w:ilvl w:val="0"/>
                <w:numId w:val="3"/>
              </w:numPr>
              <w:tabs>
                <w:tab w:val="clear" w:pos="1117"/>
                <w:tab w:val="num" w:pos="426"/>
              </w:tabs>
              <w:spacing w:after="0" w:line="240" w:lineRule="auto"/>
              <w:ind w:left="426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>Із скількох частин складається опера? Що таке пролог?</w:t>
            </w:r>
          </w:p>
          <w:p w:rsidR="001855A4" w:rsidRPr="00A92B40" w:rsidRDefault="001855A4" w:rsidP="00FA0E7F">
            <w:pPr>
              <w:numPr>
                <w:ilvl w:val="0"/>
                <w:numId w:val="3"/>
              </w:numPr>
              <w:tabs>
                <w:tab w:val="clear" w:pos="1117"/>
                <w:tab w:val="num" w:pos="426"/>
              </w:tabs>
              <w:spacing w:after="0" w:line="240" w:lineRule="auto"/>
              <w:ind w:left="426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 xml:space="preserve">З чого складається пролог опери? Форма? </w:t>
            </w:r>
          </w:p>
          <w:p w:rsidR="001855A4" w:rsidRPr="00A92B40" w:rsidRDefault="001855A4" w:rsidP="00FA0E7F">
            <w:pPr>
              <w:numPr>
                <w:ilvl w:val="0"/>
                <w:numId w:val="3"/>
              </w:numPr>
              <w:tabs>
                <w:tab w:val="clear" w:pos="1117"/>
                <w:tab w:val="num" w:pos="426"/>
              </w:tabs>
              <w:spacing w:after="0" w:line="240" w:lineRule="auto"/>
              <w:ind w:left="284"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>Яку форму нагадує будова 1-ої дії?</w:t>
            </w:r>
          </w:p>
          <w:p w:rsidR="001855A4" w:rsidRPr="00737485" w:rsidRDefault="001855A4" w:rsidP="00FA0E7F">
            <w:pPr>
              <w:numPr>
                <w:ilvl w:val="0"/>
                <w:numId w:val="3"/>
              </w:numPr>
              <w:tabs>
                <w:tab w:val="clear" w:pos="1117"/>
                <w:tab w:val="num" w:pos="567"/>
              </w:tabs>
              <w:spacing w:after="0" w:line="240" w:lineRule="auto"/>
              <w:ind w:left="426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>Інтонації яких у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 xml:space="preserve"> покладено в основу образу Кози-дерези? Скільки в неї тем-образів? Яка тема є її лейтмотивом?</w:t>
            </w:r>
          </w:p>
        </w:tc>
        <w:tc>
          <w:tcPr>
            <w:tcW w:w="0" w:type="auto"/>
          </w:tcPr>
          <w:p w:rsidR="001855A4" w:rsidRPr="00A92B40" w:rsidRDefault="001855A4" w:rsidP="00D856E3">
            <w:pPr>
              <w:spacing w:before="240" w:line="240" w:lineRule="auto"/>
              <w:ind w:firstLine="397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D856E3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D856E3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D856E3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855A4" w:rsidRPr="00A92B40" w:rsidRDefault="001855A4" w:rsidP="00FA0FFE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FA0FFE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FA0FFE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FA0FFE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D856E3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  <w:u w:val="single"/>
              </w:rPr>
              <w:t>слайд 3</w:t>
            </w:r>
          </w:p>
          <w:p w:rsidR="001855A4" w:rsidRPr="00A92B40" w:rsidRDefault="001855A4" w:rsidP="00D856E3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D856E3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FA0FFE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D856E3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  <w:u w:val="single"/>
              </w:rPr>
              <w:t>слайд 4</w:t>
            </w:r>
          </w:p>
          <w:p w:rsidR="001855A4" w:rsidRPr="00A92B40" w:rsidRDefault="001855A4" w:rsidP="00D856E3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D856E3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D856E3">
            <w:pPr>
              <w:spacing w:before="240" w:line="240" w:lineRule="auto"/>
              <w:ind w:firstLine="397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D856E3">
            <w:pPr>
              <w:spacing w:before="240" w:line="240" w:lineRule="auto"/>
              <w:ind w:firstLine="397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D856E3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D856E3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D856E3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D856E3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D856E3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D856E3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D856E3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D856E3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D856E3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CF4E89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D856E3">
            <w:pPr>
              <w:spacing w:before="240" w:line="240" w:lineRule="auto"/>
              <w:ind w:firstLine="397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A92B40">
              <w:rPr>
                <w:rFonts w:ascii="Times New Roman" w:hAnsi="Times New Roman"/>
                <w:sz w:val="28"/>
                <w:szCs w:val="28"/>
                <w:u w:val="single"/>
              </w:rPr>
              <w:t>слайд 5</w:t>
            </w:r>
          </w:p>
          <w:p w:rsidR="001855A4" w:rsidRPr="00A92B40" w:rsidRDefault="001855A4" w:rsidP="00D856E3">
            <w:pPr>
              <w:spacing w:before="240" w:line="240" w:lineRule="auto"/>
              <w:ind w:firstLine="397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:rsidR="001855A4" w:rsidRPr="00A92B40" w:rsidRDefault="001855A4" w:rsidP="00D856E3">
            <w:pPr>
              <w:spacing w:before="240" w:line="240" w:lineRule="auto"/>
              <w:ind w:firstLine="397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:rsidR="001855A4" w:rsidRPr="00A92B40" w:rsidRDefault="001855A4" w:rsidP="00D856E3">
            <w:pPr>
              <w:spacing w:before="240" w:line="240" w:lineRule="auto"/>
              <w:ind w:firstLine="397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:rsidR="001855A4" w:rsidRPr="00A92B40" w:rsidRDefault="001855A4" w:rsidP="00D856E3">
            <w:pPr>
              <w:spacing w:before="240" w:line="240" w:lineRule="auto"/>
              <w:ind w:firstLine="397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:rsidR="001855A4" w:rsidRPr="00A92B40" w:rsidRDefault="001855A4" w:rsidP="00D856E3">
            <w:pPr>
              <w:spacing w:before="240" w:line="240" w:lineRule="auto"/>
              <w:ind w:firstLine="397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:rsidR="001855A4" w:rsidRPr="00A92B40" w:rsidRDefault="001855A4" w:rsidP="00D856E3">
            <w:pPr>
              <w:spacing w:before="240" w:line="240" w:lineRule="auto"/>
              <w:ind w:firstLine="397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:rsidR="001855A4" w:rsidRPr="00A92B40" w:rsidRDefault="001855A4" w:rsidP="00B76B51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D856E3">
            <w:pPr>
              <w:spacing w:before="240" w:line="240" w:lineRule="auto"/>
              <w:ind w:firstLine="397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Default="001855A4" w:rsidP="00D856E3">
            <w:pPr>
              <w:spacing w:before="240" w:line="240" w:lineRule="auto"/>
              <w:ind w:firstLine="397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Default="001855A4" w:rsidP="00D856E3">
            <w:pPr>
              <w:spacing w:before="240" w:line="240" w:lineRule="auto"/>
              <w:ind w:firstLine="397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Default="001855A4" w:rsidP="00D856E3">
            <w:pPr>
              <w:spacing w:before="240" w:line="240" w:lineRule="auto"/>
              <w:ind w:firstLine="397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D856E3">
            <w:pPr>
              <w:spacing w:before="240" w:line="240" w:lineRule="auto"/>
              <w:ind w:firstLine="397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485EE0">
            <w:pPr>
              <w:spacing w:before="240" w:line="240" w:lineRule="auto"/>
              <w:ind w:firstLine="397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A92B40">
              <w:rPr>
                <w:rFonts w:ascii="Times New Roman" w:hAnsi="Times New Roman"/>
                <w:sz w:val="28"/>
                <w:szCs w:val="28"/>
                <w:u w:val="single"/>
              </w:rPr>
              <w:t>слайд 6</w:t>
            </w:r>
          </w:p>
          <w:p w:rsidR="001855A4" w:rsidRPr="00A92B40" w:rsidRDefault="001855A4" w:rsidP="00485EE0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  <w:u w:val="single"/>
              </w:rPr>
              <w:t>слайд 7 (Лисенко)</w:t>
            </w:r>
          </w:p>
          <w:p w:rsidR="001855A4" w:rsidRPr="00A92B40" w:rsidRDefault="001855A4" w:rsidP="00D856E3">
            <w:pPr>
              <w:spacing w:before="240" w:line="240" w:lineRule="auto"/>
              <w:ind w:firstLine="397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D856E3">
            <w:pPr>
              <w:spacing w:before="240" w:line="240" w:lineRule="auto"/>
              <w:ind w:firstLine="397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485EE0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  <w:u w:val="single"/>
              </w:rPr>
              <w:t>слайд 8 (Д.Чайка)</w:t>
            </w:r>
          </w:p>
          <w:p w:rsidR="001855A4" w:rsidRPr="00A92B40" w:rsidRDefault="001855A4" w:rsidP="00485EE0">
            <w:pPr>
              <w:spacing w:before="240" w:line="240" w:lineRule="auto"/>
              <w:ind w:firstLine="397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  <w:u w:val="single"/>
              </w:rPr>
              <w:t>слайд 9</w:t>
            </w:r>
          </w:p>
          <w:p w:rsidR="001855A4" w:rsidRPr="00A92B40" w:rsidRDefault="001855A4" w:rsidP="00485EE0">
            <w:pPr>
              <w:spacing w:before="240" w:line="240" w:lineRule="auto"/>
              <w:ind w:firstLine="397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D856E3">
            <w:pPr>
              <w:spacing w:before="240" w:line="240" w:lineRule="auto"/>
              <w:ind w:firstLine="397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  <w:u w:val="single"/>
              </w:rPr>
              <w:t>слайд 10</w:t>
            </w:r>
          </w:p>
          <w:p w:rsidR="001855A4" w:rsidRPr="00A92B40" w:rsidRDefault="001855A4" w:rsidP="00D856E3">
            <w:pPr>
              <w:spacing w:before="240" w:line="240" w:lineRule="auto"/>
              <w:ind w:firstLine="397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D856E3">
            <w:pPr>
              <w:spacing w:before="240" w:line="240" w:lineRule="auto"/>
              <w:ind w:firstLine="397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D856E3">
            <w:pPr>
              <w:spacing w:before="240" w:line="240" w:lineRule="auto"/>
              <w:ind w:firstLine="397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D856E3">
            <w:pPr>
              <w:spacing w:before="240" w:line="240" w:lineRule="auto"/>
              <w:ind w:firstLine="397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485EE0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  <w:u w:val="single"/>
              </w:rPr>
              <w:t>слайд 11</w:t>
            </w:r>
          </w:p>
          <w:p w:rsidR="001855A4" w:rsidRPr="00A92B40" w:rsidRDefault="001855A4" w:rsidP="00D856E3">
            <w:pPr>
              <w:spacing w:before="240" w:line="240" w:lineRule="auto"/>
              <w:ind w:firstLine="397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D856E3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855A4" w:rsidRPr="00A92B40" w:rsidRDefault="001855A4" w:rsidP="00D856E3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855A4" w:rsidRPr="00A92B40" w:rsidRDefault="001855A4" w:rsidP="00D856E3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855A4" w:rsidRPr="00A92B40" w:rsidRDefault="001855A4" w:rsidP="00D856E3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855A4" w:rsidRPr="00A92B40" w:rsidRDefault="001855A4" w:rsidP="00D856E3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855A4" w:rsidRPr="00A92B40" w:rsidRDefault="001855A4" w:rsidP="00C617E7">
            <w:pPr>
              <w:spacing w:before="24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855A4" w:rsidRPr="00A92B40" w:rsidRDefault="001855A4" w:rsidP="00D856E3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A92B40">
              <w:rPr>
                <w:rFonts w:ascii="Times New Roman" w:hAnsi="Times New Roman"/>
                <w:i/>
                <w:sz w:val="28"/>
                <w:szCs w:val="28"/>
              </w:rPr>
              <w:t>Чому саме фортепіано?</w:t>
            </w:r>
          </w:p>
          <w:p w:rsidR="001855A4" w:rsidRPr="00A92B40" w:rsidRDefault="001855A4" w:rsidP="00D856E3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855A4" w:rsidRPr="00A92B40" w:rsidRDefault="001855A4" w:rsidP="00D856E3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855A4" w:rsidRPr="00A92B40" w:rsidRDefault="001855A4" w:rsidP="00DF63B5">
            <w:pPr>
              <w:spacing w:before="240" w:line="240" w:lineRule="auto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A92B40">
              <w:rPr>
                <w:rFonts w:ascii="Times New Roman" w:hAnsi="Times New Roman"/>
                <w:i/>
                <w:sz w:val="28"/>
                <w:szCs w:val="28"/>
              </w:rPr>
              <w:t>Що таке рондо?</w:t>
            </w:r>
          </w:p>
          <w:p w:rsidR="001855A4" w:rsidRPr="00A92B40" w:rsidRDefault="001855A4" w:rsidP="00485EE0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D856E3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D856E3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D856E3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D856E3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  <w:u w:val="single"/>
              </w:rPr>
              <w:t>слайд 12</w:t>
            </w:r>
          </w:p>
          <w:p w:rsidR="001855A4" w:rsidRPr="00A92B40" w:rsidRDefault="001855A4" w:rsidP="00D856E3">
            <w:pPr>
              <w:spacing w:before="240" w:line="240" w:lineRule="auto"/>
              <w:ind w:firstLine="397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D856E3">
            <w:pPr>
              <w:spacing w:before="240" w:line="240" w:lineRule="auto"/>
              <w:ind w:firstLine="397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D856E3">
            <w:pPr>
              <w:spacing w:before="240" w:line="240" w:lineRule="auto"/>
              <w:ind w:firstLine="397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40384E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D856E3">
            <w:pPr>
              <w:spacing w:before="240" w:line="240" w:lineRule="auto"/>
              <w:ind w:firstLine="397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D856E3">
            <w:pPr>
              <w:spacing w:before="240" w:line="240" w:lineRule="auto"/>
              <w:ind w:firstLine="397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D856E3">
            <w:pPr>
              <w:spacing w:before="240" w:line="240" w:lineRule="auto"/>
              <w:ind w:firstLine="397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5B58CE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40384E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Слухання</w:t>
            </w:r>
          </w:p>
          <w:p w:rsidR="001855A4" w:rsidRPr="00A92B40" w:rsidRDefault="001855A4" w:rsidP="00A62F9A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  <w:u w:val="single"/>
              </w:rPr>
              <w:t>слайд 13</w:t>
            </w:r>
          </w:p>
          <w:p w:rsidR="001855A4" w:rsidRPr="00A92B40" w:rsidRDefault="001855A4" w:rsidP="0040384E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A62F9A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  <w:u w:val="single"/>
              </w:rPr>
              <w:t>слайд 14</w:t>
            </w:r>
          </w:p>
          <w:p w:rsidR="001855A4" w:rsidRPr="00A92B40" w:rsidRDefault="001855A4" w:rsidP="0040384E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855A4" w:rsidRDefault="001855A4" w:rsidP="00D5681E">
            <w:pPr>
              <w:spacing w:before="24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Слухання</w:t>
            </w:r>
          </w:p>
          <w:p w:rsidR="001855A4" w:rsidRDefault="001855A4" w:rsidP="009A04E5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855A4" w:rsidRDefault="001855A4" w:rsidP="009A04E5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855A4" w:rsidRDefault="001855A4" w:rsidP="009A04E5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855A4" w:rsidRDefault="001855A4" w:rsidP="009A04E5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855A4" w:rsidRDefault="001855A4" w:rsidP="009A04E5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855A4" w:rsidRDefault="001855A4" w:rsidP="009A04E5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855A4" w:rsidRDefault="001855A4" w:rsidP="009A04E5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855A4" w:rsidRPr="00A92B40" w:rsidRDefault="001855A4" w:rsidP="009A04E5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855A4" w:rsidRPr="00A92B40" w:rsidRDefault="001855A4" w:rsidP="00BA4B22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  <w:u w:val="single"/>
              </w:rPr>
              <w:t>слайд 15</w:t>
            </w:r>
          </w:p>
          <w:p w:rsidR="001855A4" w:rsidRPr="00A92B40" w:rsidRDefault="001855A4" w:rsidP="00D856E3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D856E3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855A4" w:rsidRPr="00A92B40" w:rsidRDefault="001855A4" w:rsidP="00612829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D856E3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Default="001855A4" w:rsidP="00D5681E">
            <w:pPr>
              <w:spacing w:before="2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Слухання</w:t>
            </w:r>
          </w:p>
          <w:p w:rsidR="001855A4" w:rsidRPr="00A92B40" w:rsidRDefault="001855A4" w:rsidP="00BA4B22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BA4B22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BA4B22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BA4B22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BA4B22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BA4B22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BA4B22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BA4B22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D5681E">
            <w:pPr>
              <w:spacing w:before="2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Слухання</w:t>
            </w:r>
          </w:p>
          <w:p w:rsidR="001855A4" w:rsidRPr="00A92B40" w:rsidRDefault="001855A4" w:rsidP="00BA4B22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  <w:u w:val="single"/>
              </w:rPr>
              <w:t>слайд 16</w:t>
            </w:r>
          </w:p>
          <w:p w:rsidR="001855A4" w:rsidRPr="00A92B40" w:rsidRDefault="001855A4" w:rsidP="00BA4B22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BA4B22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BA4B22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BA4B22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Default="001855A4" w:rsidP="00D5681E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Default="001855A4" w:rsidP="00D5681E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Default="001855A4" w:rsidP="00D5681E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Default="001855A4" w:rsidP="00D5681E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Default="001855A4" w:rsidP="00D5681E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Default="001855A4" w:rsidP="00D5681E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Default="001855A4" w:rsidP="00D5681E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D5681E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8C6715" w:rsidRDefault="001855A4" w:rsidP="008C6715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Слухання</w:t>
            </w:r>
          </w:p>
          <w:p w:rsidR="001855A4" w:rsidRPr="00A92B40" w:rsidRDefault="001855A4" w:rsidP="00BA4B22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  <w:u w:val="single"/>
              </w:rPr>
              <w:t>слайд 17</w:t>
            </w:r>
          </w:p>
          <w:p w:rsidR="001855A4" w:rsidRPr="00A92B40" w:rsidRDefault="001855A4" w:rsidP="00BA4B22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BA4B22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BA4B22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BA4B22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Default="001855A4" w:rsidP="008C6715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8C6715">
            <w:pPr>
              <w:spacing w:before="2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Слухання</w:t>
            </w:r>
          </w:p>
          <w:p w:rsidR="001855A4" w:rsidRPr="00A92B40" w:rsidRDefault="001855A4" w:rsidP="00BA4B22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  <w:u w:val="single"/>
              </w:rPr>
              <w:t>слайд 18</w:t>
            </w:r>
          </w:p>
          <w:p w:rsidR="001855A4" w:rsidRPr="00A92B40" w:rsidRDefault="001855A4" w:rsidP="00D856E3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D856E3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:rsidR="001855A4" w:rsidRPr="00A92B40" w:rsidRDefault="001855A4" w:rsidP="00D856E3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:rsidR="001855A4" w:rsidRPr="00A92B40" w:rsidRDefault="001855A4" w:rsidP="00D856E3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:rsidR="001855A4" w:rsidRPr="00A92B40" w:rsidRDefault="001855A4" w:rsidP="00D856E3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:rsidR="001855A4" w:rsidRPr="00A92B40" w:rsidRDefault="001855A4" w:rsidP="009A04E5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8C6715" w:rsidRDefault="001855A4" w:rsidP="00BA4B22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6715">
              <w:rPr>
                <w:rFonts w:ascii="Times New Roman" w:hAnsi="Times New Roman"/>
                <w:sz w:val="28"/>
                <w:szCs w:val="28"/>
              </w:rPr>
              <w:t>Слухання</w:t>
            </w:r>
          </w:p>
          <w:p w:rsidR="001855A4" w:rsidRPr="00A92B40" w:rsidRDefault="001855A4" w:rsidP="00BA4B22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  <w:u w:val="single"/>
              </w:rPr>
              <w:t>слайд 19</w:t>
            </w:r>
          </w:p>
          <w:p w:rsidR="001855A4" w:rsidRDefault="001855A4" w:rsidP="00737485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737485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F13C6E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A92B40">
              <w:rPr>
                <w:rFonts w:ascii="Times New Roman" w:hAnsi="Times New Roman"/>
                <w:i/>
                <w:sz w:val="28"/>
                <w:szCs w:val="28"/>
              </w:rPr>
              <w:t>Що таке полонез? Який в нього ритм?</w:t>
            </w:r>
          </w:p>
          <w:p w:rsidR="001855A4" w:rsidRPr="00A92B40" w:rsidRDefault="001855A4" w:rsidP="00F13C6E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A92B40">
              <w:rPr>
                <w:rFonts w:ascii="Times New Roman" w:hAnsi="Times New Roman"/>
                <w:i/>
                <w:sz w:val="28"/>
                <w:szCs w:val="28"/>
              </w:rPr>
              <w:t>Що таке колядка?</w:t>
            </w:r>
          </w:p>
          <w:p w:rsidR="001855A4" w:rsidRPr="00A92B40" w:rsidRDefault="001855A4" w:rsidP="00BA4B22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A92B40">
              <w:rPr>
                <w:rFonts w:ascii="Times New Roman" w:hAnsi="Times New Roman"/>
                <w:sz w:val="28"/>
                <w:szCs w:val="28"/>
                <w:u w:val="single"/>
              </w:rPr>
              <w:t>слайд 20</w:t>
            </w:r>
          </w:p>
          <w:p w:rsidR="001855A4" w:rsidRPr="0040384E" w:rsidRDefault="001855A4" w:rsidP="00BA4B22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Слухання</w:t>
            </w:r>
          </w:p>
          <w:p w:rsidR="001855A4" w:rsidRPr="00A92B40" w:rsidRDefault="001855A4" w:rsidP="00BA4B22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:rsidR="001855A4" w:rsidRPr="00A92B40" w:rsidRDefault="001855A4" w:rsidP="00BA4B22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:rsidR="001855A4" w:rsidRPr="00A92B40" w:rsidRDefault="001855A4" w:rsidP="00BA4B22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:rsidR="001855A4" w:rsidRPr="00A92B40" w:rsidRDefault="001855A4" w:rsidP="00BA4B22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:rsidR="001855A4" w:rsidRPr="00A92B40" w:rsidRDefault="001855A4" w:rsidP="00BA4B22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:rsidR="001855A4" w:rsidRPr="00A92B40" w:rsidRDefault="001855A4" w:rsidP="00BA4B22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:rsidR="001855A4" w:rsidRDefault="001855A4" w:rsidP="00F13C6E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:rsidR="001855A4" w:rsidRPr="00A92B40" w:rsidRDefault="001855A4" w:rsidP="00F13C6E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BA4B22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A92B40">
              <w:rPr>
                <w:rFonts w:ascii="Times New Roman" w:hAnsi="Times New Roman"/>
                <w:sz w:val="28"/>
                <w:szCs w:val="28"/>
                <w:u w:val="single"/>
              </w:rPr>
              <w:t>слайд 21</w:t>
            </w:r>
          </w:p>
          <w:p w:rsidR="001855A4" w:rsidRPr="0040384E" w:rsidRDefault="001855A4" w:rsidP="00BA4B22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Слухання</w:t>
            </w:r>
          </w:p>
          <w:p w:rsidR="001855A4" w:rsidRPr="00A92B40" w:rsidRDefault="001855A4" w:rsidP="005C3B5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5C3B5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5C3B5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5C3B5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5C3B5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5C3B5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5C3B5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5C3B5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855A4" w:rsidRDefault="001855A4" w:rsidP="005C3B5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5C3B5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5C3B5F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A92B40">
              <w:rPr>
                <w:rFonts w:ascii="Times New Roman" w:hAnsi="Times New Roman"/>
                <w:sz w:val="28"/>
                <w:szCs w:val="28"/>
                <w:u w:val="single"/>
              </w:rPr>
              <w:t>слайд 22</w:t>
            </w:r>
          </w:p>
          <w:p w:rsidR="001855A4" w:rsidRPr="00A92B40" w:rsidRDefault="001855A4" w:rsidP="005C3B5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1855A4" w:rsidRPr="00A92B40" w:rsidRDefault="001855A4" w:rsidP="00D856E3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</w:tr>
      <w:tr w:rsidR="001855A4" w:rsidRPr="00A92B40" w:rsidTr="00E40396">
        <w:tc>
          <w:tcPr>
            <w:tcW w:w="0" w:type="auto"/>
            <w:tcBorders>
              <w:top w:val="nil"/>
            </w:tcBorders>
          </w:tcPr>
          <w:p w:rsidR="001855A4" w:rsidRPr="00A92B40" w:rsidRDefault="001855A4" w:rsidP="00FA0E7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F138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 xml:space="preserve">          Подивіться на </w:t>
            </w:r>
            <w:r w:rsidRPr="00A92B40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таблицю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>. Я пропоную вам пригадати  і назвати, якій співацький голос у кожного з персонажів.</w:t>
            </w:r>
          </w:p>
          <w:p w:rsidR="001855A4" w:rsidRPr="00A92B40" w:rsidRDefault="001855A4" w:rsidP="006B5EBA">
            <w:pPr>
              <w:spacing w:after="0" w:line="240" w:lineRule="auto"/>
              <w:ind w:left="151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6B5E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>Давайте пригадаємо, які популярні у.н.п. використав композитор для створення образів звірів? Зараз ви почуєте деякі з цих пісень з оригінальними текстами. Я пропоную вам назвати персонажів опери, для характеристики яких ці пісні використані.</w:t>
            </w:r>
          </w:p>
          <w:p w:rsidR="001855A4" w:rsidRPr="00A92B40" w:rsidRDefault="001855A4" w:rsidP="00EF3457">
            <w:pPr>
              <w:spacing w:before="24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Музична вікторина: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 xml:space="preserve"> у.н.п. «І шумить, і гуде»,</w:t>
            </w:r>
            <w:r w:rsidRPr="00A92B4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>«Ходив-походив місяць по небу», «Ой, під вишнею», «Добрий вечір, дівчино», «Казав мені батько».</w:t>
            </w:r>
          </w:p>
          <w:p w:rsidR="001855A4" w:rsidRPr="00A92B40" w:rsidRDefault="001855A4" w:rsidP="00395BF1">
            <w:pPr>
              <w:spacing w:before="24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 xml:space="preserve">І в останнім завданні я пропоную вам розгадати деякі ключові слова уроку та пояснити, як ці слова пов’язані з оперою «Коза-дереза». Це </w:t>
            </w:r>
            <w:r w:rsidRPr="00A92B40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анаграми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>, тобто слова, в яких букви переплутались:</w:t>
            </w:r>
          </w:p>
          <w:p w:rsidR="001855A4" w:rsidRPr="00A92B40" w:rsidRDefault="001855A4" w:rsidP="00395BF1">
            <w:pPr>
              <w:spacing w:before="24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>дуктроінція</w:t>
            </w:r>
          </w:p>
          <w:p w:rsidR="001855A4" w:rsidRPr="00A92B40" w:rsidRDefault="001855A4" w:rsidP="00395BF1">
            <w:pPr>
              <w:spacing w:before="24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>лейтивмот</w:t>
            </w:r>
          </w:p>
          <w:p w:rsidR="001855A4" w:rsidRPr="00A92B40" w:rsidRDefault="001855A4" w:rsidP="00395BF1">
            <w:pPr>
              <w:spacing w:before="24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>раносоп</w:t>
            </w:r>
          </w:p>
          <w:p w:rsidR="001855A4" w:rsidRPr="00A92B40" w:rsidRDefault="001855A4" w:rsidP="00395BF1">
            <w:pPr>
              <w:spacing w:before="24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>лякодка</w:t>
            </w:r>
          </w:p>
          <w:p w:rsidR="001855A4" w:rsidRPr="00A92B40" w:rsidRDefault="001855A4" w:rsidP="00395BF1">
            <w:pPr>
              <w:spacing w:before="24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>сенлико</w:t>
            </w:r>
          </w:p>
          <w:p w:rsidR="001855A4" w:rsidRPr="00A92B40" w:rsidRDefault="001855A4" w:rsidP="00395BF1">
            <w:pPr>
              <w:spacing w:before="24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>тореліб</w:t>
            </w:r>
          </w:p>
          <w:p w:rsidR="001855A4" w:rsidRPr="00A92B40" w:rsidRDefault="001855A4" w:rsidP="00395BF1">
            <w:pPr>
              <w:spacing w:before="24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>дорон</w:t>
            </w:r>
          </w:p>
        </w:tc>
        <w:tc>
          <w:tcPr>
            <w:tcW w:w="0" w:type="auto"/>
          </w:tcPr>
          <w:p w:rsidR="001855A4" w:rsidRPr="00A92B40" w:rsidRDefault="001855A4" w:rsidP="00BA4B2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F13885">
            <w:pPr>
              <w:spacing w:before="2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  <w:u w:val="single"/>
              </w:rPr>
              <w:t>слайд 23</w:t>
            </w:r>
          </w:p>
          <w:p w:rsidR="001855A4" w:rsidRPr="00A92B40" w:rsidRDefault="001855A4" w:rsidP="00BA4B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F1388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F1388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F1388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F13885">
            <w:pPr>
              <w:spacing w:before="2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  <w:u w:val="single"/>
              </w:rPr>
              <w:t>слайд 24</w:t>
            </w:r>
          </w:p>
          <w:p w:rsidR="001855A4" w:rsidRPr="00A92B40" w:rsidRDefault="001855A4" w:rsidP="00F13885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F13885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</w:p>
          <w:p w:rsidR="001855A4" w:rsidRPr="00A92B40" w:rsidRDefault="001855A4" w:rsidP="00F13885">
            <w:pPr>
              <w:spacing w:before="2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  <w:u w:val="single"/>
              </w:rPr>
              <w:t>слайд 25</w:t>
            </w:r>
          </w:p>
          <w:p w:rsidR="001855A4" w:rsidRPr="00A92B40" w:rsidRDefault="001855A4" w:rsidP="00F13885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1855A4" w:rsidRPr="00A92B40" w:rsidRDefault="001855A4" w:rsidP="00D856E3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1855A4" w:rsidRPr="00A92B40" w:rsidTr="00082383">
        <w:tc>
          <w:tcPr>
            <w:tcW w:w="0" w:type="auto"/>
          </w:tcPr>
          <w:p w:rsidR="001855A4" w:rsidRPr="00A92B40" w:rsidRDefault="001855A4" w:rsidP="00D856E3">
            <w:pPr>
              <w:spacing w:before="240" w:line="240" w:lineRule="auto"/>
              <w:ind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 xml:space="preserve">V. </w:t>
            </w:r>
            <w:r w:rsidRPr="00A92B40">
              <w:rPr>
                <w:rFonts w:ascii="Times New Roman" w:hAnsi="Times New Roman"/>
                <w:b/>
                <w:i/>
                <w:sz w:val="28"/>
                <w:szCs w:val="28"/>
              </w:rPr>
              <w:t>Підбиття підсумків уроку</w:t>
            </w:r>
            <w:r w:rsidRPr="00A92B40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1855A4" w:rsidRPr="00A92B40" w:rsidRDefault="001855A4" w:rsidP="00D856E3">
            <w:pPr>
              <w:spacing w:before="240" w:line="240" w:lineRule="auto"/>
              <w:ind w:left="360" w:firstLine="3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>оцінювання роботи учнів;</w:t>
            </w:r>
          </w:p>
        </w:tc>
        <w:tc>
          <w:tcPr>
            <w:tcW w:w="0" w:type="auto"/>
          </w:tcPr>
          <w:p w:rsidR="001855A4" w:rsidRPr="00A92B40" w:rsidRDefault="001855A4" w:rsidP="00D856E3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1855A4" w:rsidRPr="00A92B40" w:rsidRDefault="001855A4" w:rsidP="00D856E3">
            <w:pPr>
              <w:spacing w:before="240" w:line="240" w:lineRule="auto"/>
              <w:ind w:firstLine="39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B4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1855A4" w:rsidRPr="00D856E3" w:rsidRDefault="001855A4" w:rsidP="00D856E3">
      <w:pPr>
        <w:spacing w:before="240" w:line="240" w:lineRule="auto"/>
        <w:ind w:firstLine="397"/>
        <w:rPr>
          <w:rFonts w:ascii="Times New Roman" w:hAnsi="Times New Roman"/>
          <w:sz w:val="28"/>
          <w:szCs w:val="28"/>
          <w:u w:val="single"/>
        </w:rPr>
      </w:pPr>
      <w:r w:rsidRPr="003E32BB">
        <w:rPr>
          <w:rFonts w:ascii="Times New Roman" w:hAnsi="Times New Roman"/>
          <w:sz w:val="28"/>
          <w:szCs w:val="28"/>
          <w:u w:val="single"/>
        </w:rPr>
        <w:t>С</w:t>
      </w:r>
      <w:r w:rsidRPr="00D856E3">
        <w:rPr>
          <w:rFonts w:ascii="Times New Roman" w:hAnsi="Times New Roman"/>
          <w:sz w:val="28"/>
          <w:szCs w:val="28"/>
          <w:u w:val="single"/>
        </w:rPr>
        <w:t>писок використаної літератури:</w:t>
      </w:r>
    </w:p>
    <w:p w:rsidR="001855A4" w:rsidRPr="00D856E3" w:rsidRDefault="001855A4" w:rsidP="00D856E3">
      <w:pPr>
        <w:numPr>
          <w:ilvl w:val="0"/>
          <w:numId w:val="4"/>
        </w:numPr>
        <w:spacing w:before="240" w:line="240" w:lineRule="auto"/>
        <w:ind w:firstLine="397"/>
        <w:rPr>
          <w:rFonts w:ascii="Times New Roman" w:hAnsi="Times New Roman"/>
          <w:sz w:val="28"/>
          <w:szCs w:val="28"/>
        </w:rPr>
      </w:pPr>
      <w:r w:rsidRPr="00D856E3">
        <w:rPr>
          <w:rFonts w:ascii="Times New Roman" w:hAnsi="Times New Roman"/>
          <w:sz w:val="28"/>
          <w:szCs w:val="28"/>
        </w:rPr>
        <w:t>Андрієвська Н. Дитячі опери М.В.Лисенка. Київ, 1962р.</w:t>
      </w:r>
    </w:p>
    <w:p w:rsidR="001855A4" w:rsidRPr="00D856E3" w:rsidRDefault="001855A4" w:rsidP="00D856E3">
      <w:pPr>
        <w:numPr>
          <w:ilvl w:val="0"/>
          <w:numId w:val="4"/>
        </w:numPr>
        <w:spacing w:before="240" w:line="240" w:lineRule="auto"/>
        <w:ind w:firstLine="397"/>
        <w:rPr>
          <w:rFonts w:ascii="Times New Roman" w:hAnsi="Times New Roman"/>
          <w:sz w:val="28"/>
          <w:szCs w:val="28"/>
        </w:rPr>
      </w:pPr>
      <w:r w:rsidRPr="00D856E3">
        <w:rPr>
          <w:rFonts w:ascii="Times New Roman" w:hAnsi="Times New Roman"/>
          <w:sz w:val="28"/>
          <w:szCs w:val="28"/>
        </w:rPr>
        <w:t>Булат Т., Філенко Т. Світ Миколи Лисенка. Національна ідентичність, музика і політика України 19-початку 20 століття. – Нью-Йорк, Київ, 2009.</w:t>
      </w:r>
    </w:p>
    <w:p w:rsidR="001855A4" w:rsidRDefault="001855A4" w:rsidP="00C900DB">
      <w:pPr>
        <w:numPr>
          <w:ilvl w:val="0"/>
          <w:numId w:val="4"/>
        </w:numPr>
        <w:spacing w:before="240" w:line="240" w:lineRule="auto"/>
        <w:ind w:firstLine="39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</w:t>
      </w:r>
      <w:bookmarkStart w:id="0" w:name="_GoBack"/>
      <w:bookmarkEnd w:id="0"/>
      <w:r w:rsidRPr="00D856E3">
        <w:rPr>
          <w:rFonts w:ascii="Times New Roman" w:hAnsi="Times New Roman"/>
          <w:sz w:val="28"/>
          <w:szCs w:val="28"/>
        </w:rPr>
        <w:t>урнал «Музична школа», випуск №24, Музична література 5 клас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00DB">
        <w:rPr>
          <w:rFonts w:ascii="Times New Roman" w:hAnsi="Times New Roman"/>
          <w:sz w:val="28"/>
          <w:szCs w:val="28"/>
        </w:rPr>
        <w:t>(другий рік навчання), частина 1.</w:t>
      </w:r>
    </w:p>
    <w:p w:rsidR="001855A4" w:rsidRDefault="001855A4" w:rsidP="00C900DB">
      <w:pPr>
        <w:numPr>
          <w:ilvl w:val="0"/>
          <w:numId w:val="4"/>
        </w:numPr>
        <w:spacing w:before="240" w:line="240" w:lineRule="auto"/>
        <w:ind w:firstLine="39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Охримович Ж. Конспект по музиці., 2 клас, 2 півріччя.</w:t>
      </w:r>
    </w:p>
    <w:p w:rsidR="001855A4" w:rsidRDefault="001855A4" w:rsidP="00C900DB">
      <w:pPr>
        <w:numPr>
          <w:ilvl w:val="0"/>
          <w:numId w:val="4"/>
        </w:numPr>
        <w:spacing w:before="240" w:line="240" w:lineRule="auto"/>
        <w:ind w:firstLine="39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Сулім Р.А. Стаття «Дитячі опери М.В.Лисенка та їх сценічна доля»</w:t>
      </w:r>
    </w:p>
    <w:p w:rsidR="001855A4" w:rsidRPr="00D11638" w:rsidRDefault="001855A4" w:rsidP="00D11638">
      <w:pPr>
        <w:numPr>
          <w:ilvl w:val="0"/>
          <w:numId w:val="4"/>
        </w:numPr>
        <w:spacing w:before="240" w:line="240" w:lineRule="auto"/>
        <w:ind w:firstLine="39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Фото та ілюстрації зі сторінок Інтернету.</w:t>
      </w:r>
    </w:p>
    <w:p w:rsidR="001855A4" w:rsidRPr="00D11638" w:rsidRDefault="001855A4" w:rsidP="00D11638">
      <w:pPr>
        <w:spacing w:before="24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855A4" w:rsidRDefault="001855A4" w:rsidP="009A04E5">
      <w:pPr>
        <w:spacing w:before="240" w:line="240" w:lineRule="auto"/>
        <w:ind w:firstLine="397"/>
        <w:rPr>
          <w:rFonts w:ascii="Times New Roman" w:hAnsi="Times New Roman"/>
          <w:sz w:val="28"/>
          <w:szCs w:val="28"/>
        </w:rPr>
      </w:pPr>
    </w:p>
    <w:p w:rsidR="001855A4" w:rsidRDefault="001855A4" w:rsidP="009A04E5">
      <w:pPr>
        <w:spacing w:before="240" w:line="240" w:lineRule="auto"/>
        <w:ind w:firstLine="397"/>
        <w:rPr>
          <w:rFonts w:ascii="Times New Roman" w:hAnsi="Times New Roman"/>
          <w:sz w:val="28"/>
          <w:szCs w:val="28"/>
        </w:rPr>
      </w:pPr>
    </w:p>
    <w:p w:rsidR="001855A4" w:rsidRDefault="001855A4" w:rsidP="009A04E5">
      <w:pPr>
        <w:spacing w:before="240" w:line="240" w:lineRule="auto"/>
        <w:ind w:firstLine="397"/>
        <w:rPr>
          <w:rFonts w:ascii="Times New Roman" w:hAnsi="Times New Roman"/>
          <w:sz w:val="28"/>
          <w:szCs w:val="28"/>
        </w:rPr>
      </w:pPr>
    </w:p>
    <w:p w:rsidR="001855A4" w:rsidRDefault="001855A4" w:rsidP="00D11638">
      <w:pPr>
        <w:spacing w:before="240" w:line="240" w:lineRule="auto"/>
        <w:rPr>
          <w:rFonts w:ascii="Times New Roman" w:hAnsi="Times New Roman"/>
          <w:sz w:val="28"/>
          <w:szCs w:val="28"/>
        </w:rPr>
      </w:pPr>
    </w:p>
    <w:p w:rsidR="001855A4" w:rsidRPr="00D856E3" w:rsidRDefault="001855A4" w:rsidP="009A04E5">
      <w:pPr>
        <w:spacing w:before="240" w:line="240" w:lineRule="auto"/>
        <w:ind w:firstLine="397"/>
        <w:rPr>
          <w:rFonts w:ascii="Times New Roman" w:hAnsi="Times New Roman"/>
          <w:sz w:val="28"/>
          <w:szCs w:val="28"/>
        </w:rPr>
      </w:pPr>
    </w:p>
    <w:p w:rsidR="001855A4" w:rsidRPr="00D856E3" w:rsidRDefault="001855A4" w:rsidP="00D856E3">
      <w:pPr>
        <w:spacing w:before="240" w:line="240" w:lineRule="auto"/>
        <w:ind w:firstLine="397"/>
        <w:rPr>
          <w:rFonts w:ascii="Times New Roman" w:hAnsi="Times New Roman"/>
          <w:sz w:val="28"/>
          <w:szCs w:val="28"/>
        </w:rPr>
      </w:pPr>
    </w:p>
    <w:sectPr w:rsidR="001855A4" w:rsidRPr="00D856E3" w:rsidSect="001A0FBE">
      <w:footerReference w:type="default" r:id="rId7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55A4" w:rsidRDefault="001855A4" w:rsidP="00A3184C">
      <w:pPr>
        <w:spacing w:after="0" w:line="240" w:lineRule="auto"/>
      </w:pPr>
      <w:r>
        <w:separator/>
      </w:r>
    </w:p>
  </w:endnote>
  <w:endnote w:type="continuationSeparator" w:id="1">
    <w:p w:rsidR="001855A4" w:rsidRDefault="001855A4" w:rsidP="00A31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5A4" w:rsidRDefault="001855A4">
    <w:pPr>
      <w:pStyle w:val="Footer"/>
      <w:jc w:val="center"/>
    </w:pPr>
    <w:fldSimple w:instr=" PAGE   \* MERGEFORMAT ">
      <w:r>
        <w:rPr>
          <w:noProof/>
        </w:rPr>
        <w:t>1</w:t>
      </w:r>
    </w:fldSimple>
  </w:p>
  <w:p w:rsidR="001855A4" w:rsidRDefault="001855A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55A4" w:rsidRDefault="001855A4" w:rsidP="00A3184C">
      <w:pPr>
        <w:spacing w:after="0" w:line="240" w:lineRule="auto"/>
      </w:pPr>
      <w:r>
        <w:separator/>
      </w:r>
    </w:p>
  </w:footnote>
  <w:footnote w:type="continuationSeparator" w:id="1">
    <w:p w:rsidR="001855A4" w:rsidRDefault="001855A4" w:rsidP="00A318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2EAC5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BDEA7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30066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C1208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188B6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1087A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0AA97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CDEE3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FE6E2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BC8C9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895158"/>
    <w:multiLevelType w:val="hybridMultilevel"/>
    <w:tmpl w:val="0E423D7A"/>
    <w:lvl w:ilvl="0" w:tplc="0422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1">
    <w:nsid w:val="1E500F32"/>
    <w:multiLevelType w:val="hybridMultilevel"/>
    <w:tmpl w:val="450682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045227F"/>
    <w:multiLevelType w:val="hybridMultilevel"/>
    <w:tmpl w:val="F6246A4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2565120"/>
    <w:multiLevelType w:val="hybridMultilevel"/>
    <w:tmpl w:val="E4121FD2"/>
    <w:lvl w:ilvl="0" w:tplc="0422000F">
      <w:start w:val="1"/>
      <w:numFmt w:val="decimal"/>
      <w:lvlText w:val="%1."/>
      <w:lvlJc w:val="left"/>
      <w:pPr>
        <w:ind w:left="1072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792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12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32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52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72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92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12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32" w:hanging="180"/>
      </w:pPr>
      <w:rPr>
        <w:rFonts w:cs="Times New Roman"/>
      </w:rPr>
    </w:lvl>
  </w:abstractNum>
  <w:abstractNum w:abstractNumId="14">
    <w:nsid w:val="3F526827"/>
    <w:multiLevelType w:val="hybridMultilevel"/>
    <w:tmpl w:val="F6720D3E"/>
    <w:lvl w:ilvl="0" w:tplc="0422000F">
      <w:start w:val="1"/>
      <w:numFmt w:val="decimal"/>
      <w:lvlText w:val="%1."/>
      <w:lvlJc w:val="left"/>
      <w:pPr>
        <w:ind w:left="1072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792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12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32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52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72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92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12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32" w:hanging="180"/>
      </w:pPr>
      <w:rPr>
        <w:rFonts w:cs="Times New Roman"/>
      </w:rPr>
    </w:lvl>
  </w:abstractNum>
  <w:abstractNum w:abstractNumId="15">
    <w:nsid w:val="408B5288"/>
    <w:multiLevelType w:val="multilevel"/>
    <w:tmpl w:val="F564C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9FF7354"/>
    <w:multiLevelType w:val="hybridMultilevel"/>
    <w:tmpl w:val="375EA04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7">
    <w:nsid w:val="4D33747B"/>
    <w:multiLevelType w:val="hybridMultilevel"/>
    <w:tmpl w:val="D62CE93E"/>
    <w:lvl w:ilvl="0" w:tplc="0422000F">
      <w:start w:val="1"/>
      <w:numFmt w:val="decimal"/>
      <w:lvlText w:val="%1."/>
      <w:lvlJc w:val="left"/>
      <w:pPr>
        <w:ind w:left="1072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792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12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32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52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72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92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12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32" w:hanging="180"/>
      </w:pPr>
      <w:rPr>
        <w:rFonts w:cs="Times New Roman"/>
      </w:rPr>
    </w:lvl>
  </w:abstractNum>
  <w:abstractNum w:abstractNumId="18">
    <w:nsid w:val="52BE0CD6"/>
    <w:multiLevelType w:val="hybridMultilevel"/>
    <w:tmpl w:val="6232A73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536D5288"/>
    <w:multiLevelType w:val="hybridMultilevel"/>
    <w:tmpl w:val="DBA4AA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18B3BF1"/>
    <w:multiLevelType w:val="hybridMultilevel"/>
    <w:tmpl w:val="FB6AA5F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16"/>
  </w:num>
  <w:num w:numId="4">
    <w:abstractNumId w:val="19"/>
  </w:num>
  <w:num w:numId="5">
    <w:abstractNumId w:val="18"/>
  </w:num>
  <w:num w:numId="6">
    <w:abstractNumId w:val="20"/>
  </w:num>
  <w:num w:numId="7">
    <w:abstractNumId w:val="17"/>
  </w:num>
  <w:num w:numId="8">
    <w:abstractNumId w:val="14"/>
  </w:num>
  <w:num w:numId="9">
    <w:abstractNumId w:val="13"/>
  </w:num>
  <w:num w:numId="10">
    <w:abstractNumId w:val="15"/>
  </w:num>
  <w:num w:numId="11">
    <w:abstractNumId w:val="1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30C3"/>
    <w:rsid w:val="00004F47"/>
    <w:rsid w:val="00005535"/>
    <w:rsid w:val="00016E63"/>
    <w:rsid w:val="00021C74"/>
    <w:rsid w:val="00021FB6"/>
    <w:rsid w:val="00022CCF"/>
    <w:rsid w:val="00053D94"/>
    <w:rsid w:val="00055078"/>
    <w:rsid w:val="00057D1A"/>
    <w:rsid w:val="0006662C"/>
    <w:rsid w:val="00071959"/>
    <w:rsid w:val="00076070"/>
    <w:rsid w:val="00082383"/>
    <w:rsid w:val="0009154E"/>
    <w:rsid w:val="00096931"/>
    <w:rsid w:val="00096EA4"/>
    <w:rsid w:val="000B292F"/>
    <w:rsid w:val="000B7F46"/>
    <w:rsid w:val="000D31BD"/>
    <w:rsid w:val="000D38D6"/>
    <w:rsid w:val="000E44C8"/>
    <w:rsid w:val="000E7C56"/>
    <w:rsid w:val="000F010C"/>
    <w:rsid w:val="000F4831"/>
    <w:rsid w:val="000F7A51"/>
    <w:rsid w:val="00103919"/>
    <w:rsid w:val="001129DD"/>
    <w:rsid w:val="00112EEF"/>
    <w:rsid w:val="00126D77"/>
    <w:rsid w:val="0013410D"/>
    <w:rsid w:val="00137F05"/>
    <w:rsid w:val="001419BD"/>
    <w:rsid w:val="0014609C"/>
    <w:rsid w:val="00147498"/>
    <w:rsid w:val="001522CF"/>
    <w:rsid w:val="00157A51"/>
    <w:rsid w:val="00162D6D"/>
    <w:rsid w:val="001711B8"/>
    <w:rsid w:val="001776AC"/>
    <w:rsid w:val="00183ECD"/>
    <w:rsid w:val="001855A4"/>
    <w:rsid w:val="00192268"/>
    <w:rsid w:val="001932B6"/>
    <w:rsid w:val="0019377B"/>
    <w:rsid w:val="001A0FBE"/>
    <w:rsid w:val="001B3D97"/>
    <w:rsid w:val="001C2B52"/>
    <w:rsid w:val="001C2F82"/>
    <w:rsid w:val="001C4049"/>
    <w:rsid w:val="001C4080"/>
    <w:rsid w:val="001C4A84"/>
    <w:rsid w:val="001D30AD"/>
    <w:rsid w:val="001D6CAC"/>
    <w:rsid w:val="001F2F95"/>
    <w:rsid w:val="001F3418"/>
    <w:rsid w:val="001F63CE"/>
    <w:rsid w:val="002036E6"/>
    <w:rsid w:val="00205EB1"/>
    <w:rsid w:val="00214EB4"/>
    <w:rsid w:val="002173D6"/>
    <w:rsid w:val="00225030"/>
    <w:rsid w:val="00225D37"/>
    <w:rsid w:val="00226221"/>
    <w:rsid w:val="0024252E"/>
    <w:rsid w:val="002427BE"/>
    <w:rsid w:val="002522FA"/>
    <w:rsid w:val="0025294F"/>
    <w:rsid w:val="0027415C"/>
    <w:rsid w:val="00283419"/>
    <w:rsid w:val="00284310"/>
    <w:rsid w:val="002957B9"/>
    <w:rsid w:val="002A565A"/>
    <w:rsid w:val="002B6F3D"/>
    <w:rsid w:val="002D7822"/>
    <w:rsid w:val="002D7FC8"/>
    <w:rsid w:val="002E1B51"/>
    <w:rsid w:val="002E2E01"/>
    <w:rsid w:val="002E4FB4"/>
    <w:rsid w:val="003022FD"/>
    <w:rsid w:val="00312A6A"/>
    <w:rsid w:val="00313564"/>
    <w:rsid w:val="0031439B"/>
    <w:rsid w:val="003244F4"/>
    <w:rsid w:val="0033576C"/>
    <w:rsid w:val="00340A4E"/>
    <w:rsid w:val="0035405D"/>
    <w:rsid w:val="00355950"/>
    <w:rsid w:val="00366A0E"/>
    <w:rsid w:val="00372EFF"/>
    <w:rsid w:val="00373959"/>
    <w:rsid w:val="003741F6"/>
    <w:rsid w:val="00383004"/>
    <w:rsid w:val="00386E50"/>
    <w:rsid w:val="0039198B"/>
    <w:rsid w:val="00395BF1"/>
    <w:rsid w:val="003B0C97"/>
    <w:rsid w:val="003C2616"/>
    <w:rsid w:val="003C7E54"/>
    <w:rsid w:val="003D00D8"/>
    <w:rsid w:val="003D2D18"/>
    <w:rsid w:val="003D317C"/>
    <w:rsid w:val="003D3DE4"/>
    <w:rsid w:val="003D6796"/>
    <w:rsid w:val="003E022E"/>
    <w:rsid w:val="003E32BB"/>
    <w:rsid w:val="003F1C57"/>
    <w:rsid w:val="003F5CBA"/>
    <w:rsid w:val="0040384E"/>
    <w:rsid w:val="00404411"/>
    <w:rsid w:val="00405725"/>
    <w:rsid w:val="00406B8E"/>
    <w:rsid w:val="004147F6"/>
    <w:rsid w:val="0043148C"/>
    <w:rsid w:val="0043202B"/>
    <w:rsid w:val="004329C6"/>
    <w:rsid w:val="00433D54"/>
    <w:rsid w:val="004551C0"/>
    <w:rsid w:val="004633D2"/>
    <w:rsid w:val="004804BA"/>
    <w:rsid w:val="00485EE0"/>
    <w:rsid w:val="004871D3"/>
    <w:rsid w:val="004932CA"/>
    <w:rsid w:val="004936AA"/>
    <w:rsid w:val="00494E3E"/>
    <w:rsid w:val="004953C0"/>
    <w:rsid w:val="004978F3"/>
    <w:rsid w:val="004A30C3"/>
    <w:rsid w:val="004B0C1C"/>
    <w:rsid w:val="004B0D81"/>
    <w:rsid w:val="004B21FA"/>
    <w:rsid w:val="004B5898"/>
    <w:rsid w:val="004C0786"/>
    <w:rsid w:val="004C1F9F"/>
    <w:rsid w:val="004C530A"/>
    <w:rsid w:val="004E0C6A"/>
    <w:rsid w:val="004E2AF9"/>
    <w:rsid w:val="004E443E"/>
    <w:rsid w:val="004E55AA"/>
    <w:rsid w:val="004E7EA7"/>
    <w:rsid w:val="004F43CF"/>
    <w:rsid w:val="004F62DA"/>
    <w:rsid w:val="005063D5"/>
    <w:rsid w:val="005103FD"/>
    <w:rsid w:val="005105B9"/>
    <w:rsid w:val="00510BD7"/>
    <w:rsid w:val="00512740"/>
    <w:rsid w:val="00512BEE"/>
    <w:rsid w:val="00520303"/>
    <w:rsid w:val="00530269"/>
    <w:rsid w:val="00543FA0"/>
    <w:rsid w:val="005542BC"/>
    <w:rsid w:val="005563C5"/>
    <w:rsid w:val="005616B4"/>
    <w:rsid w:val="005626C4"/>
    <w:rsid w:val="005638DE"/>
    <w:rsid w:val="005735FF"/>
    <w:rsid w:val="00581604"/>
    <w:rsid w:val="00584349"/>
    <w:rsid w:val="005A0268"/>
    <w:rsid w:val="005A48F4"/>
    <w:rsid w:val="005B58CE"/>
    <w:rsid w:val="005B6FA8"/>
    <w:rsid w:val="005C119F"/>
    <w:rsid w:val="005C3B5F"/>
    <w:rsid w:val="005D1B98"/>
    <w:rsid w:val="005E36A6"/>
    <w:rsid w:val="00607989"/>
    <w:rsid w:val="00612829"/>
    <w:rsid w:val="00620A5B"/>
    <w:rsid w:val="00624174"/>
    <w:rsid w:val="006273D3"/>
    <w:rsid w:val="00630CCD"/>
    <w:rsid w:val="00630DA1"/>
    <w:rsid w:val="00640111"/>
    <w:rsid w:val="006409EC"/>
    <w:rsid w:val="006529B0"/>
    <w:rsid w:val="00655E2A"/>
    <w:rsid w:val="006573F8"/>
    <w:rsid w:val="006654CC"/>
    <w:rsid w:val="00672EB8"/>
    <w:rsid w:val="00674FFE"/>
    <w:rsid w:val="00677004"/>
    <w:rsid w:val="0068247B"/>
    <w:rsid w:val="006836E7"/>
    <w:rsid w:val="006925B3"/>
    <w:rsid w:val="00697DB6"/>
    <w:rsid w:val="006B1AAD"/>
    <w:rsid w:val="006B5EBA"/>
    <w:rsid w:val="006C2537"/>
    <w:rsid w:val="006C49C6"/>
    <w:rsid w:val="006C7F58"/>
    <w:rsid w:val="006D19A3"/>
    <w:rsid w:val="006E0E9D"/>
    <w:rsid w:val="006E6C1B"/>
    <w:rsid w:val="006F28BA"/>
    <w:rsid w:val="006F4AFE"/>
    <w:rsid w:val="00700326"/>
    <w:rsid w:val="0070309E"/>
    <w:rsid w:val="00705BE9"/>
    <w:rsid w:val="0070675E"/>
    <w:rsid w:val="00710466"/>
    <w:rsid w:val="0072240B"/>
    <w:rsid w:val="007243C6"/>
    <w:rsid w:val="0072617C"/>
    <w:rsid w:val="00727089"/>
    <w:rsid w:val="00737485"/>
    <w:rsid w:val="007406F5"/>
    <w:rsid w:val="00745F18"/>
    <w:rsid w:val="00751981"/>
    <w:rsid w:val="00763075"/>
    <w:rsid w:val="00765783"/>
    <w:rsid w:val="00766CFC"/>
    <w:rsid w:val="00775418"/>
    <w:rsid w:val="00777C34"/>
    <w:rsid w:val="00784A23"/>
    <w:rsid w:val="0078563C"/>
    <w:rsid w:val="007862A7"/>
    <w:rsid w:val="0079223E"/>
    <w:rsid w:val="007929E6"/>
    <w:rsid w:val="0079606E"/>
    <w:rsid w:val="007A6BB2"/>
    <w:rsid w:val="007B7A69"/>
    <w:rsid w:val="007C3F51"/>
    <w:rsid w:val="007C692B"/>
    <w:rsid w:val="007D1252"/>
    <w:rsid w:val="007D1AB6"/>
    <w:rsid w:val="007D7AB3"/>
    <w:rsid w:val="007E5215"/>
    <w:rsid w:val="007E643A"/>
    <w:rsid w:val="007F160E"/>
    <w:rsid w:val="007F1728"/>
    <w:rsid w:val="007F2D98"/>
    <w:rsid w:val="007F6083"/>
    <w:rsid w:val="00804E3A"/>
    <w:rsid w:val="008065DB"/>
    <w:rsid w:val="00813396"/>
    <w:rsid w:val="008203C0"/>
    <w:rsid w:val="00826A22"/>
    <w:rsid w:val="00830106"/>
    <w:rsid w:val="00842A2B"/>
    <w:rsid w:val="008506DF"/>
    <w:rsid w:val="008523F8"/>
    <w:rsid w:val="00855508"/>
    <w:rsid w:val="008619D3"/>
    <w:rsid w:val="008658EC"/>
    <w:rsid w:val="00867F36"/>
    <w:rsid w:val="00874CED"/>
    <w:rsid w:val="00876E70"/>
    <w:rsid w:val="00877C4B"/>
    <w:rsid w:val="00882198"/>
    <w:rsid w:val="008823D6"/>
    <w:rsid w:val="00884A23"/>
    <w:rsid w:val="0089330B"/>
    <w:rsid w:val="00893849"/>
    <w:rsid w:val="00897D33"/>
    <w:rsid w:val="008A569D"/>
    <w:rsid w:val="008B0F08"/>
    <w:rsid w:val="008B606F"/>
    <w:rsid w:val="008C6715"/>
    <w:rsid w:val="008D1924"/>
    <w:rsid w:val="008D7E5B"/>
    <w:rsid w:val="008E0B7C"/>
    <w:rsid w:val="008E58A4"/>
    <w:rsid w:val="008F25AF"/>
    <w:rsid w:val="008F5BCE"/>
    <w:rsid w:val="00901803"/>
    <w:rsid w:val="009069FD"/>
    <w:rsid w:val="0091470F"/>
    <w:rsid w:val="00932A52"/>
    <w:rsid w:val="00937B2D"/>
    <w:rsid w:val="0094220A"/>
    <w:rsid w:val="009471FD"/>
    <w:rsid w:val="0095371A"/>
    <w:rsid w:val="009547D2"/>
    <w:rsid w:val="009551D3"/>
    <w:rsid w:val="009555CB"/>
    <w:rsid w:val="009618D6"/>
    <w:rsid w:val="00961CE1"/>
    <w:rsid w:val="009727EF"/>
    <w:rsid w:val="0098446B"/>
    <w:rsid w:val="00986362"/>
    <w:rsid w:val="00996559"/>
    <w:rsid w:val="009A04E5"/>
    <w:rsid w:val="009C7109"/>
    <w:rsid w:val="009E0461"/>
    <w:rsid w:val="009E73FB"/>
    <w:rsid w:val="009F21C3"/>
    <w:rsid w:val="00A02E8F"/>
    <w:rsid w:val="00A14B20"/>
    <w:rsid w:val="00A17A51"/>
    <w:rsid w:val="00A251C5"/>
    <w:rsid w:val="00A3184C"/>
    <w:rsid w:val="00A37D50"/>
    <w:rsid w:val="00A41573"/>
    <w:rsid w:val="00A52D8C"/>
    <w:rsid w:val="00A5476C"/>
    <w:rsid w:val="00A551F8"/>
    <w:rsid w:val="00A57458"/>
    <w:rsid w:val="00A62F9A"/>
    <w:rsid w:val="00A64A20"/>
    <w:rsid w:val="00A65477"/>
    <w:rsid w:val="00A722ED"/>
    <w:rsid w:val="00A90A59"/>
    <w:rsid w:val="00A91110"/>
    <w:rsid w:val="00A92B40"/>
    <w:rsid w:val="00AA5226"/>
    <w:rsid w:val="00AA6966"/>
    <w:rsid w:val="00AA6BC0"/>
    <w:rsid w:val="00AB197C"/>
    <w:rsid w:val="00AB7808"/>
    <w:rsid w:val="00AC7E52"/>
    <w:rsid w:val="00AD022B"/>
    <w:rsid w:val="00AD07EE"/>
    <w:rsid w:val="00AD37C3"/>
    <w:rsid w:val="00AE0673"/>
    <w:rsid w:val="00AE49EC"/>
    <w:rsid w:val="00AF0DF6"/>
    <w:rsid w:val="00AF4656"/>
    <w:rsid w:val="00AF6B27"/>
    <w:rsid w:val="00B02B1A"/>
    <w:rsid w:val="00B03867"/>
    <w:rsid w:val="00B054D5"/>
    <w:rsid w:val="00B11663"/>
    <w:rsid w:val="00B2197F"/>
    <w:rsid w:val="00B228A8"/>
    <w:rsid w:val="00B25293"/>
    <w:rsid w:val="00B3684E"/>
    <w:rsid w:val="00B37A5C"/>
    <w:rsid w:val="00B43E3F"/>
    <w:rsid w:val="00B47D8E"/>
    <w:rsid w:val="00B56994"/>
    <w:rsid w:val="00B57CCA"/>
    <w:rsid w:val="00B6087F"/>
    <w:rsid w:val="00B6315D"/>
    <w:rsid w:val="00B637DF"/>
    <w:rsid w:val="00B7501C"/>
    <w:rsid w:val="00B762E5"/>
    <w:rsid w:val="00B76B51"/>
    <w:rsid w:val="00B80D55"/>
    <w:rsid w:val="00B836B6"/>
    <w:rsid w:val="00B958A0"/>
    <w:rsid w:val="00B959D2"/>
    <w:rsid w:val="00BA4B22"/>
    <w:rsid w:val="00BA7810"/>
    <w:rsid w:val="00BB0572"/>
    <w:rsid w:val="00BB77CC"/>
    <w:rsid w:val="00BE1710"/>
    <w:rsid w:val="00BE69B4"/>
    <w:rsid w:val="00BF46FF"/>
    <w:rsid w:val="00BF7AE5"/>
    <w:rsid w:val="00C10227"/>
    <w:rsid w:val="00C15554"/>
    <w:rsid w:val="00C41380"/>
    <w:rsid w:val="00C4289B"/>
    <w:rsid w:val="00C5201C"/>
    <w:rsid w:val="00C5277C"/>
    <w:rsid w:val="00C54324"/>
    <w:rsid w:val="00C54799"/>
    <w:rsid w:val="00C54A46"/>
    <w:rsid w:val="00C5684D"/>
    <w:rsid w:val="00C57552"/>
    <w:rsid w:val="00C617E7"/>
    <w:rsid w:val="00C62313"/>
    <w:rsid w:val="00C67914"/>
    <w:rsid w:val="00C74D72"/>
    <w:rsid w:val="00C758C8"/>
    <w:rsid w:val="00C76024"/>
    <w:rsid w:val="00C80D72"/>
    <w:rsid w:val="00C85D8E"/>
    <w:rsid w:val="00C900DB"/>
    <w:rsid w:val="00C92216"/>
    <w:rsid w:val="00C93B3D"/>
    <w:rsid w:val="00C96CDF"/>
    <w:rsid w:val="00C96D45"/>
    <w:rsid w:val="00CA013A"/>
    <w:rsid w:val="00CA3D26"/>
    <w:rsid w:val="00CB160A"/>
    <w:rsid w:val="00CB5CA0"/>
    <w:rsid w:val="00CB7DE7"/>
    <w:rsid w:val="00CC0209"/>
    <w:rsid w:val="00CD17A4"/>
    <w:rsid w:val="00CF4E89"/>
    <w:rsid w:val="00D036F4"/>
    <w:rsid w:val="00D068F7"/>
    <w:rsid w:val="00D11638"/>
    <w:rsid w:val="00D11876"/>
    <w:rsid w:val="00D264FB"/>
    <w:rsid w:val="00D37C61"/>
    <w:rsid w:val="00D42EE0"/>
    <w:rsid w:val="00D5531B"/>
    <w:rsid w:val="00D5681E"/>
    <w:rsid w:val="00D61878"/>
    <w:rsid w:val="00D637CF"/>
    <w:rsid w:val="00D65437"/>
    <w:rsid w:val="00D723AB"/>
    <w:rsid w:val="00D856E3"/>
    <w:rsid w:val="00D938FD"/>
    <w:rsid w:val="00D95416"/>
    <w:rsid w:val="00DA3586"/>
    <w:rsid w:val="00DB1F0A"/>
    <w:rsid w:val="00DB5F0D"/>
    <w:rsid w:val="00DC1B63"/>
    <w:rsid w:val="00DD4BFE"/>
    <w:rsid w:val="00DD6F2F"/>
    <w:rsid w:val="00DD7201"/>
    <w:rsid w:val="00DF3F70"/>
    <w:rsid w:val="00DF63B5"/>
    <w:rsid w:val="00E03CC3"/>
    <w:rsid w:val="00E07C7C"/>
    <w:rsid w:val="00E10060"/>
    <w:rsid w:val="00E1133D"/>
    <w:rsid w:val="00E21F3A"/>
    <w:rsid w:val="00E22661"/>
    <w:rsid w:val="00E26288"/>
    <w:rsid w:val="00E324A1"/>
    <w:rsid w:val="00E3258A"/>
    <w:rsid w:val="00E32A11"/>
    <w:rsid w:val="00E33596"/>
    <w:rsid w:val="00E35366"/>
    <w:rsid w:val="00E3551E"/>
    <w:rsid w:val="00E40396"/>
    <w:rsid w:val="00E406EC"/>
    <w:rsid w:val="00E42C6B"/>
    <w:rsid w:val="00E43062"/>
    <w:rsid w:val="00E445D1"/>
    <w:rsid w:val="00E61581"/>
    <w:rsid w:val="00E65806"/>
    <w:rsid w:val="00E65BCF"/>
    <w:rsid w:val="00E71DE5"/>
    <w:rsid w:val="00E75157"/>
    <w:rsid w:val="00E770A0"/>
    <w:rsid w:val="00E815D2"/>
    <w:rsid w:val="00E83A86"/>
    <w:rsid w:val="00E85D3B"/>
    <w:rsid w:val="00EA01B2"/>
    <w:rsid w:val="00EA130E"/>
    <w:rsid w:val="00EA3A52"/>
    <w:rsid w:val="00EA5BEE"/>
    <w:rsid w:val="00EB452B"/>
    <w:rsid w:val="00EB6B61"/>
    <w:rsid w:val="00EB7EA3"/>
    <w:rsid w:val="00EC6973"/>
    <w:rsid w:val="00ED59B8"/>
    <w:rsid w:val="00EE2604"/>
    <w:rsid w:val="00EE5D2A"/>
    <w:rsid w:val="00EF1C96"/>
    <w:rsid w:val="00EF3457"/>
    <w:rsid w:val="00EF5917"/>
    <w:rsid w:val="00F02C31"/>
    <w:rsid w:val="00F04838"/>
    <w:rsid w:val="00F05A81"/>
    <w:rsid w:val="00F102A9"/>
    <w:rsid w:val="00F10FDF"/>
    <w:rsid w:val="00F11115"/>
    <w:rsid w:val="00F1370E"/>
    <w:rsid w:val="00F13885"/>
    <w:rsid w:val="00F13C6E"/>
    <w:rsid w:val="00F165B1"/>
    <w:rsid w:val="00F2129F"/>
    <w:rsid w:val="00F22971"/>
    <w:rsid w:val="00F262FB"/>
    <w:rsid w:val="00F30EEB"/>
    <w:rsid w:val="00F41845"/>
    <w:rsid w:val="00F55D8A"/>
    <w:rsid w:val="00F768FB"/>
    <w:rsid w:val="00F83D32"/>
    <w:rsid w:val="00F848B4"/>
    <w:rsid w:val="00F90158"/>
    <w:rsid w:val="00F90C02"/>
    <w:rsid w:val="00F9406C"/>
    <w:rsid w:val="00FA0E7F"/>
    <w:rsid w:val="00FA0FFE"/>
    <w:rsid w:val="00FA2194"/>
    <w:rsid w:val="00FB407D"/>
    <w:rsid w:val="00FB4197"/>
    <w:rsid w:val="00FB4225"/>
    <w:rsid w:val="00FC0233"/>
    <w:rsid w:val="00FC0672"/>
    <w:rsid w:val="00FC69B7"/>
    <w:rsid w:val="00FC7262"/>
    <w:rsid w:val="00FD68E3"/>
    <w:rsid w:val="00FF6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02B"/>
    <w:pPr>
      <w:spacing w:after="200" w:line="276" w:lineRule="auto"/>
    </w:pPr>
    <w:rPr>
      <w:lang w:val="uk-UA" w:eastAsia="en-US"/>
    </w:rPr>
  </w:style>
  <w:style w:type="paragraph" w:styleId="Heading1">
    <w:name w:val="heading 1"/>
    <w:basedOn w:val="Normal"/>
    <w:link w:val="Heading1Char"/>
    <w:uiPriority w:val="99"/>
    <w:qFormat/>
    <w:rsid w:val="00AD07E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uk-UA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FA0E7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D07EE"/>
    <w:rPr>
      <w:rFonts w:ascii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uk-UA" w:eastAsia="en-US"/>
    </w:rPr>
  </w:style>
  <w:style w:type="paragraph" w:styleId="NormalWeb">
    <w:name w:val="Normal (Web)"/>
    <w:basedOn w:val="Normal"/>
    <w:uiPriority w:val="99"/>
    <w:rsid w:val="004A30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styleId="Hyperlink">
    <w:name w:val="Hyperlink"/>
    <w:basedOn w:val="DefaultParagraphFont"/>
    <w:uiPriority w:val="99"/>
    <w:semiHidden/>
    <w:rsid w:val="00AD07EE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AD0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D07E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A3184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3184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3184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3184C"/>
    <w:rPr>
      <w:rFonts w:cs="Times New Roman"/>
    </w:rPr>
  </w:style>
  <w:style w:type="paragraph" w:styleId="ListParagraph">
    <w:name w:val="List Paragraph"/>
    <w:basedOn w:val="Normal"/>
    <w:uiPriority w:val="99"/>
    <w:qFormat/>
    <w:rsid w:val="009471F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rsid w:val="00D6187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D61878"/>
    <w:rPr>
      <w:rFonts w:ascii="Consolas" w:hAnsi="Consolas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368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8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8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6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3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368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36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36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36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36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36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36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368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36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836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368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6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6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36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368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36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3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36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36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368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36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36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36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8368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8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8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1184</TotalTime>
  <Pages>11</Pages>
  <Words>2561</Words>
  <Characters>14602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Андронов</dc:creator>
  <cp:keywords/>
  <dc:description/>
  <cp:lastModifiedBy>Admin</cp:lastModifiedBy>
  <cp:revision>59</cp:revision>
  <cp:lastPrinted>2018-12-10T22:03:00Z</cp:lastPrinted>
  <dcterms:created xsi:type="dcterms:W3CDTF">2018-04-14T21:41:00Z</dcterms:created>
  <dcterms:modified xsi:type="dcterms:W3CDTF">2019-02-17T20:05:00Z</dcterms:modified>
</cp:coreProperties>
</file>