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E7" w:rsidRPr="001D0CE7" w:rsidRDefault="001D0CE7" w:rsidP="001D0CE7">
      <w:pPr>
        <w:spacing w:line="360" w:lineRule="auto"/>
        <w:jc w:val="center"/>
        <w:rPr>
          <w:rStyle w:val="hps"/>
          <w:b/>
          <w:sz w:val="32"/>
          <w:szCs w:val="32"/>
        </w:rPr>
      </w:pPr>
      <w:r w:rsidRPr="001D0CE7">
        <w:rPr>
          <w:rStyle w:val="hps"/>
          <w:b/>
          <w:sz w:val="32"/>
          <w:szCs w:val="32"/>
          <w:lang w:val="uk-UA"/>
        </w:rPr>
        <w:t>Пластична гра</w:t>
      </w:r>
      <w:r>
        <w:rPr>
          <w:rStyle w:val="hps"/>
          <w:b/>
          <w:sz w:val="32"/>
          <w:szCs w:val="32"/>
          <w:lang w:val="uk-UA"/>
        </w:rPr>
        <w:t xml:space="preserve"> </w:t>
      </w:r>
      <w:r w:rsidRPr="001D0CE7">
        <w:rPr>
          <w:b/>
          <w:sz w:val="28"/>
          <w:szCs w:val="28"/>
        </w:rPr>
        <w:t>«</w:t>
      </w:r>
      <w:proofErr w:type="spellStart"/>
      <w:r w:rsidRPr="001D0CE7">
        <w:rPr>
          <w:b/>
          <w:sz w:val="28"/>
          <w:szCs w:val="28"/>
        </w:rPr>
        <w:t>Св</w:t>
      </w:r>
      <w:proofErr w:type="spellEnd"/>
      <w:r w:rsidRPr="001D0CE7">
        <w:rPr>
          <w:b/>
          <w:sz w:val="28"/>
          <w:szCs w:val="28"/>
          <w:lang w:val="uk-UA"/>
        </w:rPr>
        <w:t>іт життя»</w:t>
      </w:r>
    </w:p>
    <w:p w:rsidR="001D0CE7" w:rsidRPr="001D0CE7" w:rsidRDefault="001D0CE7" w:rsidP="001D0CE7">
      <w:pPr>
        <w:spacing w:line="360" w:lineRule="auto"/>
        <w:jc w:val="both"/>
        <w:rPr>
          <w:rStyle w:val="hps"/>
          <w:b/>
          <w:sz w:val="28"/>
          <w:szCs w:val="28"/>
        </w:rPr>
      </w:pPr>
      <w:r w:rsidRPr="001C6CCC">
        <w:rPr>
          <w:rStyle w:val="hps"/>
          <w:b/>
          <w:sz w:val="28"/>
          <w:szCs w:val="28"/>
        </w:rPr>
        <w:t xml:space="preserve">                                            </w:t>
      </w:r>
      <w:r w:rsidRPr="001C6CCC">
        <w:rPr>
          <w:b/>
          <w:sz w:val="28"/>
          <w:szCs w:val="28"/>
        </w:rPr>
        <w:t xml:space="preserve"> </w:t>
      </w:r>
      <w:r w:rsidRPr="001C6CCC"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 xml:space="preserve">Автор- </w:t>
      </w:r>
      <w:proofErr w:type="spellStart"/>
      <w:r>
        <w:rPr>
          <w:rStyle w:val="hps"/>
          <w:sz w:val="28"/>
          <w:szCs w:val="28"/>
          <w:lang w:val="uk-UA"/>
        </w:rPr>
        <w:t>Щиголєва</w:t>
      </w:r>
      <w:proofErr w:type="spellEnd"/>
      <w:r w:rsidRPr="001C6CCC">
        <w:rPr>
          <w:rStyle w:val="hps"/>
          <w:sz w:val="28"/>
          <w:szCs w:val="28"/>
          <w:lang w:val="uk-UA"/>
        </w:rPr>
        <w:t xml:space="preserve"> А.</w:t>
      </w:r>
      <w:r>
        <w:rPr>
          <w:rStyle w:val="hps"/>
          <w:sz w:val="28"/>
          <w:szCs w:val="28"/>
          <w:lang w:val="uk-UA"/>
        </w:rPr>
        <w:t>В.</w:t>
      </w:r>
    </w:p>
    <w:p w:rsidR="001D0CE7" w:rsidRPr="001C6CCC" w:rsidRDefault="001D0CE7" w:rsidP="001D0CE7">
      <w:pPr>
        <w:spacing w:line="360" w:lineRule="auto"/>
        <w:jc w:val="both"/>
        <w:rPr>
          <w:rStyle w:val="hps"/>
          <w:b/>
          <w:sz w:val="32"/>
          <w:szCs w:val="32"/>
          <w:lang w:val="uk-UA"/>
        </w:rPr>
      </w:pPr>
      <w:r w:rsidRPr="001C6CCC">
        <w:rPr>
          <w:rStyle w:val="hps"/>
          <w:b/>
          <w:sz w:val="32"/>
          <w:szCs w:val="32"/>
          <w:lang w:val="uk-UA"/>
        </w:rPr>
        <w:t xml:space="preserve"> 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Здавна було помічено, що в руках людини розташовані енергетичні канали, пов`язані з нашим здоров`ям. Різноманітні комбінації пальців, що замикають енергетичні канали, викликають необхідний лікув</w:t>
      </w:r>
      <w:r>
        <w:rPr>
          <w:sz w:val="28"/>
          <w:szCs w:val="28"/>
          <w:lang w:val="uk-UA"/>
        </w:rPr>
        <w:t>альний ефект. У пластичній грі з музикою, що рекомендує</w:t>
      </w:r>
      <w:r w:rsidRPr="001C6CCC">
        <w:rPr>
          <w:sz w:val="28"/>
          <w:szCs w:val="28"/>
          <w:lang w:val="uk-UA"/>
        </w:rPr>
        <w:t>ться для занять у молодших класах, використано вправи арт - терапевтичного напрямку, що сприяють зміцненню фізичного та псих</w:t>
      </w:r>
      <w:r>
        <w:rPr>
          <w:sz w:val="28"/>
          <w:szCs w:val="28"/>
          <w:lang w:val="uk-UA"/>
        </w:rPr>
        <w:t>ологічного стану дитини.</w:t>
      </w:r>
    </w:p>
    <w:p w:rsidR="001D0CE7" w:rsidRPr="001C6CCC" w:rsidRDefault="001D0CE7" w:rsidP="001D0CE7">
      <w:pPr>
        <w:spacing w:line="360" w:lineRule="auto"/>
        <w:rPr>
          <w:b/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 xml:space="preserve">                           </w:t>
      </w:r>
      <w:r w:rsidRPr="001C6CCC">
        <w:rPr>
          <w:b/>
          <w:sz w:val="28"/>
          <w:szCs w:val="28"/>
          <w:lang w:val="uk-UA"/>
        </w:rPr>
        <w:t xml:space="preserve"> Та</w:t>
      </w:r>
      <w:r>
        <w:rPr>
          <w:b/>
          <w:sz w:val="28"/>
          <w:szCs w:val="28"/>
          <w:lang w:val="uk-UA"/>
        </w:rPr>
        <w:t>ктильні технології арт-терапії:</w:t>
      </w:r>
    </w:p>
    <w:p w:rsidR="001D0CE7" w:rsidRPr="001C6CCC" w:rsidRDefault="001D0CE7" w:rsidP="001D0CE7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1C6CCC">
        <w:rPr>
          <w:b/>
          <w:sz w:val="28"/>
          <w:szCs w:val="28"/>
          <w:lang w:val="uk-UA"/>
        </w:rPr>
        <w:t xml:space="preserve">                                             </w:t>
      </w:r>
      <w:r w:rsidRPr="001C6CCC">
        <w:rPr>
          <w:b/>
          <w:sz w:val="28"/>
          <w:szCs w:val="28"/>
          <w:u w:val="single"/>
          <w:lang w:val="uk-UA"/>
        </w:rPr>
        <w:t>«Кізоньки»</w:t>
      </w:r>
      <w:bookmarkStart w:id="0" w:name="_GoBack"/>
      <w:bookmarkEnd w:id="0"/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Забезпечує протибольовий ефект, очищення організму.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Методика виконання: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З</w:t>
      </w:r>
      <w:r w:rsidRPr="001C6CCC">
        <w:rPr>
          <w:sz w:val="28"/>
          <w:szCs w:val="28"/>
        </w:rPr>
        <w:t>`</w:t>
      </w:r>
      <w:r w:rsidRPr="001C6CCC">
        <w:rPr>
          <w:sz w:val="28"/>
          <w:szCs w:val="28"/>
          <w:lang w:val="uk-UA"/>
        </w:rPr>
        <w:t>єднати подушечки середнього, четвертого та великого пальців</w:t>
      </w:r>
      <w:r>
        <w:rPr>
          <w:sz w:val="28"/>
          <w:szCs w:val="28"/>
          <w:lang w:val="uk-UA"/>
        </w:rPr>
        <w:t>, інші пальці вільно випрямити.</w:t>
      </w:r>
    </w:p>
    <w:p w:rsidR="001D0CE7" w:rsidRPr="001C6CCC" w:rsidRDefault="001D0CE7" w:rsidP="001D0CE7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1C6CCC">
        <w:rPr>
          <w:b/>
          <w:sz w:val="28"/>
          <w:szCs w:val="28"/>
          <w:lang w:val="uk-UA"/>
        </w:rPr>
        <w:t xml:space="preserve">                                              </w:t>
      </w:r>
      <w:r w:rsidRPr="001C6CCC">
        <w:rPr>
          <w:b/>
          <w:sz w:val="28"/>
          <w:szCs w:val="28"/>
          <w:u w:val="single"/>
          <w:lang w:val="uk-UA"/>
        </w:rPr>
        <w:t>«Птахи»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 xml:space="preserve">Знімає емоційне напруження, активізує </w:t>
      </w:r>
      <w:proofErr w:type="spellStart"/>
      <w:r w:rsidRPr="001C6CCC">
        <w:rPr>
          <w:sz w:val="28"/>
          <w:szCs w:val="28"/>
          <w:lang w:val="uk-UA"/>
        </w:rPr>
        <w:t>пам</w:t>
      </w:r>
      <w:proofErr w:type="spellEnd"/>
      <w:r w:rsidRPr="001C6CCC">
        <w:rPr>
          <w:sz w:val="28"/>
          <w:szCs w:val="28"/>
        </w:rPr>
        <w:t>`</w:t>
      </w:r>
      <w:r w:rsidRPr="001C6CCC">
        <w:rPr>
          <w:sz w:val="28"/>
          <w:szCs w:val="28"/>
          <w:lang w:val="uk-UA"/>
        </w:rPr>
        <w:t>ять.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Методика виконання: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Вказівні пальці обох рук легко з`єднуються з подушечками великих пальців, інші п</w:t>
      </w:r>
      <w:r>
        <w:rPr>
          <w:sz w:val="28"/>
          <w:szCs w:val="28"/>
          <w:lang w:val="uk-UA"/>
        </w:rPr>
        <w:t>альці випрямлені, не напружені.</w:t>
      </w:r>
    </w:p>
    <w:p w:rsidR="001D0CE7" w:rsidRPr="001C6CCC" w:rsidRDefault="001D0CE7" w:rsidP="001D0CE7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1C6CCC">
        <w:rPr>
          <w:b/>
          <w:sz w:val="28"/>
          <w:szCs w:val="28"/>
          <w:lang w:val="uk-UA"/>
        </w:rPr>
        <w:t xml:space="preserve">                                           </w:t>
      </w:r>
      <w:r w:rsidRPr="001C6CCC">
        <w:rPr>
          <w:b/>
          <w:sz w:val="28"/>
          <w:szCs w:val="28"/>
          <w:u w:val="single"/>
          <w:lang w:val="uk-UA"/>
        </w:rPr>
        <w:t>«Черепаха»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Забезпечує збереження енергії організмом.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Методика виконання: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Переплести пальці правої та лівої рук. Великі пальці обох рук з`єднати  між собою, створюючи голову черепа</w:t>
      </w:r>
      <w:r>
        <w:rPr>
          <w:sz w:val="28"/>
          <w:szCs w:val="28"/>
          <w:lang w:val="uk-UA"/>
        </w:rPr>
        <w:t>хи.</w:t>
      </w:r>
    </w:p>
    <w:p w:rsidR="001D0CE7" w:rsidRPr="001C6CCC" w:rsidRDefault="001D0CE7" w:rsidP="001D0CE7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1C6CCC">
        <w:rPr>
          <w:sz w:val="28"/>
          <w:szCs w:val="28"/>
          <w:lang w:val="uk-UA"/>
        </w:rPr>
        <w:t xml:space="preserve">                                             </w:t>
      </w:r>
      <w:r w:rsidRPr="001C6CCC">
        <w:rPr>
          <w:b/>
          <w:sz w:val="28"/>
          <w:szCs w:val="28"/>
          <w:u w:val="single"/>
          <w:lang w:val="uk-UA"/>
        </w:rPr>
        <w:t>«Море»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Символізує єдність тіла та духу, людини та всесвіту.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Методика виконання: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Чотири пальці правої руки підтримують знизу чотири аналогічні пальці лівої руки. Великі пальці обох рук вільно відставлені, ніби створюють чашу.</w:t>
      </w:r>
    </w:p>
    <w:p w:rsidR="001D0CE7" w:rsidRPr="001C6CCC" w:rsidRDefault="001D0CE7" w:rsidP="001D0CE7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1C6CCC">
        <w:rPr>
          <w:b/>
          <w:sz w:val="28"/>
          <w:szCs w:val="28"/>
          <w:lang w:val="uk-UA"/>
        </w:rPr>
        <w:lastRenderedPageBreak/>
        <w:t xml:space="preserve">                                              </w:t>
      </w:r>
      <w:r w:rsidRPr="001C6CCC">
        <w:rPr>
          <w:b/>
          <w:sz w:val="28"/>
          <w:szCs w:val="28"/>
          <w:u w:val="single"/>
          <w:lang w:val="uk-UA"/>
        </w:rPr>
        <w:t>«Мушля»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Рекомендується при захворюваннях голосового апарату.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Методика виконання: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 xml:space="preserve">Дві з`єднані руки зображують мушлю, чотири пальці правої руки обіймають великий палець лівої руки. Великий палець правої руки </w:t>
      </w:r>
      <w:proofErr w:type="spellStart"/>
      <w:r w:rsidRPr="001C6CCC">
        <w:rPr>
          <w:sz w:val="28"/>
          <w:szCs w:val="28"/>
          <w:lang w:val="uk-UA"/>
        </w:rPr>
        <w:t>торкується</w:t>
      </w:r>
      <w:proofErr w:type="spellEnd"/>
      <w:r w:rsidRPr="001C6CCC">
        <w:rPr>
          <w:sz w:val="28"/>
          <w:szCs w:val="28"/>
          <w:lang w:val="uk-UA"/>
        </w:rPr>
        <w:t xml:space="preserve"> подушечки середнього пальця лівої руки. 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</w:p>
    <w:p w:rsidR="001D0CE7" w:rsidRPr="001C6CCC" w:rsidRDefault="001D0CE7" w:rsidP="001D0CE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Пластична гра</w:t>
      </w:r>
      <w:r w:rsidRPr="001C6CCC">
        <w:rPr>
          <w:b/>
          <w:sz w:val="28"/>
          <w:szCs w:val="28"/>
        </w:rPr>
        <w:t xml:space="preserve"> «</w:t>
      </w:r>
      <w:proofErr w:type="spellStart"/>
      <w:r w:rsidRPr="001C6CCC">
        <w:rPr>
          <w:b/>
          <w:sz w:val="28"/>
          <w:szCs w:val="28"/>
        </w:rPr>
        <w:t>Св</w:t>
      </w:r>
      <w:proofErr w:type="spellEnd"/>
      <w:r w:rsidRPr="001C6CCC">
        <w:rPr>
          <w:b/>
          <w:sz w:val="28"/>
          <w:szCs w:val="28"/>
          <w:lang w:val="uk-UA"/>
        </w:rPr>
        <w:t>іт життя»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(Гра</w:t>
      </w:r>
      <w:r w:rsidRPr="001C6CCC">
        <w:rPr>
          <w:sz w:val="28"/>
          <w:szCs w:val="28"/>
          <w:lang w:val="uk-UA"/>
        </w:rPr>
        <w:t xml:space="preserve"> супроводжується </w:t>
      </w:r>
      <w:proofErr w:type="spellStart"/>
      <w:r w:rsidRPr="001C6CCC">
        <w:rPr>
          <w:sz w:val="28"/>
          <w:szCs w:val="28"/>
          <w:lang w:val="uk-UA"/>
        </w:rPr>
        <w:t>аудіозаписом</w:t>
      </w:r>
      <w:proofErr w:type="spellEnd"/>
      <w:r w:rsidRPr="001C6CCC">
        <w:rPr>
          <w:sz w:val="28"/>
          <w:szCs w:val="28"/>
          <w:lang w:val="uk-UA"/>
        </w:rPr>
        <w:t xml:space="preserve"> звуків природи).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Одного чудового літнього ранку дві маленькі кізоньки вперше побачили світ! («Кізоньки.») Який він великий, різнокольоровий, загадковий… Треба все, як слід, роздивитися…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 xml:space="preserve"> Підвелися кізоньки на своїх тоненькі ніжки  та зробили перші чотири кроки (5,4,3,2 -  пальці кожної руки торкаються великих пальців по черзі). Вийшло!  А тепер - швидше… (1,2,3,4…1,2,3,4)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Подивилися кізоньки вгору. Що за незвичайні створіння сидять на гілках дерев? («Птахи.»)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-Ми  – птахи, створюємо нову пісню. Ось , послухайте…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Як красиво виходить!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хто це </w:t>
      </w:r>
      <w:proofErr w:type="spellStart"/>
      <w:r>
        <w:rPr>
          <w:sz w:val="28"/>
          <w:szCs w:val="28"/>
          <w:lang w:val="uk-UA"/>
        </w:rPr>
        <w:t>шу</w:t>
      </w:r>
      <w:r w:rsidRPr="001C6CCC">
        <w:rPr>
          <w:sz w:val="28"/>
          <w:szCs w:val="28"/>
          <w:lang w:val="uk-UA"/>
        </w:rPr>
        <w:t>рудить</w:t>
      </w:r>
      <w:proofErr w:type="spellEnd"/>
      <w:r w:rsidRPr="001C6CCC">
        <w:rPr>
          <w:sz w:val="28"/>
          <w:szCs w:val="28"/>
          <w:lang w:val="uk-UA"/>
        </w:rPr>
        <w:t xml:space="preserve"> у траві? Який міцний панцир, що він приховує?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(«Черепаха.»)Це - мудра черепаха повільно повертає голову в різні боки...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Побігли далі! (1,2,3,4…1,2,3,4)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 xml:space="preserve"> Кізоньки вибігли з лісу і зупинилися від несподіванки, побачивши перед собою… море! («Море.») Послухайте, як воно грає хвилями…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 xml:space="preserve"> В хвилях щось з</w:t>
      </w:r>
      <w:r w:rsidRPr="001C6CCC">
        <w:rPr>
          <w:sz w:val="28"/>
          <w:szCs w:val="28"/>
        </w:rPr>
        <w:t>`</w:t>
      </w:r>
      <w:r w:rsidRPr="001C6CCC">
        <w:rPr>
          <w:sz w:val="28"/>
          <w:szCs w:val="28"/>
          <w:lang w:val="uk-UA"/>
        </w:rPr>
        <w:t>явилося…(«Мушля.») Це донька моря – мушля - шепоче про свої дивні сни…</w:t>
      </w:r>
    </w:p>
    <w:p w:rsidR="001D0CE7" w:rsidRPr="001C6CCC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А ця золотисто-червона куля, що сходить над морем… Хто ти?</w:t>
      </w:r>
    </w:p>
    <w:p w:rsidR="003454C4" w:rsidRPr="001D0CE7" w:rsidRDefault="001D0CE7" w:rsidP="001D0CE7">
      <w:pPr>
        <w:spacing w:line="360" w:lineRule="auto"/>
        <w:rPr>
          <w:sz w:val="28"/>
          <w:szCs w:val="28"/>
          <w:lang w:val="uk-UA"/>
        </w:rPr>
      </w:pPr>
      <w:r w:rsidRPr="001C6CCC">
        <w:rPr>
          <w:sz w:val="28"/>
          <w:szCs w:val="28"/>
          <w:lang w:val="uk-UA"/>
        </w:rPr>
        <w:t>Я - сонце!!! (широке коло розкритими долонями) Мої теплі та лагідні  промені-долоні торкаються усього, і все в світі відчуває, яке прекрасне життя!</w:t>
      </w:r>
    </w:p>
    <w:sectPr w:rsidR="003454C4" w:rsidRPr="001D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C4"/>
    <w:rsid w:val="001D0CE7"/>
    <w:rsid w:val="003454C4"/>
    <w:rsid w:val="0070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D0CE7"/>
  </w:style>
  <w:style w:type="paragraph" w:styleId="a3">
    <w:name w:val="Balloon Text"/>
    <w:basedOn w:val="a"/>
    <w:link w:val="a4"/>
    <w:uiPriority w:val="99"/>
    <w:semiHidden/>
    <w:unhideWhenUsed/>
    <w:rsid w:val="001D0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D0CE7"/>
  </w:style>
  <w:style w:type="paragraph" w:styleId="a3">
    <w:name w:val="Balloon Text"/>
    <w:basedOn w:val="a"/>
    <w:link w:val="a4"/>
    <w:uiPriority w:val="99"/>
    <w:semiHidden/>
    <w:unhideWhenUsed/>
    <w:rsid w:val="001D0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Щиголевы</dc:creator>
  <cp:keywords/>
  <dc:description/>
  <cp:lastModifiedBy>Щиголевы</cp:lastModifiedBy>
  <cp:revision>2</cp:revision>
  <dcterms:created xsi:type="dcterms:W3CDTF">2020-08-03T14:56:00Z</dcterms:created>
  <dcterms:modified xsi:type="dcterms:W3CDTF">2020-08-03T15:10:00Z</dcterms:modified>
</cp:coreProperties>
</file>