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574" w:rsidRPr="002B4574" w:rsidRDefault="002B4574" w:rsidP="002B4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45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«Розвиток </w:t>
      </w:r>
      <w:proofErr w:type="gramStart"/>
      <w:r w:rsidRPr="002B45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креативного</w:t>
      </w:r>
      <w:proofErr w:type="gramEnd"/>
      <w:r w:rsidRPr="002B45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мислення учнів на уроках музичного мистецтва»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Актуальність проблеми «Розвиток креативного мислення учнів на уроках музичного мистецтва» для мене щільно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пов’язана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використанням інноваційних технологій та полягає в ефективному впливі на процес навчання і важливості для встановлення творчої особистості в цілому. Музика, художня культура, етика – предмети, які сприяють формуванню творчості, креативності, гнучкості мислення, розвитку художньо-образного мислення, аналітичного, логічного, критичного мислення; розвитку духовності, моральності; виховують любов, повагу до національних традицій, звичаїв, історії українського народу та народів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Уроки художньо-естетичного циклу найкраще сприяють виявленню та розвитку творчих та креативних здібностей учнів. На цих уроках діти швидко захоплюються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новою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ідеєю і починають творити – вводити свої новації, зміни, доповнення – і задоволені тим, що зробили. Але не можна розглядати творчість як самостійний етап уроку. Вона повинна гармонійно поєднуватись з іншими видами діяльності на уроці та якнайширше запроваджуватися у навчальний процес.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Організація шкільної художньо-естетичної освіти має бути спрямована на формування в учнів загальних естетичних понять, набуття ними певної системи знань, умінь і навичок у сфері мистецтва з орієнтацією на добро, красу й істину, що мають скеровувати особистість на самопізнання й саморозвиток, виховувати естетичне ставлення до дійсності, високі духовні ідеали та художн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 смак.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Першочергову роль у цих процесах відіграють сприймання та інтерпретація мистецьких творів на уроках музичного та образотворчого мистецтва як у початковій, так і в основній школі, що формує в учня образне й узагальнене сприйняття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іту, усвідомлення </w:t>
      </w:r>
      <w:hyperlink r:id="rId6" w:history="1">
        <w:r w:rsidRPr="002B457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власного місця в ньому</w:t>
        </w:r>
      </w:hyperlink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розширює кругозір, збагачує словниковий запас, розвиває комунікативні здібності.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 із цим практична художньо-творча й виконавська діяльність учнів на уроках мистецтва є засобом утілення загальнолюдських та естетичних цінностей в особистісні, і в цьому полягає її важлива роль на уроках художньо-естетичного циклу.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Розвиток особистісних якостей учні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музичного та образотворчого мистецтва ґрунтується на формуванні основних компетенцій: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когнітивних (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ізнавальних) — через чуттєво-емоційне сприйняття творів мистецтва; уміння відчувати і бачити навколишній світ за допомогою мистецьких образів, виявлення пізнавальної активності;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креативних (творчих) — через розвиток асоціативно-образного мислення; завдяки виявленню та активізації фантазії, уяви учня у створенні ним власних образі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художньо-практичній діяльності;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методологічних — через розвиток поняттє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во-лог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ічного мислення, уміння визначити мету власної творчої діяльності, способи та організацію її досягнення; здатність до самоаналізу та самооцінки;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комунікативних — через формування розуміння мови мистецтва як форми міжособистісного спілкування; розуміння почуттів інших людей, розмаїття творчих проявів, бачень і розумінь дійсності;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ітоглядних — через сприйняття цілісної картини світу за допомогою мистецтва, здатність цінувати національну самобутність і культурну спадщину України як складову загальнолюдської культурної скарбниці; відкриття, творче самовираження, визначення власного місця та усвідомлення неповторності й унікальності іншого.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Основні складові креативності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Швидкість думки - кількість ідей, що виникає за деяку одиницю часу.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Гнучкість думки – здатність переходити з однієї ідеї на іншу.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Оригінальність – здатність знаходити ідеї, що ві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ізняються від загальноприйнятих.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Допитливість – чутливість до проблем, до навколишніх ситуацій.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Розвиток творчих та </w:t>
      </w:r>
      <w:hyperlink r:id="rId7" w:history="1">
        <w:r w:rsidRPr="002B45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lang w:eastAsia="ru-RU"/>
          </w:rPr>
          <w:t>креативних </w:t>
        </w:r>
      </w:hyperlink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здібностей учні</w:t>
      </w:r>
      <w:proofErr w:type="gramStart"/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уроках музичного мистецтва 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Проблема творчого розвитку особистості в сучасному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іті стоїть гостро. Для сучасної стратегії розвитку національної школи характерним є зростання уваги до особистості школяра, максимального розкриття його обдарування, інтелектуального розвитку, що забезпечує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іоритетність розвитку творчих рис.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За останні роки інтерес до проблеми творчості значно зріс, а в умовах закладі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 типу він є особливо актуальним.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Я працюю над проблемною темою: «Розвиток творчих здібностей учнів на уроках музичного мистецтва». І це дало мені змогу побачити наскільки талановиті мої учні, зрозуміти, наскільки велике їхнє бажання розвивати свої здібності, наскільки безмежні їхні можливості. Тому метою своєї роботи бачу: шляхом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ідження інтелектуальних та творчих особистісних якостей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школярів домогтися диференціації, впливу на розвиток кожної дитини з урахуванням її інтересів, мотивів, системи цінностей; стимулювати розвиток здібностей кожної особистості.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Учитель - творець гармонійно поєднує ремесло і творчість: нестандартність роботи, артистизм, поетичність мови, талант у спілкуванні з дітьми.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Урок музичного мистецтва повинен викликати колективне художнє переживання і обмін естетичними емоціями, дати імпульс внутрішній роботі думки учнів,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ідготувати до діалогу з композитором. Як досягнути цього?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Формування творчої людини засобами музичного мистецтва насамперед передбача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є:</w:t>
      </w:r>
      <w:proofErr w:type="gramEnd"/>
    </w:p>
    <w:p w:rsidR="002B4574" w:rsidRPr="002B4574" w:rsidRDefault="002B4574" w:rsidP="002B45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систематичне розв'язання на уроці та в позаурочний час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ізноманітних творчих завдань;</w:t>
      </w:r>
    </w:p>
    <w:p w:rsidR="002B4574" w:rsidRPr="002B4574" w:rsidRDefault="002B4574" w:rsidP="002B45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урахування вікових особливостей учнів;</w:t>
      </w:r>
    </w:p>
    <w:p w:rsidR="002B4574" w:rsidRPr="002B4574" w:rsidRDefault="002B4574" w:rsidP="002B45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залучення до роботи на уроці всіх учнів;</w:t>
      </w:r>
    </w:p>
    <w:p w:rsidR="002B4574" w:rsidRPr="002B4574" w:rsidRDefault="002B4574" w:rsidP="002B45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відштовхування в постановці творчих проблем від змісту музичних творі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B4574" w:rsidRPr="002B4574" w:rsidRDefault="002B4574" w:rsidP="002B45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використання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засобів, підходів до учня;</w:t>
      </w:r>
    </w:p>
    <w:p w:rsidR="002B4574" w:rsidRPr="002B4574" w:rsidRDefault="002B4574" w:rsidP="002B45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проблемний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ідхід до вивчення музичних творів.</w:t>
      </w:r>
    </w:p>
    <w:p w:rsidR="002B4574" w:rsidRPr="002B4574" w:rsidRDefault="002B4574" w:rsidP="002B45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Найважливішим засобом розвитку особистості, її життєвої компетентності, на мій погляд, є діяльність: навчити і виховати можна лише в дії. Урок музичного иистецтва є співтворчість вчителя й учня, діяльність яких ґрунтується на взаємодії й діалозі, що забезпечує найбільшу сприйнятливість і відкритість до впливу один на одного.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8" w:history="1">
        <w:r w:rsidRPr="002B457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Тому я вважаю</w:t>
        </w:r>
      </w:hyperlink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справжня суть роботи з розвитку творчої особистості учня полягає в організації життя дитини, де однією з важливих функцій є стимулювання позитивної мотивації кожного учня в процесі організації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видів діяльності.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До методів і способів стимулювання творчої активності можна віднести такі: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створення сприятливої атмосфери спілкування (безоцінкові судження);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>збагачення педагогічного середовища новими враженнями та судженнями;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забезпечення привабливого творчого характеру діяльності;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ітке визначення мети і кінцевих результатів роботи, способів її оцінювання;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спонукання до генерування оригінальних ідей;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залучення учнів у процес планування мети і поточних завдань творчого об'єднання;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повага, довіра, визнання й подяка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досягнут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результати;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надання права самостійно приймати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ішення;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практична спрямованість навчання;</w:t>
      </w:r>
    </w:p>
    <w:p w:rsidR="002B4574" w:rsidRPr="002B4574" w:rsidRDefault="002B4574" w:rsidP="002B457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моделювання життєвих ситуацій, використання рольових ігор, спі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льне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розв'язання проблем тощо.</w:t>
      </w:r>
    </w:p>
    <w:p w:rsidR="002B4574" w:rsidRPr="002B4574" w:rsidRDefault="002B4574" w:rsidP="002B45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Виходячи з цього твердження, моделлю такої роботи має стати: </w:t>
      </w:r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«Творчість. Лідерство. Компетентність. Успіх».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Працюючи вчителем музичного мистецтва, я широко використовую творчі завдання в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видах музичної діяльності: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літературні </w:t>
      </w:r>
      <w:hyperlink r:id="rId9" w:history="1">
        <w:r w:rsidRPr="002B4574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lang w:eastAsia="ru-RU"/>
          </w:rPr>
          <w:t>завдання</w:t>
        </w:r>
      </w:hyperlink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(добирання, складання віршів на задану музичну тему; написання творів на музичні теми, творів-вражень про прослухану музику, «Створення музики» (музичної характеристики) на прочитаний вірш, літературний текст (гра «Композитор»);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B4574" w:rsidRPr="002B4574" w:rsidRDefault="002B4574" w:rsidP="002B457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образотворчі завдання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(намалювати малюнок до вивченої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існі, прослуханого музичного твору (так ми оформляємо стенд «Музика в малюнках»), зліпити з пластиліну персонажів музичних казок, п΄єс, дитячих пісень; створити ескізи костюмів для дійових осіб опер, балетів, мюзиклів, декорацій до вистав;створення колективних творчих робіт;</w:t>
      </w:r>
    </w:p>
    <w:p w:rsidR="002B4574" w:rsidRPr="002B4574" w:rsidRDefault="002B4574" w:rsidP="002B457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2B45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театрально-драматичні завдання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(інсценування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ісень, театралізація музичних казок, музичні ігри);</w:t>
      </w:r>
    </w:p>
    <w:p w:rsidR="002B4574" w:rsidRPr="002B4574" w:rsidRDefault="002B4574" w:rsidP="002B457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45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музично-ритмічні ігри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(«Луна», «Ритмічні загадки», «Запитання-відповідь» та ін);</w:t>
      </w:r>
    </w:p>
    <w:p w:rsidR="002B4574" w:rsidRPr="002B4574" w:rsidRDefault="002B4574" w:rsidP="002B45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Для розвитку творчої уяви організовую на уроках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ізноманітні конкурси, змагання, разом складаємо казки, оповідання, а інколи вірші на почуту музику. Такі завдання активізують творче мислення школярі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позитивно впливають на розвиток творчої особистості.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Побороти психологічний бар’є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страху перед новим і невідомим, зацікавити, розвинути креативні здібності завжди легше в цікавій, захопливій роботі.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Використання на уроках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ізноманітних творчих завдань, цікавих вправ, кросвордів, ребусів спонукають учнів до творчості, до активного мислення, сприяють розвитку пам’яті, уваги, кмітливості; формують бажання розвивати творчі здібності.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Активізація музичної діяльності школярів залежить від методів стимулювання їхнього інтересу до музики: це створення проблемних, ігрових ситуацій на уроках, демонстрація та інтерпретація найкращих зразків музичної класики, застосування мультимедійних презентацій, використання відеоматеріалів, створення творчих проектів та ін.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методи сприяють розвитку музичного інтересу дітей та успішно використовуються на уроках. Адже сучасні діти, це діти інформаційно-екранного віку. А предмети художньо-естетичного циклу найкраще сприймаються через інформаційно-комунікаційні технології. «Краще один раз побачити, аніж сто разів послухати» - це прислі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актуальним при викладанні уроків музичного мистецтва. Сучасні комп’ютерні технології в мистецькій освіті учнів базуються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ідеї їхньої інтеграції із традиційними навчальними методиками.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Використання інформаційних технологій дає змогу залучати дітей </w:t>
      </w:r>
      <w:proofErr w:type="gramStart"/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</w:t>
      </w:r>
      <w:proofErr w:type="gramEnd"/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B4574" w:rsidRPr="002B4574" w:rsidRDefault="002B4574" w:rsidP="002B457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створення творчих робі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B4574" w:rsidRPr="002B4574" w:rsidRDefault="002B4574" w:rsidP="002B457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пошукової роботи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вивчення народної творчості, української музичної культури, творчості композиторів світу;</w:t>
      </w:r>
    </w:p>
    <w:p w:rsidR="002B4574" w:rsidRPr="002B4574" w:rsidRDefault="002B4574" w:rsidP="002B457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оформлення результатів роботи у вигляді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проектів за певними темами.</w:t>
      </w:r>
    </w:p>
    <w:p w:rsidR="002B4574" w:rsidRPr="002B4574" w:rsidRDefault="002B4574" w:rsidP="002B4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 xml:space="preserve">     </w:t>
      </w:r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Серед </w:t>
      </w:r>
      <w:proofErr w:type="gramStart"/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безл</w:t>
      </w:r>
      <w:proofErr w:type="gramEnd"/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ічі програм для роботи з комп'ютером на уроці музичного мистецтва я надаю перевагу таким:</w:t>
      </w:r>
      <w:r w:rsidRPr="002B4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2B4574" w:rsidRPr="002B4574" w:rsidRDefault="002B4574" w:rsidP="002B457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музичний </w:t>
      </w:r>
      <w:hyperlink r:id="rId10" w:history="1">
        <w:r w:rsidRPr="002B457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програвач</w:t>
        </w:r>
      </w:hyperlink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B4574" w:rsidRPr="002B4574" w:rsidRDefault="002B4574" w:rsidP="002B457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програма для співу карооке;</w:t>
      </w:r>
    </w:p>
    <w:p w:rsidR="002B4574" w:rsidRPr="002B4574" w:rsidRDefault="002B4574" w:rsidP="002B457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мультимедійні музичні енциклопедії;</w:t>
      </w:r>
    </w:p>
    <w:p w:rsidR="002B4574" w:rsidRPr="002B4574" w:rsidRDefault="002B4574" w:rsidP="002B457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електронні мультимедійні уроки;</w:t>
      </w:r>
    </w:p>
    <w:p w:rsidR="002B4574" w:rsidRPr="002B4574" w:rsidRDefault="002B4574" w:rsidP="002B457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музичні ігри.</w:t>
      </w:r>
    </w:p>
    <w:p w:rsidR="002B4574" w:rsidRPr="002B4574" w:rsidRDefault="002B4574" w:rsidP="002B45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У сьогоднішніх умовах, коли вчитель не завжди має можливість застосовувати готові програмні матеріали, найбільш зручним засобом для створення уроків із мультимедійним супроводом є </w:t>
      </w:r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програма Microsoft Power Point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якій я віддаю перевагу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час проведення уроків музичного мистецтва. Особливо зручною вона є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подання нового матеріалу «Презентація удвох з учнем». Програма </w:t>
      </w:r>
      <w:r w:rsidRPr="002B4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Power Point 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дозволяє поєднувати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іо - та відеоматеріали в єдине ціле та креативно підходити компонування всіх матеріалів. Із цих позицій комп'ютер став універсальним засобом навчання, а зручність його використання допомагає організувати процес навчання раціонально й ефективно, та творчо підходити до викладання матеріалу всі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учасникам НВП. Використання слайд-презентацій, фотоматеріалів і репродукцій у цій програмі дає прекрасний фон для викладання музичної літератури. Робота зі звуковими редакторами дозволяє записувати, редагувати й обробляти звук, компонувати фрагменти музичних творів для створення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іо-альбомів, які можна використовувати на уроках музичного мистецтва. Якщо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ідовно й систематично використовувати на уроках музичного мистецтва комп'ютерні технології, стає легше контролювати творчий розвиток учнів, формувати спеціалізовані знання в процесі навчання й виховання особистості в музиці, реалізувати можливості сучасних засобів навчання.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Завдячуючи впровадженню інтерактивних технологій на уроках музичного мистецтва, з'являється можливість на високому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івні якості проводити нестандартні уроки.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 проектів не є обов’язковим домашнім завданням для учнів старшої школи, це робота, на яку надихають учнів теми уроків, їх особлива зацікавленість і бажання розширити свої знання з тієї чи іншої теми.</w:t>
      </w:r>
      <w:proofErr w:type="gramEnd"/>
    </w:p>
    <w:p w:rsidR="002B4574" w:rsidRPr="00F55A1B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Діти молодшого шкільного віку сприймають будь-який навчальний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 якісніше через гру. Особливо це стосується уроків музичного мистецтва. Розвиток творчих здібностей молодших школярів здійснюється в основному на уроках музичного мистецтва і саме шляхами використання музично-дидактичних ігор на уроках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 дія повинна допомогти дитині в цікавій для неї формі почути, розрізнити, порівняти деякі властивості музики, а потім діяти з ними. Наприклад, ігри «Музичний телефон», «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якої ми пісні?» допомагають дітям чисто інтонувати, </w:t>
      </w:r>
      <w:hyperlink r:id="rId11" w:history="1">
        <w:r w:rsidRPr="002B457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визначати</w:t>
        </w:r>
      </w:hyperlink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чи вірно проспівана пісня, почути зміну темпу, силу звучання. Ігри «Визнач за ритмом», «Пригадай мелодію», «Повтори» розвивають почуття ритму, вчать вірно відтворювати мелодію, ритмічний рисунок пісні, поспівки.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такою ж метою використовуються різноманітні дидактичні засоби: ложки, кубики, ритмічні палочки, брязкальця, дзвіночки, музичні та ритмічні молоточки. Цим сфера ігрових дій обмежується. Зайва рухливість, змагання у верткості, спритності, такі цікаві для дітей, повинні бути помірні. 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Отже, характер ігрових дій у музично-дидактичних іграх дуже своє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ідний.</w:t>
      </w:r>
    </w:p>
    <w:p w:rsidR="002B4574" w:rsidRPr="00F55A1B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Своє уявлення про ту або іншу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існю діти передають в малюнках. Поступово можна створити альбом малюнків, змі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яких складуть знайомі пісні, музичні твори.</w:t>
      </w:r>
    </w:p>
    <w:p w:rsidR="002B4574" w:rsidRPr="00135E9B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формуючи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здібності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креативне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музичного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мистецтва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доц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ільно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інноваційні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адже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послідовне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систематичне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музичного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мистецтва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інформаційно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комунікаціних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технологіїй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інтерактивних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особистісно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зорієнтованих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розвивальних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технологій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дає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можливість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спостерігати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творчим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розвитком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креативне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спеціалізовані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реалізувати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можливості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сучасних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B4574" w:rsidRPr="002B4574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 зробити висновок, що навчання може стимулювати формування та реалізацію розвитку креативного мислення особистості лише в тому випадку, якщо процес навчання стане творчим, орієнтованим не на механічне тренування, а на набуття учнями відповідних вмінь та навичок щодо творчого вирішення проблем за умови взаємозв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`я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зку формування розумових та творчих здібностей.</w:t>
      </w:r>
    </w:p>
    <w:p w:rsidR="002B4574" w:rsidRPr="00F55A1B" w:rsidRDefault="002B4574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Щодо організації роботи в старших класах, то ігрові технології можна замінити діяльністю музично -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ідницьких груп, уроками - конференціями, семінарами, </w:t>
      </w:r>
      <w:hyperlink r:id="rId12" w:history="1">
        <w:r w:rsidRPr="002B457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програмами</w:t>
        </w:r>
      </w:hyperlink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дискусіями чи диспутами з розв'язанням проблемних задач. Фіналом може стати урок - захист власних проектів. Надзвичайно цікаві творчі конференції, на яких учні доповідають про свої </w:t>
      </w:r>
      <w:proofErr w:type="gramStart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2B4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ідження.</w:t>
      </w:r>
    </w:p>
    <w:p w:rsidR="00F55A1B" w:rsidRPr="00135E9B" w:rsidRDefault="00F55A1B" w:rsidP="00F55A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5A1B" w:rsidRPr="00F55A1B" w:rsidRDefault="00F55A1B" w:rsidP="00F55A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5A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Висновок</w:t>
      </w:r>
    </w:p>
    <w:p w:rsidR="00F55A1B" w:rsidRPr="00F55A1B" w:rsidRDefault="00F55A1B" w:rsidP="00F55A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вчитель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ідійде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організації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чітко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складе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інструкції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створить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творчу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атмосферу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ситуацію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успіху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краще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розуміння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художнього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твору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hyperlink r:id="rId13" w:history="1">
        <w:r w:rsidRPr="00F55A1B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його</w:t>
        </w:r>
        <w:r w:rsidRPr="00F55A1B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 w:eastAsia="ru-RU"/>
          </w:rPr>
          <w:t xml:space="preserve"> </w:t>
        </w:r>
        <w:r w:rsidRPr="00F55A1B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аналіз</w:t>
        </w:r>
      </w:hyperlink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побудова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власних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інтерпретацій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творчих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здібностей</w:t>
      </w:r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F55A1B" w:rsidRPr="00135E9B" w:rsidRDefault="00F55A1B" w:rsidP="002B45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</w:t>
      </w:r>
      <w:proofErr w:type="gramStart"/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F55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ібравши деякий досвід роботи з розвитку творчих та креативних здібностей учнів, можу дати деякі поради вчителям, які тільки-но починають цю роботу.</w:t>
      </w:r>
    </w:p>
    <w:p w:rsidR="00135E9B" w:rsidRPr="00135E9B" w:rsidRDefault="00135E9B" w:rsidP="00135E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Поради вчителям</w:t>
      </w:r>
    </w:p>
    <w:p w:rsidR="00135E9B" w:rsidRPr="00135E9B" w:rsidRDefault="00135E9B" w:rsidP="00135E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Основні вимоги </w:t>
      </w:r>
      <w:proofErr w:type="gramStart"/>
      <w:r w:rsidRPr="00135E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</w:t>
      </w:r>
      <w:proofErr w:type="gramEnd"/>
      <w:r w:rsidRPr="00135E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уроку з розвитку творчих та креативних здібностей учнів:</w:t>
      </w:r>
    </w:p>
    <w:p w:rsidR="00135E9B" w:rsidRPr="00135E9B" w:rsidRDefault="00135E9B" w:rsidP="00135E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135E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використання 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ізноманітних форм та методів організації навчальної діяльності для актуалізації суб'єктивного досвіду учнів;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створення атмосфери, що сприяє зацікавленості 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кожного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учня в роботі класу;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стимулювання учнів до розмірковування, використання 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способів виконання завдань без страху помилитися, дати неправильну відповідь;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використання в процесі роботи 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дидактичного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матеріалу, що дозволяє учню обирати найбільш прийнятні для нього вид і форму навчального матеріалу;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оцінювання діяльності учня не тільки за кінцевим результатом, 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 й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процесом його досягнення;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заохочення намагання учня знаходити власні способи виконання завдань, аналізувати способи роботи інших учні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процесі уроку;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створення </w:t>
      </w:r>
      <w:proofErr w:type="gramStart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</w:t>
      </w:r>
      <w:proofErr w:type="gramEnd"/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педагогічних ситуацій спілкування на уроці, які дозволяють кожному учню проявляти ініціативу;</w:t>
      </w:r>
    </w:p>
    <w:p w:rsidR="00135E9B" w:rsidRPr="00135E9B" w:rsidRDefault="00135E9B" w:rsidP="00135E9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створення атмосфери, що сприятиме самовираженню.</w:t>
      </w:r>
    </w:p>
    <w:p w:rsidR="00361F81" w:rsidRPr="00135E9B" w:rsidRDefault="00361F81" w:rsidP="00135E9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61F81" w:rsidRPr="00135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2B60"/>
    <w:multiLevelType w:val="multilevel"/>
    <w:tmpl w:val="97284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E4EAF"/>
    <w:multiLevelType w:val="multilevel"/>
    <w:tmpl w:val="B14C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EB4E98"/>
    <w:multiLevelType w:val="multilevel"/>
    <w:tmpl w:val="A4EC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63360D"/>
    <w:multiLevelType w:val="multilevel"/>
    <w:tmpl w:val="AE88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083CFF"/>
    <w:multiLevelType w:val="multilevel"/>
    <w:tmpl w:val="65C4A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97AC7"/>
    <w:multiLevelType w:val="multilevel"/>
    <w:tmpl w:val="C9F6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063"/>
    <w:rsid w:val="00135E9B"/>
    <w:rsid w:val="002B4574"/>
    <w:rsid w:val="00305063"/>
    <w:rsid w:val="00361F81"/>
    <w:rsid w:val="00F5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ka.in.ua/dnipropetrovsekoyi-oblasti.html" TargetMode="External"/><Relationship Id="rId13" Type="http://schemas.openxmlformats.org/officeDocument/2006/relationships/hyperlink" Target="https://uchika.in.ua/analiz-derjavn-ogo-borg-ukrayini-ta-metodi-jogo-pokrittya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chika.in.ua/urok-z-vikoristannyam-kreativnih-metodiv-navchannya-himiyi-dly.html" TargetMode="External"/><Relationship Id="rId12" Type="http://schemas.openxmlformats.org/officeDocument/2006/relationships/hyperlink" Target="https://uchika.in.ua/navchalenimi-programami-7-9-klas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chika.in.ua/tema-skladnopidryadni-rechennya-z-pidryadnimi-chastinami-miscy.html" TargetMode="External"/><Relationship Id="rId11" Type="http://schemas.openxmlformats.org/officeDocument/2006/relationships/hyperlink" Target="https://uchika.in.ua/uzagalenyuyuchij-urok-z-temi-prikmetnik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chika.in.ua/tema-janrova-palitra-instrumentalenoyi-muzik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chika.in.ua/vidnimannya-vidu-420-70-rozshirena-zadacha-na-zvedennya-do-odi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2412</Words>
  <Characters>13751</Characters>
  <Application>Microsoft Office Word</Application>
  <DocSecurity>0</DocSecurity>
  <Lines>114</Lines>
  <Paragraphs>32</Paragraphs>
  <ScaleCrop>false</ScaleCrop>
  <Company/>
  <LinksUpToDate>false</LinksUpToDate>
  <CharactersWithSpaces>16131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2022-01-17T07:57:00Z</dcterms:created>
  <dcterms:modified xsi:type="dcterms:W3CDTF">2022-01-17T08:06:00Z</dcterms:modified>
</cp:coreProperties>
</file>