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3177" w:rsidRPr="005B0569" w:rsidRDefault="00F470EE" w:rsidP="005B056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B0569">
        <w:rPr>
          <w:rFonts w:ascii="Times New Roman" w:hAnsi="Times New Roman" w:cs="Times New Roman"/>
          <w:b/>
          <w:sz w:val="28"/>
          <w:szCs w:val="28"/>
          <w:lang w:val="uk-UA"/>
        </w:rPr>
        <w:t>Методика проведення уроку. Організація самостійної роботи учня.</w:t>
      </w:r>
    </w:p>
    <w:p w:rsidR="00F470EE" w:rsidRPr="005B0569" w:rsidRDefault="00F470EE" w:rsidP="005B056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B0569">
        <w:rPr>
          <w:rFonts w:ascii="Times New Roman" w:hAnsi="Times New Roman" w:cs="Times New Roman"/>
          <w:b/>
          <w:sz w:val="28"/>
          <w:szCs w:val="28"/>
          <w:lang w:val="uk-UA"/>
        </w:rPr>
        <w:t>Методи навчання на уроці.</w:t>
      </w:r>
    </w:p>
    <w:p w:rsidR="00F470EE" w:rsidRDefault="00F470E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B0569">
        <w:rPr>
          <w:rFonts w:ascii="Times New Roman" w:hAnsi="Times New Roman" w:cs="Times New Roman"/>
          <w:b/>
          <w:sz w:val="28"/>
          <w:szCs w:val="28"/>
          <w:lang w:val="uk-UA"/>
        </w:rPr>
        <w:t>Урок як основна форма організації навчання,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 якої заняття проводить учитель з групою чи одним учнем впродовж певного часу й відповідно до розкладу.</w:t>
      </w:r>
    </w:p>
    <w:p w:rsidR="00F470EE" w:rsidRDefault="00F470E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Фортепіанний урок має свої особливості, тому що індивідуальне навчання передбачає необхідність контакту, урахування фізичного і психічного стану учня. Урок – це спільна діяльність учителя й учня. Успішність процесу навчання великою мірою залежить наскільки глибоким є контакт вчителя і учня, тому що музичні твори це не тільки технічний матеріал, а в першу чергу емоційний.</w:t>
      </w:r>
    </w:p>
    <w:p w:rsidR="00F470EE" w:rsidRDefault="00F470E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Враховуючи незвичайність навчального матеріалу, з яким ми маємо справу, потрібне і планування уроку, і, одночасно, імпровізаційність. Тому творчий підхід до підготовки уроку, є необхідний. Він сприяє формуванню розвитку в учня активності, самостійності, інтересу до знань, а також розумову і виховуючи.</w:t>
      </w:r>
    </w:p>
    <w:p w:rsidR="00F470EE" w:rsidRDefault="00F470E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Найбільш поширеним типом є комбінований урок (перевірка виконання учнями домашнього завдання практичного характеру; перевірка раніше засвоєних знань; повідомлення теми, мети і завдань уроку та мотивація навчання; сприймання й усвідомлення учнями нового матеріалу; осмислення, узагальнення і систематизація знань; підсумки уроку й повідомлення домашнього завдання). Можливе використання тематичних уроків,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пов</w:t>
      </w:r>
      <w:proofErr w:type="spellEnd"/>
      <w:r w:rsidRPr="00F470EE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язане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 певним чітко окресленим завданням. Наприклад: Робота над поліфонічною структурою, над дрібною технікою. Також для підведення підсумків, визначення рівня готовності доцільно проводити контрольні уроки.</w:t>
      </w:r>
    </w:p>
    <w:p w:rsidR="00F470EE" w:rsidRDefault="00F470E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B0569">
        <w:rPr>
          <w:rFonts w:ascii="Times New Roman" w:hAnsi="Times New Roman" w:cs="Times New Roman"/>
          <w:b/>
          <w:sz w:val="28"/>
          <w:szCs w:val="28"/>
          <w:lang w:val="uk-UA"/>
        </w:rPr>
        <w:t>Структура уроку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(визначаючи структуру уроку, вчитель повинен враховувати тему і зміст, найдоцільніші методичні засоби і прийоми, конкретні умови, в яких проводитиметься урок, рівень підготовленості учнів).</w:t>
      </w:r>
    </w:p>
    <w:p w:rsidR="00F470EE" w:rsidRDefault="00F470E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Урок складається з таких частин:</w:t>
      </w:r>
    </w:p>
    <w:p w:rsidR="00F470EE" w:rsidRDefault="005B0569" w:rsidP="00F470E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B0569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 w:rsidR="00F470EE" w:rsidRPr="005B0569">
        <w:rPr>
          <w:rFonts w:ascii="Times New Roman" w:hAnsi="Times New Roman" w:cs="Times New Roman"/>
          <w:b/>
          <w:sz w:val="28"/>
          <w:szCs w:val="28"/>
          <w:lang w:val="uk-UA"/>
        </w:rPr>
        <w:t>ступна частина</w:t>
      </w:r>
      <w:r w:rsidR="00F470EE">
        <w:rPr>
          <w:rFonts w:ascii="Times New Roman" w:hAnsi="Times New Roman" w:cs="Times New Roman"/>
          <w:sz w:val="28"/>
          <w:szCs w:val="28"/>
          <w:lang w:val="uk-UA"/>
        </w:rPr>
        <w:t xml:space="preserve"> (забезпечення нормальної зовнішньої обстановки для роботи та психологічного настрою учня на нормальну роботу, взаємне вітання вчителя і учня, робочої пози, організація уваги);</w:t>
      </w:r>
    </w:p>
    <w:p w:rsidR="00F470EE" w:rsidRPr="005B0569" w:rsidRDefault="005B0569" w:rsidP="00F470EE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 w:rsidR="00F470EE" w:rsidRPr="005B0569">
        <w:rPr>
          <w:rFonts w:ascii="Times New Roman" w:hAnsi="Times New Roman" w:cs="Times New Roman"/>
          <w:b/>
          <w:sz w:val="28"/>
          <w:szCs w:val="28"/>
          <w:lang w:val="uk-UA"/>
        </w:rPr>
        <w:t>еревірка домашнього завдання;</w:t>
      </w:r>
    </w:p>
    <w:p w:rsidR="00F470EE" w:rsidRDefault="0045337C" w:rsidP="00F470E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з</w:t>
      </w:r>
      <w:r w:rsidR="00F470EE" w:rsidRPr="0045337C">
        <w:rPr>
          <w:rFonts w:ascii="Times New Roman" w:hAnsi="Times New Roman" w:cs="Times New Roman"/>
          <w:b/>
          <w:sz w:val="28"/>
          <w:szCs w:val="28"/>
          <w:lang w:val="uk-UA"/>
        </w:rPr>
        <w:t>акріплення</w:t>
      </w:r>
      <w:r w:rsidR="005B0569" w:rsidRPr="0045337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нового матеріалу</w:t>
      </w:r>
      <w:r w:rsidR="005B0569">
        <w:rPr>
          <w:rFonts w:ascii="Times New Roman" w:hAnsi="Times New Roman" w:cs="Times New Roman"/>
          <w:sz w:val="28"/>
          <w:szCs w:val="28"/>
          <w:lang w:val="uk-UA"/>
        </w:rPr>
        <w:t xml:space="preserve"> (становлення міцного зв</w:t>
      </w:r>
      <w:r w:rsidR="005B0569" w:rsidRPr="005B0569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5B0569">
        <w:rPr>
          <w:rFonts w:ascii="Times New Roman" w:hAnsi="Times New Roman" w:cs="Times New Roman"/>
          <w:sz w:val="28"/>
          <w:szCs w:val="28"/>
          <w:lang w:val="uk-UA"/>
        </w:rPr>
        <w:t>язку між щойно набутими знаннями і засвоєними раніше, перевірку правильності удосконалення дії навички, закріплення досягнутого рівня дії навички та використання її на практиці, досягнення майстерності в її використанні);</w:t>
      </w:r>
    </w:p>
    <w:p w:rsidR="005B0569" w:rsidRDefault="0045337C" w:rsidP="00F470E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 w:rsidR="005B0569" w:rsidRPr="0045337C">
        <w:rPr>
          <w:rFonts w:ascii="Times New Roman" w:hAnsi="Times New Roman" w:cs="Times New Roman"/>
          <w:b/>
          <w:sz w:val="28"/>
          <w:szCs w:val="28"/>
          <w:lang w:val="uk-UA"/>
        </w:rPr>
        <w:t>овідомлення домашнього завдання</w:t>
      </w:r>
      <w:r w:rsidR="005B0569">
        <w:rPr>
          <w:rFonts w:ascii="Times New Roman" w:hAnsi="Times New Roman" w:cs="Times New Roman"/>
          <w:sz w:val="28"/>
          <w:szCs w:val="28"/>
          <w:lang w:val="uk-UA"/>
        </w:rPr>
        <w:t xml:space="preserve"> (обсяг домашнього завдання має бути таким, щоб не перевантажувати учня. Учитель повинен продумати зміст інструктажу щодо його </w:t>
      </w:r>
      <w:proofErr w:type="spellStart"/>
      <w:r w:rsidR="005B0569">
        <w:rPr>
          <w:rFonts w:ascii="Times New Roman" w:hAnsi="Times New Roman" w:cs="Times New Roman"/>
          <w:sz w:val="28"/>
          <w:szCs w:val="28"/>
          <w:lang w:val="uk-UA"/>
        </w:rPr>
        <w:t>викоання</w:t>
      </w:r>
      <w:proofErr w:type="spellEnd"/>
      <w:r w:rsidR="005B056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B0569" w:rsidRPr="0045337C" w:rsidRDefault="0045337C" w:rsidP="00F470E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45337C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5B0569" w:rsidRPr="0045337C">
        <w:rPr>
          <w:rFonts w:ascii="Times New Roman" w:hAnsi="Times New Roman" w:cs="Times New Roman"/>
          <w:sz w:val="28"/>
          <w:szCs w:val="28"/>
          <w:lang w:val="uk-UA"/>
        </w:rPr>
        <w:t>акінчення уроку.</w:t>
      </w:r>
    </w:p>
    <w:p w:rsidR="005B0569" w:rsidRPr="0045337C" w:rsidRDefault="005B0569" w:rsidP="005B056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5337C">
        <w:rPr>
          <w:rFonts w:ascii="Times New Roman" w:hAnsi="Times New Roman" w:cs="Times New Roman"/>
          <w:b/>
          <w:sz w:val="28"/>
          <w:szCs w:val="28"/>
          <w:lang w:val="uk-UA"/>
        </w:rPr>
        <w:t>Оцінювання роботи учня:</w:t>
      </w:r>
    </w:p>
    <w:p w:rsidR="005B0569" w:rsidRDefault="0045337C" w:rsidP="005B056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5B0569">
        <w:rPr>
          <w:rFonts w:ascii="Times New Roman" w:hAnsi="Times New Roman" w:cs="Times New Roman"/>
          <w:sz w:val="28"/>
          <w:szCs w:val="28"/>
          <w:lang w:val="uk-UA"/>
        </w:rPr>
        <w:t>цінювання як домашньої роботи, так і роботи на уроці;</w:t>
      </w:r>
    </w:p>
    <w:p w:rsidR="005B0569" w:rsidRDefault="0045337C" w:rsidP="005B056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5B0569">
        <w:rPr>
          <w:rFonts w:ascii="Times New Roman" w:hAnsi="Times New Roman" w:cs="Times New Roman"/>
          <w:sz w:val="28"/>
          <w:szCs w:val="28"/>
          <w:lang w:val="uk-UA"/>
        </w:rPr>
        <w:t>тимулювання роботи високими балами, неефективність великої кількості низьких оцінок;</w:t>
      </w:r>
    </w:p>
    <w:p w:rsidR="005B0569" w:rsidRPr="0045337C" w:rsidRDefault="005B0569" w:rsidP="005B0569">
      <w:pPr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5337C">
        <w:rPr>
          <w:rFonts w:ascii="Times New Roman" w:hAnsi="Times New Roman" w:cs="Times New Roman"/>
          <w:b/>
          <w:sz w:val="28"/>
          <w:szCs w:val="28"/>
          <w:lang w:val="uk-UA"/>
        </w:rPr>
        <w:t>Методи роботи на уроці</w:t>
      </w:r>
    </w:p>
    <w:p w:rsidR="005B0569" w:rsidRDefault="005B0569" w:rsidP="005B0569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45337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Пояснювально-ілюстративне навчання: </w:t>
      </w:r>
      <w:r>
        <w:rPr>
          <w:rFonts w:ascii="Times New Roman" w:hAnsi="Times New Roman" w:cs="Times New Roman"/>
          <w:sz w:val="28"/>
          <w:szCs w:val="28"/>
          <w:lang w:val="uk-UA"/>
        </w:rPr>
        <w:t>швидке засвоєння навчальної інформації, формування знань, умінь і навичок. Відсутність самостійного пошуку учнями у процесі оволодіння знаннями, не сприяє підготовці людей із творчим мисленням, здатних самостійно вирішувати творчі пізнавальні завдання.</w:t>
      </w:r>
    </w:p>
    <w:p w:rsidR="005B0569" w:rsidRDefault="005B0569" w:rsidP="005B0569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45337C">
        <w:rPr>
          <w:rFonts w:ascii="Times New Roman" w:hAnsi="Times New Roman" w:cs="Times New Roman"/>
          <w:b/>
          <w:sz w:val="28"/>
          <w:szCs w:val="28"/>
          <w:lang w:val="uk-UA"/>
        </w:rPr>
        <w:t>Проблемне навчання: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послідовні й цілеспрямовані пізнавальні завдання, які учень розв</w:t>
      </w:r>
      <w:r w:rsidRPr="005B0569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язує під керівництвом учителя й активно засвоює нові знання. Надання завданням проблемного характеру, поєднання проблемного підходу з іншими методичними підходами, опора на попередній досвід і знання, застосування нових знань чи способів дій.</w:t>
      </w:r>
    </w:p>
    <w:p w:rsidR="005B0569" w:rsidRDefault="005B0569" w:rsidP="005B0569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45337C">
        <w:rPr>
          <w:rFonts w:ascii="Times New Roman" w:hAnsi="Times New Roman" w:cs="Times New Roman"/>
          <w:b/>
          <w:sz w:val="28"/>
          <w:szCs w:val="28"/>
          <w:lang w:val="uk-UA"/>
        </w:rPr>
        <w:t>Програмоване навчання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(різновид репродуктивного): використання спеціальних навчаючих програм, цілеспрямованість організації навчального процесу, наявність точно окресленого обсягу знань, умінь і навичок, розчленування на малі дози, сприймання їх у строгій послідовності. </w:t>
      </w:r>
    </w:p>
    <w:p w:rsidR="005B0569" w:rsidRPr="0045337C" w:rsidRDefault="005B0569" w:rsidP="005B0569">
      <w:pPr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5337C">
        <w:rPr>
          <w:rFonts w:ascii="Times New Roman" w:hAnsi="Times New Roman" w:cs="Times New Roman"/>
          <w:b/>
          <w:sz w:val="28"/>
          <w:szCs w:val="28"/>
          <w:lang w:val="uk-UA"/>
        </w:rPr>
        <w:t>Організація самостійної роботи учня:</w:t>
      </w:r>
    </w:p>
    <w:p w:rsidR="005B0569" w:rsidRDefault="005B0569" w:rsidP="005B0569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45337C">
        <w:rPr>
          <w:rFonts w:ascii="Times New Roman" w:hAnsi="Times New Roman" w:cs="Times New Roman"/>
          <w:sz w:val="28"/>
          <w:szCs w:val="28"/>
          <w:lang w:val="uk-UA"/>
        </w:rPr>
        <w:t xml:space="preserve"> н</w:t>
      </w:r>
      <w:r>
        <w:rPr>
          <w:rFonts w:ascii="Times New Roman" w:hAnsi="Times New Roman" w:cs="Times New Roman"/>
          <w:sz w:val="28"/>
          <w:szCs w:val="28"/>
          <w:lang w:val="uk-UA"/>
        </w:rPr>
        <w:t>еобхідність складання розкладу самостійних занять;</w:t>
      </w:r>
    </w:p>
    <w:p w:rsidR="005B0569" w:rsidRDefault="005B0569" w:rsidP="005B0569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45337C"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>едення щоденників;</w:t>
      </w:r>
    </w:p>
    <w:p w:rsidR="005B0569" w:rsidRDefault="005B0569" w:rsidP="005B0569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контакт з батьками, вивчення умов учня для занять;</w:t>
      </w:r>
    </w:p>
    <w:p w:rsidR="005B0569" w:rsidRDefault="005B0569" w:rsidP="005B0569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- робота на уроці – зразок для самостійної праці учня;</w:t>
      </w:r>
    </w:p>
    <w:p w:rsidR="005B0569" w:rsidRDefault="005B0569" w:rsidP="005B0569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контроль за якістю самостійної роботи в процесі уроку;</w:t>
      </w:r>
    </w:p>
    <w:p w:rsidR="005B0569" w:rsidRDefault="005B0569" w:rsidP="005B0569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необхідність самостійного стимулювання інтересу до занять.</w:t>
      </w:r>
    </w:p>
    <w:p w:rsidR="005B0569" w:rsidRDefault="005B0569" w:rsidP="005B0569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5B0569" w:rsidRPr="005B0569" w:rsidRDefault="005B0569" w:rsidP="005B0569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sectPr w:rsidR="005B0569" w:rsidRPr="005B0569" w:rsidSect="00B731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CE5A31"/>
    <w:multiLevelType w:val="hybridMultilevel"/>
    <w:tmpl w:val="964C48D4"/>
    <w:lvl w:ilvl="0" w:tplc="DB0CEF3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70EE"/>
    <w:rsid w:val="0045337C"/>
    <w:rsid w:val="005B0569"/>
    <w:rsid w:val="00B73177"/>
    <w:rsid w:val="00F470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31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70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578</Words>
  <Characters>3299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dcterms:created xsi:type="dcterms:W3CDTF">2021-12-08T16:01:00Z</dcterms:created>
  <dcterms:modified xsi:type="dcterms:W3CDTF">2021-12-08T16:25:00Z</dcterms:modified>
</cp:coreProperties>
</file>