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463" w:rsidRPr="005B0C06" w:rsidRDefault="00F50463" w:rsidP="00F50463">
      <w:pPr>
        <w:spacing w:line="276" w:lineRule="auto"/>
        <w:rPr>
          <w:i/>
          <w:sz w:val="28"/>
          <w:szCs w:val="28"/>
        </w:rPr>
      </w:pPr>
      <w:r w:rsidRPr="00D034B2">
        <w:rPr>
          <w:b/>
          <w:sz w:val="32"/>
          <w:szCs w:val="32"/>
        </w:rPr>
        <w:t>Тема</w:t>
      </w:r>
      <w:r>
        <w:rPr>
          <w:b/>
          <w:i/>
          <w:sz w:val="32"/>
          <w:szCs w:val="32"/>
        </w:rPr>
        <w:t xml:space="preserve">. </w:t>
      </w:r>
      <w:r w:rsidRPr="005B0C06">
        <w:rPr>
          <w:i/>
          <w:sz w:val="28"/>
          <w:szCs w:val="28"/>
        </w:rPr>
        <w:t xml:space="preserve"> </w:t>
      </w:r>
      <w:r w:rsidRPr="005B0C06">
        <w:rPr>
          <w:b/>
          <w:i/>
          <w:sz w:val="28"/>
          <w:szCs w:val="28"/>
        </w:rPr>
        <w:t xml:space="preserve">Знайомство  з  технікою   </w:t>
      </w:r>
      <w:proofErr w:type="spellStart"/>
      <w:r w:rsidRPr="005B0C06">
        <w:rPr>
          <w:b/>
          <w:i/>
          <w:sz w:val="28"/>
          <w:szCs w:val="28"/>
        </w:rPr>
        <w:t>квілінг</w:t>
      </w:r>
      <w:proofErr w:type="spellEnd"/>
      <w:r w:rsidRPr="005B0C06">
        <w:rPr>
          <w:b/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Pr="005B0C06">
        <w:rPr>
          <w:b/>
          <w:i/>
          <w:sz w:val="28"/>
          <w:szCs w:val="28"/>
        </w:rPr>
        <w:t>Іст</w:t>
      </w:r>
      <w:r>
        <w:rPr>
          <w:b/>
          <w:i/>
          <w:sz w:val="28"/>
          <w:szCs w:val="28"/>
        </w:rPr>
        <w:t>орія виникнення техніки</w:t>
      </w:r>
      <w:r w:rsidRPr="005B0C06">
        <w:rPr>
          <w:b/>
          <w:i/>
          <w:sz w:val="28"/>
          <w:szCs w:val="28"/>
        </w:rPr>
        <w:t>.</w:t>
      </w:r>
    </w:p>
    <w:p w:rsidR="00F50463" w:rsidRPr="00D034B2" w:rsidRDefault="00F50463" w:rsidP="00F50463">
      <w:pPr>
        <w:spacing w:line="276" w:lineRule="auto"/>
        <w:jc w:val="both"/>
        <w:rPr>
          <w:sz w:val="32"/>
          <w:szCs w:val="32"/>
        </w:rPr>
      </w:pPr>
      <w:r w:rsidRPr="00D034B2">
        <w:rPr>
          <w:b/>
          <w:sz w:val="32"/>
          <w:szCs w:val="32"/>
        </w:rPr>
        <w:t>Мета:</w:t>
      </w:r>
      <w:r w:rsidRPr="00D034B2">
        <w:rPr>
          <w:sz w:val="32"/>
          <w:szCs w:val="32"/>
        </w:rPr>
        <w:t xml:space="preserve"> </w:t>
      </w:r>
    </w:p>
    <w:p w:rsidR="00F50463" w:rsidRPr="005B0C06" w:rsidRDefault="00F50463" w:rsidP="00F50463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о</w:t>
      </w:r>
      <w:r>
        <w:rPr>
          <w:sz w:val="28"/>
          <w:szCs w:val="28"/>
        </w:rPr>
        <w:t xml:space="preserve">знайомити дітей з історією виникнення  техніки </w:t>
      </w:r>
      <w:proofErr w:type="spellStart"/>
      <w:r>
        <w:rPr>
          <w:sz w:val="28"/>
          <w:szCs w:val="28"/>
        </w:rPr>
        <w:t>квілінгу</w:t>
      </w:r>
      <w:proofErr w:type="spellEnd"/>
      <w:r>
        <w:rPr>
          <w:sz w:val="28"/>
          <w:szCs w:val="28"/>
        </w:rPr>
        <w:t>;</w:t>
      </w:r>
      <w:r w:rsidRPr="005B0C06">
        <w:rPr>
          <w:sz w:val="28"/>
          <w:szCs w:val="28"/>
        </w:rPr>
        <w:t xml:space="preserve"> </w:t>
      </w:r>
    </w:p>
    <w:p w:rsidR="00F50463" w:rsidRPr="005B0C06" w:rsidRDefault="00F50463" w:rsidP="00F50463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розвиток  мислення,  </w:t>
      </w:r>
      <w:r>
        <w:rPr>
          <w:sz w:val="28"/>
          <w:szCs w:val="28"/>
        </w:rPr>
        <w:t>спостережливості;</w:t>
      </w:r>
    </w:p>
    <w:p w:rsidR="00F50463" w:rsidRPr="005B0C06" w:rsidRDefault="00F50463" w:rsidP="00F50463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виховання  пова</w:t>
      </w:r>
      <w:r>
        <w:rPr>
          <w:sz w:val="28"/>
          <w:szCs w:val="28"/>
        </w:rPr>
        <w:t>ги до традицій різних народів;</w:t>
      </w:r>
    </w:p>
    <w:p w:rsidR="00F50463" w:rsidRPr="005B0C06" w:rsidRDefault="00F50463" w:rsidP="00F50463">
      <w:pPr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виховання естетичного смаку</w:t>
      </w:r>
      <w:r>
        <w:rPr>
          <w:sz w:val="28"/>
          <w:szCs w:val="28"/>
        </w:rPr>
        <w:t>.</w:t>
      </w:r>
    </w:p>
    <w:p w:rsidR="00F50463" w:rsidRPr="005B0C06" w:rsidRDefault="00F50463" w:rsidP="00F50463">
      <w:pPr>
        <w:spacing w:line="276" w:lineRule="auto"/>
        <w:jc w:val="both"/>
        <w:rPr>
          <w:sz w:val="28"/>
          <w:szCs w:val="28"/>
        </w:rPr>
      </w:pPr>
    </w:p>
    <w:p w:rsidR="00F50463" w:rsidRPr="005B0C06" w:rsidRDefault="00F50463" w:rsidP="00F50463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5B0C06">
        <w:rPr>
          <w:b/>
          <w:bCs/>
          <w:sz w:val="28"/>
          <w:szCs w:val="28"/>
        </w:rPr>
        <w:t xml:space="preserve">Обладнання та матеріали: </w:t>
      </w:r>
      <w:r w:rsidRPr="005B0C06">
        <w:rPr>
          <w:sz w:val="28"/>
          <w:szCs w:val="28"/>
        </w:rPr>
        <w:t xml:space="preserve"> комп’ютер , презентаці</w:t>
      </w:r>
      <w:r>
        <w:rPr>
          <w:sz w:val="28"/>
          <w:szCs w:val="28"/>
        </w:rPr>
        <w:t>я «</w:t>
      </w:r>
      <w:proofErr w:type="spellStart"/>
      <w:r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>»</w:t>
      </w:r>
      <w:r>
        <w:rPr>
          <w:sz w:val="28"/>
          <w:szCs w:val="28"/>
        </w:rPr>
        <w:t xml:space="preserve"> .</w:t>
      </w:r>
    </w:p>
    <w:p w:rsidR="00F50463" w:rsidRPr="005B0C06" w:rsidRDefault="00F50463" w:rsidP="00F50463">
      <w:pPr>
        <w:tabs>
          <w:tab w:val="left" w:pos="3620"/>
        </w:tabs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5B0C06">
        <w:rPr>
          <w:sz w:val="28"/>
          <w:szCs w:val="28"/>
        </w:rPr>
        <w:tab/>
        <w:t xml:space="preserve"> </w:t>
      </w:r>
    </w:p>
    <w:p w:rsidR="00F50463" w:rsidRPr="005B0C06" w:rsidRDefault="00F50463" w:rsidP="00F50463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sz w:val="28"/>
          <w:szCs w:val="28"/>
        </w:rPr>
      </w:pPr>
      <w:r w:rsidRPr="005B0C06">
        <w:rPr>
          <w:b/>
          <w:bCs/>
          <w:i/>
          <w:iCs/>
          <w:sz w:val="28"/>
          <w:szCs w:val="28"/>
        </w:rPr>
        <w:t>Хід заняття</w:t>
      </w:r>
    </w:p>
    <w:p w:rsidR="00F50463" w:rsidRPr="005B0C06" w:rsidRDefault="00F50463" w:rsidP="00F50463">
      <w:pPr>
        <w:tabs>
          <w:tab w:val="left" w:pos="3660"/>
        </w:tabs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І</w:t>
      </w:r>
      <w:r w:rsidRPr="005B0C06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Вступна   частина</w:t>
      </w:r>
    </w:p>
    <w:p w:rsidR="00F50463" w:rsidRPr="005B0C06" w:rsidRDefault="00F50463" w:rsidP="00F50463">
      <w:pPr>
        <w:tabs>
          <w:tab w:val="left" w:pos="3660"/>
        </w:tabs>
        <w:spacing w:line="276" w:lineRule="auto"/>
        <w:rPr>
          <w:b/>
          <w:sz w:val="28"/>
          <w:szCs w:val="28"/>
        </w:rPr>
      </w:pPr>
    </w:p>
    <w:p w:rsidR="00F50463" w:rsidRPr="005B0C06" w:rsidRDefault="00F50463" w:rsidP="00F50463">
      <w:pPr>
        <w:tabs>
          <w:tab w:val="left" w:pos="3660"/>
        </w:tabs>
        <w:spacing w:line="276" w:lineRule="auto"/>
        <w:rPr>
          <w:b/>
          <w:i/>
          <w:sz w:val="28"/>
          <w:szCs w:val="28"/>
        </w:rPr>
      </w:pPr>
      <w:r w:rsidRPr="005B0C06">
        <w:rPr>
          <w:b/>
          <w:i/>
          <w:sz w:val="28"/>
          <w:szCs w:val="28"/>
        </w:rPr>
        <w:t xml:space="preserve">    1. Організаційний   момент.</w:t>
      </w:r>
    </w:p>
    <w:p w:rsidR="00F50463" w:rsidRPr="005B0C06" w:rsidRDefault="00F50463" w:rsidP="00F50463">
      <w:pPr>
        <w:tabs>
          <w:tab w:val="left" w:pos="3660"/>
        </w:tabs>
        <w:spacing w:line="276" w:lineRule="auto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Перевірка готовності вихованців до заняття, організація робочих місць.</w:t>
      </w:r>
    </w:p>
    <w:p w:rsidR="00F50463" w:rsidRPr="005B0C06" w:rsidRDefault="00F50463" w:rsidP="00F50463">
      <w:pPr>
        <w:tabs>
          <w:tab w:val="left" w:pos="3660"/>
        </w:tabs>
        <w:spacing w:line="276" w:lineRule="auto"/>
        <w:rPr>
          <w:b/>
          <w:i/>
          <w:sz w:val="28"/>
          <w:szCs w:val="28"/>
        </w:rPr>
      </w:pPr>
      <w:r w:rsidRPr="005B0C06">
        <w:rPr>
          <w:b/>
          <w:i/>
          <w:sz w:val="28"/>
          <w:szCs w:val="28"/>
        </w:rPr>
        <w:t xml:space="preserve">   2. Повідомлення  теми.</w:t>
      </w:r>
    </w:p>
    <w:p w:rsidR="00F50463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- Сьогодні ,діти, у нас цікаве і незвичне заняття. Ми ознайомимось  з історією </w:t>
      </w:r>
      <w:proofErr w:type="spellStart"/>
      <w:r w:rsidRPr="005B0C06">
        <w:rPr>
          <w:sz w:val="28"/>
          <w:szCs w:val="28"/>
        </w:rPr>
        <w:t>винекнення</w:t>
      </w:r>
      <w:proofErr w:type="spellEnd"/>
      <w:r w:rsidRPr="005B0C06">
        <w:rPr>
          <w:sz w:val="28"/>
          <w:szCs w:val="28"/>
        </w:rPr>
        <w:t xml:space="preserve">   такого виду мистецтва як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>.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</w:p>
    <w:p w:rsidR="00F50463" w:rsidRPr="005B0C06" w:rsidRDefault="00F50463" w:rsidP="00F50463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>ІІ.</w:t>
      </w:r>
      <w:r>
        <w:rPr>
          <w:b/>
          <w:sz w:val="28"/>
          <w:szCs w:val="28"/>
        </w:rPr>
        <w:t xml:space="preserve"> </w:t>
      </w:r>
      <w:r w:rsidRPr="005B0C06">
        <w:rPr>
          <w:b/>
          <w:sz w:val="28"/>
          <w:szCs w:val="28"/>
        </w:rPr>
        <w:t>Основна частина.</w:t>
      </w:r>
    </w:p>
    <w:p w:rsidR="00F50463" w:rsidRDefault="00F50463" w:rsidP="00F50463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F50463" w:rsidRPr="005B0C06" w:rsidRDefault="00F50463" w:rsidP="00F50463">
      <w:pPr>
        <w:spacing w:line="276" w:lineRule="auto"/>
        <w:jc w:val="both"/>
        <w:rPr>
          <w:b/>
          <w:i/>
          <w:sz w:val="28"/>
          <w:szCs w:val="28"/>
        </w:rPr>
      </w:pPr>
      <w:r w:rsidRPr="005B0C06">
        <w:rPr>
          <w:b/>
          <w:i/>
          <w:sz w:val="28"/>
          <w:szCs w:val="28"/>
        </w:rPr>
        <w:t xml:space="preserve"> 1. Виклад нового матеріалу  </w:t>
      </w:r>
    </w:p>
    <w:p w:rsidR="00F50463" w:rsidRPr="005B0C06" w:rsidRDefault="00F50463" w:rsidP="00F50463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5B0C06">
        <w:rPr>
          <w:sz w:val="28"/>
          <w:szCs w:val="28"/>
        </w:rPr>
        <w:t xml:space="preserve"> </w:t>
      </w:r>
      <w:proofErr w:type="spellStart"/>
      <w:r w:rsidRPr="005B0C06">
        <w:rPr>
          <w:rStyle w:val="a3"/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– дивовижно краси</w:t>
      </w:r>
      <w:r>
        <w:rPr>
          <w:sz w:val="28"/>
          <w:szCs w:val="28"/>
        </w:rPr>
        <w:t xml:space="preserve">вий та витончений вид мистецтва, </w:t>
      </w:r>
      <w:r w:rsidRPr="005B0C06">
        <w:rPr>
          <w:sz w:val="28"/>
          <w:szCs w:val="28"/>
        </w:rPr>
        <w:t xml:space="preserve">дуже цікава та доступна техніка, яка може використовуватись у будь якій сфері творчої діяльності людини. Вироби в стилі </w:t>
      </w:r>
      <w:proofErr w:type="spellStart"/>
      <w:r w:rsidRPr="005B0C06">
        <w:rPr>
          <w:sz w:val="28"/>
          <w:szCs w:val="28"/>
        </w:rPr>
        <w:t>квілінгу</w:t>
      </w:r>
      <w:proofErr w:type="spellEnd"/>
      <w:r w:rsidRPr="005B0C06">
        <w:rPr>
          <w:sz w:val="28"/>
          <w:szCs w:val="28"/>
        </w:rPr>
        <w:t xml:space="preserve"> можуть служити як: окремі експонати, елементи оздоблення, прикраси, іграшки, сувеніри і </w:t>
      </w:r>
      <w:proofErr w:type="spellStart"/>
      <w:r w:rsidRPr="005B0C06">
        <w:rPr>
          <w:sz w:val="28"/>
          <w:szCs w:val="28"/>
        </w:rPr>
        <w:t>т.п</w:t>
      </w:r>
      <w:proofErr w:type="spellEnd"/>
      <w:r w:rsidRPr="005B0C06">
        <w:rPr>
          <w:sz w:val="28"/>
          <w:szCs w:val="28"/>
        </w:rPr>
        <w:t xml:space="preserve">. </w:t>
      </w:r>
    </w:p>
    <w:p w:rsidR="00F50463" w:rsidRPr="005B0C06" w:rsidRDefault="00F50463" w:rsidP="00F50463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У </w:t>
      </w:r>
      <w:proofErr w:type="spellStart"/>
      <w:r w:rsidRPr="005B0C06">
        <w:rPr>
          <w:sz w:val="28"/>
          <w:szCs w:val="28"/>
        </w:rPr>
        <w:t>кві</w:t>
      </w:r>
      <w:r>
        <w:rPr>
          <w:sz w:val="28"/>
          <w:szCs w:val="28"/>
        </w:rPr>
        <w:t>лінгу</w:t>
      </w:r>
      <w:proofErr w:type="spellEnd"/>
      <w:r w:rsidRPr="005B0C06">
        <w:rPr>
          <w:sz w:val="28"/>
          <w:szCs w:val="28"/>
        </w:rPr>
        <w:t xml:space="preserve"> довга  історія. Філігранна обробка паперу була відома ще древнім єгиптянам, які використовували у якості матеріалу папірус, а також це мистецтво було відоме на Середньому Сході і в Китаї. Хоча достовірно походження </w:t>
      </w:r>
      <w:proofErr w:type="spellStart"/>
      <w:r w:rsidRPr="005B0C06">
        <w:rPr>
          <w:sz w:val="28"/>
          <w:szCs w:val="28"/>
        </w:rPr>
        <w:t>квілінгу</w:t>
      </w:r>
      <w:proofErr w:type="spellEnd"/>
      <w:r w:rsidRPr="005B0C06">
        <w:rPr>
          <w:sz w:val="28"/>
          <w:szCs w:val="28"/>
        </w:rPr>
        <w:t xml:space="preserve"> не відоме, вважається що він з`явився одразу після винайдення паперу, в Китаї у 105 н.е. Інші джерела стверджують, що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практикувався у Давньому Єгипті. Одне можна сказати напевно –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має дуже багату історію. Вважається у 300 – 400-ті роки срібні та золоті дротики були закручені навколо стовпів та ваз, гарні ювелірні вироби було зроблено саме за допомогою техніки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. До 1200-х це захоплення було дуже популярним. Головним матеріалом був метал, тож коли він став недоступним для мирянина, змінився на папір. Вперше документально згаданий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у 1200-х, але фактично почав використовуватись у 1500-1600-ті французькими та італійськими черницями. Вони використовували рвані шматочки бібельдруку (особливо тонкий непрозорий папір)  та гусяче пір`я, щоб прикрасити релігійні догмати та картини. Саме використання гусячого пір`я породило термін </w:t>
      </w:r>
      <w:proofErr w:type="spellStart"/>
      <w:r w:rsidRPr="005B0C06">
        <w:rPr>
          <w:sz w:val="28"/>
          <w:szCs w:val="28"/>
        </w:rPr>
        <w:t>quilling</w:t>
      </w:r>
      <w:proofErr w:type="spellEnd"/>
      <w:r w:rsidRPr="005B0C06">
        <w:rPr>
          <w:sz w:val="28"/>
          <w:szCs w:val="28"/>
        </w:rPr>
        <w:t xml:space="preserve">. (на англійській мові </w:t>
      </w:r>
      <w:r w:rsidRPr="005B0C06">
        <w:rPr>
          <w:sz w:val="28"/>
          <w:szCs w:val="28"/>
        </w:rPr>
        <w:lastRenderedPageBreak/>
        <w:t>даний вид творчості називається "</w:t>
      </w:r>
      <w:proofErr w:type="spellStart"/>
      <w:r w:rsidRPr="005B0C06">
        <w:rPr>
          <w:sz w:val="28"/>
          <w:szCs w:val="28"/>
        </w:rPr>
        <w:t>quilling</w:t>
      </w:r>
      <w:proofErr w:type="spellEnd"/>
      <w:r w:rsidRPr="005B0C06">
        <w:rPr>
          <w:sz w:val="28"/>
          <w:szCs w:val="28"/>
        </w:rPr>
        <w:t>" - від слова "</w:t>
      </w:r>
      <w:proofErr w:type="spellStart"/>
      <w:r w:rsidRPr="005B0C06">
        <w:rPr>
          <w:sz w:val="28"/>
          <w:szCs w:val="28"/>
        </w:rPr>
        <w:t>quill</w:t>
      </w:r>
      <w:proofErr w:type="spellEnd"/>
      <w:r w:rsidRPr="005B0C06">
        <w:rPr>
          <w:sz w:val="28"/>
          <w:szCs w:val="28"/>
        </w:rPr>
        <w:t xml:space="preserve">" або "пташине перо")  Починаючи з кінця 1600-х </w:t>
      </w:r>
      <w:proofErr w:type="spellStart"/>
      <w:r w:rsidRPr="005B0C06">
        <w:rPr>
          <w:sz w:val="28"/>
          <w:szCs w:val="28"/>
        </w:rPr>
        <w:t>квіллінг</w:t>
      </w:r>
      <w:proofErr w:type="spellEnd"/>
      <w:r w:rsidRPr="005B0C06">
        <w:rPr>
          <w:sz w:val="28"/>
          <w:szCs w:val="28"/>
        </w:rPr>
        <w:t xml:space="preserve"> став досить популярним захопленням у Європі та Англії серед молодих дам. У школах дівчата вивчали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разом із вишиванням.   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 середньовічній Європі монахині створювали витончені медальйони, закручуючи на кінці пташиного пера смужки паперу з позолоченими краями. З близька ці мініатюрні паперові шедеври створювали повну ілюзію того, що вони виготовлені з тоненьких золотих смужок.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На жаль, папір недовговічний матеріал і мало що </w:t>
      </w:r>
      <w:proofErr w:type="spellStart"/>
      <w:r w:rsidRPr="005B0C06">
        <w:rPr>
          <w:sz w:val="28"/>
          <w:szCs w:val="28"/>
        </w:rPr>
        <w:t>збереглося</w:t>
      </w:r>
      <w:proofErr w:type="spellEnd"/>
      <w:r w:rsidRPr="005B0C06">
        <w:rPr>
          <w:sz w:val="28"/>
          <w:szCs w:val="28"/>
        </w:rPr>
        <w:t xml:space="preserve"> від середньовічних шедеврів. Однак ця древня техніка </w:t>
      </w:r>
      <w:proofErr w:type="spellStart"/>
      <w:r w:rsidRPr="005B0C06">
        <w:rPr>
          <w:sz w:val="28"/>
          <w:szCs w:val="28"/>
        </w:rPr>
        <w:t>збереглася</w:t>
      </w:r>
      <w:proofErr w:type="spellEnd"/>
      <w:r w:rsidRPr="005B0C06">
        <w:rPr>
          <w:sz w:val="28"/>
          <w:szCs w:val="28"/>
        </w:rPr>
        <w:t xml:space="preserve"> і до наших днів, і навіть є популярною в багатьох країнах. 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Техніка крученого паперу швидко поширилася в Європі, але, тому, що папір, особливо кольоровий і високої якості, був дуже дорогим матеріалом, паперова пластика стала мистецтвом для багатих дам.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 наші дні техніка крученого паперу широко відома і популярна як хобі в країнах Західної Європи, особливо в Англії та Германії. Але, найпопулярнішим це мистецтво стало тоді, коли воно «переїхало» на Схід. І багаті традиції витонченої графіки та пластики, виготовлення паперу та роботи з ним дали мистецтву паперової пластики нове життя.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В Південній Кореї існує ціла Асоціація любителів паперової пластики, що об'єднує послідовників самих різних напрямків паперової творчості.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В 15 столітті це рахувалося мистецтвом, в 19 — дамською розвагою. Більшу частину 20 століття воно було </w:t>
      </w:r>
      <w:proofErr w:type="spellStart"/>
      <w:r w:rsidRPr="005B0C06">
        <w:rPr>
          <w:sz w:val="28"/>
          <w:szCs w:val="28"/>
        </w:rPr>
        <w:t>забуто</w:t>
      </w:r>
      <w:proofErr w:type="spellEnd"/>
      <w:r w:rsidRPr="005B0C06">
        <w:rPr>
          <w:sz w:val="28"/>
          <w:szCs w:val="28"/>
        </w:rPr>
        <w:t xml:space="preserve">. І тільки в кінці минулого століття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відвойовує собі минуле визнання, перетворюючись на повноцінне мистецтво.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В </w:t>
      </w:r>
      <w:proofErr w:type="spellStart"/>
      <w:r w:rsidRPr="005B0C06">
        <w:rPr>
          <w:sz w:val="28"/>
          <w:szCs w:val="28"/>
        </w:rPr>
        <w:t>Англіі</w:t>
      </w:r>
      <w:proofErr w:type="spellEnd"/>
      <w:r w:rsidRPr="005B0C06">
        <w:rPr>
          <w:sz w:val="28"/>
          <w:szCs w:val="28"/>
        </w:rPr>
        <w:t xml:space="preserve"> принцеса Єлизавета серйозно захоплювалася мистецтвом </w:t>
      </w:r>
      <w:proofErr w:type="spellStart"/>
      <w:r w:rsidRPr="005B0C06">
        <w:rPr>
          <w:sz w:val="28"/>
          <w:szCs w:val="28"/>
        </w:rPr>
        <w:t>квілінга</w:t>
      </w:r>
      <w:proofErr w:type="spellEnd"/>
      <w:r w:rsidRPr="005B0C06">
        <w:rPr>
          <w:sz w:val="28"/>
          <w:szCs w:val="28"/>
        </w:rPr>
        <w:t>, і багато її творів зберігаються в музеї Вікторії та Альберта в Лондоні.</w:t>
      </w:r>
    </w:p>
    <w:p w:rsidR="00F50463" w:rsidRPr="005B0C06" w:rsidRDefault="00F50463" w:rsidP="00F50463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На даний час цей вид творчості розповсюджений в Європі, Азії, Америці, але поступово полонить своєю неповторністю і красою Україну та Росію</w:t>
      </w:r>
      <w:r w:rsidRPr="005B0C06">
        <w:rPr>
          <w:sz w:val="28"/>
          <w:szCs w:val="28"/>
          <w:lang w:val="ru-RU"/>
        </w:rPr>
        <w:t xml:space="preserve">, </w:t>
      </w:r>
      <w:proofErr w:type="spellStart"/>
      <w:r w:rsidRPr="005B0C06">
        <w:rPr>
          <w:sz w:val="28"/>
          <w:szCs w:val="28"/>
          <w:lang w:val="ru-RU"/>
        </w:rPr>
        <w:t>адже</w:t>
      </w:r>
      <w:proofErr w:type="spellEnd"/>
      <w:r w:rsidRPr="005B0C06">
        <w:rPr>
          <w:sz w:val="28"/>
          <w:szCs w:val="28"/>
          <w:lang w:val="ru-RU"/>
        </w:rPr>
        <w:t xml:space="preserve"> за </w:t>
      </w:r>
      <w:proofErr w:type="spellStart"/>
      <w:r w:rsidRPr="005B0C06">
        <w:rPr>
          <w:sz w:val="28"/>
          <w:szCs w:val="28"/>
          <w:lang w:val="ru-RU"/>
        </w:rPr>
        <w:t>допомогою</w:t>
      </w:r>
      <w:proofErr w:type="spellEnd"/>
      <w:r w:rsidRPr="005B0C06">
        <w:rPr>
          <w:sz w:val="28"/>
          <w:szCs w:val="28"/>
        </w:rPr>
        <w:t xml:space="preserve"> простого паперу та  не хитрих прийомів можна створити справжні шедеври.</w:t>
      </w:r>
    </w:p>
    <w:p w:rsidR="00F50463" w:rsidRPr="005B0C06" w:rsidRDefault="00F50463" w:rsidP="00F50463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По всьому світу відомі приклади декоративного використання паперу  .  В наші дні </w:t>
      </w:r>
      <w:proofErr w:type="spellStart"/>
      <w:r w:rsidRPr="005B0C06">
        <w:rPr>
          <w:sz w:val="28"/>
          <w:szCs w:val="28"/>
        </w:rPr>
        <w:t>папероскручування</w:t>
      </w:r>
      <w:proofErr w:type="spellEnd"/>
      <w:r w:rsidRPr="005B0C06">
        <w:rPr>
          <w:sz w:val="28"/>
          <w:szCs w:val="28"/>
        </w:rPr>
        <w:t xml:space="preserve"> широко відоме і популярне як хобі в країнах Європи, особливо в Англії та Германії. Та найширше розповсюдження це мистецтво отримало на Сході.  Багаті традиції тонкої графіки і пластики дали </w:t>
      </w:r>
      <w:proofErr w:type="spellStart"/>
      <w:r w:rsidRPr="005B0C06">
        <w:rPr>
          <w:sz w:val="28"/>
          <w:szCs w:val="28"/>
        </w:rPr>
        <w:t>квілінгу</w:t>
      </w:r>
      <w:proofErr w:type="spellEnd"/>
      <w:r w:rsidRPr="005B0C06">
        <w:rPr>
          <w:sz w:val="28"/>
          <w:szCs w:val="28"/>
        </w:rPr>
        <w:t xml:space="preserve"> нове життя. Взагалі то, </w:t>
      </w:r>
      <w:proofErr w:type="spellStart"/>
      <w:r w:rsidRPr="005B0C06">
        <w:rPr>
          <w:sz w:val="28"/>
          <w:szCs w:val="28"/>
        </w:rPr>
        <w:t>квіллінг</w:t>
      </w:r>
      <w:proofErr w:type="spellEnd"/>
      <w:r w:rsidRPr="005B0C06">
        <w:rPr>
          <w:sz w:val="28"/>
          <w:szCs w:val="28"/>
        </w:rPr>
        <w:t xml:space="preserve"> – це можливість побачити незвичні можливості звичайного паперу. Потрібно відмітити, що східна школа </w:t>
      </w:r>
      <w:proofErr w:type="spellStart"/>
      <w:r w:rsidRPr="005B0C06">
        <w:rPr>
          <w:sz w:val="28"/>
          <w:szCs w:val="28"/>
        </w:rPr>
        <w:t>квілінгу</w:t>
      </w:r>
      <w:proofErr w:type="spellEnd"/>
      <w:r w:rsidRPr="005B0C06">
        <w:rPr>
          <w:sz w:val="28"/>
          <w:szCs w:val="28"/>
        </w:rPr>
        <w:t xml:space="preserve"> дещо відрізняється від європейської. Європейські роботи, як правило, складаються з невеликої кількості деталей, вони лаконічні та нагадують мозаїку, прикрашають листівки та рамочки. Європа </w:t>
      </w:r>
      <w:proofErr w:type="spellStart"/>
      <w:r w:rsidRPr="005B0C06">
        <w:rPr>
          <w:sz w:val="28"/>
          <w:szCs w:val="28"/>
        </w:rPr>
        <w:t>зажди</w:t>
      </w:r>
      <w:proofErr w:type="spellEnd"/>
      <w:r w:rsidRPr="005B0C06">
        <w:rPr>
          <w:sz w:val="28"/>
          <w:szCs w:val="28"/>
        </w:rPr>
        <w:t xml:space="preserve"> поспішає, тому любить швидкі </w:t>
      </w:r>
      <w:r w:rsidRPr="005B0C06">
        <w:rPr>
          <w:sz w:val="28"/>
          <w:szCs w:val="28"/>
        </w:rPr>
        <w:lastRenderedPageBreak/>
        <w:t xml:space="preserve">техніки. На відміну від європейців, східні майстри володіють просто унікальним терпінням і ніколи не поспішають при створенні своїх творінь. </w:t>
      </w:r>
    </w:p>
    <w:p w:rsidR="00F50463" w:rsidRPr="005B0C06" w:rsidRDefault="00F50463" w:rsidP="00F50463">
      <w:pPr>
        <w:spacing w:line="276" w:lineRule="auto"/>
        <w:ind w:firstLine="708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— це можливість побачити незвичайні можливості звичайного паперу.  </w:t>
      </w:r>
    </w:p>
    <w:p w:rsidR="00F50463" w:rsidRDefault="00F50463" w:rsidP="00F50463">
      <w:p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             У наші часи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 став досить відомим і доступним, тож кожен охочий тепер може створювати неповторні шедеври у себе вдома.</w:t>
      </w:r>
    </w:p>
    <w:p w:rsidR="00F50463" w:rsidRPr="005B0C06" w:rsidRDefault="00F50463" w:rsidP="00F50463">
      <w:pPr>
        <w:spacing w:line="276" w:lineRule="auto"/>
        <w:jc w:val="both"/>
        <w:rPr>
          <w:sz w:val="28"/>
          <w:szCs w:val="28"/>
        </w:rPr>
      </w:pPr>
    </w:p>
    <w:p w:rsidR="00F50463" w:rsidRDefault="00F50463" w:rsidP="00F50463">
      <w:pPr>
        <w:spacing w:line="276" w:lineRule="auto"/>
        <w:jc w:val="both"/>
        <w:rPr>
          <w:b/>
          <w:i/>
          <w:sz w:val="28"/>
          <w:szCs w:val="28"/>
        </w:rPr>
      </w:pPr>
      <w:r w:rsidRPr="002F6ACD">
        <w:rPr>
          <w:b/>
          <w:i/>
          <w:sz w:val="28"/>
          <w:szCs w:val="28"/>
        </w:rPr>
        <w:t>2. Перегляд пр</w:t>
      </w:r>
      <w:r>
        <w:rPr>
          <w:b/>
          <w:i/>
          <w:sz w:val="28"/>
          <w:szCs w:val="28"/>
        </w:rPr>
        <w:t>езентації «</w:t>
      </w:r>
      <w:proofErr w:type="spellStart"/>
      <w:r>
        <w:rPr>
          <w:b/>
          <w:i/>
          <w:sz w:val="28"/>
          <w:szCs w:val="28"/>
        </w:rPr>
        <w:t>Квілінг</w:t>
      </w:r>
      <w:proofErr w:type="spellEnd"/>
      <w:r w:rsidRPr="002F6ACD">
        <w:rPr>
          <w:b/>
          <w:i/>
          <w:sz w:val="28"/>
          <w:szCs w:val="28"/>
        </w:rPr>
        <w:t>».</w:t>
      </w:r>
    </w:p>
    <w:p w:rsidR="00F50463" w:rsidRPr="002F6ACD" w:rsidRDefault="00F50463" w:rsidP="00F50463">
      <w:pPr>
        <w:spacing w:line="276" w:lineRule="auto"/>
        <w:jc w:val="both"/>
        <w:rPr>
          <w:b/>
          <w:i/>
          <w:sz w:val="28"/>
          <w:szCs w:val="28"/>
        </w:rPr>
      </w:pPr>
    </w:p>
    <w:p w:rsidR="00F50463" w:rsidRPr="005B0C06" w:rsidRDefault="00F50463" w:rsidP="00F50463">
      <w:pPr>
        <w:spacing w:line="276" w:lineRule="auto"/>
        <w:jc w:val="both"/>
        <w:rPr>
          <w:b/>
          <w:sz w:val="28"/>
          <w:szCs w:val="28"/>
        </w:rPr>
      </w:pPr>
      <w:r w:rsidRPr="005B0C06">
        <w:rPr>
          <w:b/>
          <w:sz w:val="28"/>
          <w:szCs w:val="28"/>
        </w:rPr>
        <w:t xml:space="preserve">ІІІ. Заключна частина </w:t>
      </w:r>
    </w:p>
    <w:p w:rsidR="00F50463" w:rsidRDefault="00F50463" w:rsidP="00F50463">
      <w:pPr>
        <w:spacing w:line="276" w:lineRule="auto"/>
        <w:jc w:val="both"/>
        <w:rPr>
          <w:sz w:val="28"/>
          <w:szCs w:val="28"/>
        </w:rPr>
      </w:pPr>
    </w:p>
    <w:p w:rsidR="00F50463" w:rsidRPr="005B0C06" w:rsidRDefault="00F50463" w:rsidP="00F50463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 xml:space="preserve">Що цікавого ви дізнались сьогодні на занятті? </w:t>
      </w:r>
    </w:p>
    <w:p w:rsidR="00F50463" w:rsidRPr="005B0C06" w:rsidRDefault="00F50463" w:rsidP="00F50463">
      <w:pPr>
        <w:numPr>
          <w:ilvl w:val="0"/>
          <w:numId w:val="1"/>
        </w:numPr>
        <w:tabs>
          <w:tab w:val="left" w:pos="6720"/>
        </w:tabs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Що сподобалось?</w:t>
      </w:r>
    </w:p>
    <w:p w:rsidR="00F50463" w:rsidRPr="005B0C06" w:rsidRDefault="00F50463" w:rsidP="00F50463">
      <w:pPr>
        <w:numPr>
          <w:ilvl w:val="0"/>
          <w:numId w:val="1"/>
        </w:numPr>
        <w:tabs>
          <w:tab w:val="left" w:pos="6720"/>
        </w:tabs>
        <w:spacing w:line="276" w:lineRule="auto"/>
        <w:jc w:val="both"/>
        <w:rPr>
          <w:sz w:val="28"/>
          <w:szCs w:val="28"/>
        </w:rPr>
      </w:pPr>
      <w:r w:rsidRPr="005B0C06">
        <w:rPr>
          <w:sz w:val="28"/>
          <w:szCs w:val="28"/>
        </w:rPr>
        <w:t>Чи появил</w:t>
      </w:r>
      <w:r>
        <w:rPr>
          <w:sz w:val="28"/>
          <w:szCs w:val="28"/>
        </w:rPr>
        <w:t xml:space="preserve">ось бажання самому спробувати </w:t>
      </w:r>
      <w:r w:rsidRPr="005B0C06">
        <w:rPr>
          <w:sz w:val="28"/>
          <w:szCs w:val="28"/>
        </w:rPr>
        <w:t xml:space="preserve">працювати в техніці </w:t>
      </w:r>
      <w:proofErr w:type="spellStart"/>
      <w:r w:rsidRPr="005B0C06">
        <w:rPr>
          <w:sz w:val="28"/>
          <w:szCs w:val="28"/>
        </w:rPr>
        <w:t>квілінг</w:t>
      </w:r>
      <w:proofErr w:type="spellEnd"/>
      <w:r w:rsidRPr="005B0C06">
        <w:rPr>
          <w:sz w:val="28"/>
          <w:szCs w:val="28"/>
        </w:rPr>
        <w:t xml:space="preserve">? </w:t>
      </w: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F50463" w:rsidRPr="005B0C06" w:rsidRDefault="00F50463" w:rsidP="00F50463">
      <w:pPr>
        <w:tabs>
          <w:tab w:val="left" w:pos="6720"/>
        </w:tabs>
        <w:spacing w:line="276" w:lineRule="auto"/>
        <w:jc w:val="center"/>
        <w:rPr>
          <w:b/>
          <w:i/>
          <w:sz w:val="28"/>
          <w:szCs w:val="28"/>
        </w:rPr>
      </w:pPr>
    </w:p>
    <w:p w:rsidR="00061F58" w:rsidRDefault="00061F58">
      <w:bookmarkStart w:id="0" w:name="_GoBack"/>
      <w:bookmarkEnd w:id="0"/>
    </w:p>
    <w:sectPr w:rsidR="00061F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6018"/>
    <w:multiLevelType w:val="hybridMultilevel"/>
    <w:tmpl w:val="6EE26CFE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54AF11D2"/>
    <w:multiLevelType w:val="hybridMultilevel"/>
    <w:tmpl w:val="8884CC5E"/>
    <w:lvl w:ilvl="0" w:tplc="1DAA55F2">
      <w:start w:val="6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D8"/>
    <w:rsid w:val="00061F58"/>
    <w:rsid w:val="00BD38D8"/>
    <w:rsid w:val="00F5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FFECE3-55E6-4CCA-AEBB-6574D0CD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4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504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3378</Words>
  <Characters>1926</Characters>
  <Application>Microsoft Office Word</Application>
  <DocSecurity>0</DocSecurity>
  <Lines>16</Lines>
  <Paragraphs>10</Paragraphs>
  <ScaleCrop>false</ScaleCrop>
  <Company>SPecialiST RePack</Company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2023-02-14T18:10:00Z</dcterms:created>
  <dcterms:modified xsi:type="dcterms:W3CDTF">2023-02-14T18:11:00Z</dcterms:modified>
</cp:coreProperties>
</file>