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AAC" w:rsidRPr="00182AAC" w:rsidRDefault="00182AAC" w:rsidP="00182AAC">
      <w:pPr>
        <w:spacing w:line="360" w:lineRule="auto"/>
        <w:ind w:firstLine="36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Організація та критерії о</w:t>
      </w:r>
      <w:r w:rsidRPr="00182AAC">
        <w:rPr>
          <w:rFonts w:ascii="Times New Roman" w:hAnsi="Times New Roman" w:cs="Times New Roman"/>
          <w:b/>
          <w:i/>
          <w:sz w:val="32"/>
          <w:szCs w:val="32"/>
        </w:rPr>
        <w:t>бстеження загального розвитку дитини</w:t>
      </w:r>
    </w:p>
    <w:p w:rsidR="00182AAC" w:rsidRPr="00182AAC" w:rsidRDefault="00182AAC" w:rsidP="00182AA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Ступінь орієнтованості дитини в навколишньому світі містить у собі ті знання, якими вона повинна володіти у визначений період життя. Ці знання дитина одержує найрізноманітнішими шляхами: у будь-якій діяльності є пізнавальна сторона, за допомогою якої дитина й отримує знання про цю діяльність, про предмети і явища, з якими вона зіштовхується. Діти з особливими потребами у силу свого дефекту, часткової ізоляції від суспільства дуже часто мають бідні знання про оточуюче, ці знання не систематизовані та відривчасті.</w:t>
      </w:r>
    </w:p>
    <w:p w:rsidR="00182AAC" w:rsidRPr="00182AAC" w:rsidRDefault="00182AAC" w:rsidP="00182AA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Тому, діагностику вчитель-дефектолог починає саме з обстеження цієї сфери. За наявності регулярних діагностичних зрізів педагог визначає основний напрямок соціальної орієнтації дитини, що дає можливість якнайшвидше почати корекцію несприятливих варіантів соціального розвитку.</w:t>
      </w:r>
    </w:p>
    <w:p w:rsidR="00182AAC" w:rsidRPr="00182AAC" w:rsidRDefault="00182AAC" w:rsidP="00182AA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З особливою увагою педагог ставиться до емоційного та фізичного стану дитини: обстеження проводить тільки у тому разі, якщо дитина добре себе почуває, коли у неї немає ознак втоми, зайвого хвилювання, проявів упертості тощо.</w:t>
      </w:r>
    </w:p>
    <w:p w:rsidR="00182AAC" w:rsidRPr="00182AAC" w:rsidRDefault="00182AAC" w:rsidP="00182AA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До орієнтування в навколишньому відносяться:</w:t>
      </w:r>
    </w:p>
    <w:p w:rsidR="00182AAC" w:rsidRPr="00182AAC" w:rsidRDefault="00182AAC" w:rsidP="00182AA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уявлення про себе а свою сім’ю;</w:t>
      </w:r>
    </w:p>
    <w:p w:rsidR="00182AAC" w:rsidRPr="00182AAC" w:rsidRDefault="00182AAC" w:rsidP="00182AA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уявлення про явища природи;</w:t>
      </w:r>
    </w:p>
    <w:p w:rsidR="00182AAC" w:rsidRPr="00182AAC" w:rsidRDefault="00182AAC" w:rsidP="00182AA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орієнтація в суспільних явищах;</w:t>
      </w:r>
    </w:p>
    <w:p w:rsidR="00182AAC" w:rsidRPr="00182AAC" w:rsidRDefault="00182AAC" w:rsidP="00182AA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уявлення про техніку;</w:t>
      </w:r>
    </w:p>
    <w:p w:rsidR="00182AAC" w:rsidRPr="00182AAC" w:rsidRDefault="00182AAC" w:rsidP="00182AAC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просторова орієнтація та інші компоненти.</w:t>
      </w:r>
    </w:p>
    <w:p w:rsidR="00182AAC" w:rsidRPr="00182AAC" w:rsidRDefault="00182AAC" w:rsidP="00182AA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b/>
          <w:i/>
          <w:sz w:val="28"/>
          <w:szCs w:val="28"/>
        </w:rPr>
        <w:t>Мета:</w:t>
      </w:r>
      <w:r w:rsidRPr="00182AAC">
        <w:rPr>
          <w:rFonts w:ascii="Times New Roman" w:hAnsi="Times New Roman" w:cs="Times New Roman"/>
          <w:sz w:val="28"/>
          <w:szCs w:val="28"/>
        </w:rPr>
        <w:t xml:space="preserve"> визначити рівень орієнтації у навколишньому, запасу знань, ставлення до школи.</w:t>
      </w:r>
    </w:p>
    <w:p w:rsidR="00182AAC" w:rsidRPr="00182AAC" w:rsidRDefault="00182AAC" w:rsidP="00182AA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b/>
          <w:i/>
          <w:sz w:val="28"/>
          <w:szCs w:val="28"/>
        </w:rPr>
        <w:lastRenderedPageBreak/>
        <w:t>Хід виконання:</w:t>
      </w:r>
      <w:r w:rsidRPr="00182AAC">
        <w:rPr>
          <w:rFonts w:ascii="Times New Roman" w:hAnsi="Times New Roman" w:cs="Times New Roman"/>
          <w:sz w:val="28"/>
          <w:szCs w:val="28"/>
        </w:rPr>
        <w:t xml:space="preserve"> з дитиною проводиться бесіда. Педагог задає дитині запитання і просить відповісти на них. Відповіді дитини фіксуються. Бесіда  проводиться індивідуально з кожною дитиною.</w:t>
      </w:r>
    </w:p>
    <w:p w:rsidR="00182AAC" w:rsidRPr="00182AAC" w:rsidRDefault="00182AAC" w:rsidP="00182AA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82AAC">
        <w:rPr>
          <w:rFonts w:ascii="Times New Roman" w:hAnsi="Times New Roman" w:cs="Times New Roman"/>
          <w:sz w:val="28"/>
          <w:szCs w:val="28"/>
        </w:rPr>
        <w:t>Стимульний</w:t>
      </w:r>
      <w:proofErr w:type="spellEnd"/>
      <w:r w:rsidRPr="00182AAC">
        <w:rPr>
          <w:rFonts w:ascii="Times New Roman" w:hAnsi="Times New Roman" w:cs="Times New Roman"/>
          <w:sz w:val="28"/>
          <w:szCs w:val="28"/>
        </w:rPr>
        <w:t xml:space="preserve"> матеріал:</w:t>
      </w:r>
    </w:p>
    <w:p w:rsidR="00182AAC" w:rsidRPr="00182AAC" w:rsidRDefault="00182AAC" w:rsidP="00182AA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Як тебе звуть?</w:t>
      </w:r>
    </w:p>
    <w:p w:rsidR="00182AAC" w:rsidRPr="00182AAC" w:rsidRDefault="00182AAC" w:rsidP="00182AA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Скільки тобі років?</w:t>
      </w:r>
    </w:p>
    <w:p w:rsidR="00182AAC" w:rsidRPr="00182AAC" w:rsidRDefault="00182AAC" w:rsidP="00182AA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Ти дівчинка чи хлопчик?</w:t>
      </w:r>
    </w:p>
    <w:p w:rsidR="00182AAC" w:rsidRPr="00182AAC" w:rsidRDefault="00182AAC" w:rsidP="00182AA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Як звати твоїх маму, тата, братика, сестричку?</w:t>
      </w:r>
    </w:p>
    <w:p w:rsidR="00182AAC" w:rsidRPr="00182AAC" w:rsidRDefault="00182AAC" w:rsidP="00182AA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Чи любиш ти малювати? Якими кольорами ти малюєш?</w:t>
      </w:r>
    </w:p>
    <w:p w:rsidR="00182AAC" w:rsidRPr="00182AAC" w:rsidRDefault="00182AAC" w:rsidP="00182AA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Скільки у тебе пальців на руці? Покажи два пальчика, три …</w:t>
      </w:r>
    </w:p>
    <w:p w:rsidR="00182AAC" w:rsidRPr="00182AAC" w:rsidRDefault="00182AAC" w:rsidP="00182AA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Яку роботу виконують олівцем, віником, ложкою?</w:t>
      </w:r>
    </w:p>
    <w:p w:rsidR="00182AAC" w:rsidRPr="00182AAC" w:rsidRDefault="00182AAC" w:rsidP="00182AA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Як називається місто (село) в якому ти живеш?</w:t>
      </w:r>
    </w:p>
    <w:p w:rsidR="00182AAC" w:rsidRPr="00182AAC" w:rsidRDefault="00182AAC" w:rsidP="00182AA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Яких ти знаєш домашніх тварин? Яких диких тварин?</w:t>
      </w:r>
    </w:p>
    <w:p w:rsidR="00182AAC" w:rsidRPr="00182AAC" w:rsidRDefault="00182AAC" w:rsidP="00182AA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 xml:space="preserve"> Коли ти лягаєш спати: вдень чи вночі?</w:t>
      </w:r>
    </w:p>
    <w:p w:rsidR="00182AAC" w:rsidRPr="00182AAC" w:rsidRDefault="00182AAC" w:rsidP="00182AA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 xml:space="preserve"> У яку пору на деревах з’являються листочки?</w:t>
      </w:r>
    </w:p>
    <w:p w:rsidR="00182AAC" w:rsidRPr="00182AAC" w:rsidRDefault="00182AAC" w:rsidP="00182AA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Чим відрізняються день від ночі?</w:t>
      </w:r>
    </w:p>
    <w:p w:rsidR="00182AAC" w:rsidRPr="00182AAC" w:rsidRDefault="00182AAC" w:rsidP="00182AA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 xml:space="preserve"> Покажи праву та ліву руку. Які предмети в кімнаті знаходяться зліва, а які справа?</w:t>
      </w:r>
    </w:p>
    <w:p w:rsidR="00182AAC" w:rsidRPr="00182AAC" w:rsidRDefault="00182AAC" w:rsidP="00182AA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 xml:space="preserve"> Що залишається на землі після дощу? </w:t>
      </w:r>
    </w:p>
    <w:p w:rsidR="00182AAC" w:rsidRPr="00182AAC" w:rsidRDefault="00182AAC" w:rsidP="00182AA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 xml:space="preserve"> Навіщо машині гальма?</w:t>
      </w:r>
    </w:p>
    <w:p w:rsidR="00182AAC" w:rsidRPr="00182AAC" w:rsidRDefault="00182AAC" w:rsidP="00182AA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Чи хочеш ти йти в школу?</w:t>
      </w:r>
    </w:p>
    <w:p w:rsidR="00182AAC" w:rsidRPr="00182AAC" w:rsidRDefault="00182AAC" w:rsidP="00182AAC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 xml:space="preserve"> Що тобі подобається в школі?</w:t>
      </w:r>
    </w:p>
    <w:p w:rsidR="00182AAC" w:rsidRPr="00182AAC" w:rsidRDefault="00182AAC" w:rsidP="00182AA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За результатами бесіди після номера кожного питання вчитель ставить знак «+» або «-».</w:t>
      </w:r>
    </w:p>
    <w:p w:rsidR="00182AAC" w:rsidRPr="00182AAC" w:rsidRDefault="00182AAC" w:rsidP="00182AA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Підсумковий рівень загального розвитку та запасу знань визначається на основі підрахунку.</w:t>
      </w:r>
    </w:p>
    <w:p w:rsidR="00182AAC" w:rsidRPr="00182AAC" w:rsidRDefault="00182AAC" w:rsidP="00182AA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Високий рівень – 13 та більше «плюсів»;</w:t>
      </w:r>
    </w:p>
    <w:p w:rsidR="00182AAC" w:rsidRPr="00182AAC" w:rsidRDefault="00182AAC" w:rsidP="00182AA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Середній рівень – 6-12;</w:t>
      </w:r>
    </w:p>
    <w:p w:rsidR="00182AAC" w:rsidRPr="00182AAC" w:rsidRDefault="00182AAC" w:rsidP="00182AA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82AAC">
        <w:rPr>
          <w:rFonts w:ascii="Times New Roman" w:hAnsi="Times New Roman" w:cs="Times New Roman"/>
          <w:sz w:val="28"/>
          <w:szCs w:val="28"/>
        </w:rPr>
        <w:t>Низький рівень – 5 та менше.</w:t>
      </w:r>
    </w:p>
    <w:p w:rsidR="00C73FF1" w:rsidRDefault="00C73FF1"/>
    <w:sectPr w:rsidR="00C73FF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80AD6"/>
    <w:multiLevelType w:val="hybridMultilevel"/>
    <w:tmpl w:val="76BEE6B2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F7456F2"/>
    <w:multiLevelType w:val="hybridMultilevel"/>
    <w:tmpl w:val="CA76A9FE"/>
    <w:lvl w:ilvl="0" w:tplc="7F7C2940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182AAC"/>
    <w:rsid w:val="00182AAC"/>
    <w:rsid w:val="00C73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1604</Words>
  <Characters>915</Characters>
  <Application>Microsoft Office Word</Application>
  <DocSecurity>0</DocSecurity>
  <Lines>7</Lines>
  <Paragraphs>5</Paragraphs>
  <ScaleCrop>false</ScaleCrop>
  <Company/>
  <LinksUpToDate>false</LinksUpToDate>
  <CharactersWithSpaces>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2021-09-28T06:51:00Z</dcterms:created>
  <dcterms:modified xsi:type="dcterms:W3CDTF">2021-09-28T06:54:00Z</dcterms:modified>
</cp:coreProperties>
</file>