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sz w:val="28"/>
          <w:szCs w:val="28"/>
        </w:rPr>
        <w:t xml:space="preserve">Развитие </w:t>
      </w:r>
      <w:proofErr w:type="gramStart"/>
      <w:r w:rsidRPr="00CF243C">
        <w:rPr>
          <w:rFonts w:ascii="Times New Roman CYR" w:hAnsi="Times New Roman CYR" w:cs="Times New Roman CYR"/>
          <w:b/>
          <w:bCs/>
          <w:sz w:val="28"/>
          <w:szCs w:val="28"/>
        </w:rPr>
        <w:t>творческих</w:t>
      </w:r>
      <w:proofErr w:type="gramEnd"/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CF243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F243C">
        <w:rPr>
          <w:rFonts w:ascii="Times New Roman CYR" w:hAnsi="Times New Roman CYR" w:cs="Times New Roman CYR"/>
          <w:b/>
          <w:bCs/>
          <w:sz w:val="28"/>
          <w:szCs w:val="28"/>
        </w:rPr>
        <w:t xml:space="preserve">компетенций старшеклассников 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sz w:val="28"/>
          <w:szCs w:val="28"/>
        </w:rPr>
        <w:t>во внеклассной работе по литературе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ind w:firstLine="5640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ind w:firstLine="5640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ind w:firstLine="5640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ind w:firstLine="5640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ind w:firstLine="5640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ind w:firstLine="5640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tabs>
          <w:tab w:val="left" w:pos="5790"/>
        </w:tabs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Учитель высшей категории, старший учитель Харьковской Специализированной Школы  I-III ступеней №80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ind w:firstLine="2535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sz w:val="28"/>
          <w:szCs w:val="28"/>
        </w:rPr>
        <w:t>ВСТУПЛЕНИЕ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F243C">
        <w:rPr>
          <w:rFonts w:ascii="Times New Roman" w:hAnsi="Times New Roman"/>
          <w:b/>
          <w:b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sz w:val="28"/>
          <w:szCs w:val="28"/>
        </w:rPr>
        <w:tab/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b/>
          <w:b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Духовная жизнь ребенка полноценна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лишь тогда, когда она живет в мире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игры, сказки, музыки, фантазии,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творчества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В.А. Сухомлинский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Литература как один из видов искусства призвана пробуждать эстетические чувства.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Главное — не оставлять детей равнодушными, будить их мысли и чувства, пытаться создать такие условия на уроке и во внеклассной работе по предмету, когда каждый захочет высказаться, а еще лучше — когда будут блестеть глаза, краснеть щеки от восхищения мыслями и поступками героев или собственными мыслями и достижениями внутреннего мира литературного персонажа.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Каждый учитель в силу своего жизненного интеллектуального опыта сам отвечает на вопросы:</w:t>
      </w:r>
    </w:p>
    <w:p w:rsidR="0074650B" w:rsidRPr="00CF243C" w:rsidRDefault="0074650B" w:rsidP="007465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>чему учить?</w:t>
      </w:r>
    </w:p>
    <w:p w:rsidR="0074650B" w:rsidRPr="00CF243C" w:rsidRDefault="0074650B" w:rsidP="007465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CF243C">
        <w:rPr>
          <w:rFonts w:ascii="Times New Roman" w:hAnsi="Times New Roman"/>
          <w:i/>
          <w:iCs/>
          <w:sz w:val="28"/>
          <w:szCs w:val="28"/>
          <w:lang w:val="en-US"/>
        </w:rPr>
        <w:t xml:space="preserve">- </w:t>
      </w:r>
      <w:proofErr w:type="gramStart"/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>зачем</w:t>
      </w:r>
      <w:proofErr w:type="gramEnd"/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 xml:space="preserve"> учить?</w:t>
      </w:r>
    </w:p>
    <w:p w:rsidR="0074650B" w:rsidRPr="00CF243C" w:rsidRDefault="0074650B" w:rsidP="007465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CF243C">
        <w:rPr>
          <w:rFonts w:ascii="Times New Roman" w:hAnsi="Times New Roman"/>
          <w:i/>
          <w:iCs/>
          <w:sz w:val="28"/>
          <w:szCs w:val="28"/>
          <w:lang w:val="en-US"/>
        </w:rPr>
        <w:t xml:space="preserve">- </w:t>
      </w:r>
      <w:proofErr w:type="gramStart"/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>как</w:t>
      </w:r>
      <w:proofErr w:type="gramEnd"/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 xml:space="preserve"> учить?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Я считаю, что учить детей нужно через постижение прекрасного: искусства, слова, музыки, театра, живописи.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В своей работе одним из методов формирования творческих способностей учащихся является создание сценария литературного спектакля. В процессе этой работы школьники ищут нужную информацию, подбирают иллюстрационный материал, музыку, создают декорации, а затем доводят работу до логического завершения — выступление перед зрителями.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Придя в школу, дети должны углубляться в атмосферу творчества, поиски нового, подвергать сомнениям старые истины.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Создание такой атмосферы — дело сложное, но необходимое.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В этой работе я представила несколько таких сценариев, где учащиеся смогли раскрыть свой творческий потенциал.</w:t>
      </w: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74650B" w:rsidRPr="00CF243C" w:rsidRDefault="0074650B" w:rsidP="0074650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CF243C">
        <w:rPr>
          <w:rFonts w:ascii="Times New Roman" w:hAnsi="Times New Roman"/>
          <w:b/>
          <w:bCs/>
          <w:sz w:val="28"/>
          <w:szCs w:val="28"/>
        </w:rPr>
        <w:lastRenderedPageBreak/>
        <w:t>...</w:t>
      </w:r>
      <w:r w:rsidRPr="00CF243C">
        <w:rPr>
          <w:rFonts w:ascii="Times New Roman CYR" w:hAnsi="Times New Roman CYR" w:cs="Times New Roman CYR"/>
          <w:b/>
          <w:bCs/>
          <w:sz w:val="28"/>
          <w:szCs w:val="28"/>
        </w:rPr>
        <w:t>И серебряный месяц ярко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sz w:val="28"/>
          <w:szCs w:val="28"/>
        </w:rPr>
        <w:t>Над серебряным веком плыл...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>Анна Ахматова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Литературный журнал)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sz w:val="28"/>
          <w:szCs w:val="28"/>
        </w:rPr>
        <w:t xml:space="preserve">Оформление: </w:t>
      </w:r>
      <w:r w:rsidRPr="00CF243C">
        <w:rPr>
          <w:rFonts w:ascii="Times New Roman CYR" w:hAnsi="Times New Roman CYR" w:cs="Times New Roman CYR"/>
          <w:sz w:val="28"/>
          <w:szCs w:val="28"/>
        </w:rPr>
        <w:t>зал оформлен под литературное кафе, стоят столики, на столиках свечи, цветы, раскрытые книги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>На фоне лирической музыки звучат слова ведущих)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Ведущая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Начало XX века. Это было особенное время — время экспериментов. И жили в нем особенные люди, движимые потребностью все обращать в поэзию, стать целым миром, раствориться, разлиться в нем. Это была целая литературная планета, у которой был свой период младенчества, взросления, зрелости.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Ведущий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sz w:val="28"/>
          <w:szCs w:val="28"/>
        </w:rPr>
        <w:t>Серебряный век...</w:t>
      </w:r>
      <w:r w:rsidRPr="00CF243C">
        <w:rPr>
          <w:rFonts w:ascii="Times New Roman" w:hAnsi="Times New Roman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sz w:val="28"/>
          <w:szCs w:val="28"/>
        </w:rPr>
        <w:t>Эти слова взывают к памяти того поколения, которое пережило культурный взлет, духовное возрождение в России в эпоху войн и революций. Поэтому так и называют первую четверть  XX столетия, что по созвучию блестящих имен и творческому накалу она вместила век. Творческое вдохновение, вспыхнув ярким пламенем, не погасло в 1917 году, а ушло вглубь, скрылось в пепле от урагана истории.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 xml:space="preserve">Анна Ахматова, </w:t>
      </w:r>
      <w:proofErr w:type="spellStart"/>
      <w:r w:rsidRPr="00CF243C">
        <w:rPr>
          <w:rFonts w:ascii="Times New Roman CYR" w:hAnsi="Times New Roman CYR" w:cs="Times New Roman CYR"/>
          <w:sz w:val="28"/>
          <w:szCs w:val="28"/>
        </w:rPr>
        <w:t>Константинт</w:t>
      </w:r>
      <w:proofErr w:type="spellEnd"/>
      <w:r w:rsidRPr="00CF243C">
        <w:rPr>
          <w:rFonts w:ascii="Times New Roman CYR" w:hAnsi="Times New Roman CYR" w:cs="Times New Roman CYR"/>
          <w:sz w:val="28"/>
          <w:szCs w:val="28"/>
        </w:rPr>
        <w:t xml:space="preserve"> Бальмонт, Валерий Брюсов, Сергей Есенин, Александр Блок, Марина Цветаева, Борис Пастернак, Владимир Маяковский. Каждый из них оставил свой неповторимый след в литературной истории, название которой </w:t>
      </w:r>
      <w:r w:rsidRPr="00CF243C">
        <w:rPr>
          <w:rFonts w:ascii="Times New Roman" w:hAnsi="Times New Roman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sz w:val="28"/>
          <w:szCs w:val="28"/>
        </w:rPr>
        <w:t xml:space="preserve">Поэзия </w:t>
      </w:r>
      <w:proofErr w:type="spellStart"/>
      <w:r w:rsidRPr="00CF243C">
        <w:rPr>
          <w:rFonts w:ascii="Times New Roman CYR" w:hAnsi="Times New Roman CYR" w:cs="Times New Roman CYR"/>
          <w:sz w:val="28"/>
          <w:szCs w:val="28"/>
        </w:rPr>
        <w:t>Серебрянного</w:t>
      </w:r>
      <w:proofErr w:type="spellEnd"/>
      <w:r w:rsidRPr="00CF243C">
        <w:rPr>
          <w:rFonts w:ascii="Times New Roman CYR" w:hAnsi="Times New Roman CYR" w:cs="Times New Roman CYR"/>
          <w:sz w:val="28"/>
          <w:szCs w:val="28"/>
        </w:rPr>
        <w:t xml:space="preserve"> века</w:t>
      </w:r>
      <w:r w:rsidRPr="00CF243C">
        <w:rPr>
          <w:rFonts w:ascii="Times New Roman" w:hAnsi="Times New Roman"/>
          <w:sz w:val="28"/>
          <w:szCs w:val="28"/>
        </w:rPr>
        <w:t>».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В новом XXI столетии поэты Серебряного века с нами и приглашают к себе в гости.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Страница 1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Александр Блок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 w:rsidRPr="00CF243C">
        <w:rPr>
          <w:rFonts w:ascii="Times New Roman" w:hAnsi="Times New Roman"/>
          <w:i/>
          <w:iCs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>на экране портреты</w:t>
      </w:r>
      <w:proofErr w:type="gramStart"/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 xml:space="preserve"> А</w:t>
      </w:r>
      <w:proofErr w:type="gramEnd"/>
      <w:r w:rsidRPr="00CF243C">
        <w:rPr>
          <w:rFonts w:ascii="Times New Roman CYR" w:hAnsi="Times New Roman CYR" w:cs="Times New Roman CYR"/>
          <w:i/>
          <w:iCs/>
          <w:sz w:val="28"/>
          <w:szCs w:val="28"/>
        </w:rPr>
        <w:t xml:space="preserve"> Блока)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Ведущая 1.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Ночь, улица, фонарь, аптека,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Бессмысленный и тусклый свет.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Живи ещё хоть четверть века -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Всё будет так. Исхода нет.</w:t>
      </w:r>
    </w:p>
    <w:p w:rsidR="00FF7E04" w:rsidRPr="00CF243C" w:rsidRDefault="00FF7E04" w:rsidP="00FF7E0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Умрёшь - начнёшь опять сначала,</w:t>
      </w:r>
    </w:p>
    <w:p w:rsidR="00FF7E04" w:rsidRPr="00CF243C" w:rsidRDefault="00FF7E04" w:rsidP="00FF7E0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 повторится всё, как встарь: </w:t>
      </w:r>
    </w:p>
    <w:p w:rsidR="00FF7E04" w:rsidRPr="00CF243C" w:rsidRDefault="00FF7E04" w:rsidP="00FF7E0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Ночь, ледяная рябь канала, </w:t>
      </w:r>
    </w:p>
    <w:p w:rsidR="00FF7E04" w:rsidRPr="00CF243C" w:rsidRDefault="00FF7E04" w:rsidP="00FF7E0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Аптека, улица, фонарь.</w:t>
      </w:r>
    </w:p>
    <w:p w:rsidR="00FF7E04" w:rsidRPr="00CF243C" w:rsidRDefault="00FF7E04" w:rsidP="00FF7E04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lastRenderedPageBreak/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2</w:t>
      </w:r>
    </w:p>
    <w:p w:rsidR="00FF7E04" w:rsidRPr="00CF243C" w:rsidRDefault="00FF7E04" w:rsidP="00FF7E0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Александр Александрович Блок, один из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изысканнейших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поэтов русской литературы, увлекшись в юности философией Владимира Соловьева о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двоемирии</w:t>
      </w:r>
      <w:proofErr w:type="spellEnd"/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поэт на время становится мистиком, чувствует в окружающем мире предвестников конца света. А наступающую революцию ощущают как развертывающийся хаос. Спасение же видит в божественном начале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Мировой души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или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Вечной женственности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этот период появляется таинственный и волшебный цикл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Стихов о Прекрасной Даме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».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 лирической героине цикла сличались черты загадочной незнакомки и конкретной женщины Любови Дмитриевны Менделеевой, в которую Блок был страстно влюблен. 17 августа 1903 года они обвенчались. Впереди было 18 общих, совсем не простых лет жизни.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Вхожу я в темные храмы,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Совершаю бедный обряд.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Там жду я Прекрасной Дамы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мерцаньи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красных лампад.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 тени у высокой колонны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Дрожу от скрипа дверей.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А в лицо мне глядит,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озаренный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,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Только образ, лишь сон о Ней.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О, я привык к этим ризам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Величавой Вечной Жены!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Высоко бегут по карнизам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Улыбки, сказки и сны.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О, Святая, как ласковы свечи,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Как отрадны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Т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вои черты!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Мне не слышны ни вздохи, ни речи,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Но я верю: Милая – Ты.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1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Связи Блока с собственной средой, с деградацией буржуазной культурой немного ослабли, потому что он влюблен в свою Родину и потрясен горькой судьбой русского народа. Народ сознательно споили и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свели на уровень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животного. Поиски путей к реальной жизни сопровождались взрывами отчаяния, неверия, проклятиями по адресу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сытых</w:t>
      </w:r>
      <w:r w:rsidRPr="00CF243C">
        <w:rPr>
          <w:rFonts w:ascii="Times New Roman" w:hAnsi="Times New Roman"/>
          <w:color w:val="000000"/>
          <w:sz w:val="28"/>
          <w:szCs w:val="28"/>
        </w:rPr>
        <w:t>»</w:t>
      </w:r>
      <w:proofErr w:type="gramStart"/>
      <w:r w:rsidRPr="00CF243C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CF24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попытками пересмотра собственной поэзии. Блок своими стихами доказал, что он не только глубокая, незаурядная личность, но и показал связь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Вселенной и Вечной красоты. Жаль, что он так и не нашел своего идеала в жизни. Менделеева, устав от восторженной любви, ушла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Андрею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Белому, но глубокие стихи Блока остались. Они полны чувства. Юные девушки учатся  любви настоящей, поэтической, это очень скрашивает однообразие, полные усталости и тревоги наши современные будни. С любовью к женщине перекликается любовь к Родине.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2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О, Русь моя Жена моя! До боли нам ясен долгий путь!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-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пишет Блок. Освобождаясь из-под влияния символизма, Блок стремился продолжить традиции великой классической литературы, видевший свою задачу в служении народу.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самом своем известном стихотворении, надолго ставшим символом поэзии Александра Блока -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Незнакомка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-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лирический герой принадлежит двум мирам: миру мечты, поэзии, где все окутано дымкой тайны, а поэт — хранитель этой тайны. Но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он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же отделят себя и от неизменного, прошлого мира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испытанных остряков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бездушной и мертвой природы, в которой самое поэтическое ее влияние — луна на небе — превращается в мертвый диск. Недаром заканчивается стихотворение возвращением героя от мечты к реальности. </w:t>
      </w:r>
    </w:p>
    <w:p w:rsidR="00CF243C" w:rsidRDefault="00CF243C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F243C" w:rsidRPr="00CF243C" w:rsidRDefault="00FF7E04" w:rsidP="00CF243C">
      <w:pPr>
        <w:autoSpaceDE w:val="0"/>
        <w:autoSpaceDN w:val="0"/>
        <w:adjustRightInd w:val="0"/>
        <w:spacing w:before="150" w:after="120" w:line="240" w:lineRule="auto"/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proofErr w:type="gramStart"/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proofErr w:type="spell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Инсценизация</w:t>
      </w:r>
      <w:proofErr w:type="spell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стихотворения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Незнакомка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</w:t>
      </w:r>
      <w:proofErr w:type="gramEnd"/>
    </w:p>
    <w:p w:rsidR="00FF7E04" w:rsidRPr="00CF243C" w:rsidRDefault="00FF7E04" w:rsidP="00CF243C">
      <w:pPr>
        <w:autoSpaceDE w:val="0"/>
        <w:autoSpaceDN w:val="0"/>
        <w:adjustRightInd w:val="0"/>
        <w:spacing w:before="150" w:after="120" w:line="240" w:lineRule="auto"/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)</w:t>
      </w:r>
      <w:r w:rsidR="00CF243C" w:rsidRPr="00CF243C">
        <w:rPr>
          <w:rFonts w:ascii="Times New Roman" w:hAnsi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124200" cy="2241658"/>
            <wp:effectExtent l="19050" t="0" r="0" b="0"/>
            <wp:docPr id="1" name="Рисунок 0" descr="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 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241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Ведущая 2 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Вся жизнь Блока пронизана мечтой об идеальном человеке, который не чувствует в себе раздвоенности и смятения. Блок рано ушел из жизни, но стихи его волнуют всех мыслящих людей, они помогают нам жить.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  <w:t xml:space="preserve">            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Чтение стихотворения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О</w:t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,</w:t>
      </w:r>
      <w:proofErr w:type="gram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я хочу безумно жить...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center"/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  <w:t>Страница 2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center"/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</w:pPr>
      <w:r w:rsidRPr="00CF243C"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  <w:lastRenderedPageBreak/>
        <w:t>Анна Ахматова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center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" w:hAnsi="Times New Roman"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 xml:space="preserve">                                     (</w:t>
      </w:r>
      <w:r w:rsidRPr="00CF243C">
        <w:rPr>
          <w:rFonts w:ascii="Times New Roman CYR" w:hAnsi="Times New Roman CYR" w:cs="Times New Roman CYR"/>
          <w:i/>
          <w:iCs/>
          <w:color w:val="333333"/>
          <w:sz w:val="28"/>
          <w:szCs w:val="28"/>
        </w:rPr>
        <w:t xml:space="preserve">Звучит песня </w:t>
      </w:r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333333"/>
          <w:sz w:val="28"/>
          <w:szCs w:val="28"/>
        </w:rPr>
        <w:t>Хочешь знать, как все это было</w:t>
      </w:r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" w:hAnsi="Times New Roman"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ab/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  <w:t>Ведущий 1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color w:val="333333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Друзья! У нас еще гости: Николай Степанович Гумилев с женой Анной Андреевной Ахматовой. Анна Андреевна</w:t>
      </w:r>
      <w:proofErr w:type="gramStart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 !</w:t>
      </w:r>
      <w:proofErr w:type="gramEnd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 Говорят, вы тоже пишете? 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  <w:t>Н. Гумилев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color w:val="333333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Ну, разумеется, жены писателей всегда пишут, жены художников возятся с красками, жены музыкантов играют.</w:t>
      </w:r>
    </w:p>
    <w:p w:rsidR="00FF7E04" w:rsidRPr="00CF243C" w:rsidRDefault="00FF7E04" w:rsidP="00FF7E04">
      <w:pPr>
        <w:autoSpaceDE w:val="0"/>
        <w:autoSpaceDN w:val="0"/>
        <w:adjustRightInd w:val="0"/>
        <w:spacing w:before="150" w:after="12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  <w:t>Ведущий 1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333333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Ну, что вы, Николай Степанович, так реагируете? Ваша жена, кажется, не лишена способностей. Анна Андреевна, вы что-нибудь прочитаете сегодня нам?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  <w:t>А.Ахматова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333333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Конечно, я прочту.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Я научилась просто, мудро жить,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Смотреть на небо и молиться Богу,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долго перед вечером бродить,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Чтоб утомить ненужную тревогу.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Когда шуршат в овраге лопухи</w:t>
      </w:r>
      <w:proofErr w:type="gramStart"/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никнет гроздь рябины желто-красной,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Слагаю я веселые стихи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 жизни тленной, тленной и прекрасной.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Я возвращаюсь. Лижет мне ладонь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Пушистый кот,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мурлыкает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умильней,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яркий загорается огонь</w:t>
      </w:r>
      <w:proofErr w:type="gramStart"/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башенке озерной лесопильни.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Лишь изредка прорезывает тишь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Крик аиста, слетевшего на крышу.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если в дверь мою ты постучишь,</w:t>
      </w:r>
      <w:r w:rsidRPr="00CF243C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CF243C">
        <w:rPr>
          <w:rFonts w:ascii="Times New Roman" w:hAnsi="Times New Roman"/>
          <w:color w:val="333333"/>
          <w:sz w:val="28"/>
          <w:szCs w:val="28"/>
        </w:rPr>
        <w:br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Мне кажется, я даже не услышу</w:t>
      </w:r>
      <w:r w:rsidRPr="00CF243C">
        <w:rPr>
          <w:rFonts w:ascii="Verdana" w:hAnsi="Verdana" w:cs="Verdana"/>
          <w:color w:val="000000"/>
          <w:sz w:val="28"/>
          <w:szCs w:val="28"/>
        </w:rPr>
        <w:t>.</w:t>
      </w:r>
      <w:r w:rsidRPr="00CF243C">
        <w:rPr>
          <w:rFonts w:ascii="Verdana" w:hAnsi="Verdana" w:cs="Verdana"/>
          <w:color w:val="000000"/>
          <w:sz w:val="28"/>
          <w:szCs w:val="28"/>
          <w:lang w:val="en-US"/>
        </w:rPr>
        <w:t> 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Поэтесса Анна Ахматова в свое время стала легендой. Ничего и никогда не смогло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сломать внутреннюю силу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, дух Ахматовой. Она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славе и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без нее всегда оставалась сама собой, верной своему таланту и своим жизненным убеждениям. Да и имя у нее непростое.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Имя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Анна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библейского происхождения и обозначает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благодать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».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Владимир Даль в своем словаре дает такое толкование этого слова: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вдохновение сверху, любовь, милость, благотворительность</w:t>
      </w:r>
      <w:r w:rsidRPr="00CF243C">
        <w:rPr>
          <w:rFonts w:ascii="Times New Roman" w:hAnsi="Times New Roman"/>
          <w:color w:val="000000"/>
          <w:sz w:val="28"/>
          <w:szCs w:val="28"/>
        </w:rPr>
        <w:t>»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На экране портрет Ахматовой)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А.Ахматова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 то время я гостила на земле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Мне дали имя при крещенье — Анна,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Сладчайший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губ людских и слуха.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Так дивно знала я земную радость,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праздников считала не двенадцать,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столько, сколько было дней в году...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Ведущий 2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На портрете Поэтесса и Муза одновременно,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богиня модернизма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идеал творческой интеллигенции начала XX века. Каменский писал, что в портрете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пересеклось много черт эпохи — ощущение трагизма событий, тревожное переживание крушения жизни</w:t>
      </w:r>
      <w:r w:rsidRPr="00CF243C">
        <w:rPr>
          <w:rFonts w:ascii="Times New Roman" w:hAnsi="Times New Roman"/>
          <w:color w:val="000000"/>
          <w:sz w:val="28"/>
          <w:szCs w:val="28"/>
        </w:rPr>
        <w:t>».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На экране фото Гумилева, сына)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 начала 20-х годов начинается трагедия Ахматовой и как человека, и как поэтессы. ЕЕ изолировали от бурной литературной и общественной деятельности. В 1925 году поэтессу исключили из Ленинградского отдела Всероссийского Союза писателей как непролетарского поэта. В 1921 году расстреляли ее бывшего мужа Николая Гумилева. За 15 лет уничтожили все ее окружение — поэтов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В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Нарбута и О.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Мендельштама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. Арестовали сына и второго мужа, литературоведа Михаила Бунина.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А.Ахматова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Когда я называю по привычке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Моих друзей заветных имена,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Всегда на этой странной перекличке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Мне отвечает только тишина.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Ведущий 1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Послевоенные годы начались новой компанией против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антисоветских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произведений Ахматовой. 7 сентября 1946 года Президиум правления Союза писателей СССР постановили: исключить Анну Ахматову из Союза Советских писателей.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Но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несмотря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ни на что поэтесса думала о своей родине, всегда была со своим народом, простила своих врагов.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А.Ахматова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Чтение отрывка из поэмы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Реквием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 xml:space="preserve">», 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эпилог)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Опять поминальный приблизился час.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Я вижу, я слышу, я чувствую вас: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lastRenderedPageBreak/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ту, что едва до окна довели,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ту, что родимой не топчет земли,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ту, что красивой тряхнув головой,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Сказала: "Сюда прихожу, как домой".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Хотелось бы всех поименно назвать,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Да отняли список, и негде узнать.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Для них соткала я широкий покров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 бедных, у них же подслушанных слов.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 них вспоминаю всегда и везде,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 них не забуду и в новой беде,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если зажмут мой измученный рот,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Которым кричит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стомильонный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народ,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Пусть так же они поминают меня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канун моего поминального дня.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если когда-нибудь в этой стране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оздвигнуть задумают памятник мне,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Согласье на это даю торжество,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Но только с условьем - не ставить его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Ни около моря, где я родилась: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Последняя с морем разорвана связь,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Ни в царском саду у заветного пня,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Где тень безутешная ищет меня,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здесь, где стояла я триста часов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где для меня не открыли засов.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Затем, что и в смерти блаженной боюсь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абыть громыхание черных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марусь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Забыть, как постылая хлопала дверь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выла старуха, как раненый зверь.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пусть с неподвижных и бронзовых век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ак слезы, струится подтаявший снег,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 голубь тюремный пусть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гулит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вдали,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тихо идут по Неве корабли.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Страница 3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В.Маяковский — глашатай революции и его музы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Ведущий 1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Талант Маяковского до сиз пор поражает нас своим разнообразием.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Поэзия, проза, живопись, партийная деятельность — все охвачено его гением. Литературный талант Маяковского проявился, прежде всего, в том многообразии стилей, жанров, манер письма, которые он использовал. Агитационное дарование поэта стало проявляться в его публичных выступлениях. На встрече в политехническом музее все ждали с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затаеннным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дыханием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богатыря новейшей советской поэзии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».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Маяковский вел людей за собой, даже наступая на горло собственной песне. Он сумел в своем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творчестве воплотить целую эпоху — времени самоотверженных строителей своего будущего, время свержения самодержавия, время перелома.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Просмотр фрагмента </w:t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из</w:t>
      </w:r>
      <w:proofErr w:type="gram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</w:t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к</w:t>
      </w:r>
      <w:proofErr w:type="gram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/</w:t>
      </w:r>
      <w:proofErr w:type="spell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ф</w:t>
      </w:r>
      <w:proofErr w:type="spell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Есенин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proofErr w:type="gramStart"/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В.Маяковский и С.Есенин.</w:t>
      </w:r>
      <w:proofErr w:type="gramEnd"/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Выступление в политехническом музее)</w:t>
      </w:r>
      <w:proofErr w:type="gramEnd"/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333333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Жизнь Маяковского была бурной и короткой. По сей день продолжаются споры о его месте в литературе и загадочной смерти, но очевидно, что одной из ее причин были личные проблемы поэта.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333333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Любовная лирика поэта остается до сего времени для нас загадочной. С одной стороны, он воспевает любовь как факел, как звезду, как солнце. О любви он пишет как о неукротимой силе. Но с другой стороны, он считает приемлемым </w:t>
      </w:r>
      <w:r w:rsidRPr="00CF243C">
        <w:rPr>
          <w:rFonts w:ascii="Times New Roman" w:hAnsi="Times New Roman"/>
          <w:color w:val="333333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растранжиривать</w:t>
      </w:r>
      <w:r w:rsidRPr="00CF243C">
        <w:rPr>
          <w:rFonts w:ascii="Times New Roman" w:hAnsi="Times New Roman"/>
          <w:color w:val="333333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свое время на такую </w:t>
      </w:r>
      <w:r w:rsidRPr="00CF243C">
        <w:rPr>
          <w:rFonts w:ascii="Times New Roman" w:hAnsi="Times New Roman"/>
          <w:color w:val="333333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Бесполезную</w:t>
      </w:r>
      <w:r w:rsidRPr="00CF243C">
        <w:rPr>
          <w:rFonts w:ascii="Times New Roman" w:hAnsi="Times New Roman"/>
          <w:color w:val="333333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вещь. Перед нами предстают два человека — человек — дом и человек — поэт, которые борются за право обладать великим талантом Маяковского. Есть женщины, которые заколдовывают мужчин. Лиля Брик была именно такой женщиной. Вошла в историю как возлюбленная Маяковского. Маяковский знакомится с Бриками в июле 1915 года. Осип Максимович и его жена</w:t>
      </w:r>
      <w:proofErr w:type="gramStart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 ,</w:t>
      </w:r>
      <w:proofErr w:type="gramEnd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 Лиля Юрьевна, были очень обеспеченными выходцами из буржуазной среды, которую так ненавидел Маяковский. Познакомила их младшая сестра Лили — </w:t>
      </w:r>
      <w:proofErr w:type="spellStart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Эльза</w:t>
      </w:r>
      <w:proofErr w:type="spellEnd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; впоследствии французская писательница </w:t>
      </w:r>
      <w:proofErr w:type="spellStart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Эльза</w:t>
      </w:r>
      <w:proofErr w:type="spellEnd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Триоле</w:t>
      </w:r>
      <w:proofErr w:type="spellEnd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. После первого прочтения стихов все и случилось.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333333"/>
          <w:sz w:val="28"/>
          <w:szCs w:val="28"/>
        </w:rPr>
        <w:t>Ведущий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333333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Сатирики отнеслись к его творчеству восторженно, называли </w:t>
      </w:r>
      <w:r w:rsidRPr="00CF243C">
        <w:rPr>
          <w:rFonts w:ascii="Times New Roman" w:hAnsi="Times New Roman"/>
          <w:color w:val="333333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невиданным чудом</w:t>
      </w:r>
      <w:r w:rsidRPr="00CF243C">
        <w:rPr>
          <w:rFonts w:ascii="Times New Roman" w:hAnsi="Times New Roman"/>
          <w:color w:val="333333"/>
          <w:sz w:val="28"/>
          <w:szCs w:val="28"/>
        </w:rPr>
        <w:t xml:space="preserve">», </w:t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тут же В. Маяковский полюбил Лилю Юрьевну. Вскоре поэт переезжает к Брикам. Что же это были за отношения? Даже </w:t>
      </w:r>
      <w:proofErr w:type="gramStart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самые</w:t>
      </w:r>
      <w:proofErr w:type="gramEnd"/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 xml:space="preserve"> близкие терялись в догадках. Вероника Полонская пишет: </w:t>
      </w:r>
      <w:r w:rsidRPr="00CF243C">
        <w:rPr>
          <w:rFonts w:ascii="Times New Roman" w:hAnsi="Times New Roman"/>
          <w:color w:val="333333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Я никак не могла понять семейной ситуации Бриков и Маяковского. Они жили такой дружной семьей, и мне было неясно, кто же из них является мужем Лили Юрьевны.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color w:val="333333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333333"/>
          <w:sz w:val="28"/>
          <w:szCs w:val="28"/>
        </w:rPr>
        <w:t xml:space="preserve">Отрывок из стихотворения </w:t>
      </w:r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>«</w:t>
      </w:r>
      <w:proofErr w:type="spellStart"/>
      <w:r w:rsidRPr="00CF243C">
        <w:rPr>
          <w:rFonts w:ascii="Times New Roman CYR" w:hAnsi="Times New Roman CYR" w:cs="Times New Roman CYR"/>
          <w:i/>
          <w:iCs/>
          <w:color w:val="333333"/>
          <w:sz w:val="28"/>
          <w:szCs w:val="28"/>
        </w:rPr>
        <w:t>Лиличка</w:t>
      </w:r>
      <w:proofErr w:type="spellEnd"/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333333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333333"/>
          <w:sz w:val="28"/>
          <w:szCs w:val="28"/>
        </w:rPr>
        <w:t xml:space="preserve">                      </w:t>
      </w:r>
      <w:r w:rsidRPr="00CF243C">
        <w:rPr>
          <w:rFonts w:ascii="Times New Roman" w:hAnsi="Times New Roman"/>
          <w:color w:val="333333"/>
          <w:sz w:val="28"/>
          <w:szCs w:val="28"/>
        </w:rPr>
        <w:t>...</w:t>
      </w:r>
      <w:r w:rsidRPr="00CF243C">
        <w:rPr>
          <w:rFonts w:ascii="Times New Roman CYR" w:hAnsi="Times New Roman CYR" w:cs="Times New Roman CYR"/>
          <w:color w:val="333333"/>
          <w:sz w:val="28"/>
          <w:szCs w:val="28"/>
        </w:rPr>
        <w:t>Кроме любви твоей</w:t>
      </w:r>
      <w:r w:rsidRPr="00CF243C">
        <w:rPr>
          <w:rFonts w:ascii="Times New Roman CYR" w:hAnsi="Times New Roman CYR" w:cs="Times New Roman CYR"/>
          <w:i/>
          <w:iCs/>
          <w:color w:val="333333"/>
          <w:sz w:val="28"/>
          <w:szCs w:val="28"/>
        </w:rPr>
        <w:t>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мне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нету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моря,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у любви твоей и плачем не вымолишь отдых.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Захочет покоя уставший слон -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царственный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ляжет в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опожаренном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песке.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Кроме любви твоей,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мне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нету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солнца,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я и не знаю, где ты и с кем.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Если б так поэта измучила,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он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любимую на деньги б и славу выменял,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мне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ни один не радостен звон,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кроме звона твоего любимого имени.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в пролет не брошусь,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не выпью яда,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курок не смогу над виском нажать.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Надо мною,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кроме твоего взгляда,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 властно лезвие ни одного ножа.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Завтра забудешь,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что тебя короновал,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что душу цветущую любовью выжег,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суетных дней взметенный карнавал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растреплет страницы моих книжек...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Слов моих сухие листья ли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заставят остановиться,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жадно дыша?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Дай хоть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последней нежностью выстелить</w:t>
      </w:r>
    </w:p>
    <w:p w:rsidR="00FF7E04" w:rsidRPr="00CF243C" w:rsidRDefault="00FF7E04" w:rsidP="00FF7E04">
      <w:pPr>
        <w:autoSpaceDE w:val="0"/>
        <w:autoSpaceDN w:val="0"/>
        <w:adjustRightInd w:val="0"/>
        <w:spacing w:after="283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твой уходящий шаг.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333333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Этот странный треугольник разрушила лишь смерть Маяковского, и, по всей видимости, одной из причин устойчивости союза была потребность его членов друг в друге. Брики ввели поэта провинциала в круг столичных интеллектуалов, Осип издавал его ранние произведения. Скандальный футурист привлекал в литературный салон Лили поклонников своего творчества, а когда превратился в глашатая советской власти, начал обеспечивать финансовое благополучие семьи.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На экране виды Парижа звучит музыка)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Во время очередного приезда в Париж в 1928 году поэта познакомили с 22-летней Татьяной Яковлевой, высокой яркой красавицей, недавно приехавшей из Советского Союза и окруженной толпами поклонников. Вспышка его чувств поразила молодую женщину: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Я никогда не встречала мужчину, который умел так любить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но она не спешила соглашаться на его предложение руки и сердца.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Буйный темперамент Маяковского пугал Татьяну. Возвращаться на родину не хотелось, а главное — она знала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Лили и опасалась ее. Яковлева отложила окончательное решение на год. После отъезда  Владимира они несколько месяцев обменивались жаркими письмами и телеграммами, а потом переписка оборвалась, и осенью следующего года Маяковский в Париж не приехал.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lastRenderedPageBreak/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Уезжая в Россию, Владимир Маяковский зашел в один из цветочных магазинов, оставил определенную сумму денег, чтобы любимая женщина каждое воскресенье получала цветы.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Воскресенье обещало быть холодным и серым: за окном — зимнее парижское небо, ощущение какой-то неясной потери.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Я</w:t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ковлева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Вчера провожала Володю. Он уезжал в Москву. Тишина и пустота.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И вдруг шум голосов внизу)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Кто-то пришел. Посыльный? Цветы?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Посыльный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Цветы от Маяковского, мадемуазель!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Яковлева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Но ведь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он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же уехал!...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С тех пор каждое воскресенье русская парижанка Татьяна </w:t>
      </w:r>
      <w:proofErr w:type="spell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Анександровна</w:t>
      </w:r>
      <w:proofErr w:type="spell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Яковлева принимала букет)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теперь-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то ли первый снег,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То ли дождь на стекле -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полоски -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 дверь стучится к ней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человек,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Он с цветами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от Маяковского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  <w:t xml:space="preserve">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А в летописи жизни поэта была вписана история, соединившая в Вечности имена, поэтому это ведь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 может быть такого, чтобы мы с тобой не оказались во все времена вместе</w:t>
      </w:r>
      <w:r w:rsidRPr="00CF243C">
        <w:rPr>
          <w:rFonts w:ascii="Times New Roman" w:hAnsi="Times New Roman"/>
          <w:color w:val="000000"/>
          <w:sz w:val="28"/>
          <w:szCs w:val="28"/>
        </w:rPr>
        <w:t>»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Чтение стихотворения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Письмо Яковлевой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 поцелуе рук ли,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губ ли,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дрожи тела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близких мне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красный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цвет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моих республик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тоже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должен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пламенеть.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Я не люблю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парижскую любовь...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Ты одна мне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ростом вровень,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стань же рядом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 бровью брови,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дай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про этот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lastRenderedPageBreak/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важный вечер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рассказать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proofErr w:type="gramStart"/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>-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человечьи...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Ты не думай,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щурясь просто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из-под выпрямленных дуг.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Иди сюда,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иди на перекресток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моих больших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неуклюжих рук.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 хочешь?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Оставайся и зимуй,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это оскорбление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на общий счет нанижем.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Я все разно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тебя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когда-нибудь возьму -</w:t>
      </w:r>
      <w:r w:rsidRPr="00CF243C">
        <w:rPr>
          <w:rFonts w:ascii="Verdana, sans-serif, Tahoma" w:hAnsi="Verdana, sans-serif, Tahoma" w:cs="Verdana, sans-serif, Tahoma"/>
          <w:color w:val="000000"/>
          <w:sz w:val="28"/>
          <w:szCs w:val="28"/>
        </w:rPr>
        <w:br/>
      </w:r>
      <w:r w:rsidRPr="00CF243C">
        <w:rPr>
          <w:rFonts w:ascii="Verdana, sans-serif, Tahoma" w:hAnsi="Verdana, sans-serif, Tahoma" w:cs="Verdana, sans-serif, Tahoma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одну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или вдвоем с Парижем.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Эта история любви, названная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цветочным романом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раскрыла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певца революции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по-новому. Несмотря на все декларации поэта о потребности в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Миллионе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любовей</w:t>
      </w:r>
      <w:proofErr w:type="spellEnd"/>
      <w:r w:rsidRPr="00CF243C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его исстрадавшаяся душа жаждала стабильности и простого семейного счастья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Страница 4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Сергей Есенин и </w:t>
      </w:r>
      <w:proofErr w:type="spellStart"/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Дункан</w:t>
      </w:r>
      <w:proofErr w:type="spellEnd"/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На экране демонстрируется фрагмент из фильма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Есенин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Есенин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Читает стих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Я иду долиной, на затылке кепи...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1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Со дня гибели С.Есенина прошло более 70-ти лет, но слава поэта не только не померкла — она стала поистине всенародной и вышла далеко за пределы России.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Стихи его ударяли по сердцам лихостью отчаяния, бились безысходной нежностью и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бузудержной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решимостью защищать кулаками и кровью свое право на печаль, песню и гибель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», -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так вспоминал современник о Сергее Есенине.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Эти слова отчасти приоткрывают секрет неодолимой власти и  обаяния есенинской поэзии. Перед нами — живое воплощение русского национального характера, сотканного из противоречий. Стихи Есенина удивительно музыкальны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Звучит романс на слова Есенина)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2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lastRenderedPageBreak/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Сергей Есенин был влюблен в прекрасные произведения восточных поэтов Саади и Фирдоуси. Он мечтал побывать в Персии. Персия — страна жаркого солнца, красивых девушек, горячей любви. Мечте сбыться не суждено. Но в 1924-1925 годах во время пребывания на Кавказе он жадно расспрашивал всех, кто бывал в Персии, о ее культуре, обычаях, поэт стремился услышать стихи знаменитых восточных классиков в подлиннике. Несмотря на то, что Есенин не бывал в Персии, ему удается создать изумительный по своей красоте, нежности, задушевности цикл стихов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Персидские молитвы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Прочтите стихи из этого сборника — и вы побываете в Персии! Насыщенность восточными пейзажами, напевная музыкальность делают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Персидские молитвы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Есенина интереснейшей книгой. Одной из ярких стихотворений этого цикла является стихотворение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Шаганэ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ты моя,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Шаганэ</w:t>
      </w:r>
      <w:proofErr w:type="spellEnd"/>
      <w:r w:rsidRPr="00CF243C"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посвященное Нагане Нерсесян.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Чтение стихотворения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proofErr w:type="spell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Шаганэ</w:t>
      </w:r>
      <w:proofErr w:type="spell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...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1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Много любви было в жизни Есенина. Богатый и щедрый сердцем, он дарил свои чувства красивым девушкам и женщинам: Зинаида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Райх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, Галина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Бениславская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, Софья Толстая,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2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Любовь в жизни каждого человека — это незабываемые мгновения безумного счастья и мучительных страданий. В жизни Сергея Есенина — красивого и талантливого поэта — любовь занимала особое место.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Много женщин меня любило,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Да и сам любил не одну,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 от этого ль темная сила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Приучила меня к вину.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3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последние годы жизни у Сергея Есенина появилась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.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? Кто она такая? Нарушительница всего, что только можно нарушить. Танцовщица, безбожница, воевала против церковного брака за вольные отношения с мужчинами. И это в начале века! Вообще она была женщиной роковой. Элеонора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Дузе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, тоже актриса и по совместительству гадалка, предсказала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, что если она не откажется от сцены, ее ждут беспрецедентные несчастья, а главное, ей следует бояться машин...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Мелодия)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4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Однажды на концерте, импровизируя под музыку Шопена,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неожиданно впала в своеобразный транс: ей померещились на сцене две огромные птицы — черные и зловещие.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с трудом довела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выступление до конца, потому что ее парализовал страх и предчувствие смерти.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proofErr w:type="gramStart"/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Слайды на экране.</w:t>
      </w:r>
      <w:proofErr w:type="gram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</w:t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Дети </w:t>
      </w:r>
      <w:proofErr w:type="spell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)</w:t>
      </w:r>
      <w:proofErr w:type="gramEnd"/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Не прошло и недели с момента видения, как случилась трагедия. Двое детей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— 6-летняя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Дидра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и 3-летний Патрик — были отправлены вместе с няней на машине в Версаль. Едва миновав мост, шофер остановился и вышел из машины, не заглушив двигатель. Вдруг автомобиль самопроизвольно  дал задний ход, накренился и, сломав заграждение, рухнул в Сену. Через считанные секунды машина полностью ушла под воду. Детей спасти не удалось.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3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Париж был потрясен случившимся. У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Айседоры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не с кем было разделить горе. Отцы ее погибших детей,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Крэг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и Зингер, оба женаты, и им особо не до нее.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решила свести счеты с жизнью, но Роден, давний ее знакомый, помог ей пережить это горе.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Роден исцелил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Айседору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настолько, что она вернулась на сцену, организовала свою школу и возилась с ученицами, как наседка.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К 20-м годам танцовщицу называли в прессе не иначе как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божественной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Айседорой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).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Наконец смирились с тем, что эта босоногая, эта ненастоящая балерина посягнула на симфоническую музыку.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Танец </w:t>
      </w:r>
      <w:proofErr w:type="spell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Айседоры</w:t>
      </w:r>
      <w:proofErr w:type="spell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Консервативная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нью-йорская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газета после выступления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под Седьмую симфонию Бетховена писала: </w:t>
      </w:r>
      <w:r w:rsidRPr="00CF243C">
        <w:rPr>
          <w:rFonts w:ascii="Times New Roman" w:hAnsi="Times New Roman"/>
          <w:color w:val="000000"/>
          <w:sz w:val="28"/>
          <w:szCs w:val="28"/>
        </w:rPr>
        <w:t>«»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Ее движения не просто интерпретировали музыку, они ее переводили на язык танца</w:t>
      </w:r>
      <w:r w:rsidRPr="00CF243C">
        <w:rPr>
          <w:rFonts w:ascii="Times New Roman" w:hAnsi="Times New Roman"/>
          <w:color w:val="000000"/>
          <w:sz w:val="28"/>
          <w:szCs w:val="28"/>
        </w:rPr>
        <w:t>».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4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1921 году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приезжает в Россию, чтобы создать свою школу танца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а одной из вечеринок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поэтов-имажистов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познакомилась с Есениным.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и Есенин. Ну и пара! Многие просто отказывались верить, что это настоящий роман.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Марленгоф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говорил: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Есенин влюбился не в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, а в ее мировую славу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».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А сам Есенин носился по всему городу с откровениями: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Представляете, у нее была тысяча знаменитых мужей, а я буду последним!</w:t>
      </w:r>
      <w:r w:rsidRPr="00CF243C">
        <w:rPr>
          <w:rFonts w:ascii="Times New Roman" w:hAnsi="Times New Roman"/>
          <w:color w:val="000000"/>
          <w:sz w:val="28"/>
          <w:szCs w:val="28"/>
        </w:rPr>
        <w:t>»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Биографы пишут, что она не смогла устоять перед очередным гением, а гении были ее слабостью.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Но ведь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по-русски не понимала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почти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ни слова, с Есениным она объяснялась в любви и ссорилась только через переводчика. Скорее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всего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ей просто очень хотелось любви. Теперь уже любой ценой. Теперь уже и независимостью она готова была поступиться, и принципами.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 3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22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мая 1922 года 44-летняя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выходит замуж за 27-летнего Сергея Есенина. Она выводит его в Европу. Там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выступает</w:t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 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по всем европейским столицам,  снова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бешенный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успех. А Есенина душит ярость: кто он такой за пределами России? Муж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Айседоры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. Есенин бесчинствует, а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Айседора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закрывает глаза на все его выходки и задабривает, чем может. Чемоданами покупает ему шикарную одежду, парфюмерию. По возвращении из Европы супруги уже фактически расстались. 14 сентября 1927 года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Дункан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села в открытый автомобиль, а ее длинный шарф с любимой золотой птицей запутался в колесе и задушил хозяйку.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звучит песня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Не жалею, не зову, не плачу)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Страница 5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Максимилиан Волошин</w:t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З</w:t>
      </w:r>
      <w:proofErr w:type="gram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а столом сидят 2 ученика.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На столе прозрачная емкость с морской водой, </w:t>
      </w:r>
      <w:proofErr w:type="spell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галькой</w:t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,р</w:t>
      </w:r>
      <w:proofErr w:type="gram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акушками</w:t>
      </w:r>
      <w:proofErr w:type="spell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,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ваза с сухими цветами)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Ученица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Наше представление о литературе начала XX века будет неполным, если мы не вспомним имя незаурядной личности — Максимилиана Волошина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На фоне записи морского прибоя)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Волошин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Дрожало море вечной дрожью.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Из тьмы пришедший синий вал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Победной пеной потрясал,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Ложась к гранитному подножью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Звенели звезды, пели сны...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Мой дух прозрел под шум волны.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Я родился в Киеве в 1877 году.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Сввоего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отца почти не помню. Отец умер, когда мне было 4 года. По рассказам матери я знаю, что предки по отцовской линии Кириенко-Волошины — запорожские казаки. Наверное, отсюда и моя любовь к Украине. Отец мой писал стихи, был человеком доброй души.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Ученица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Детские и юношеские годы поэта проходили в Киеве, Таганроге, Севастополе, Москве, Феодосии. С 1895 года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Волшин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живет в Крыму, в Коктебеле. Лучшие стихи Волошина связаны с Крымской землей —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Киммерией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, как любил называть ее Волошин.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На этой земле 2,5 тыс. лет назад жили киммерийцы. В 1902 году Волошин строит дом из 22-х комнат (очень маленьких), 15 отводилось для гостей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Чтение под музыку стихотворения)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Волошин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Дверь отперта. Переступи порог.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Мой дом раскрыт навстречу всех дорог.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прохладных кельях,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бе́ленных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извёсткой,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Вздыхает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ветр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, живёт глухой раскат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Волны, взмывающей на берег плоский,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lastRenderedPageBreak/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Полынный дух и жёсткий треск цикад.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за окном расплавленное море</w:t>
      </w:r>
      <w:proofErr w:type="gramStart"/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Г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орит парчой в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лазо́ревом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просторе.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Окрестные холмы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вызорены</w:t>
      </w:r>
      <w:proofErr w:type="spellEnd"/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Колючим солнцем. Серебро полыни</w:t>
      </w:r>
      <w:proofErr w:type="gramStart"/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шиферных окалинах пустыни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Торчит вихром косматой седины.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Ученица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Дом, который Волошин приобрел вместе с матерью в Коктебеле, всегда был полон друзей, знакомых, близких. Здесь бывали и подолгу жили А.Грин, Замятин, Булгаков, Брюсов, Белый, Цветаева. Именно Волошин написал первую статью о молодой Цветаевой, взял под свое покровительство, стал ее большим другом, он дал высокую оценку ее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Вечернему альбому</w:t>
      </w:r>
      <w:r w:rsidRPr="00CF243C">
        <w:rPr>
          <w:rFonts w:ascii="Times New Roman" w:hAnsi="Times New Roman"/>
          <w:color w:val="000000"/>
          <w:sz w:val="28"/>
          <w:szCs w:val="28"/>
        </w:rPr>
        <w:t>»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Волошин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Courier New" w:hAnsi="Courier New" w:cs="Courier New"/>
          <w:color w:val="000000"/>
          <w:sz w:val="28"/>
          <w:szCs w:val="28"/>
        </w:rPr>
        <w:tab/>
      </w:r>
      <w:r w:rsidRPr="00CF243C">
        <w:rPr>
          <w:rFonts w:ascii="Courier New" w:hAnsi="Courier New" w:cs="Courier New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Ваша книга странно взволновала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--</w:t>
      </w:r>
      <w:proofErr w:type="gramEnd"/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ней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сокрытое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обнажено,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 ней страна, где всех путей начало,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Но куда возврата не дано.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Кто Вам дал такую ясность красок?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Кто Вам дал такую точность слов?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Смелость все сказать: от детских ласок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До весенних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новолунных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снов?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Ваша книга - это весть "оттуда",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Утренняя благостная весть.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Я давно уж не приемлю чуда,</w:t>
      </w:r>
    </w:p>
    <w:p w:rsidR="00FF7E04" w:rsidRPr="00CF243C" w:rsidRDefault="00FF7E04" w:rsidP="00FF7E04">
      <w:pPr>
        <w:autoSpaceDE w:val="0"/>
        <w:autoSpaceDN w:val="0"/>
        <w:adjustRightInd w:val="0"/>
        <w:spacing w:after="283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Courier New" w:hAnsi="Courier New" w:cs="Courier New"/>
          <w:color w:val="000000"/>
          <w:sz w:val="28"/>
          <w:szCs w:val="28"/>
        </w:rPr>
        <w:t xml:space="preserve">     </w:t>
      </w:r>
      <w:r w:rsidRPr="00CF243C">
        <w:rPr>
          <w:rFonts w:ascii="Courier New" w:hAnsi="Courier New" w:cs="Courier New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Но как сладко слышать: "</w:t>
      </w:r>
      <w:r w:rsidRPr="00CF243C">
        <w:rPr>
          <w:rFonts w:ascii="Courier New CYR" w:hAnsi="Courier New CYR" w:cs="Courier New CYR"/>
          <w:color w:val="000000"/>
          <w:sz w:val="28"/>
          <w:szCs w:val="28"/>
        </w:rPr>
        <w:t>Ч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удо - есть!"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Ученица 2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Волошин называл Цветаеву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чудом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».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 сам он — поэт, переводчик, литературный и художественный критик — автор 250 статей, художник — мастер акварели, ученый — знаток восточной религии, философ, краевед, историк, тонкий ценитель музыки.</w:t>
      </w:r>
      <w:proofErr w:type="gramEnd"/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Ученица 1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Особая роль в выборе Волошиным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жизненого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и творческого пути принадлежит великому маринисту Айвазовскому, попечителю Феодосийской гимназии. Однажды в честь Айвазовского была устроена выставка работ учащихся. С интересом осмотрев кК, мэтр задержался у рисунков юного Максимилиана, затем сказал: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А этот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шельмец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будет рисовать!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».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Можно сказать, что в своей поэзии он предстает перед нами как художник, а его акварели, в свою очередь, очень поэтичны.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proofErr w:type="gramStart"/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Ученик и ученица стоят лицом друг к другу.</w:t>
      </w:r>
      <w:proofErr w:type="gramEnd"/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Ученица держит в ладонях зажженную лампаду)</w:t>
      </w:r>
      <w:proofErr w:type="gramEnd"/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Ученик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 эту ночь я буду лампадой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В нежных твоих руках...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 разбей, не дыши, не падай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На каменных ступенях.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Неси сквозь меня осторожней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Сквозь мрак твоего дворца,-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Станут биться тревожней, 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Глуше наши сердца...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 пещере твоих ладоней -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Маленький огонек- 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Я буду пылать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иконней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...</w:t>
      </w:r>
    </w:p>
    <w:p w:rsidR="00FF7E04" w:rsidRPr="00CF243C" w:rsidRDefault="00FF7E04" w:rsidP="00FF7E04">
      <w:pPr>
        <w:tabs>
          <w:tab w:val="left" w:pos="1425"/>
        </w:tabs>
        <w:autoSpaceDE w:val="0"/>
        <w:autoSpaceDN w:val="0"/>
        <w:adjustRightInd w:val="0"/>
        <w:spacing w:after="0" w:line="240" w:lineRule="auto"/>
        <w:ind w:firstLine="1425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Не ты ли меня зажег?</w:t>
      </w:r>
    </w:p>
    <w:p w:rsidR="00FF7E04" w:rsidRPr="00CF243C" w:rsidRDefault="00FF7E04" w:rsidP="00FF7E0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Ученица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color w:val="000000"/>
          <w:sz w:val="28"/>
          <w:szCs w:val="28"/>
        </w:rPr>
        <w:tab/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Когда февраль чернит бугор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 талый снег синеет в балке,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У нас в Крыму по склонам гор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Цветут весенние фиалки.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Они чудесно проросли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Меж влажных камней в снежных лапах,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смешан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с запахом земли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Стеблей зеленых тонкий запах.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 ваших писем лепестки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Так нежны, тонки и легки,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Так чем-то вещим сердцу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жалки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Как будто бьется в них душа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Февральской маленькой фиалки.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Ученица 2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На столе — любимые растения Волошина. Вы ощущаете их нежный и горький аромат? Цветы, формы, запахи, создающие неповторимую атмосферу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Киммерии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, сливаются в поэзии Максимилиана Волошина.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Пастернак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Во всем мне хочется дойти до самой сути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Ведущая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Марина Цветаева и Борис Пастернак — это два великих поэта XX века. Они были москвичами, ровесниками, из профессорских семей. Их отцы приехали в Москву из провинции и собственными силами добились успеха, известности и общественного положения. Матери обоих были одаренными пианистками из плеяды учеников Антона Рубинштейна.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годы войны и революции Цветаева и Пастернак были лишь шапочно знакомы.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В мае 1922 года Цветаева уехала к мужу в Берлин. Вскоре Пастернак прочел изданные в 1921 году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Версты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и написал Цветаевой восторженное письмо. Она ответила. Между ними завязалась переписка. Эпистолярный роман между Цветаевой и Пастернаком длился с 1922 по 1935 года,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достигнув апогея в 1926 году и затем постепенно сходя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на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нет. За это время они ни разу не виделись.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Звучит песня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Мне </w:t>
      </w:r>
      <w:proofErr w:type="gramStart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нравится</w:t>
      </w:r>
      <w:proofErr w:type="gramEnd"/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 что вы больны не мной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Их переписка — это переписка поэтов и в то же время переписка влюбленных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,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хотя и странных влюбленных,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никогда не виданных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друг другом.</w:t>
      </w:r>
    </w:p>
    <w:p w:rsidR="00FF7E04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ab/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Танцующая пара)</w:t>
      </w:r>
    </w:p>
    <w:p w:rsidR="00C552D6" w:rsidRPr="00CF243C" w:rsidRDefault="00C552D6" w:rsidP="00C552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62275" cy="3552830"/>
            <wp:effectExtent l="19050" t="0" r="9525" b="0"/>
            <wp:docPr id="2" name="Рисунок 1" descr="фот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55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Пастернак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  <w:t xml:space="preserve">4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июня 1924 г.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Марина, золотой мой друг, изумительное, сверхъестественное, родное предназначение, утренняя дымящаяся моя душа, Марина. Какие удивительные стихи Вы пишете! Как больно, что сейчас Вы больше меня! Вообще — Вы — возмутительно большой поэт.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Любить Вас так, как надо, мне не дадут. О, как я Вас люблю, Марина! Так 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вольно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,т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ак</w:t>
      </w:r>
      <w:proofErr w:type="spell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прирожденно, так обогащающее ясно. Так с руки это душе, ничего не лучше, как осечется жизни с Вами. И, прежде всего, той ее части, которая называется работой, ростом, вдохновением познания.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Цветаева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  <w:t xml:space="preserve">1926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г.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Здравствуй, Борис. Шесть утра, все веет и дует. Я только что бежала по аллейке к колодцу и всем телом, встречающим ветер, здоровалась с тобой, я остановилась, подняв голову навстречу тебе. Милый Борис! Я бы с тобой не могла жить не из-за непонимания, а из-за понимания... Я тебя понимаю издалека, но если я увижу то, чем ты прельщаешься, я зальюсь презрением, как соловей песней. Я возликую от него, я излечусь от тебя мгновенно.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Борис, Борис, как мы с тобой были счастливы — и в Москве, и в Веймаре, и в Праге, и на этом свете, и особенно на том, который уже весь в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нас. Родной, скрывай сердце, наполненное мною. Не мучься. Живи. Не смущайся женой и сыном. Даю тебе полное ощущение от всех и вся. Бери все что можешь — пока еще хочется брать!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Пастернак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Успокойся, моя безмерно любимая. Сегодня ты в таком испуге, что обидела меня!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О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брось,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ты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ничем меня не обижала! Та не обидела бы, а уничтожила меня только в одном случае. Если бы когда-нибудь ты перестала быть мне тем высоким захватывающим другом, какой мне дан в тебе судьбой... Умоляю тебя об одном. Никогда не давай мне почувствовать, что за Авсеевым и Маяковским я стал дальше тебе.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Ведущий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Эпистолярный роман Цветаевой и Пастернака постепенно, </w:t>
      </w:r>
      <w:proofErr w:type="gram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год</w:t>
      </w:r>
      <w:proofErr w:type="gramEnd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 за годом теряя силу и уходил в прошлое. Письма становились все реже, в них сквозила усталость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Пастернак 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Дорогая Марина! Валит снег, я простужен... Хорошо, верно, сейчас проплыть на аэроплане над Москвой, смешаться в этот поход хлопьев и их глазами увидеть, что они делают с городом, с утром и с человеком у окна.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Ведущий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CF243C">
        <w:rPr>
          <w:rFonts w:ascii="Times New Roman" w:hAnsi="Times New Roman"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Самым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proofErr w:type="spellStart"/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пастернаковским</w:t>
      </w:r>
      <w:proofErr w:type="spellEnd"/>
      <w:r w:rsidRPr="00CF243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 xml:space="preserve">стихотворением Пастернака является </w:t>
      </w:r>
      <w:r w:rsidRPr="00CF243C">
        <w:rPr>
          <w:rFonts w:ascii="Times New Roman" w:hAnsi="Times New Roman"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Зимняя ночь</w:t>
      </w:r>
      <w:r w:rsidRPr="00CF243C">
        <w:rPr>
          <w:rFonts w:ascii="Times New Roman" w:hAnsi="Times New Roman"/>
          <w:color w:val="000000"/>
          <w:sz w:val="28"/>
          <w:szCs w:val="28"/>
        </w:rPr>
        <w:t xml:space="preserve">». </w:t>
      </w:r>
      <w:r w:rsidRPr="00CF243C">
        <w:rPr>
          <w:rFonts w:ascii="Times New Roman CYR" w:hAnsi="Times New Roman CYR" w:cs="Times New Roman CYR"/>
          <w:color w:val="000000"/>
          <w:sz w:val="28"/>
          <w:szCs w:val="28"/>
        </w:rPr>
        <w:t>Холоду и жесткости мира поэт противопоставляет свечу — символ света, тепла, уюта.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(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Звучит песня 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«</w:t>
      </w:r>
      <w:r w:rsidRPr="00CF243C"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Свеча горела</w:t>
      </w:r>
      <w:r w:rsidRPr="00CF243C">
        <w:rPr>
          <w:rFonts w:ascii="Times New Roman" w:hAnsi="Times New Roman"/>
          <w:i/>
          <w:iCs/>
          <w:color w:val="000000"/>
          <w:sz w:val="28"/>
          <w:szCs w:val="28"/>
        </w:rPr>
        <w:t>»)</w:t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FF7E04" w:rsidRPr="00CF243C" w:rsidRDefault="00FF7E04" w:rsidP="00FF7E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CF243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Заключение</w:t>
      </w:r>
      <w:r w:rsidRPr="00CF243C">
        <w:rPr>
          <w:rFonts w:ascii="Times New Roman CYR" w:hAnsi="Times New Roman CYR" w:cs="Times New Roman CYR"/>
          <w:sz w:val="28"/>
          <w:szCs w:val="28"/>
        </w:rPr>
        <w:br/>
      </w:r>
      <w:r w:rsidRPr="00CF243C">
        <w:rPr>
          <w:rFonts w:ascii="Times New Roman" w:hAnsi="Times New Roman"/>
          <w:sz w:val="28"/>
          <w:szCs w:val="28"/>
        </w:rPr>
        <w:tab/>
      </w:r>
      <w:r w:rsidRPr="00CF243C">
        <w:rPr>
          <w:rFonts w:ascii="Times New Roman CYR" w:hAnsi="Times New Roman CYR" w:cs="Times New Roman CYR"/>
          <w:sz w:val="28"/>
          <w:szCs w:val="28"/>
        </w:rPr>
        <w:t>Свет поэзии А. Блока, А. Ахматовой, Н. Гумилева, С. Есенина, Б. Пастернака, В. Маяковского, М. Цветаевой, М. Волошина идет к нашим сердцам и нам становится теплее. Такими были русские поэты Серебряного века — люди высочайшей культуры, тот светоч мысли, который так необходим нам сейчас.</w:t>
      </w:r>
    </w:p>
    <w:p w:rsidR="00FF7E04" w:rsidRPr="00CF243C" w:rsidRDefault="00FF7E04" w:rsidP="00FF7E0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040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 CYR" w:hAnsi="Times New Roman CYR" w:cs="Times New Roman CYR"/>
          <w:sz w:val="28"/>
          <w:szCs w:val="28"/>
        </w:rPr>
        <w:t>Послушайте!</w:t>
      </w:r>
    </w:p>
    <w:p w:rsidR="00FF7E04" w:rsidRPr="00CF243C" w:rsidRDefault="00FF7E04" w:rsidP="00FF7E0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040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 CYR" w:hAnsi="Times New Roman CYR" w:cs="Times New Roman CYR"/>
          <w:sz w:val="28"/>
          <w:szCs w:val="28"/>
        </w:rPr>
        <w:t xml:space="preserve">Ведь, если звезды зажигают - </w:t>
      </w:r>
    </w:p>
    <w:p w:rsidR="00FF7E04" w:rsidRPr="00CF243C" w:rsidRDefault="00FF7E04" w:rsidP="00FF7E0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040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 CYR" w:hAnsi="Times New Roman CYR" w:cs="Times New Roman CYR"/>
          <w:sz w:val="28"/>
          <w:szCs w:val="28"/>
        </w:rPr>
        <w:t>Значит — это кому-нибудь нужно?</w:t>
      </w:r>
    </w:p>
    <w:p w:rsidR="00FF7E04" w:rsidRPr="00CF243C" w:rsidRDefault="00FF7E04" w:rsidP="00FF7E0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040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 CYR" w:hAnsi="Times New Roman CYR" w:cs="Times New Roman CYR"/>
          <w:sz w:val="28"/>
          <w:szCs w:val="28"/>
        </w:rPr>
        <w:t xml:space="preserve">Значит — это необходимо, </w:t>
      </w:r>
    </w:p>
    <w:p w:rsidR="00FF7E04" w:rsidRPr="00CF243C" w:rsidRDefault="00FF7E04" w:rsidP="00FF7E0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040"/>
        <w:jc w:val="both"/>
        <w:rPr>
          <w:rFonts w:ascii="Times New Roman CYR" w:hAnsi="Times New Roman CYR" w:cs="Times New Roman CYR"/>
          <w:sz w:val="28"/>
          <w:szCs w:val="28"/>
        </w:rPr>
      </w:pPr>
      <w:r w:rsidRPr="00CF243C">
        <w:rPr>
          <w:rFonts w:ascii="Times New Roman CYR" w:hAnsi="Times New Roman CYR" w:cs="Times New Roman CYR"/>
          <w:sz w:val="28"/>
          <w:szCs w:val="28"/>
        </w:rPr>
        <w:t>Чтобы каждый вечер над крышами</w:t>
      </w:r>
    </w:p>
    <w:p w:rsidR="00FF7E04" w:rsidRPr="00CF243C" w:rsidRDefault="00FF7E04" w:rsidP="00FF7E0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040"/>
        <w:jc w:val="both"/>
        <w:rPr>
          <w:rFonts w:ascii="Times New Roman" w:hAnsi="Times New Roman"/>
          <w:sz w:val="28"/>
          <w:szCs w:val="28"/>
          <w:lang w:val="en-US"/>
        </w:rPr>
      </w:pPr>
      <w:r w:rsidRPr="00CF243C">
        <w:rPr>
          <w:rFonts w:ascii="Times New Roman CYR" w:hAnsi="Times New Roman CYR" w:cs="Times New Roman CYR"/>
          <w:sz w:val="28"/>
          <w:szCs w:val="28"/>
        </w:rPr>
        <w:t>Загоралась хоть одна звезда?!</w:t>
      </w:r>
    </w:p>
    <w:p w:rsidR="000620E7" w:rsidRPr="00CF243C" w:rsidRDefault="000620E7" w:rsidP="00FF7E04">
      <w:pPr>
        <w:ind w:firstLine="708"/>
        <w:rPr>
          <w:sz w:val="28"/>
          <w:szCs w:val="28"/>
        </w:rPr>
      </w:pPr>
    </w:p>
    <w:sectPr w:rsidR="000620E7" w:rsidRPr="00CF243C" w:rsidSect="00062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erdana, sans-serif, Tahom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518289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50B"/>
    <w:rsid w:val="000620E7"/>
    <w:rsid w:val="0074650B"/>
    <w:rsid w:val="008C037A"/>
    <w:rsid w:val="00C552D6"/>
    <w:rsid w:val="00CF243C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5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4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4661</Words>
  <Characters>26574</Characters>
  <Application>Microsoft Office Word</Application>
  <DocSecurity>0</DocSecurity>
  <Lines>221</Lines>
  <Paragraphs>62</Paragraphs>
  <ScaleCrop>false</ScaleCrop>
  <Company>Microsoft</Company>
  <LinksUpToDate>false</LinksUpToDate>
  <CharactersWithSpaces>31173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2016-11-01T13:16:00Z</dcterms:created>
  <dcterms:modified xsi:type="dcterms:W3CDTF">2016-11-01T13:31:00Z</dcterms:modified>
</cp:coreProperties>
</file>