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BA5" w:rsidRPr="00AD6BA5" w:rsidRDefault="00AD6BA5" w:rsidP="00AD6B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AD6BA5">
        <w:rPr>
          <w:rFonts w:ascii="Times New Roman" w:hAnsi="Times New Roman" w:cs="Times New Roman"/>
          <w:sz w:val="28"/>
          <w:szCs w:val="28"/>
          <w:lang w:val="uk-UA"/>
        </w:rPr>
        <w:t>Князь Світлана Іванівна,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D6BA5">
        <w:rPr>
          <w:rFonts w:ascii="Times New Roman" w:hAnsi="Times New Roman" w:cs="Times New Roman"/>
          <w:sz w:val="28"/>
          <w:szCs w:val="28"/>
          <w:lang w:val="uk-UA"/>
        </w:rPr>
        <w:t>вчитель хімії Ємільчинської загальноосвітньої школи №1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D6BA5">
        <w:rPr>
          <w:rFonts w:ascii="Times New Roman" w:hAnsi="Times New Roman" w:cs="Times New Roman"/>
          <w:sz w:val="28"/>
          <w:szCs w:val="28"/>
          <w:lang w:val="uk-UA"/>
        </w:rPr>
        <w:t>Житомирської області</w:t>
      </w:r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AD6BA5" w:rsidRDefault="00AD6BA5" w:rsidP="005225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6BA5" w:rsidRDefault="00AD6BA5" w:rsidP="005225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02C1" w:rsidRPr="00C0447B" w:rsidRDefault="006B02C1" w:rsidP="005225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Формування екологічного мислення учнів.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«Природа – такий же унікум, як картина Рафаеля.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Знищити її легко, відновити неможливо»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Бородін</w:t>
      </w:r>
    </w:p>
    <w:p w:rsidR="006B02C1" w:rsidRDefault="006B02C1" w:rsidP="006C287D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«Сьогодні – це завтра, про яке ми поту</w:t>
      </w:r>
      <w:r w:rsidR="00D40A4C">
        <w:rPr>
          <w:rFonts w:ascii="Times New Roman" w:hAnsi="Times New Roman" w:cs="Times New Roman"/>
          <w:sz w:val="28"/>
          <w:szCs w:val="28"/>
          <w:lang w:val="uk-UA"/>
        </w:rPr>
        <w:t>рбувалися вчора». Цей вислів як ніколи сьогодні є дуже актуальним. Низький рівень екологічних знань, екологічної культури народжують проблеми, які щоденно висвітлюють засоби масової інформації.</w:t>
      </w:r>
    </w:p>
    <w:p w:rsidR="00D40A4C" w:rsidRDefault="00D40A4C" w:rsidP="006C287D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Забруднені водойми, мертві ліси,поля…Радіація, кислотні дощі, глобальне потепління… Пусті колод</w:t>
      </w:r>
      <w:r w:rsidR="00CA7740">
        <w:rPr>
          <w:rFonts w:ascii="Times New Roman" w:hAnsi="Times New Roman" w:cs="Times New Roman"/>
          <w:sz w:val="28"/>
          <w:szCs w:val="28"/>
          <w:lang w:val="uk-UA"/>
        </w:rPr>
        <w:t>язі…Пересохлі ріки, сміттєзвалищ</w:t>
      </w:r>
      <w:r>
        <w:rPr>
          <w:rFonts w:ascii="Times New Roman" w:hAnsi="Times New Roman" w:cs="Times New Roman"/>
          <w:sz w:val="28"/>
          <w:szCs w:val="28"/>
          <w:lang w:val="uk-UA"/>
        </w:rPr>
        <w:t>а всюди. Це криза екологічної ситуації.</w:t>
      </w:r>
    </w:p>
    <w:p w:rsidR="00CA7740" w:rsidRDefault="00CA7740" w:rsidP="006C287D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нині об</w:t>
      </w:r>
      <w:r w:rsidR="00A77626" w:rsidRPr="006C28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єднуючим національним інтересом має стати охорона довкілля. А головним завданням – виховувати в учнів відповідальне, шанобливе ставлення до природи, виховувати екологічну свідомість, культуру, поведінку.</w:t>
      </w:r>
    </w:p>
    <w:p w:rsidR="00210300" w:rsidRDefault="00CA7740" w:rsidP="006C287D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 в нашій школі проходить місячник екологічного виховання. В рамках цього заходу один тиждень присвячується проблемам хімії та екології, їх взаємозв</w:t>
      </w:r>
      <w:r w:rsidRPr="006C28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язкам.</w:t>
      </w:r>
    </w:p>
    <w:p w:rsidR="00A4109E" w:rsidRPr="00C0447B" w:rsidRDefault="00CA7740" w:rsidP="008553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A4109E" w:rsidRPr="00C0447B" w:rsidRDefault="00CA7740" w:rsidP="002103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проведення тижня хімії </w:t>
      </w:r>
    </w:p>
    <w:p w:rsidR="00CA7740" w:rsidRPr="00C0447B" w:rsidRDefault="00CA7740" w:rsidP="002103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на тему «Вода – найцінніший скарб планети Земля»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Понеділок:</w:t>
      </w:r>
    </w:p>
    <w:p w:rsidR="00CA7740" w:rsidRDefault="00CA7740" w:rsidP="00CA774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Радіогазета «Вода. Ти і є </w:t>
      </w:r>
      <w:r w:rsidR="00A4109E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иття».</w:t>
      </w:r>
    </w:p>
    <w:p w:rsidR="00CA7740" w:rsidRDefault="00CA7740" w:rsidP="00CA774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стінних газет на теми: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Чи знаєте ви, що …?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Прислів</w:t>
      </w:r>
      <w:r w:rsidRPr="006C28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і приказки про воду.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Життя, по</w:t>
      </w:r>
      <w:r w:rsidR="008553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суті, є похідне води.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В об</w:t>
      </w:r>
      <w:r w:rsidRPr="006C28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єктиві річка Уборть.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Вівторок:</w:t>
      </w:r>
    </w:p>
    <w:p w:rsidR="00CA7740" w:rsidRDefault="00CA774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A4109E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Міні-вистава «Життєдайна та руйнівна сила води».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Середа: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Вікторина «Таємниці води».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Акція «Не лийте марно воду».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Екскурсія на очисні споруди.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Четвер:</w:t>
      </w:r>
    </w:p>
    <w:p w:rsidR="00CA7740" w:rsidRDefault="001F49C6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Ус</w:t>
      </w:r>
      <w:r w:rsidR="00210300">
        <w:rPr>
          <w:rFonts w:ascii="Times New Roman" w:hAnsi="Times New Roman" w:cs="Times New Roman"/>
          <w:sz w:val="28"/>
          <w:szCs w:val="28"/>
          <w:lang w:val="uk-UA"/>
        </w:rPr>
        <w:t xml:space="preserve">ний журнал </w:t>
      </w:r>
      <w:r w:rsidR="00CA7740">
        <w:rPr>
          <w:rFonts w:ascii="Times New Roman" w:hAnsi="Times New Roman" w:cs="Times New Roman"/>
          <w:sz w:val="28"/>
          <w:szCs w:val="28"/>
          <w:lang w:val="uk-UA"/>
        </w:rPr>
        <w:t>«Вода – найважливіший природний оксид»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1. Вода в природі.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2. Властивості води.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3. Роль води у виробництві продукції.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4.  Вміст води в живих організмах.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5. Охорона водних ресурсів.</w:t>
      </w:r>
    </w:p>
    <w:p w:rsidR="00210300" w:rsidRPr="00C0447B" w:rsidRDefault="0021030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6C287D">
        <w:rPr>
          <w:rFonts w:ascii="Times New Roman" w:hAnsi="Times New Roman" w:cs="Times New Roman"/>
          <w:b/>
          <w:sz w:val="28"/>
          <w:szCs w:val="28"/>
        </w:rPr>
        <w:t>’</w:t>
      </w: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ятниця:</w:t>
      </w:r>
    </w:p>
    <w:p w:rsidR="00210300" w:rsidRDefault="00210300" w:rsidP="0021030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Творчість юних «Цілюща до безмеж – жива вода!»</w:t>
      </w:r>
    </w:p>
    <w:p w:rsidR="00210300" w:rsidRDefault="00210300" w:rsidP="0021030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Підсумки тижня.</w:t>
      </w:r>
    </w:p>
    <w:p w:rsidR="00210300" w:rsidRPr="00210300" w:rsidRDefault="00855370" w:rsidP="0085537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10300" w:rsidRPr="00210300">
        <w:rPr>
          <w:rFonts w:ascii="Times New Roman" w:hAnsi="Times New Roman" w:cs="Times New Roman"/>
          <w:sz w:val="28"/>
          <w:szCs w:val="28"/>
          <w:lang w:val="uk-UA"/>
        </w:rPr>
        <w:t>Проблеми збереження водних ресурсів непокоять наших дітей. Ці проблеми вони висловили у поетичних рядках:</w:t>
      </w:r>
    </w:p>
    <w:p w:rsidR="00CD526D" w:rsidRPr="00C0447B" w:rsidRDefault="005225D1" w:rsidP="008553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Природний скарб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Природний </w:t>
      </w:r>
      <w:r w:rsidR="005170A3">
        <w:rPr>
          <w:rFonts w:ascii="Times New Roman" w:hAnsi="Times New Roman" w:cs="Times New Roman"/>
          <w:sz w:val="28"/>
          <w:szCs w:val="28"/>
          <w:lang w:val="uk-UA"/>
        </w:rPr>
        <w:t>оксид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знаний всіма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– дивовижна речовина.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Прозора і чиста, як тая сльоза,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Джерельна – холодна, сольона – морська.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Розчинник прекрасний, 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Основа життя.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товщі глибинній, мов та бірюза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землю впаде то дощем, то росою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надихне неземною красою.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Початок і сутність усього живого.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скарб найцінніший.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Збережемо ж його.</w:t>
      </w:r>
    </w:p>
    <w:p w:rsidR="005225D1" w:rsidRDefault="005225D1" w:rsidP="005225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Федорчук Анна</w:t>
      </w:r>
    </w:p>
    <w:p w:rsidR="006D1BB1" w:rsidRDefault="006D1BB1" w:rsidP="005225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Вода багато властивостей має,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неї не можуть старі і малі,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нас від смерті в життя повертає,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вона й смерть, тож не зліть ви її.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плюйте в колодязь, у чисту водицю,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завжди в житті повертається все,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Колись, може, схочеш води ти напиться,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поряд колодязь отой, і усе!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Учені говорять, доводять все людям: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«Тепер води мало і мало життя!»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скоро води вже і зовсім не буде, 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То, може, пора нам прийнять каяття?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Невже ж ми не можем усе це змінити,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Змінитись самим, зберегти Землю цю?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Природу повинні ми завжди любити, 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Тоді, може, потім ми будем в раю.</w:t>
      </w:r>
    </w:p>
    <w:p w:rsidR="00210300" w:rsidRDefault="00210300" w:rsidP="0021030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Гзовська Валентина</w:t>
      </w:r>
    </w:p>
    <w:p w:rsidR="00210300" w:rsidRPr="006C287D" w:rsidRDefault="00855370" w:rsidP="0085537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10300">
        <w:rPr>
          <w:rFonts w:ascii="Times New Roman" w:hAnsi="Times New Roman" w:cs="Times New Roman"/>
          <w:sz w:val="28"/>
          <w:szCs w:val="28"/>
          <w:lang w:val="uk-UA"/>
        </w:rPr>
        <w:t xml:space="preserve">Такі позакласні </w:t>
      </w:r>
      <w:r w:rsidR="005858F9">
        <w:rPr>
          <w:rFonts w:ascii="Times New Roman" w:hAnsi="Times New Roman" w:cs="Times New Roman"/>
          <w:sz w:val="28"/>
          <w:szCs w:val="28"/>
          <w:lang w:val="uk-UA"/>
        </w:rPr>
        <w:t>заходи сприяють формуванню екологічного мислення, розкривають дитячі душі, змінюють вчинки дітей і дають поштовх до розуміння своєї ролі у збереженні природи.</w:t>
      </w: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Pr="006C287D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5370" w:rsidRDefault="00855370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54F7" w:rsidRDefault="007B54F7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3FC9" w:rsidRPr="00855370" w:rsidRDefault="00883FC9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Тема: «Узагальнення знань про Періодичну систему хімічних елементів. Розв</w:t>
      </w:r>
      <w:r w:rsidRPr="006C287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язування задач»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і систематизувати знання про періодичний закон і періодичну систему хімічних елементів Д.І. Менделєєва; зв</w:t>
      </w:r>
      <w:r w:rsidRPr="006C287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положенням елемента в періодичній системі та його властивостями; формувати вміння розв’язувати задачі на визначення елемента, логічно мислити та творчо працювати; розвивати пізнавальний інтерес.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періодична система хімічних елементів Д.І. Менделєєва, роздатковий матеріал, тестові завдання.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закріплення знань, умінь і навичок.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B54F7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пояснювально-ілюстративні; практичні( вправи, задачі); репродуктивні, пошукові.</w:t>
      </w:r>
    </w:p>
    <w:p w:rsidR="00883FC9" w:rsidRPr="00855370" w:rsidRDefault="00883FC9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CC3843" w:rsidRPr="00855370" w:rsidRDefault="00CC3843" w:rsidP="00CC3843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момент: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готові до уроку?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давайте не шуміти, не дрімати.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дружно піднімати,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Міркувати, працювати,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свої показати.</w:t>
      </w:r>
    </w:p>
    <w:p w:rsidR="00CC3843" w:rsidRPr="00855370" w:rsidRDefault="00CC3843" w:rsidP="00CC3843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знань: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Сформулюйте періодичний закон Д.І. Менделєєва.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графічним зображенням періодичного закону?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родина досить велика: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вісім сестер і сім братів.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кожної сестри по дві дочки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Лише три брати мають по одному синочку. Хто 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входить у цю родину?</w:t>
      </w:r>
    </w:p>
    <w:p w:rsidR="00CC3843" w:rsidRPr="00855370" w:rsidRDefault="00CC3843" w:rsidP="00CC384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ІІІ. Узагальнення та систематизація знань:</w:t>
      </w:r>
    </w:p>
    <w:p w:rsidR="00CC3843" w:rsidRDefault="00CC3843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1.Бліц-опитування:</w:t>
      </w:r>
    </w:p>
    <w:p w:rsidR="00CC3843" w:rsidRDefault="00CC3843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1052C8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еріод – це…..</w:t>
      </w:r>
      <w:r w:rsidR="001052C8">
        <w:rPr>
          <w:rFonts w:ascii="Times New Roman" w:hAnsi="Times New Roman" w:cs="Times New Roman"/>
          <w:sz w:val="28"/>
          <w:szCs w:val="28"/>
          <w:lang w:val="uk-UA"/>
        </w:rPr>
        <w:t xml:space="preserve">       б) Група – це…..        в) Хімічний елемент – це…..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Порядковий номер – це…..        д) Атом – це…..       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 Нуклід – це…..                            є) Ізотоп – це…..</w:t>
      </w:r>
    </w:p>
    <w:p w:rsidR="00C0447B" w:rsidRDefault="00C0447B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«П</w:t>
      </w:r>
      <w:r w:rsidRPr="006C28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ятий зайвий»:</w:t>
      </w:r>
    </w:p>
    <w:p w:rsidR="001052C8" w:rsidRPr="006C287D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Pr="006C287D">
        <w:rPr>
          <w:rFonts w:ascii="Times New Roman" w:hAnsi="Times New Roman" w:cs="Times New Roman"/>
          <w:sz w:val="28"/>
          <w:szCs w:val="28"/>
        </w:rPr>
        <w:t xml:space="preserve"> </w:t>
      </w:r>
      <w:r w:rsidRPr="00D65EA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>N</w:t>
      </w:r>
      <w:r w:rsidRPr="006C28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6C28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C28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6C28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Ar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O, Se,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S, Te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Na, Ca,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</w:t>
      </w:r>
      <w:r>
        <w:rPr>
          <w:rFonts w:ascii="Times New Roman" w:hAnsi="Times New Roman" w:cs="Times New Roman"/>
          <w:sz w:val="28"/>
          <w:szCs w:val="28"/>
          <w:lang w:val="en-US"/>
        </w:rPr>
        <w:t>, Mg, Li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Al,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, Zn, Pb, Be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Mg,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Zn,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Ca, Sr, </w:t>
      </w:r>
      <w:r w:rsidR="00D65EA2">
        <w:rPr>
          <w:rFonts w:ascii="Times New Roman" w:hAnsi="Times New Roman" w:cs="Times New Roman"/>
          <w:sz w:val="28"/>
          <w:szCs w:val="28"/>
          <w:lang w:val="en-US"/>
        </w:rPr>
        <w:t>Ba</w:t>
      </w:r>
    </w:p>
    <w:p w:rsidR="00D65EA2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287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Тестування (самостійна робота учнів за картками).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№1</w:t>
      </w:r>
    </w:p>
    <w:p w:rsidR="00D65EA2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«Передай естафету» - учні виконують завд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>ання варіативно (завдання в кар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точках) В-І та В-ІІ.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№2</w:t>
      </w:r>
    </w:p>
    <w:p w:rsidR="007B54F7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Робота в групах (створюється 4 групи).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№3</w:t>
      </w:r>
    </w:p>
    <w:p w:rsidR="007B54F7" w:rsidRPr="007B54F7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Охарактеризуйте хімічний елемент за місцем у періодичній системі та спрогнозуйте властивості хімічного елемента (план-характеристика надається).</w:t>
      </w:r>
    </w:p>
    <w:p w:rsidR="00D65EA2" w:rsidRDefault="00D65EA2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Групи:</w:t>
      </w:r>
    </w:p>
    <w:p w:rsidR="00D65EA2" w:rsidRPr="006C287D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                ІІ           ІІІ</w:t>
      </w:r>
      <w:r w:rsidRPr="006C287D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№11         №16       №13          №7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Розв</w:t>
      </w:r>
      <w:r w:rsidRPr="006C287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яжіть задачу.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№2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Групи І і ІІІ – варіант І завдання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Групи ІІ і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варіант ІІ завдання 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Взаємоперевірка розв</w:t>
      </w:r>
      <w:r w:rsidRPr="006C287D">
        <w:rPr>
          <w:rFonts w:ascii="Times New Roman" w:hAnsi="Times New Roman" w:cs="Times New Roman"/>
          <w:i/>
          <w:sz w:val="28"/>
          <w:szCs w:val="28"/>
        </w:rPr>
        <w:t>’</w:t>
      </w:r>
      <w:r w:rsidRPr="00D65EA2">
        <w:rPr>
          <w:rFonts w:ascii="Times New Roman" w:hAnsi="Times New Roman" w:cs="Times New Roman"/>
          <w:i/>
          <w:sz w:val="28"/>
          <w:szCs w:val="28"/>
        </w:rPr>
        <w:t>язань.</w:t>
      </w:r>
    </w:p>
    <w:p w:rsidR="00AA7D6B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AA7D6B">
        <w:rPr>
          <w:rFonts w:ascii="Times New Roman" w:hAnsi="Times New Roman" w:cs="Times New Roman"/>
          <w:sz w:val="28"/>
          <w:szCs w:val="28"/>
        </w:rPr>
        <w:t xml:space="preserve">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>Колективне</w:t>
      </w:r>
      <w:r w:rsidR="00AA7D6B">
        <w:rPr>
          <w:rFonts w:ascii="Times New Roman" w:hAnsi="Times New Roman" w:cs="Times New Roman"/>
          <w:sz w:val="28"/>
          <w:szCs w:val="28"/>
        </w:rPr>
        <w:t xml:space="preserve"> розв</w:t>
      </w:r>
      <w:r w:rsidR="00AA7D6B" w:rsidRPr="006C287D">
        <w:rPr>
          <w:rFonts w:ascii="Times New Roman" w:hAnsi="Times New Roman" w:cs="Times New Roman"/>
          <w:sz w:val="28"/>
          <w:szCs w:val="28"/>
        </w:rPr>
        <w:t>’</w:t>
      </w:r>
      <w:r w:rsidR="00AA7D6B">
        <w:rPr>
          <w:rFonts w:ascii="Times New Roman" w:hAnsi="Times New Roman" w:cs="Times New Roman"/>
          <w:sz w:val="28"/>
          <w:szCs w:val="28"/>
        </w:rPr>
        <w:t xml:space="preserve">язування задач на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>визначення  хі</w:t>
      </w:r>
      <w:proofErr w:type="gramStart"/>
      <w:r w:rsidR="00AA7D6B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="00AA7D6B">
        <w:rPr>
          <w:rFonts w:ascii="Times New Roman" w:hAnsi="Times New Roman" w:cs="Times New Roman"/>
          <w:sz w:val="28"/>
          <w:szCs w:val="28"/>
          <w:lang w:val="uk-UA"/>
        </w:rPr>
        <w:t xml:space="preserve">ічного елемента </w:t>
      </w: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№228 стор. 49 «600 задач з хімії» С.П. Кукса</w:t>
      </w: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№231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Хвилинка-цікавинка.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елемента за підказками: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Я елемент відомий всім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Маю масу 27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А заряд ядра 13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Хто я? Легко здогадатись.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Алюміній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першу квартиру запрошую вас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із киснем «гримучий я газ».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Уверх дирижаблі колись підіймав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Найлегший у світі – усяк про це знав.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Гідроген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A7D6B" w:rsidRDefault="007B54F7" w:rsidP="00C0447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>Я метал усім відомий,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І потрібний в кожнім домі.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 крейді я є і у ванні,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Зуби і 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 xml:space="preserve">кістки </w:t>
      </w:r>
      <w:r>
        <w:rPr>
          <w:rFonts w:ascii="Times New Roman" w:hAnsi="Times New Roman" w:cs="Times New Roman"/>
          <w:sz w:val="28"/>
          <w:szCs w:val="28"/>
          <w:lang w:val="uk-UA"/>
        </w:rPr>
        <w:t>міцні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Також з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вдяки мені.(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Кальцій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7D6B" w:rsidRP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C287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роботи учнів.</w:t>
      </w:r>
    </w:p>
    <w:p w:rsidR="00AA7D6B" w:rsidRPr="00855370" w:rsidRDefault="00AA7D6B" w:rsidP="00AA7D6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553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C287D">
        <w:rPr>
          <w:rFonts w:ascii="Times New Roman" w:hAnsi="Times New Roman" w:cs="Times New Roman"/>
          <w:b/>
          <w:sz w:val="28"/>
          <w:szCs w:val="28"/>
        </w:rPr>
        <w:t>.</w:t>
      </w: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Домашнє</w:t>
      </w:r>
      <w:proofErr w:type="gramEnd"/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завдання.</w:t>
      </w:r>
    </w:p>
    <w:p w:rsidR="00AA7D6B" w:rsidRP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Повт. параграф 22, 23. №220, 226 стор. 49.</w:t>
      </w:r>
    </w:p>
    <w:p w:rsidR="007B54F7" w:rsidRDefault="007B54F7" w:rsidP="0085537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Default="00A77626" w:rsidP="0085537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№1</w:t>
      </w:r>
    </w:p>
    <w:p w:rsidR="00A77626" w:rsidRDefault="00A77626" w:rsidP="00A77626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« Періодичний закон і періодична система Д.І. Менделєєва»</w:t>
      </w:r>
    </w:p>
    <w:p w:rsidR="00B23BDF" w:rsidRDefault="00B23BDF" w:rsidP="00B23BDF">
      <w:pPr>
        <w:spacing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№1</w:t>
      </w: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Обведіть кружечком слово «Так», якщо твердження правильне, слово «Ні»- якщо неправильне.</w:t>
      </w:r>
    </w:p>
    <w:tbl>
      <w:tblPr>
        <w:tblStyle w:val="a4"/>
        <w:tblW w:w="0" w:type="auto"/>
        <w:tblInd w:w="644" w:type="dxa"/>
        <w:tblLook w:val="04A0" w:firstRow="1" w:lastRow="0" w:firstColumn="1" w:lastColumn="0" w:noHBand="0" w:noVBand="1"/>
      </w:tblPr>
      <w:tblGrid>
        <w:gridCol w:w="648"/>
        <w:gridCol w:w="496"/>
        <w:gridCol w:w="7783"/>
      </w:tblGrid>
      <w:tr w:rsidR="00B23BDF" w:rsidRPr="00AD6BA5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1.У періодичній системі хімічні елементи розташовані за порядком збільшення відносної атомної маси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2.Періодична система складається з семи періодів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Pr="00A77626" w:rsidRDefault="00B23BDF" w:rsidP="00B23B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3.Перші три періоди системи називають малими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4.Кожен період починається з  інертного елемента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5.Хлор належить до родини лужних металів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6.Кальцій  розташований у четвертій групі Періодичної системи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4C4F9C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B23B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Перший період містить 2 хімічних елементи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Манган  розташований у головній підгрупі Періодичної системи</w:t>
            </w:r>
          </w:p>
        </w:tc>
      </w:tr>
      <w:tr w:rsidR="00B23BDF" w:rsidRPr="00AD6BA5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9.Меркурій розташований у побічній підгрупі Періодичної системи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10.Оксиген належить до неметалічних елементів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11.У періодах зі збільшенням порядкового номера посилюються </w:t>
            </w:r>
            <w:r w:rsidR="00B335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металічні властивості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3355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 У підгрупах за збільшення відносної атомної маси посилюються металічні властивості</w:t>
            </w:r>
          </w:p>
        </w:tc>
      </w:tr>
    </w:tbl>
    <w:p w:rsidR="00B33554" w:rsidRDefault="00B33554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завданні 2 до кожного із завдань, позначених цифрами, виберіть один правильний варіант відповіді, позначений буквою, впишіть його в квадратик</w:t>
      </w:r>
    </w:p>
    <w:p w:rsidR="007B54F7" w:rsidRDefault="007B54F7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хімічним елементом і родиною елементів, до якої він належить: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елемента                                      Назва родини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Кальц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ій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А. лужні елементи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Хлор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Б. лужноземельні елементи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ій                                              В. </w:t>
      </w:r>
      <w:r>
        <w:rPr>
          <w:rFonts w:ascii="Times New Roman" w:hAnsi="Times New Roman" w:cs="Times New Roman"/>
          <w:sz w:val="28"/>
          <w:szCs w:val="28"/>
          <w:lang w:val="uk-UA"/>
        </w:rPr>
        <w:t>рідкісноземельні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Сульфур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>
        <w:rPr>
          <w:rFonts w:ascii="Times New Roman" w:hAnsi="Times New Roman" w:cs="Times New Roman"/>
          <w:sz w:val="28"/>
          <w:szCs w:val="28"/>
          <w:lang w:val="uk-UA"/>
        </w:rPr>
        <w:t>гало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гени</w:t>
      </w:r>
    </w:p>
    <w:p w:rsidR="00B23BDF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Д. халькогени</w:t>
      </w:r>
    </w:p>
    <w:tbl>
      <w:tblPr>
        <w:tblStyle w:val="a4"/>
        <w:tblW w:w="0" w:type="auto"/>
        <w:tblInd w:w="1004" w:type="dxa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33554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3 розмістіть поняття ( формули, характеристики) у правильній послідовності. Пронумеруйте їх цифрами, починаючи з «1»</w:t>
      </w: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Установіть послідовність елементів за порядком збільшення їх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ньої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максимальної валентності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23BDF" w:rsidRPr="00B33554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В. </w:t>
      </w:r>
      <w:r w:rsidR="00B33554">
        <w:rPr>
          <w:rFonts w:ascii="Times New Roman" w:hAnsi="Times New Roman" w:cs="Times New Roman"/>
          <w:sz w:val="28"/>
          <w:szCs w:val="28"/>
          <w:lang w:val="en-US"/>
        </w:rPr>
        <w:t>Si</w:t>
      </w:r>
    </w:p>
    <w:p w:rsidR="00B23BDF" w:rsidRPr="00B33554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 xml:space="preserve"> 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B33554">
        <w:rPr>
          <w:rFonts w:ascii="Times New Roman" w:hAnsi="Times New Roman" w:cs="Times New Roman"/>
          <w:sz w:val="28"/>
          <w:szCs w:val="28"/>
          <w:lang w:val="en-US"/>
        </w:rPr>
        <w:t>Al</w:t>
      </w:r>
    </w:p>
    <w:tbl>
      <w:tblPr>
        <w:tblStyle w:val="a4"/>
        <w:tblW w:w="0" w:type="auto"/>
        <w:tblInd w:w="1004" w:type="dxa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B54F7" w:rsidRDefault="007B54F7" w:rsidP="007B54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Pr="00855370" w:rsidRDefault="00B23BDF" w:rsidP="007B54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sz w:val="28"/>
          <w:szCs w:val="28"/>
          <w:lang w:val="uk-UA"/>
        </w:rPr>
        <w:t>Тема « Періодичний закон і періодична система Д.І. Менделєєва»</w:t>
      </w:r>
    </w:p>
    <w:p w:rsidR="00B23BDF" w:rsidRPr="00B23BDF" w:rsidRDefault="00B23BDF" w:rsidP="00B23BDF">
      <w:pPr>
        <w:pStyle w:val="a3"/>
        <w:spacing w:line="240" w:lineRule="auto"/>
        <w:ind w:left="64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№2</w:t>
      </w:r>
    </w:p>
    <w:p w:rsidR="00A77626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77626">
        <w:rPr>
          <w:rFonts w:ascii="Times New Roman" w:hAnsi="Times New Roman" w:cs="Times New Roman"/>
          <w:sz w:val="28"/>
          <w:szCs w:val="28"/>
          <w:lang w:val="uk-UA"/>
        </w:rPr>
        <w:t>Обведіть кружечком слово «Так», якщо твердження правильне, слово «Ні»- якщо неправильне.</w:t>
      </w:r>
    </w:p>
    <w:tbl>
      <w:tblPr>
        <w:tblStyle w:val="a4"/>
        <w:tblW w:w="0" w:type="auto"/>
        <w:tblInd w:w="644" w:type="dxa"/>
        <w:tblLook w:val="04A0" w:firstRow="1" w:lastRow="0" w:firstColumn="1" w:lastColumn="0" w:noHBand="0" w:noVBand="1"/>
      </w:tblPr>
      <w:tblGrid>
        <w:gridCol w:w="648"/>
        <w:gridCol w:w="496"/>
        <w:gridCol w:w="7783"/>
      </w:tblGrid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1.У періодичній системі хімічні елементи розташовані за порядком збільшення їхньої валентності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2.Періодична система складається з семи груп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Pr="00A77626" w:rsidRDefault="00A77626" w:rsidP="00A7762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A776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Четвертий період 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Періодичної системи називають великим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Кожен період закінчується інертним елементом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Хлор належить до родини галогенів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Карбон розташований у четвертій 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Другий період містить 8 хімічних елементів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Алюміній розташований у головній підгрупі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6435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Плюмбум розташований у побічній підгрупі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Барій належить до неметалічних елементів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періодах зі збільшенням порядкового номера посилюються металічні властивості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підгрупах за збільшення відносної атомної маси посилюються неметалічні властивості</w:t>
            </w:r>
          </w:p>
        </w:tc>
      </w:tr>
    </w:tbl>
    <w:p w:rsidR="00B33554" w:rsidRDefault="0064359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A77626" w:rsidRDefault="0064359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2 до кожного із завдань, позначених цифрами, виберіть один правильний варіант відповіді, позначений буквою, впишіть його в квадратик</w:t>
      </w:r>
    </w:p>
    <w:p w:rsidR="007B54F7" w:rsidRDefault="007B54F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643597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43597"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хімічним елементом і родиною елементів, до якої він належить:</w:t>
      </w:r>
    </w:p>
    <w:p w:rsidR="008016A6" w:rsidRDefault="008016A6" w:rsidP="00643597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643597" w:rsidRDefault="00643597" w:rsidP="00643597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елемента                                      Назва родини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Барій                                                А. лужні елементи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Бром                                                 Б. лужноземельні елементи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Натрій                                              В. галогени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Оксиген                                            Г. халькогени</w:t>
      </w:r>
    </w:p>
    <w:p w:rsidR="00B23BDF" w:rsidRDefault="00B23BDF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1004" w:type="dxa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</w:tblGrid>
      <w:tr w:rsidR="00B23BDF" w:rsidTr="00B23BDF"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B23BDF"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33554" w:rsidRDefault="00B33554" w:rsidP="00B33554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33554" w:rsidRDefault="00B33554" w:rsidP="00B33554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3 розмістіть поняття ( формули, характеристики) у правильній послідовності. Пронумеруйте їх цифрами, починаючи з «1»</w:t>
      </w:r>
    </w:p>
    <w:p w:rsidR="00B23BDF" w:rsidRDefault="00B23BDF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Установіть послідовність елементів за порядком збільшення їх неметалічних властивостей: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Карбон                                              В. Бор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Хлор                                                   Г. Флуор</w:t>
      </w:r>
    </w:p>
    <w:tbl>
      <w:tblPr>
        <w:tblStyle w:val="a4"/>
        <w:tblW w:w="0" w:type="auto"/>
        <w:tblInd w:w="1004" w:type="dxa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4C4F9C" w:rsidRDefault="004C4F9C" w:rsidP="004C4F9C">
      <w:pPr>
        <w:pStyle w:val="a3"/>
        <w:spacing w:line="240" w:lineRule="auto"/>
        <w:ind w:left="64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№2</w:t>
      </w:r>
    </w:p>
    <w:p w:rsidR="004C4F9C" w:rsidRDefault="004C4F9C" w:rsidP="004C4F9C">
      <w:pPr>
        <w:pStyle w:val="a3"/>
        <w:spacing w:line="240" w:lineRule="auto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« Періодична система хімічних елементів»</w:t>
      </w:r>
    </w:p>
    <w:p w:rsidR="004C4F9C" w:rsidRDefault="004C4F9C" w:rsidP="004C4F9C">
      <w:pPr>
        <w:pStyle w:val="a3"/>
        <w:spacing w:line="240" w:lineRule="auto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</w:t>
      </w:r>
      <w:r w:rsidR="0062587B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4C4F9C" w:rsidRDefault="004C4F9C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Виписати елементи </w:t>
      </w:r>
      <w:r w:rsidR="0062587B">
        <w:rPr>
          <w:rFonts w:ascii="Times New Roman" w:hAnsi="Times New Roman" w:cs="Times New Roman"/>
          <w:sz w:val="28"/>
          <w:szCs w:val="28"/>
          <w:lang w:val="uk-UA"/>
        </w:rPr>
        <w:t>головної підгрупи І групи. Як змінюються властивості елементів в головних підгрупах?</w:t>
      </w:r>
    </w:p>
    <w:p w:rsidR="0062587B" w:rsidRDefault="0062587B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змінюється металічний характер елементів у ряді: Натрій, Магній, Алюміній? Скласти формули оксидів цих елементів, зазначити їх характер.</w:t>
      </w:r>
    </w:p>
    <w:p w:rsidR="0062587B" w:rsidRDefault="0062587B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хімічний елемент за такими даними:</w:t>
      </w:r>
    </w:p>
    <w:p w:rsidR="0062587B" w:rsidRDefault="0062587B" w:rsidP="0062587B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в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групі, головній підгрупі. Відносна молекулярна маса вищого оксиду 230.</w:t>
      </w:r>
    </w:p>
    <w:p w:rsidR="0062587B" w:rsidRDefault="0062587B" w:rsidP="0062587B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№2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назви елементів, що входять у другий період. Як змінюються властивості елементів у періодах?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змінюються неметалічні властивості елементів у ряді: Нітроген,Фосфор, Арсен?Скласти формули вищих оксидів цих елементів, зазначити їх характер.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Назвати хімічний елемент за такими даними:</w:t>
      </w:r>
    </w:p>
    <w:p w:rsidR="0062587B" w:rsidRDefault="0062587B" w:rsidP="0062587B">
      <w:pPr>
        <w:pStyle w:val="a3"/>
        <w:spacing w:line="240" w:lineRule="auto"/>
        <w:ind w:left="136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знаходиться в ІІІ групі, головній підгрупі. Відносна молекулярна маса оксиду 188.</w:t>
      </w:r>
    </w:p>
    <w:p w:rsidR="0062587B" w:rsidRDefault="0062587B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7348C" w:rsidRDefault="0047348C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№3</w:t>
      </w:r>
    </w:p>
    <w:p w:rsidR="0047348C" w:rsidRDefault="0047348C" w:rsidP="0047348C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Характеристика хімічного елемента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Місце у періодичній системі.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1. Властивості хімічного елемента: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Метал          б) Неметал          в) Перехідний елемент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Формула вищого оксиду;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характер оксиду: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Основний    б) Кислотний     в) Амфотерний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3. Формула гідроксиду;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характер гідроксиду: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Основа         б) Кислота         в) Амфотерний гідроксид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4. Порівняйте властивості з найближчими елементами</w:t>
      </w:r>
    </w:p>
    <w:p w:rsidR="0047348C" w:rsidRPr="0062587B" w:rsidRDefault="00AD6BA5" w:rsidP="009238B8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pict>
          <v:group id="_x0000_s1027" editas="canvas" style="width:467.75pt;height:280.65pt;mso-position-horizontal-relative:char;mso-position-vertical-relative:line" coordorigin="2363,144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2363;top:1440;width:7200;height:4320" o:preferrelative="f">
              <v:fill o:detectmouseclick="t"/>
              <v:path o:extrusionok="t" o:connecttype="none"/>
              <o:lock v:ext="edit" text="t"/>
            </v:shape>
            <v:rect id="_x0000_s1028" style="position:absolute;left:4899;top:1440;width:1108;height:336"/>
            <v:rect id="_x0000_s1029" style="position:absolute;left:4899;top:1946;width:1108;height:341">
              <v:textbox>
                <w:txbxContent>
                  <w:p w:rsidR="009238B8" w:rsidRDefault="009238B8" w:rsidP="009238B8">
                    <w:pPr>
                      <w:jc w:val="center"/>
                    </w:pPr>
                    <w:r>
                      <w:t>Елемент</w:t>
                    </w:r>
                  </w:p>
                </w:txbxContent>
              </v:textbox>
            </v:rect>
            <v:rect id="_x0000_s1030" style="position:absolute;left:2938;top:1946;width:1421;height:341"/>
            <v:rect id="_x0000_s1031" style="position:absolute;left:6561;top:1946;width:1421;height:341"/>
            <v:rect id="_x0000_s1032" style="position:absolute;left:4899;top:2487;width:1108;height:383"/>
            <w10:wrap type="none"/>
            <w10:anchorlock/>
          </v:group>
        </w:pict>
      </w:r>
    </w:p>
    <w:sectPr w:rsidR="0047348C" w:rsidRPr="0062587B" w:rsidSect="00CD5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6465"/>
    <w:multiLevelType w:val="hybridMultilevel"/>
    <w:tmpl w:val="4DFA08C2"/>
    <w:lvl w:ilvl="0" w:tplc="1430B8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B424D5A"/>
    <w:multiLevelType w:val="hybridMultilevel"/>
    <w:tmpl w:val="71EAA202"/>
    <w:lvl w:ilvl="0" w:tplc="11868B1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2EBD3CCF"/>
    <w:multiLevelType w:val="hybridMultilevel"/>
    <w:tmpl w:val="0D92D438"/>
    <w:lvl w:ilvl="0" w:tplc="626C56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E34E1D"/>
    <w:multiLevelType w:val="hybridMultilevel"/>
    <w:tmpl w:val="CD6A1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A4144"/>
    <w:multiLevelType w:val="hybridMultilevel"/>
    <w:tmpl w:val="A5C60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B392D"/>
    <w:multiLevelType w:val="hybridMultilevel"/>
    <w:tmpl w:val="25A21D8E"/>
    <w:lvl w:ilvl="0" w:tplc="4B7C257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36B77BF"/>
    <w:multiLevelType w:val="hybridMultilevel"/>
    <w:tmpl w:val="29AE3AF8"/>
    <w:lvl w:ilvl="0" w:tplc="7EB436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DB12B15"/>
    <w:multiLevelType w:val="hybridMultilevel"/>
    <w:tmpl w:val="DECA8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25D1"/>
    <w:rsid w:val="000309E4"/>
    <w:rsid w:val="000D2AAC"/>
    <w:rsid w:val="001052C8"/>
    <w:rsid w:val="001D13A8"/>
    <w:rsid w:val="001F49C6"/>
    <w:rsid w:val="00210300"/>
    <w:rsid w:val="00210E11"/>
    <w:rsid w:val="002500F0"/>
    <w:rsid w:val="00290658"/>
    <w:rsid w:val="00310EF1"/>
    <w:rsid w:val="00392663"/>
    <w:rsid w:val="003C2A41"/>
    <w:rsid w:val="00451EC8"/>
    <w:rsid w:val="0047348C"/>
    <w:rsid w:val="00487669"/>
    <w:rsid w:val="004C3E6C"/>
    <w:rsid w:val="004C4F9C"/>
    <w:rsid w:val="004D3CD2"/>
    <w:rsid w:val="005170A3"/>
    <w:rsid w:val="005225D1"/>
    <w:rsid w:val="0058087E"/>
    <w:rsid w:val="005858F9"/>
    <w:rsid w:val="00603020"/>
    <w:rsid w:val="0062587B"/>
    <w:rsid w:val="0063217F"/>
    <w:rsid w:val="00643597"/>
    <w:rsid w:val="006B02C1"/>
    <w:rsid w:val="006C287D"/>
    <w:rsid w:val="006D1BB1"/>
    <w:rsid w:val="006F6D4B"/>
    <w:rsid w:val="00710E56"/>
    <w:rsid w:val="0073225F"/>
    <w:rsid w:val="007B54F7"/>
    <w:rsid w:val="008016A6"/>
    <w:rsid w:val="00855370"/>
    <w:rsid w:val="00864B19"/>
    <w:rsid w:val="00883FC9"/>
    <w:rsid w:val="0089187E"/>
    <w:rsid w:val="009238B8"/>
    <w:rsid w:val="00981553"/>
    <w:rsid w:val="009A6557"/>
    <w:rsid w:val="009B2C05"/>
    <w:rsid w:val="009E7A10"/>
    <w:rsid w:val="00A05AA2"/>
    <w:rsid w:val="00A4109E"/>
    <w:rsid w:val="00A77626"/>
    <w:rsid w:val="00AA7D6B"/>
    <w:rsid w:val="00AD6BA5"/>
    <w:rsid w:val="00B23BDF"/>
    <w:rsid w:val="00B33554"/>
    <w:rsid w:val="00C0447B"/>
    <w:rsid w:val="00C567F5"/>
    <w:rsid w:val="00C9377E"/>
    <w:rsid w:val="00CA7740"/>
    <w:rsid w:val="00CB2E81"/>
    <w:rsid w:val="00CC3843"/>
    <w:rsid w:val="00CD526D"/>
    <w:rsid w:val="00D40A4C"/>
    <w:rsid w:val="00D65EA2"/>
    <w:rsid w:val="00DC3BEC"/>
    <w:rsid w:val="00DE5CFA"/>
    <w:rsid w:val="00E428F9"/>
    <w:rsid w:val="00E923C3"/>
    <w:rsid w:val="00F3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740"/>
    <w:pPr>
      <w:ind w:left="720"/>
      <w:contextualSpacing/>
    </w:pPr>
  </w:style>
  <w:style w:type="table" w:styleId="a4">
    <w:name w:val="Table Grid"/>
    <w:basedOn w:val="a1"/>
    <w:uiPriority w:val="59"/>
    <w:rsid w:val="00A776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7179</Words>
  <Characters>4093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Яценко Ю.М.</cp:lastModifiedBy>
  <cp:revision>42</cp:revision>
  <dcterms:created xsi:type="dcterms:W3CDTF">2016-10-13T07:15:00Z</dcterms:created>
  <dcterms:modified xsi:type="dcterms:W3CDTF">2016-10-21T07:18:00Z</dcterms:modified>
</cp:coreProperties>
</file>