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B5" w:rsidRPr="00CB58AE" w:rsidRDefault="00A67EB5" w:rsidP="00A67EB5">
      <w:pPr>
        <w:pStyle w:val="8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A43C72">
        <w:rPr>
          <w:rStyle w:val="3PalatinoLinotype8pt"/>
          <w:rFonts w:ascii="Times New Roman" w:hAnsi="Times New Roman" w:cs="Times New Roman"/>
          <w:sz w:val="28"/>
          <w:szCs w:val="28"/>
          <w:lang w:val="ru-RU" w:eastAsia="ru-RU" w:bidi="ru-RU"/>
        </w:rPr>
        <w:t>Абель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ru-RU" w:bidi="en-US"/>
        </w:rPr>
        <w:t>(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en-US" w:bidi="en-US"/>
        </w:rPr>
        <w:t>Abel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ru-RU" w:bidi="en-US"/>
        </w:rPr>
        <w:t xml:space="preserve">), </w:t>
      </w:r>
      <w:r w:rsidRPr="00A43C72">
        <w:rPr>
          <w:rStyle w:val="3PalatinoLinotype75pt0"/>
          <w:rFonts w:ascii="Times New Roman" w:hAnsi="Times New Roman" w:cs="Times New Roman"/>
          <w:sz w:val="24"/>
          <w:szCs w:val="24"/>
        </w:rPr>
        <w:t>Нільс Генрік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 xml:space="preserve">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ru-RU" w:bidi="en-US"/>
        </w:rPr>
        <w:t>(5/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en-US" w:bidi="en-US"/>
        </w:rPr>
        <w:t>VIII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ru-RU" w:bidi="en-US"/>
        </w:rPr>
        <w:t xml:space="preserve"> 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t xml:space="preserve">1802—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ru-RU"/>
        </w:rPr>
        <w:t>07/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V 1829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Style w:val="3PalatinoLinotype75pt"/>
          <w:rFonts w:ascii="Times New Roman" w:hAnsi="Times New Roman" w:cs="Times New Roman"/>
          <w:sz w:val="24"/>
          <w:szCs w:val="24"/>
        </w:rPr>
        <w:t>р.р</w:t>
      </w:r>
      <w:proofErr w:type="spellEnd"/>
      <w:r>
        <w:rPr>
          <w:rStyle w:val="3PalatinoLinotype75pt"/>
          <w:rFonts w:ascii="Times New Roman" w:hAnsi="Times New Roman" w:cs="Times New Roman"/>
          <w:sz w:val="24"/>
          <w:szCs w:val="24"/>
        </w:rPr>
        <w:t>.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) — знаменитий норвезький мате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 xml:space="preserve">матик. Народився в м. </w:t>
      </w:r>
      <w:proofErr w:type="spellStart"/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Йорстеді</w:t>
      </w:r>
      <w:proofErr w:type="spellEnd"/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, на півдні Норвегії, в сім’ї пастора. Спочатку на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</w:r>
      <w:r w:rsidRPr="00A43C72">
        <w:rPr>
          <w:rStyle w:val="3ArialUnicodeMS75pt"/>
          <w:rFonts w:ascii="Times New Roman" w:hAnsi="Times New Roman" w:cs="Times New Roman"/>
          <w:sz w:val="24"/>
          <w:szCs w:val="24"/>
        </w:rPr>
        <w:t xml:space="preserve">вчайся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в кафедральній школі, потім в уні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 xml:space="preserve">верситеті м. Осло. З 1825 по 1827 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t xml:space="preserve">роки </w:t>
      </w:r>
      <w:proofErr w:type="spellStart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>Абель</w:t>
      </w:r>
      <w:proofErr w:type="spellEnd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перебував за кордоном,</w:t>
      </w:r>
      <w:r w:rsidRPr="00A67EB5">
        <w:rPr>
          <w:rStyle w:val="3PalatinoLinotype75p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 xml:space="preserve">зокрема в Берліні, Парижі та інших містах Західної Європи. У Берліні </w:t>
      </w:r>
      <w:proofErr w:type="spellStart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>Абель</w:t>
      </w:r>
      <w:proofErr w:type="spellEnd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зустрівся з німец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t>ьким ма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 xml:space="preserve">тематиком </w:t>
      </w:r>
      <w:proofErr w:type="spellStart"/>
      <w:r>
        <w:rPr>
          <w:rStyle w:val="3PalatinoLinotype75pt"/>
          <w:rFonts w:ascii="Times New Roman" w:hAnsi="Times New Roman" w:cs="Times New Roman"/>
          <w:sz w:val="24"/>
          <w:szCs w:val="24"/>
        </w:rPr>
        <w:t>Креллем</w:t>
      </w:r>
      <w:proofErr w:type="spellEnd"/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 xml:space="preserve"> і став співробіт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>ником заснованого ним журналу. Ряд кла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 xml:space="preserve">сичних праць </w:t>
      </w:r>
      <w:proofErr w:type="spellStart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>Абеля</w:t>
      </w:r>
      <w:proofErr w:type="spellEnd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було опубліковано в 1826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t xml:space="preserve">  році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 xml:space="preserve">, але вони в той час не зробили його </w:t>
      </w:r>
      <w:r>
        <w:rPr>
          <w:rStyle w:val="3ArialUnicodeMS75pt"/>
          <w:rFonts w:ascii="Times New Roman" w:hAnsi="Times New Roman" w:cs="Times New Roman"/>
          <w:sz w:val="24"/>
          <w:szCs w:val="24"/>
        </w:rPr>
        <w:t>і</w:t>
      </w:r>
      <w:r w:rsidRPr="00A43C72">
        <w:rPr>
          <w:rStyle w:val="3ArialUnicodeMS75pt"/>
          <w:rFonts w:ascii="Times New Roman" w:hAnsi="Times New Roman" w:cs="Times New Roman"/>
          <w:sz w:val="24"/>
          <w:szCs w:val="24"/>
        </w:rPr>
        <w:t xml:space="preserve">м’я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 xml:space="preserve">відомим. </w:t>
      </w:r>
      <w:proofErr w:type="spellStart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>Абель</w:t>
      </w:r>
      <w:proofErr w:type="spellEnd"/>
      <w:r w:rsidRPr="00A43C72">
        <w:rPr>
          <w:rStyle w:val="3PalatinoLinotype75pt"/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постійно жи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t>в у неста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тках, що згубно вплинуло на його здо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>ров’я. Після повернення на батьківщину, не маючи засобів для існування, він змуше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 xml:space="preserve">ний був давати приватні </w:t>
      </w:r>
      <w:proofErr w:type="spellStart"/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уроки</w:t>
      </w:r>
      <w:proofErr w:type="spellEnd"/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, і тільки в 1828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t xml:space="preserve"> році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 xml:space="preserve"> йому пощастило дістати посаду до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softHyphen/>
        <w:t xml:space="preserve">цента в університеті та інженерній школі </w:t>
      </w:r>
      <w:r w:rsidRPr="00A43C72">
        <w:rPr>
          <w:rStyle w:val="3ArialUnicodeMS75pt"/>
          <w:rFonts w:ascii="Times New Roman" w:hAnsi="Times New Roman" w:cs="Times New Roman"/>
          <w:sz w:val="24"/>
          <w:szCs w:val="24"/>
        </w:rPr>
        <w:t xml:space="preserve">м. </w:t>
      </w:r>
      <w:r w:rsidRPr="00A43C72">
        <w:rPr>
          <w:rStyle w:val="3PalatinoLinotype75pt"/>
          <w:rFonts w:ascii="Times New Roman" w:hAnsi="Times New Roman" w:cs="Times New Roman"/>
          <w:sz w:val="24"/>
          <w:szCs w:val="24"/>
        </w:rPr>
        <w:t>Осло. Того ж року він простудився і захворів на тяжку пневмонію. 6 квітня 1829</w:t>
      </w:r>
      <w:r>
        <w:rPr>
          <w:rStyle w:val="3PalatinoLinotype75pt"/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Style w:val="3PalatinoLinotype75pt"/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Абель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помер. Слава прийшла до вченого лише після його смерті. Йому разом з ні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мецьким математиком Якобі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Паризька АН присудила в 1830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році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премію за розвиток теорії еліптичних функцій. У 1839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році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було вида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но французькою мовою зібрання його творів у двох томах, а потім</w:t>
      </w:r>
      <w:r w:rsidRPr="00A67EB5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повні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ше їх надрукували в 1881 в м.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Христіанії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 До сторіччя з дня народжен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ня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 1902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році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університет в Осло видав спеціальний том, в якому було вміщено біографію вченого і всі відомі на той час лис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ти і документи, що стосувалися його життя і творчості. Згодом у центрі Осло йому було поставлено пам’ятник.</w:t>
      </w:r>
    </w:p>
    <w:p w:rsidR="00A67EB5" w:rsidRPr="00CB58AE" w:rsidRDefault="00A67EB5" w:rsidP="00A67EB5">
      <w:pPr>
        <w:pStyle w:val="80"/>
        <w:shd w:val="clear" w:color="auto" w:fill="auto"/>
        <w:spacing w:before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За своє коротке життя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Абель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встиг зробити важливі відкриття в алгебрі, аналізі й теорії функцій. Дуже важливу роль у подаль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шому розвитку математики відіграли праці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про розв’язність алгебраїчних рівнянь. Це питання цікавило математиків протягом багатьох століть. Розв’язувати квадратні рівняння вміли ще вчені стародавнього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Вавілону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за 2000—1700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років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до н. е.</w:t>
      </w:r>
    </w:p>
    <w:p w:rsidR="00A67EB5" w:rsidRPr="00CB58AE" w:rsidRDefault="00A67EB5" w:rsidP="00A67EB5">
      <w:pPr>
        <w:pStyle w:val="80"/>
        <w:shd w:val="clear" w:color="auto" w:fill="auto"/>
        <w:spacing w:before="0"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Пошуки алгебраїчного розв’язання рівнянь 3-го і 4-го степенів поча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лися ще в стародавній Греції і продовжувалися аж до XVI ст. н. е. </w:t>
      </w:r>
    </w:p>
    <w:p w:rsidR="00A67EB5" w:rsidRPr="000C124D" w:rsidRDefault="00A67EB5" w:rsidP="00A67EB5">
      <w:pPr>
        <w:pStyle w:val="80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У 1824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Абель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опублікував строге доведення припущення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Руффіні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 Відповідне твердження дістало назву теореми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Руффіні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—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 Його можна сформулювати так: алгебраїчне рівняння </w:t>
      </w:r>
      <w:r>
        <w:rPr>
          <w:rStyle w:val="81"/>
          <w:rFonts w:ascii="Times New Roman" w:hAnsi="Times New Roman" w:cs="Times New Roman"/>
          <w:sz w:val="24"/>
          <w:szCs w:val="24"/>
        </w:rPr>
        <w:t>п-г</w:t>
      </w:r>
      <w:bookmarkStart w:id="0" w:name="_GoBack"/>
      <w:bookmarkEnd w:id="0"/>
      <w:r w:rsidRPr="00CB58AE">
        <w:rPr>
          <w:rStyle w:val="81"/>
          <w:rFonts w:ascii="Times New Roman" w:hAnsi="Times New Roman" w:cs="Times New Roman"/>
          <w:sz w:val="24"/>
          <w:szCs w:val="24"/>
        </w:rPr>
        <w:t>о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степеня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з довільними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буквеними коефіцієнтами при 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uk-UA" w:bidi="uk-UA"/>
        </w:rPr>
        <w:t>n</w:t>
      </w:r>
      <w:r w:rsidRPr="00BC65BF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≥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5 нерозв’язне в радика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лах. З цієї точки зору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Абель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підійшов до питань інтегрального чис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лення. Він виявив ряд функцій (елементарних), які не інтегруються за допомогою елементарних функцій; інтегрування їх приводить до нових трансцендентних функцій, що потребують дослідження спеці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альними способами. ЦІ дослідження привели вченого до створення</w:t>
      </w:r>
      <w:r w:rsidRPr="00BC65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еліптичних і гіпереліптичних функцій, в як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ій він багато зробив незалежно в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ід К. Якобі і дещо раніше за нього.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Абель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заклав основи загальної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теорії інтегрування алгебраїч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них функцій. Інші важливі праці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вченого стосуються теорії рядів.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Його ім’ям названа знаменита те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рема про неперервність суми степ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еневого ряду на замкненому від</w:t>
      </w:r>
      <w:r>
        <w:rPr>
          <w:rStyle w:val="8SegoeUI8pt0pt"/>
          <w:rFonts w:ascii="Times New Roman" w:hAnsi="Times New Roman" w:cs="Times New Roman"/>
          <w:sz w:val="24"/>
          <w:szCs w:val="24"/>
        </w:rPr>
        <w:t>різ</w:t>
      </w:r>
      <w:r w:rsidRPr="00CB58AE">
        <w:rPr>
          <w:rStyle w:val="8SegoeUI8pt0pt"/>
          <w:rFonts w:ascii="Times New Roman" w:hAnsi="Times New Roman" w:cs="Times New Roman"/>
          <w:sz w:val="24"/>
          <w:szCs w:val="24"/>
        </w:rPr>
        <w:t xml:space="preserve">ку.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У найрізноманітніших галузях мате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матики зустрічається ряд т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еорем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,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є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абелеві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інтеграли, рівняння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,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абелеві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групи, формули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,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перетворення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,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ознаки збіжності </w:t>
      </w:r>
      <w:proofErr w:type="spellStart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Абеля</w:t>
      </w:r>
      <w:proofErr w:type="spellEnd"/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 </w:t>
      </w:r>
      <w:r w:rsidRPr="00CB58A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та ін.</w:t>
      </w:r>
    </w:p>
    <w:p w:rsidR="00BC0566" w:rsidRPr="00A67EB5" w:rsidRDefault="00BC0566" w:rsidP="00A67EB5">
      <w:pPr>
        <w:pStyle w:val="30"/>
        <w:shd w:val="clear" w:color="auto" w:fill="auto"/>
        <w:spacing w:after="0" w:line="240" w:lineRule="auto"/>
        <w:ind w:right="25" w:firstLine="426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C0566" w:rsidRPr="00A67EB5" w:rsidSect="00A67EB5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EB5"/>
    <w:rsid w:val="00A67EB5"/>
    <w:rsid w:val="00BC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PalatinoLinotype8pt">
    <w:name w:val="Основной текст (3) + Palatino Linotype;8 pt;Полужирный;Курсив"/>
    <w:basedOn w:val="a0"/>
    <w:rsid w:val="00A67EB5"/>
    <w:rPr>
      <w:rFonts w:ascii="Palatino Linotype" w:eastAsia="Palatino Linotype" w:hAnsi="Palatino Linotype" w:cs="Palatino Linotype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3PalatinoLinotype75pt">
    <w:name w:val="Основной текст (3) + Palatino Linotype;7;5 pt"/>
    <w:basedOn w:val="a0"/>
    <w:rsid w:val="00A67EB5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3PalatinoLinotype75pt0">
    <w:name w:val="Основной текст (3) + Palatino Linotype;7;5 pt;Курсив"/>
    <w:basedOn w:val="a0"/>
    <w:rsid w:val="00A67EB5"/>
    <w:rPr>
      <w:rFonts w:ascii="Palatino Linotype" w:eastAsia="Palatino Linotype" w:hAnsi="Palatino Linotype" w:cs="Palatino Linotype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3ArialUnicodeMS75pt">
    <w:name w:val="Основной текст (3) + Arial Unicode MS;7;5 pt"/>
    <w:basedOn w:val="a0"/>
    <w:rsid w:val="00A67EB5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A67EB5"/>
    <w:rPr>
      <w:rFonts w:ascii="Arial" w:eastAsia="Arial" w:hAnsi="Arial" w:cs="Arial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7EB5"/>
    <w:pPr>
      <w:widowControl w:val="0"/>
      <w:shd w:val="clear" w:color="auto" w:fill="FFFFFF"/>
      <w:spacing w:after="180" w:line="0" w:lineRule="atLeast"/>
      <w:jc w:val="both"/>
    </w:pPr>
    <w:rPr>
      <w:rFonts w:ascii="Arial" w:eastAsia="Arial" w:hAnsi="Arial" w:cs="Arial"/>
    </w:rPr>
  </w:style>
  <w:style w:type="character" w:customStyle="1" w:styleId="8">
    <w:name w:val="Основной текст (8)_"/>
    <w:basedOn w:val="a0"/>
    <w:link w:val="80"/>
    <w:rsid w:val="00A67EB5"/>
    <w:rPr>
      <w:rFonts w:ascii="Sylfaen" w:eastAsia="Sylfaen" w:hAnsi="Sylfaen" w:cs="Sylfaen"/>
      <w:sz w:val="17"/>
      <w:szCs w:val="17"/>
      <w:shd w:val="clear" w:color="auto" w:fill="FFFFFF"/>
    </w:rPr>
  </w:style>
  <w:style w:type="character" w:customStyle="1" w:styleId="81">
    <w:name w:val="Основной текст (8) + Курсив"/>
    <w:basedOn w:val="8"/>
    <w:rsid w:val="00A67EB5"/>
    <w:rPr>
      <w:rFonts w:ascii="Sylfaen" w:eastAsia="Sylfaen" w:hAnsi="Sylfaen" w:cs="Sylfae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80">
    <w:name w:val="Основной текст (8)"/>
    <w:basedOn w:val="a"/>
    <w:link w:val="8"/>
    <w:rsid w:val="00A67EB5"/>
    <w:pPr>
      <w:widowControl w:val="0"/>
      <w:shd w:val="clear" w:color="auto" w:fill="FFFFFF"/>
      <w:spacing w:before="180" w:after="0" w:line="168" w:lineRule="exact"/>
      <w:jc w:val="both"/>
    </w:pPr>
    <w:rPr>
      <w:rFonts w:ascii="Sylfaen" w:eastAsia="Sylfaen" w:hAnsi="Sylfaen" w:cs="Sylfaen"/>
      <w:sz w:val="17"/>
      <w:szCs w:val="17"/>
    </w:rPr>
  </w:style>
  <w:style w:type="character" w:customStyle="1" w:styleId="8SegoeUI8pt0pt">
    <w:name w:val="Основной текст (8) + Segoe UI;8 pt;Интервал 0 pt"/>
    <w:basedOn w:val="8"/>
    <w:rsid w:val="00A67EB5"/>
    <w:rPr>
      <w:rFonts w:ascii="Segoe UI" w:eastAsia="Segoe UI" w:hAnsi="Segoe UI" w:cs="Segoe UI"/>
      <w:color w:val="000000"/>
      <w:spacing w:val="10"/>
      <w:w w:val="100"/>
      <w:position w:val="0"/>
      <w:sz w:val="16"/>
      <w:szCs w:val="16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PalatinoLinotype8pt">
    <w:name w:val="Основной текст (3) + Palatino Linotype;8 pt;Полужирный;Курсив"/>
    <w:basedOn w:val="a0"/>
    <w:rsid w:val="00A67EB5"/>
    <w:rPr>
      <w:rFonts w:ascii="Palatino Linotype" w:eastAsia="Palatino Linotype" w:hAnsi="Palatino Linotype" w:cs="Palatino Linotype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3PalatinoLinotype75pt">
    <w:name w:val="Основной текст (3) + Palatino Linotype;7;5 pt"/>
    <w:basedOn w:val="a0"/>
    <w:rsid w:val="00A67EB5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3PalatinoLinotype75pt0">
    <w:name w:val="Основной текст (3) + Palatino Linotype;7;5 pt;Курсив"/>
    <w:basedOn w:val="a0"/>
    <w:rsid w:val="00A67EB5"/>
    <w:rPr>
      <w:rFonts w:ascii="Palatino Linotype" w:eastAsia="Palatino Linotype" w:hAnsi="Palatino Linotype" w:cs="Palatino Linotype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3ArialUnicodeMS75pt">
    <w:name w:val="Основной текст (3) + Arial Unicode MS;7;5 pt"/>
    <w:basedOn w:val="a0"/>
    <w:rsid w:val="00A67EB5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A67EB5"/>
    <w:rPr>
      <w:rFonts w:ascii="Arial" w:eastAsia="Arial" w:hAnsi="Arial" w:cs="Arial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7EB5"/>
    <w:pPr>
      <w:widowControl w:val="0"/>
      <w:shd w:val="clear" w:color="auto" w:fill="FFFFFF"/>
      <w:spacing w:after="180" w:line="0" w:lineRule="atLeast"/>
      <w:jc w:val="both"/>
    </w:pPr>
    <w:rPr>
      <w:rFonts w:ascii="Arial" w:eastAsia="Arial" w:hAnsi="Arial" w:cs="Arial"/>
    </w:rPr>
  </w:style>
  <w:style w:type="character" w:customStyle="1" w:styleId="8">
    <w:name w:val="Основной текст (8)_"/>
    <w:basedOn w:val="a0"/>
    <w:link w:val="80"/>
    <w:rsid w:val="00A67EB5"/>
    <w:rPr>
      <w:rFonts w:ascii="Sylfaen" w:eastAsia="Sylfaen" w:hAnsi="Sylfaen" w:cs="Sylfaen"/>
      <w:sz w:val="17"/>
      <w:szCs w:val="17"/>
      <w:shd w:val="clear" w:color="auto" w:fill="FFFFFF"/>
    </w:rPr>
  </w:style>
  <w:style w:type="character" w:customStyle="1" w:styleId="81">
    <w:name w:val="Основной текст (8) + Курсив"/>
    <w:basedOn w:val="8"/>
    <w:rsid w:val="00A67EB5"/>
    <w:rPr>
      <w:rFonts w:ascii="Sylfaen" w:eastAsia="Sylfaen" w:hAnsi="Sylfaen" w:cs="Sylfae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80">
    <w:name w:val="Основной текст (8)"/>
    <w:basedOn w:val="a"/>
    <w:link w:val="8"/>
    <w:rsid w:val="00A67EB5"/>
    <w:pPr>
      <w:widowControl w:val="0"/>
      <w:shd w:val="clear" w:color="auto" w:fill="FFFFFF"/>
      <w:spacing w:before="180" w:after="0" w:line="168" w:lineRule="exact"/>
      <w:jc w:val="both"/>
    </w:pPr>
    <w:rPr>
      <w:rFonts w:ascii="Sylfaen" w:eastAsia="Sylfaen" w:hAnsi="Sylfaen" w:cs="Sylfaen"/>
      <w:sz w:val="17"/>
      <w:szCs w:val="17"/>
    </w:rPr>
  </w:style>
  <w:style w:type="character" w:customStyle="1" w:styleId="8SegoeUI8pt0pt">
    <w:name w:val="Основной текст (8) + Segoe UI;8 pt;Интервал 0 pt"/>
    <w:basedOn w:val="8"/>
    <w:rsid w:val="00A67EB5"/>
    <w:rPr>
      <w:rFonts w:ascii="Segoe UI" w:eastAsia="Segoe UI" w:hAnsi="Segoe UI" w:cs="Segoe UI"/>
      <w:color w:val="000000"/>
      <w:spacing w:val="10"/>
      <w:w w:val="100"/>
      <w:position w:val="0"/>
      <w:sz w:val="16"/>
      <w:szCs w:val="16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1</cp:revision>
  <dcterms:created xsi:type="dcterms:W3CDTF">2017-01-31T11:48:00Z</dcterms:created>
  <dcterms:modified xsi:type="dcterms:W3CDTF">2017-01-31T11:51:00Z</dcterms:modified>
</cp:coreProperties>
</file>