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77" w:rsidRPr="005C6277" w:rsidRDefault="005C6277" w:rsidP="005C6277">
      <w:pPr>
        <w:pStyle w:val="20"/>
        <w:shd w:val="clear" w:color="auto" w:fill="auto"/>
        <w:spacing w:before="0" w:line="240" w:lineRule="auto"/>
        <w:ind w:firstLine="284"/>
        <w:rPr>
          <w:sz w:val="24"/>
          <w:szCs w:val="24"/>
        </w:rPr>
      </w:pPr>
      <w:r w:rsidRPr="005C6277">
        <w:rPr>
          <w:b/>
          <w:i/>
          <w:color w:val="000000"/>
          <w:sz w:val="28"/>
          <w:szCs w:val="28"/>
          <w:lang w:val="uk-UA" w:eastAsia="ru-RU" w:bidi="ru-RU"/>
        </w:rPr>
        <w:t>Архімед</w:t>
      </w:r>
      <w:r>
        <w:rPr>
          <w:color w:val="000000"/>
          <w:sz w:val="24"/>
          <w:szCs w:val="24"/>
          <w:lang w:val="uk-UA" w:eastAsia="ru-RU" w:bidi="ru-RU"/>
        </w:rPr>
        <w:t xml:space="preserve"> </w:t>
      </w:r>
      <w:r w:rsidRPr="005C6277">
        <w:rPr>
          <w:color w:val="000000"/>
          <w:sz w:val="24"/>
          <w:szCs w:val="24"/>
          <w:lang w:eastAsia="ru-RU" w:bidi="ru-RU"/>
        </w:rPr>
        <w:t>(</w:t>
      </w:r>
      <w:proofErr w:type="spellStart"/>
      <w:r w:rsidRPr="005C6277">
        <w:rPr>
          <w:color w:val="000000"/>
          <w:sz w:val="24"/>
          <w:szCs w:val="24"/>
          <w:lang w:eastAsia="ru-RU" w:bidi="ru-RU"/>
        </w:rPr>
        <w:t>бл</w:t>
      </w:r>
      <w:proofErr w:type="spellEnd"/>
      <w:r w:rsidRPr="005C6277">
        <w:rPr>
          <w:color w:val="000000"/>
          <w:sz w:val="24"/>
          <w:szCs w:val="24"/>
          <w:lang w:eastAsia="ru-RU" w:bidi="ru-RU"/>
        </w:rPr>
        <w:t xml:space="preserve">. 287—212 до н. е.)— </w:t>
      </w:r>
      <w:r w:rsidRPr="005C6277">
        <w:rPr>
          <w:color w:val="000000"/>
          <w:sz w:val="24"/>
          <w:szCs w:val="24"/>
          <w:lang w:val="uk-UA" w:eastAsia="uk-UA" w:bidi="uk-UA"/>
        </w:rPr>
        <w:t xml:space="preserve">знаменитий старогрецький </w:t>
      </w:r>
      <w:r w:rsidRPr="005C6277">
        <w:rPr>
          <w:color w:val="000000"/>
          <w:sz w:val="24"/>
          <w:szCs w:val="24"/>
          <w:lang w:eastAsia="ru-RU" w:bidi="ru-RU"/>
        </w:rPr>
        <w:t>мате</w:t>
      </w:r>
      <w:r w:rsidRPr="005C6277">
        <w:rPr>
          <w:color w:val="000000"/>
          <w:sz w:val="24"/>
          <w:szCs w:val="24"/>
          <w:lang w:eastAsia="ru-RU" w:bidi="ru-RU"/>
        </w:rPr>
        <w:softHyphen/>
        <w:t xml:space="preserve">матик, </w:t>
      </w:r>
      <w:r w:rsidRPr="005C6277">
        <w:rPr>
          <w:color w:val="000000"/>
          <w:sz w:val="24"/>
          <w:szCs w:val="24"/>
          <w:lang w:val="uk-UA" w:eastAsia="uk-UA" w:bidi="uk-UA"/>
        </w:rPr>
        <w:t xml:space="preserve">фізик і механік. Народився в м. </w:t>
      </w:r>
      <w:proofErr w:type="spellStart"/>
      <w:r w:rsidRPr="005C6277">
        <w:rPr>
          <w:color w:val="000000"/>
          <w:sz w:val="24"/>
          <w:szCs w:val="24"/>
          <w:lang w:val="uk-UA" w:eastAsia="uk-UA" w:bidi="uk-UA"/>
        </w:rPr>
        <w:t>Сіракузах</w:t>
      </w:r>
      <w:proofErr w:type="spellEnd"/>
      <w:r w:rsidRPr="005C6277">
        <w:rPr>
          <w:color w:val="000000"/>
          <w:sz w:val="24"/>
          <w:szCs w:val="24"/>
          <w:lang w:val="uk-UA" w:eastAsia="uk-UA" w:bidi="uk-UA"/>
        </w:rPr>
        <w:t>. Здобув блискучу, спеціальну освіту в свого батька — астронома й математика Фідія і вчених найвизначнішого на той</w:t>
      </w:r>
      <w:r>
        <w:rPr>
          <w:color w:val="000000"/>
          <w:sz w:val="24"/>
          <w:szCs w:val="24"/>
          <w:lang w:val="uk-UA" w:eastAsia="uk-UA" w:bidi="uk-UA"/>
        </w:rPr>
        <w:t xml:space="preserve"> час культурного центра — Александрії.</w:t>
      </w:r>
      <w:r w:rsidRPr="005C6277">
        <w:rPr>
          <w:color w:val="000000"/>
          <w:sz w:val="24"/>
          <w:szCs w:val="24"/>
          <w:lang w:val="uk-UA" w:eastAsia="uk-UA" w:bidi="uk-UA"/>
        </w:rPr>
        <w:t xml:space="preserve"> В </w:t>
      </w:r>
      <w:r>
        <w:rPr>
          <w:color w:val="000000"/>
          <w:sz w:val="24"/>
          <w:szCs w:val="24"/>
          <w:lang w:eastAsia="ru-RU" w:bidi="ru-RU"/>
        </w:rPr>
        <w:t>Александр</w:t>
      </w:r>
      <w:proofErr w:type="spellStart"/>
      <w:r>
        <w:rPr>
          <w:color w:val="000000"/>
          <w:sz w:val="24"/>
          <w:szCs w:val="24"/>
          <w:lang w:val="uk-UA" w:eastAsia="ru-RU" w:bidi="ru-RU"/>
        </w:rPr>
        <w:t>ії</w:t>
      </w:r>
      <w:proofErr w:type="spellEnd"/>
      <w:r w:rsidRPr="005C6277">
        <w:rPr>
          <w:color w:val="000000"/>
          <w:sz w:val="24"/>
          <w:szCs w:val="24"/>
          <w:lang w:eastAsia="ru-RU" w:bidi="ru-RU"/>
        </w:rPr>
        <w:t xml:space="preserve"> </w:t>
      </w:r>
      <w:r w:rsidRPr="005C6277">
        <w:rPr>
          <w:color w:val="000000"/>
          <w:sz w:val="24"/>
          <w:szCs w:val="24"/>
          <w:lang w:val="uk-UA" w:eastAsia="uk-UA" w:bidi="uk-UA"/>
        </w:rPr>
        <w:t>з</w:t>
      </w:r>
      <w:r>
        <w:rPr>
          <w:color w:val="000000"/>
          <w:sz w:val="24"/>
          <w:szCs w:val="24"/>
          <w:lang w:val="uk-UA" w:eastAsia="uk-UA" w:bidi="uk-UA"/>
        </w:rPr>
        <w:t xml:space="preserve">близився з учнями Евкліда 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Ератос</w:t>
      </w:r>
      <w:r w:rsidRPr="005C6277">
        <w:rPr>
          <w:color w:val="000000"/>
          <w:sz w:val="24"/>
          <w:szCs w:val="24"/>
          <w:lang w:val="uk-UA" w:eastAsia="uk-UA" w:bidi="uk-UA"/>
        </w:rPr>
        <w:t>феном</w:t>
      </w:r>
      <w:proofErr w:type="spellEnd"/>
      <w:r w:rsidRPr="005C6277">
        <w:rPr>
          <w:color w:val="000000"/>
          <w:sz w:val="24"/>
          <w:szCs w:val="24"/>
          <w:lang w:val="uk-UA" w:eastAsia="uk-UA" w:bidi="uk-UA"/>
        </w:rPr>
        <w:t xml:space="preserve">, астрономом Кононом і учнем Конона — </w:t>
      </w:r>
      <w:proofErr w:type="spellStart"/>
      <w:r w:rsidRPr="005C6277">
        <w:rPr>
          <w:color w:val="000000"/>
          <w:sz w:val="24"/>
          <w:szCs w:val="24"/>
          <w:lang w:val="uk-UA" w:eastAsia="uk-UA" w:bidi="uk-UA"/>
        </w:rPr>
        <w:t>Досифеєм</w:t>
      </w:r>
      <w:proofErr w:type="spellEnd"/>
      <w:r w:rsidRPr="005C6277">
        <w:rPr>
          <w:color w:val="000000"/>
          <w:sz w:val="24"/>
          <w:szCs w:val="24"/>
          <w:lang w:val="uk-UA" w:eastAsia="uk-UA" w:bidi="uk-UA"/>
        </w:rPr>
        <w:t>. По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 xml:space="preserve">вернувшись до </w:t>
      </w:r>
      <w:proofErr w:type="spellStart"/>
      <w:r w:rsidRPr="005C6277">
        <w:rPr>
          <w:color w:val="000000"/>
          <w:sz w:val="24"/>
          <w:szCs w:val="24"/>
          <w:lang w:val="uk-UA" w:eastAsia="uk-UA" w:bidi="uk-UA"/>
        </w:rPr>
        <w:t>Сіракуз</w:t>
      </w:r>
      <w:proofErr w:type="spellEnd"/>
      <w:r w:rsidRPr="005C6277">
        <w:rPr>
          <w:color w:val="000000"/>
          <w:sz w:val="24"/>
          <w:szCs w:val="24"/>
          <w:lang w:val="uk-UA" w:eastAsia="uk-UA" w:bidi="uk-UA"/>
        </w:rPr>
        <w:t>, він підтримував з ними наукове листування, і частина праць Архімеда дійшла до нас у вигляді листів до його вчених друзів.</w:t>
      </w:r>
    </w:p>
    <w:p w:rsidR="005C6277" w:rsidRPr="005C6277" w:rsidRDefault="005C6277" w:rsidP="005C6277">
      <w:pPr>
        <w:pStyle w:val="20"/>
        <w:shd w:val="clear" w:color="auto" w:fill="auto"/>
        <w:spacing w:before="0" w:line="240" w:lineRule="auto"/>
        <w:ind w:right="-1" w:firstLine="284"/>
        <w:rPr>
          <w:sz w:val="24"/>
          <w:szCs w:val="24"/>
        </w:rPr>
      </w:pPr>
      <w:r w:rsidRPr="005C6277">
        <w:rPr>
          <w:color w:val="000000"/>
          <w:sz w:val="24"/>
          <w:szCs w:val="24"/>
          <w:lang w:val="uk-UA" w:eastAsia="uk-UA" w:bidi="uk-UA"/>
        </w:rPr>
        <w:t>Уся наукова діяльність Архімеда була пов’язана з життєвими по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>требами його батьківщини. Численні відкриття і винаходи Архі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 xml:space="preserve">меда— машина для зрошування полів — «слимак», </w:t>
      </w:r>
      <w:proofErr w:type="spellStart"/>
      <w:r w:rsidRPr="005C6277">
        <w:rPr>
          <w:color w:val="000000"/>
          <w:sz w:val="24"/>
          <w:szCs w:val="24"/>
          <w:lang w:val="uk-UA" w:eastAsia="uk-UA" w:bidi="uk-UA"/>
        </w:rPr>
        <w:t>архімедів</w:t>
      </w:r>
      <w:proofErr w:type="spellEnd"/>
      <w:r w:rsidRPr="005C6277">
        <w:rPr>
          <w:color w:val="000000"/>
          <w:sz w:val="24"/>
          <w:szCs w:val="24"/>
          <w:lang w:val="uk-UA" w:eastAsia="uk-UA" w:bidi="uk-UA"/>
        </w:rPr>
        <w:t xml:space="preserve"> гвинт, способи визначення складу сплавів, система важелів, блоків, гвинтів для піднімання великих тягарів, винайденн</w:t>
      </w:r>
      <w:r>
        <w:rPr>
          <w:color w:val="000000"/>
          <w:sz w:val="24"/>
          <w:szCs w:val="24"/>
          <w:lang w:val="uk-UA" w:eastAsia="uk-UA" w:bidi="uk-UA"/>
        </w:rPr>
        <w:t>я війсь</w:t>
      </w:r>
      <w:r>
        <w:rPr>
          <w:color w:val="000000"/>
          <w:sz w:val="24"/>
          <w:szCs w:val="24"/>
          <w:lang w:val="uk-UA" w:eastAsia="uk-UA" w:bidi="uk-UA"/>
        </w:rPr>
        <w:softHyphen/>
        <w:t>кових метальни</w:t>
      </w:r>
      <w:r w:rsidRPr="005C6277">
        <w:rPr>
          <w:color w:val="000000"/>
          <w:sz w:val="24"/>
          <w:szCs w:val="24"/>
          <w:lang w:val="uk-UA" w:eastAsia="uk-UA" w:bidi="uk-UA"/>
        </w:rPr>
        <w:t>х машин</w:t>
      </w:r>
      <w:r>
        <w:rPr>
          <w:color w:val="000000"/>
          <w:sz w:val="24"/>
          <w:szCs w:val="24"/>
          <w:lang w:val="uk-UA" w:eastAsia="uk-UA" w:bidi="uk-UA"/>
        </w:rPr>
        <w:t>,</w:t>
      </w:r>
      <w:r w:rsidRPr="005C6277">
        <w:rPr>
          <w:color w:val="000000"/>
          <w:sz w:val="24"/>
          <w:szCs w:val="24"/>
          <w:lang w:val="uk-UA" w:eastAsia="uk-UA" w:bidi="uk-UA"/>
        </w:rPr>
        <w:t xml:space="preserve"> тощо справляли на його сучасників таке сильне враження, що дали </w:t>
      </w:r>
      <w:r>
        <w:rPr>
          <w:color w:val="000000"/>
          <w:sz w:val="24"/>
          <w:szCs w:val="24"/>
          <w:lang w:val="uk-UA" w:eastAsia="uk-UA" w:bidi="uk-UA"/>
        </w:rPr>
        <w:t xml:space="preserve">привід для багатьох легенд, які </w:t>
      </w:r>
      <w:r w:rsidRPr="005C6277">
        <w:rPr>
          <w:color w:val="000000"/>
          <w:sz w:val="24"/>
          <w:szCs w:val="24"/>
          <w:lang w:val="uk-UA" w:eastAsia="uk-UA" w:bidi="uk-UA"/>
        </w:rPr>
        <w:t xml:space="preserve"> дійшли і до наших днів. Розповідають, наприклад, що Архімед, сидячи у ванні, знайшов спосіб, як визначити кількість золота й срібла в ко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 xml:space="preserve">роні сіракузького царя </w:t>
      </w:r>
      <w:proofErr w:type="spellStart"/>
      <w:r w:rsidRPr="005C6277">
        <w:rPr>
          <w:color w:val="000000"/>
          <w:sz w:val="24"/>
          <w:szCs w:val="24"/>
          <w:lang w:val="uk-UA" w:eastAsia="uk-UA" w:bidi="uk-UA"/>
        </w:rPr>
        <w:t>Гієрона</w:t>
      </w:r>
      <w:proofErr w:type="spellEnd"/>
      <w:r w:rsidRPr="005C6277">
        <w:rPr>
          <w:color w:val="000000"/>
          <w:sz w:val="24"/>
          <w:szCs w:val="24"/>
          <w:lang w:val="uk-UA" w:eastAsia="uk-UA" w:bidi="uk-UA"/>
        </w:rPr>
        <w:t>, і вибіг голий на вулицю із словами: «Еврика! Еврика!» («Знайшов! Знайшов!»). Іншого разу за допомогою системи блоків Архімеда сам цар буцімто спустив на воду знаменитий к</w:t>
      </w:r>
      <w:r>
        <w:rPr>
          <w:color w:val="000000"/>
          <w:sz w:val="24"/>
          <w:szCs w:val="24"/>
          <w:lang w:val="uk-UA" w:eastAsia="uk-UA" w:bidi="uk-UA"/>
        </w:rPr>
        <w:t>орабель «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Сіракосію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»; ніби Архі</w:t>
      </w:r>
      <w:r w:rsidRPr="005C6277">
        <w:rPr>
          <w:color w:val="000000"/>
          <w:sz w:val="24"/>
          <w:szCs w:val="24"/>
          <w:lang w:val="uk-UA" w:eastAsia="uk-UA" w:bidi="uk-UA"/>
        </w:rPr>
        <w:t>м</w:t>
      </w:r>
      <w:r w:rsidR="008F3C16">
        <w:rPr>
          <w:color w:val="000000"/>
          <w:sz w:val="24"/>
          <w:szCs w:val="24"/>
          <w:lang w:val="uk-UA" w:eastAsia="uk-UA" w:bidi="uk-UA"/>
        </w:rPr>
        <w:t>ед за допомогою запалювальних скелець</w:t>
      </w:r>
      <w:r w:rsidRPr="005C6277">
        <w:rPr>
          <w:color w:val="000000"/>
          <w:sz w:val="24"/>
          <w:szCs w:val="24"/>
          <w:lang w:val="uk-UA" w:eastAsia="uk-UA" w:bidi="uk-UA"/>
        </w:rPr>
        <w:t xml:space="preserve"> спалив ворожий флот і т. д. Легендарне походження має також гордий вислів: «Вкажіть місце, де я міг би стати, і я зру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>шу Землю».</w:t>
      </w:r>
      <w:r>
        <w:rPr>
          <w:color w:val="000000"/>
          <w:sz w:val="24"/>
          <w:szCs w:val="24"/>
          <w:lang w:val="uk-UA" w:eastAsia="uk-UA" w:bidi="uk-UA"/>
        </w:rPr>
        <w:t xml:space="preserve"> Під час 2-ї Пунічної війни Ар</w:t>
      </w:r>
      <w:r w:rsidRPr="005C6277">
        <w:rPr>
          <w:color w:val="000000"/>
          <w:sz w:val="24"/>
          <w:szCs w:val="24"/>
          <w:lang w:val="uk-UA" w:eastAsia="uk-UA" w:bidi="uk-UA"/>
        </w:rPr>
        <w:t xml:space="preserve">хімед, як досвідчений інженер, очолював оборону </w:t>
      </w:r>
      <w:proofErr w:type="spellStart"/>
      <w:r w:rsidRPr="005C6277">
        <w:rPr>
          <w:color w:val="000000"/>
          <w:sz w:val="24"/>
          <w:szCs w:val="24"/>
          <w:lang w:val="uk-UA" w:eastAsia="uk-UA" w:bidi="uk-UA"/>
        </w:rPr>
        <w:t>Сіракуз</w:t>
      </w:r>
      <w:proofErr w:type="spellEnd"/>
      <w:r w:rsidRPr="005C6277">
        <w:rPr>
          <w:color w:val="000000"/>
          <w:sz w:val="24"/>
          <w:szCs w:val="24"/>
          <w:lang w:val="uk-UA" w:eastAsia="uk-UA" w:bidi="uk-UA"/>
        </w:rPr>
        <w:t>. Сконструйовані ним по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>тужні метальні машини примусили римлян відмовитися від спроби захопити місто штурмом і перейти до блокади. Восени 212</w:t>
      </w:r>
      <w:r w:rsidR="008F3C16"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5C6277">
        <w:rPr>
          <w:color w:val="000000"/>
          <w:sz w:val="24"/>
          <w:szCs w:val="24"/>
          <w:lang w:val="uk-UA" w:eastAsia="uk-UA" w:bidi="uk-UA"/>
        </w:rPr>
        <w:t xml:space="preserve">, коли римляни все-таки оволоділи </w:t>
      </w:r>
      <w:proofErr w:type="spellStart"/>
      <w:r w:rsidRPr="005C6277">
        <w:rPr>
          <w:color w:val="000000"/>
          <w:sz w:val="24"/>
          <w:szCs w:val="24"/>
          <w:lang w:val="uk-UA" w:eastAsia="uk-UA" w:bidi="uk-UA"/>
        </w:rPr>
        <w:t>Сіракузами</w:t>
      </w:r>
      <w:proofErr w:type="spellEnd"/>
      <w:r w:rsidRPr="005C6277">
        <w:rPr>
          <w:color w:val="000000"/>
          <w:sz w:val="24"/>
          <w:szCs w:val="24"/>
          <w:lang w:val="uk-UA" w:eastAsia="uk-UA" w:bidi="uk-UA"/>
        </w:rPr>
        <w:t>, Архімеда, за традиційною версією, убив римський солдат без відома римського воєначальника.</w:t>
      </w:r>
    </w:p>
    <w:p w:rsidR="005C6277" w:rsidRPr="005C6277" w:rsidRDefault="005C6277" w:rsidP="005C6277">
      <w:pPr>
        <w:pStyle w:val="20"/>
        <w:shd w:val="clear" w:color="auto" w:fill="auto"/>
        <w:spacing w:before="0" w:line="240" w:lineRule="auto"/>
        <w:ind w:right="-1" w:firstLine="284"/>
        <w:rPr>
          <w:sz w:val="24"/>
          <w:szCs w:val="24"/>
        </w:rPr>
      </w:pPr>
      <w:r w:rsidRPr="005C6277">
        <w:rPr>
          <w:color w:val="000000"/>
          <w:sz w:val="24"/>
          <w:szCs w:val="24"/>
          <w:lang w:val="uk-UA" w:eastAsia="uk-UA" w:bidi="uk-UA"/>
        </w:rPr>
        <w:t>Широко відомі надзвичайні заслуги Ар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>хімеда в багатьох галузях знань. Він виз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>начив площі, поверхні й об’єми різних фі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>гур, розробивши для цього методи, які через два ти</w:t>
      </w:r>
      <w:r w:rsidR="008F3C16">
        <w:rPr>
          <w:color w:val="000000"/>
          <w:sz w:val="24"/>
          <w:szCs w:val="24"/>
          <w:lang w:val="uk-UA" w:eastAsia="uk-UA" w:bidi="uk-UA"/>
        </w:rPr>
        <w:t>сячоліття перетвори</w:t>
      </w:r>
      <w:bookmarkStart w:id="0" w:name="_GoBack"/>
      <w:bookmarkEnd w:id="0"/>
      <w:r w:rsidRPr="005C6277">
        <w:rPr>
          <w:color w:val="000000"/>
          <w:sz w:val="24"/>
          <w:szCs w:val="24"/>
          <w:lang w:val="uk-UA" w:eastAsia="uk-UA" w:bidi="uk-UA"/>
        </w:rPr>
        <w:t>лись в ін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>тегральне чис</w:t>
      </w:r>
      <w:r w:rsidR="00F0325E">
        <w:rPr>
          <w:color w:val="000000"/>
          <w:sz w:val="24"/>
          <w:szCs w:val="24"/>
          <w:lang w:val="uk-UA" w:eastAsia="uk-UA" w:bidi="uk-UA"/>
        </w:rPr>
        <w:t>лення. В основоположних працях і</w:t>
      </w:r>
      <w:r w:rsidRPr="005C6277">
        <w:rPr>
          <w:color w:val="000000"/>
          <w:sz w:val="24"/>
          <w:szCs w:val="24"/>
          <w:lang w:val="uk-UA" w:eastAsia="uk-UA" w:bidi="uk-UA"/>
        </w:rPr>
        <w:t>з статистики і гідростатики Архімед дав взірці систематичного зас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>тосування математики до задач природо</w:t>
      </w:r>
      <w:r w:rsidRPr="005C6277">
        <w:rPr>
          <w:color w:val="000000"/>
          <w:sz w:val="24"/>
          <w:szCs w:val="24"/>
          <w:lang w:val="uk-UA" w:eastAsia="uk-UA" w:bidi="uk-UA"/>
        </w:rPr>
        <w:softHyphen/>
        <w:t>знавства і техніки. Значна частина творів Архімеда дійшла до нас.</w:t>
      </w:r>
    </w:p>
    <w:p w:rsidR="005C6277" w:rsidRPr="00F0325E" w:rsidRDefault="005C6277" w:rsidP="00F0325E">
      <w:pPr>
        <w:pStyle w:val="20"/>
        <w:shd w:val="clear" w:color="auto" w:fill="auto"/>
        <w:spacing w:before="0" w:line="240" w:lineRule="auto"/>
        <w:ind w:right="-1" w:firstLine="284"/>
        <w:rPr>
          <w:sz w:val="24"/>
          <w:szCs w:val="24"/>
        </w:rPr>
      </w:pPr>
    </w:p>
    <w:p w:rsidR="00CD54EE" w:rsidRPr="00F0325E" w:rsidRDefault="00CD54EE" w:rsidP="00F0325E">
      <w:pPr>
        <w:spacing w:line="240" w:lineRule="auto"/>
        <w:ind w:right="-1" w:firstLine="284"/>
        <w:rPr>
          <w:sz w:val="24"/>
          <w:szCs w:val="24"/>
          <w:lang w:val="uk-UA"/>
        </w:rPr>
      </w:pPr>
    </w:p>
    <w:sectPr w:rsidR="00CD54EE" w:rsidRPr="00F0325E" w:rsidSect="00F0325E">
      <w:pgSz w:w="11906" w:h="16838"/>
      <w:pgMar w:top="28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277"/>
    <w:rsid w:val="005C6277"/>
    <w:rsid w:val="008F3C16"/>
    <w:rsid w:val="00CD54EE"/>
    <w:rsid w:val="00F0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627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5C62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5C6277"/>
    <w:pPr>
      <w:widowControl w:val="0"/>
      <w:shd w:val="clear" w:color="auto" w:fill="FFFFFF"/>
      <w:spacing w:before="240" w:after="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9pt">
    <w:name w:val="Основной текст (2) + 9 pt;Курсив"/>
    <w:basedOn w:val="2"/>
    <w:rsid w:val="00F0325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2">
    <w:name w:val="Основной текст (2) + Полужирный"/>
    <w:basedOn w:val="2"/>
    <w:rsid w:val="00F0325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9pt0">
    <w:name w:val="Основной текст (2) + 9 pt"/>
    <w:basedOn w:val="2"/>
    <w:rsid w:val="00F0325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10">
    <w:name w:val="Основной текст (10)_"/>
    <w:basedOn w:val="a0"/>
    <w:link w:val="100"/>
    <w:rsid w:val="00F0325E"/>
    <w:rPr>
      <w:rFonts w:ascii="Segoe UI" w:eastAsia="Segoe UI" w:hAnsi="Segoe UI" w:cs="Segoe UI"/>
      <w:b/>
      <w:bCs/>
      <w:sz w:val="10"/>
      <w:szCs w:val="10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F0325E"/>
    <w:pPr>
      <w:widowControl w:val="0"/>
      <w:shd w:val="clear" w:color="auto" w:fill="FFFFFF"/>
      <w:spacing w:after="60" w:line="0" w:lineRule="atLeast"/>
    </w:pPr>
    <w:rPr>
      <w:rFonts w:ascii="Segoe UI" w:eastAsia="Segoe UI" w:hAnsi="Segoe UI" w:cs="Segoe UI"/>
      <w:b/>
      <w:bCs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627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5C62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5C6277"/>
    <w:pPr>
      <w:widowControl w:val="0"/>
      <w:shd w:val="clear" w:color="auto" w:fill="FFFFFF"/>
      <w:spacing w:before="240" w:after="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9pt">
    <w:name w:val="Основной текст (2) + 9 pt;Курсив"/>
    <w:basedOn w:val="2"/>
    <w:rsid w:val="00F0325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2">
    <w:name w:val="Основной текст (2) + Полужирный"/>
    <w:basedOn w:val="2"/>
    <w:rsid w:val="00F0325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9pt0">
    <w:name w:val="Основной текст (2) + 9 pt"/>
    <w:basedOn w:val="2"/>
    <w:rsid w:val="00F0325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10">
    <w:name w:val="Основной текст (10)_"/>
    <w:basedOn w:val="a0"/>
    <w:link w:val="100"/>
    <w:rsid w:val="00F0325E"/>
    <w:rPr>
      <w:rFonts w:ascii="Segoe UI" w:eastAsia="Segoe UI" w:hAnsi="Segoe UI" w:cs="Segoe UI"/>
      <w:b/>
      <w:bCs/>
      <w:sz w:val="10"/>
      <w:szCs w:val="10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F0325E"/>
    <w:pPr>
      <w:widowControl w:val="0"/>
      <w:shd w:val="clear" w:color="auto" w:fill="FFFFFF"/>
      <w:spacing w:after="60" w:line="0" w:lineRule="atLeast"/>
    </w:pPr>
    <w:rPr>
      <w:rFonts w:ascii="Segoe UI" w:eastAsia="Segoe UI" w:hAnsi="Segoe UI" w:cs="Segoe UI"/>
      <w:b/>
      <w:bCs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F1AA4-DFFD-4698-8915-3B0A26AE6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3</cp:revision>
  <dcterms:created xsi:type="dcterms:W3CDTF">2017-01-28T17:56:00Z</dcterms:created>
  <dcterms:modified xsi:type="dcterms:W3CDTF">2017-01-31T12:32:00Z</dcterms:modified>
</cp:coreProperties>
</file>