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B5" w:rsidRPr="00BF41B5" w:rsidRDefault="00BF41B5" w:rsidP="00BF41B5">
      <w:pPr>
        <w:pStyle w:val="70"/>
        <w:shd w:val="clear" w:color="auto" w:fill="auto"/>
        <w:spacing w:before="0" w:line="240" w:lineRule="auto"/>
        <w:rPr>
          <w:sz w:val="24"/>
          <w:szCs w:val="24"/>
        </w:rPr>
      </w:pPr>
      <w:r w:rsidRPr="00BF41B5">
        <w:rPr>
          <w:rStyle w:val="795pt"/>
          <w:sz w:val="28"/>
          <w:szCs w:val="28"/>
        </w:rPr>
        <w:t>Боголюбов</w:t>
      </w:r>
      <w:r w:rsidRPr="00BF41B5">
        <w:rPr>
          <w:color w:val="000000"/>
          <w:sz w:val="28"/>
          <w:szCs w:val="28"/>
          <w:lang w:eastAsia="ru-RU" w:bidi="ru-RU"/>
        </w:rPr>
        <w:t xml:space="preserve"> </w:t>
      </w:r>
      <w:r w:rsidRPr="00BF41B5">
        <w:rPr>
          <w:rStyle w:val="79pt"/>
          <w:sz w:val="28"/>
          <w:szCs w:val="28"/>
          <w:lang w:val="ru-RU" w:eastAsia="ru-RU" w:bidi="ru-RU"/>
        </w:rPr>
        <w:t xml:space="preserve">Микола </w:t>
      </w:r>
      <w:r w:rsidRPr="00BF41B5">
        <w:rPr>
          <w:rStyle w:val="79pt"/>
          <w:sz w:val="28"/>
          <w:szCs w:val="28"/>
        </w:rPr>
        <w:t>Миколайович</w:t>
      </w:r>
      <w:r w:rsidRPr="00BF41B5">
        <w:rPr>
          <w:color w:val="000000"/>
          <w:sz w:val="24"/>
          <w:szCs w:val="24"/>
          <w:lang w:val="uk-UA" w:eastAsia="uk-UA" w:bidi="uk-UA"/>
        </w:rPr>
        <w:t xml:space="preserve"> </w:t>
      </w:r>
      <w:r w:rsidRPr="00BF41B5">
        <w:rPr>
          <w:color w:val="000000"/>
          <w:sz w:val="24"/>
          <w:szCs w:val="24"/>
          <w:lang w:eastAsia="ru-RU" w:bidi="ru-RU"/>
        </w:rPr>
        <w:t xml:space="preserve">(нар. </w:t>
      </w:r>
      <w:r>
        <w:rPr>
          <w:rStyle w:val="795pt0"/>
          <w:sz w:val="24"/>
          <w:szCs w:val="24"/>
        </w:rPr>
        <w:t>21</w:t>
      </w:r>
      <w:r>
        <w:rPr>
          <w:rStyle w:val="795pt0"/>
          <w:sz w:val="24"/>
          <w:szCs w:val="24"/>
          <w:lang w:val="en-US"/>
        </w:rPr>
        <w:t>.VIII.</w:t>
      </w:r>
      <w:r w:rsidRPr="00BF41B5">
        <w:rPr>
          <w:rStyle w:val="795pt0"/>
          <w:sz w:val="24"/>
          <w:szCs w:val="24"/>
        </w:rPr>
        <w:t xml:space="preserve"> </w:t>
      </w:r>
      <w:r w:rsidRPr="00BF41B5">
        <w:rPr>
          <w:color w:val="000000"/>
          <w:sz w:val="24"/>
          <w:szCs w:val="24"/>
          <w:lang w:eastAsia="ru-RU" w:bidi="ru-RU"/>
        </w:rPr>
        <w:t xml:space="preserve">1909) — </w:t>
      </w:r>
      <w:r w:rsidRPr="00BF41B5">
        <w:rPr>
          <w:color w:val="000000"/>
          <w:sz w:val="24"/>
          <w:szCs w:val="24"/>
          <w:lang w:val="uk-UA" w:eastAsia="uk-UA" w:bidi="uk-UA"/>
        </w:rPr>
        <w:t xml:space="preserve">радянський </w:t>
      </w:r>
      <w:r w:rsidRPr="00BF41B5">
        <w:rPr>
          <w:color w:val="000000"/>
          <w:sz w:val="24"/>
          <w:szCs w:val="24"/>
          <w:lang w:eastAsia="ru-RU" w:bidi="ru-RU"/>
        </w:rPr>
        <w:t xml:space="preserve">математик, </w:t>
      </w:r>
      <w:r w:rsidRPr="00BF41B5">
        <w:rPr>
          <w:color w:val="000000"/>
          <w:sz w:val="24"/>
          <w:szCs w:val="24"/>
          <w:lang w:val="uk-UA" w:eastAsia="uk-UA" w:bidi="uk-UA"/>
        </w:rPr>
        <w:t>ака</w:t>
      </w:r>
      <w:r w:rsidRPr="00BF41B5">
        <w:rPr>
          <w:color w:val="000000"/>
          <w:sz w:val="24"/>
          <w:szCs w:val="24"/>
          <w:lang w:val="uk-UA" w:eastAsia="uk-UA" w:bidi="uk-UA"/>
        </w:rPr>
        <w:softHyphen/>
        <w:t xml:space="preserve">демік (з </w:t>
      </w:r>
      <w:r w:rsidRPr="00BF41B5">
        <w:rPr>
          <w:color w:val="000000"/>
          <w:sz w:val="24"/>
          <w:szCs w:val="24"/>
          <w:lang w:eastAsia="ru-RU" w:bidi="ru-RU"/>
        </w:rPr>
        <w:t>1958), член-</w:t>
      </w:r>
      <w:r w:rsidRPr="00BF41B5">
        <w:rPr>
          <w:color w:val="000000"/>
          <w:sz w:val="24"/>
          <w:szCs w:val="24"/>
          <w:lang w:val="uk-UA" w:eastAsia="uk-UA" w:bidi="uk-UA"/>
        </w:rPr>
        <w:t xml:space="preserve">кореспондент (з </w:t>
      </w:r>
      <w:r w:rsidRPr="00BF41B5">
        <w:rPr>
          <w:color w:val="000000"/>
          <w:sz w:val="24"/>
          <w:szCs w:val="24"/>
          <w:lang w:eastAsia="ru-RU" w:bidi="ru-RU"/>
        </w:rPr>
        <w:t xml:space="preserve">1946) </w:t>
      </w:r>
      <w:r w:rsidRPr="00BF41B5">
        <w:rPr>
          <w:color w:val="000000"/>
          <w:sz w:val="24"/>
          <w:szCs w:val="24"/>
          <w:lang w:val="uk-UA" w:eastAsia="uk-UA" w:bidi="uk-UA"/>
        </w:rPr>
        <w:t xml:space="preserve">академік </w:t>
      </w:r>
      <w:r w:rsidRPr="00BF41B5">
        <w:rPr>
          <w:color w:val="000000"/>
          <w:sz w:val="24"/>
          <w:szCs w:val="24"/>
          <w:lang w:eastAsia="ru-RU" w:bidi="ru-RU"/>
        </w:rPr>
        <w:t xml:space="preserve">АН </w:t>
      </w:r>
      <w:r w:rsidRPr="00BF41B5">
        <w:rPr>
          <w:color w:val="000000"/>
          <w:sz w:val="24"/>
          <w:szCs w:val="24"/>
          <w:lang w:val="uk-UA" w:eastAsia="uk-UA" w:bidi="uk-UA"/>
        </w:rPr>
        <w:t>УРСР (з 1948), лауреат Ле</w:t>
      </w:r>
      <w:r w:rsidRPr="00BF41B5">
        <w:rPr>
          <w:color w:val="000000"/>
          <w:sz w:val="24"/>
          <w:szCs w:val="24"/>
          <w:lang w:val="uk-UA" w:eastAsia="uk-UA" w:bidi="uk-UA"/>
        </w:rPr>
        <w:softHyphen/>
        <w:t xml:space="preserve">нінської і Державної премій, Герой </w:t>
      </w:r>
      <w:proofErr w:type="gramStart"/>
      <w:r w:rsidRPr="00BF41B5">
        <w:rPr>
          <w:color w:val="000000"/>
          <w:sz w:val="24"/>
          <w:szCs w:val="24"/>
          <w:lang w:val="uk-UA" w:eastAsia="uk-UA" w:bidi="uk-UA"/>
        </w:rPr>
        <w:t>Соц</w:t>
      </w:r>
      <w:proofErr w:type="gramEnd"/>
      <w:r w:rsidRPr="00BF41B5">
        <w:rPr>
          <w:color w:val="000000"/>
          <w:sz w:val="24"/>
          <w:szCs w:val="24"/>
          <w:lang w:val="uk-UA" w:eastAsia="uk-UA" w:bidi="uk-UA"/>
        </w:rPr>
        <w:t>іа</w:t>
      </w:r>
      <w:r w:rsidRPr="00BF41B5">
        <w:rPr>
          <w:color w:val="000000"/>
          <w:sz w:val="24"/>
          <w:szCs w:val="24"/>
          <w:lang w:val="uk-UA" w:eastAsia="uk-UA" w:bidi="uk-UA"/>
        </w:rPr>
        <w:softHyphen/>
        <w:t>лістичної Праці (1969). Народився в м. Ниж</w:t>
      </w:r>
      <w:r w:rsidRPr="00BF41B5">
        <w:rPr>
          <w:color w:val="000000"/>
          <w:sz w:val="24"/>
          <w:szCs w:val="24"/>
          <w:lang w:val="uk-UA" w:eastAsia="uk-UA" w:bidi="uk-UA"/>
        </w:rPr>
        <w:softHyphen/>
        <w:t xml:space="preserve">ньому Новгороді (тепер м. </w:t>
      </w:r>
      <w:proofErr w:type="gramStart"/>
      <w:r w:rsidRPr="00BF41B5">
        <w:rPr>
          <w:color w:val="000000"/>
          <w:sz w:val="24"/>
          <w:szCs w:val="24"/>
          <w:lang w:eastAsia="ru-RU" w:bidi="ru-RU"/>
        </w:rPr>
        <w:t>Горький).</w:t>
      </w:r>
      <w:proofErr w:type="gramEnd"/>
      <w:r w:rsidRPr="00BF41B5">
        <w:rPr>
          <w:color w:val="000000"/>
          <w:sz w:val="24"/>
          <w:szCs w:val="24"/>
          <w:lang w:eastAsia="ru-RU" w:bidi="ru-RU"/>
        </w:rPr>
        <w:t xml:space="preserve"> </w:t>
      </w:r>
      <w:r w:rsidRPr="00BF41B5">
        <w:rPr>
          <w:color w:val="000000"/>
          <w:sz w:val="24"/>
          <w:szCs w:val="24"/>
          <w:lang w:val="uk-UA" w:eastAsia="uk-UA" w:bidi="uk-UA"/>
        </w:rPr>
        <w:t>У 1922</w:t>
      </w:r>
      <w:r w:rsidRPr="00BF41B5">
        <w:rPr>
          <w:color w:val="000000"/>
          <w:sz w:val="24"/>
          <w:szCs w:val="24"/>
          <w:lang w:eastAsia="uk-UA" w:bidi="uk-UA"/>
        </w:rPr>
        <w:t xml:space="preserve"> </w:t>
      </w:r>
      <w:r>
        <w:rPr>
          <w:color w:val="000000"/>
          <w:sz w:val="24"/>
          <w:szCs w:val="24"/>
          <w:lang w:val="uk-UA" w:eastAsia="uk-UA" w:bidi="uk-UA"/>
        </w:rPr>
        <w:t>році</w:t>
      </w:r>
      <w:r w:rsidRPr="00BF41B5">
        <w:rPr>
          <w:color w:val="000000"/>
          <w:sz w:val="24"/>
          <w:szCs w:val="24"/>
          <w:lang w:val="uk-UA" w:eastAsia="uk-UA" w:bidi="uk-UA"/>
        </w:rPr>
        <w:t xml:space="preserve"> разом з матір’ю переїхав до Києва. Тут на виняткову математичну обдарованість 13-річ</w:t>
      </w:r>
      <w:r w:rsidRPr="00BF41B5">
        <w:rPr>
          <w:color w:val="000000"/>
          <w:sz w:val="24"/>
          <w:szCs w:val="24"/>
          <w:lang w:val="uk-UA" w:eastAsia="uk-UA" w:bidi="uk-UA"/>
        </w:rPr>
        <w:softHyphen/>
        <w:t xml:space="preserve">ного хлопчика звернули </w:t>
      </w:r>
      <w:r>
        <w:rPr>
          <w:color w:val="000000"/>
          <w:sz w:val="24"/>
          <w:szCs w:val="24"/>
          <w:lang w:val="uk-UA" w:eastAsia="uk-UA" w:bidi="uk-UA"/>
        </w:rPr>
        <w:t xml:space="preserve">увагу академіки Д. О.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Граве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 </w:t>
      </w:r>
      <w:r w:rsidRPr="00BF41B5">
        <w:rPr>
          <w:color w:val="000000"/>
          <w:sz w:val="24"/>
          <w:szCs w:val="24"/>
          <w:lang w:val="uk-UA" w:eastAsia="uk-UA" w:bidi="uk-UA"/>
        </w:rPr>
        <w:t xml:space="preserve"> і М. М. </w:t>
      </w:r>
      <w:proofErr w:type="spellStart"/>
      <w:r>
        <w:rPr>
          <w:color w:val="000000"/>
          <w:sz w:val="24"/>
          <w:szCs w:val="24"/>
          <w:lang w:eastAsia="ru-RU" w:bidi="ru-RU"/>
        </w:rPr>
        <w:t>Крилов</w:t>
      </w:r>
      <w:proofErr w:type="spellEnd"/>
      <w:r w:rsidRPr="00BF41B5">
        <w:rPr>
          <w:color w:val="000000"/>
          <w:sz w:val="24"/>
          <w:szCs w:val="24"/>
          <w:lang w:val="uk-UA" w:eastAsia="uk-UA" w:bidi="uk-UA"/>
        </w:rPr>
        <w:t>.</w:t>
      </w:r>
    </w:p>
    <w:p w:rsidR="00D407A3" w:rsidRPr="004D4DEE" w:rsidRDefault="00BF41B5" w:rsidP="00D407A3">
      <w:pPr>
        <w:pStyle w:val="70"/>
        <w:shd w:val="clear" w:color="auto" w:fill="auto"/>
        <w:spacing w:before="0" w:line="240" w:lineRule="auto"/>
        <w:ind w:right="200"/>
        <w:rPr>
          <w:sz w:val="24"/>
          <w:szCs w:val="24"/>
          <w:lang w:val="uk-UA"/>
        </w:rPr>
      </w:pPr>
      <w:r w:rsidRPr="00D407A3">
        <w:rPr>
          <w:color w:val="000000"/>
          <w:sz w:val="24"/>
          <w:szCs w:val="24"/>
          <w:lang w:val="uk-UA" w:eastAsia="uk-UA" w:bidi="uk-UA"/>
        </w:rPr>
        <w:t xml:space="preserve">  В 14 років </w:t>
      </w:r>
      <w:r w:rsidRPr="00D407A3">
        <w:rPr>
          <w:color w:val="000000"/>
          <w:sz w:val="24"/>
          <w:szCs w:val="24"/>
          <w:lang w:eastAsia="ru-RU" w:bidi="ru-RU"/>
        </w:rPr>
        <w:t xml:space="preserve">Боголюбов </w:t>
      </w:r>
      <w:r w:rsidRPr="00D407A3">
        <w:rPr>
          <w:color w:val="000000"/>
          <w:sz w:val="24"/>
          <w:szCs w:val="24"/>
          <w:lang w:val="uk-UA" w:eastAsia="uk-UA" w:bidi="uk-UA"/>
        </w:rPr>
        <w:t xml:space="preserve">починає працювати в семінарії при  кафедрі математичної фізики </w:t>
      </w:r>
      <w:r w:rsidRPr="00D407A3">
        <w:rPr>
          <w:color w:val="000000"/>
          <w:sz w:val="24"/>
          <w:szCs w:val="24"/>
          <w:lang w:eastAsia="ru-RU" w:bidi="ru-RU"/>
        </w:rPr>
        <w:t xml:space="preserve">АН </w:t>
      </w:r>
      <w:r w:rsidRPr="00D407A3">
        <w:rPr>
          <w:color w:val="000000"/>
          <w:sz w:val="24"/>
          <w:szCs w:val="24"/>
          <w:lang w:val="uk-UA" w:eastAsia="uk-UA" w:bidi="uk-UA"/>
        </w:rPr>
        <w:t>УРСР під керівництвом  математика М. М. Крилова. У 1924 він пише першу наукову пра</w:t>
      </w:r>
      <w:r w:rsidRPr="00D407A3">
        <w:rPr>
          <w:color w:val="000000"/>
          <w:sz w:val="24"/>
          <w:szCs w:val="24"/>
          <w:lang w:val="uk-UA" w:eastAsia="uk-UA" w:bidi="uk-UA"/>
        </w:rPr>
        <w:softHyphen/>
        <w:t xml:space="preserve">цю, а в 1925 за спеціальним рішенням РНК УРСР його, без диплома про вищу освіту, приймають до аспірантури </w:t>
      </w:r>
      <w:r w:rsidRPr="00D407A3">
        <w:rPr>
          <w:color w:val="000000"/>
          <w:sz w:val="24"/>
          <w:szCs w:val="24"/>
          <w:lang w:eastAsia="ru-RU" w:bidi="ru-RU"/>
        </w:rPr>
        <w:t xml:space="preserve">АН </w:t>
      </w:r>
      <w:r w:rsidRPr="00D407A3">
        <w:rPr>
          <w:color w:val="000000"/>
          <w:sz w:val="24"/>
          <w:szCs w:val="24"/>
          <w:lang w:val="uk-UA" w:eastAsia="uk-UA" w:bidi="uk-UA"/>
        </w:rPr>
        <w:t xml:space="preserve">УРСР. У 1928 захищає кандидатську дисертацію, а в 1930 Президія </w:t>
      </w:r>
      <w:r w:rsidRPr="00D407A3">
        <w:rPr>
          <w:color w:val="000000"/>
          <w:sz w:val="24"/>
          <w:szCs w:val="24"/>
          <w:lang w:eastAsia="ru-RU" w:bidi="ru-RU"/>
        </w:rPr>
        <w:t xml:space="preserve">АН </w:t>
      </w:r>
      <w:r w:rsidRPr="00D407A3">
        <w:rPr>
          <w:color w:val="000000"/>
          <w:sz w:val="24"/>
          <w:szCs w:val="24"/>
          <w:lang w:val="uk-UA" w:eastAsia="uk-UA" w:bidi="uk-UA"/>
        </w:rPr>
        <w:t xml:space="preserve">СРСР присуджує йому вчений ступінь доктора математики. З 1928 року  М. М. </w:t>
      </w:r>
      <w:r w:rsidRPr="00D407A3">
        <w:rPr>
          <w:color w:val="000000"/>
          <w:sz w:val="24"/>
          <w:szCs w:val="24"/>
          <w:lang w:eastAsia="ru-RU" w:bidi="ru-RU"/>
        </w:rPr>
        <w:t xml:space="preserve">Боголюбов </w:t>
      </w:r>
      <w:r w:rsidRPr="00D407A3">
        <w:rPr>
          <w:color w:val="000000"/>
          <w:sz w:val="24"/>
          <w:szCs w:val="24"/>
          <w:lang w:val="uk-UA" w:eastAsia="uk-UA" w:bidi="uk-UA"/>
        </w:rPr>
        <w:t xml:space="preserve">— науковий співробітник </w:t>
      </w:r>
      <w:r w:rsidRPr="00D407A3">
        <w:rPr>
          <w:color w:val="000000"/>
          <w:sz w:val="24"/>
          <w:szCs w:val="24"/>
          <w:lang w:eastAsia="ru-RU" w:bidi="ru-RU"/>
        </w:rPr>
        <w:t xml:space="preserve">АН </w:t>
      </w:r>
      <w:r w:rsidRPr="00D407A3">
        <w:rPr>
          <w:color w:val="000000"/>
          <w:sz w:val="24"/>
          <w:szCs w:val="24"/>
          <w:lang w:val="uk-UA" w:eastAsia="uk-UA" w:bidi="uk-UA"/>
        </w:rPr>
        <w:t>УРСР. У 1936—1950 роках  — професор Київсь</w:t>
      </w:r>
      <w:r w:rsidRPr="00D407A3">
        <w:rPr>
          <w:color w:val="000000"/>
          <w:sz w:val="24"/>
          <w:szCs w:val="24"/>
          <w:lang w:val="uk-UA" w:eastAsia="uk-UA" w:bidi="uk-UA"/>
        </w:rPr>
        <w:softHyphen/>
        <w:t>кого і Московського університетів. З 1946 зав. відділом теоретичної фізики Матема</w:t>
      </w:r>
      <w:r w:rsidRPr="00D407A3">
        <w:rPr>
          <w:color w:val="000000"/>
          <w:sz w:val="24"/>
          <w:szCs w:val="24"/>
          <w:lang w:val="uk-UA" w:eastAsia="uk-UA" w:bidi="uk-UA"/>
        </w:rPr>
        <w:softHyphen/>
        <w:t xml:space="preserve">тичного інституту </w:t>
      </w:r>
      <w:r w:rsidRPr="004D4DEE">
        <w:rPr>
          <w:color w:val="000000"/>
          <w:sz w:val="24"/>
          <w:szCs w:val="24"/>
          <w:lang w:val="uk-UA" w:eastAsia="ru-RU" w:bidi="ru-RU"/>
        </w:rPr>
        <w:t xml:space="preserve">АН </w:t>
      </w:r>
      <w:r w:rsidRPr="00D407A3">
        <w:rPr>
          <w:color w:val="000000"/>
          <w:sz w:val="24"/>
          <w:szCs w:val="24"/>
          <w:lang w:val="uk-UA" w:eastAsia="uk-UA" w:bidi="uk-UA"/>
        </w:rPr>
        <w:t>СРСР. Одночасно з</w:t>
      </w:r>
      <w:r w:rsidR="00D407A3" w:rsidRPr="00D407A3">
        <w:rPr>
          <w:color w:val="000000"/>
          <w:sz w:val="24"/>
          <w:szCs w:val="24"/>
          <w:lang w:val="uk-UA" w:eastAsia="uk-UA" w:bidi="uk-UA"/>
        </w:rPr>
        <w:t xml:space="preserve"> </w:t>
      </w:r>
      <w:r w:rsidR="00D407A3" w:rsidRPr="004D4DEE">
        <w:rPr>
          <w:color w:val="000000"/>
          <w:sz w:val="24"/>
          <w:szCs w:val="24"/>
          <w:lang w:val="uk-UA" w:eastAsia="ru-RU" w:bidi="ru-RU"/>
        </w:rPr>
        <w:t>1951—</w:t>
      </w:r>
      <w:r w:rsidR="00D407A3" w:rsidRPr="00D407A3">
        <w:rPr>
          <w:color w:val="000000"/>
          <w:sz w:val="24"/>
          <w:szCs w:val="24"/>
          <w:lang w:val="uk-UA" w:eastAsia="uk-UA" w:bidi="uk-UA"/>
        </w:rPr>
        <w:t>директор лабораторії теоретичної фізики Об’єднаного інститу</w:t>
      </w:r>
      <w:r w:rsidR="00D407A3" w:rsidRPr="00D407A3">
        <w:rPr>
          <w:color w:val="000000"/>
          <w:sz w:val="24"/>
          <w:szCs w:val="24"/>
          <w:lang w:val="uk-UA" w:eastAsia="uk-UA" w:bidi="uk-UA"/>
        </w:rPr>
        <w:softHyphen/>
        <w:t xml:space="preserve">ту ядерних досліджень у Дубні, а пізніше директор Цього інституту. Уже ранні праці М. М. </w:t>
      </w:r>
      <w:r w:rsidR="00D407A3" w:rsidRPr="00D407A3">
        <w:rPr>
          <w:color w:val="000000"/>
          <w:sz w:val="24"/>
          <w:szCs w:val="24"/>
          <w:lang w:eastAsia="ru-RU" w:bidi="ru-RU"/>
        </w:rPr>
        <w:t xml:space="preserve">Боголюбова </w:t>
      </w:r>
      <w:r w:rsidR="00D407A3" w:rsidRPr="00D407A3">
        <w:rPr>
          <w:color w:val="000000"/>
          <w:sz w:val="24"/>
          <w:szCs w:val="24"/>
          <w:lang w:val="uk-UA" w:eastAsia="uk-UA" w:bidi="uk-UA"/>
        </w:rPr>
        <w:t xml:space="preserve">з варіаційного числення (1932) мали велике наукове значення. Значна частина праць вченого (написаних разом з М. М. </w:t>
      </w:r>
      <w:r w:rsidR="00D407A3">
        <w:rPr>
          <w:rStyle w:val="78pt"/>
          <w:sz w:val="24"/>
          <w:szCs w:val="24"/>
        </w:rPr>
        <w:t>Крило</w:t>
      </w:r>
      <w:r w:rsidR="00D407A3" w:rsidRPr="00D407A3">
        <w:rPr>
          <w:rStyle w:val="78pt"/>
          <w:sz w:val="24"/>
          <w:szCs w:val="24"/>
        </w:rPr>
        <w:t xml:space="preserve">вим) </w:t>
      </w:r>
      <w:r w:rsidR="00D407A3">
        <w:rPr>
          <w:color w:val="000000"/>
          <w:sz w:val="24"/>
          <w:szCs w:val="24"/>
          <w:lang w:val="uk-UA" w:eastAsia="uk-UA" w:bidi="uk-UA"/>
        </w:rPr>
        <w:t xml:space="preserve">присвячена </w:t>
      </w:r>
      <w:proofErr w:type="spellStart"/>
      <w:r w:rsidR="00D407A3">
        <w:rPr>
          <w:color w:val="000000"/>
          <w:sz w:val="24"/>
          <w:szCs w:val="24"/>
          <w:lang w:val="uk-UA" w:eastAsia="uk-UA" w:bidi="uk-UA"/>
        </w:rPr>
        <w:t>наближе</w:t>
      </w:r>
      <w:proofErr w:type="spellEnd"/>
      <w:r w:rsidR="00D407A3" w:rsidRPr="00D407A3">
        <w:rPr>
          <w:color w:val="000000"/>
          <w:sz w:val="24"/>
          <w:szCs w:val="24"/>
          <w:lang w:val="uk-UA" w:eastAsia="uk-UA" w:bidi="uk-UA"/>
        </w:rPr>
        <w:t xml:space="preserve">- ним методам математичного аналізу і нелінійній </w:t>
      </w:r>
      <w:proofErr w:type="spellStart"/>
      <w:r w:rsidR="00D407A3" w:rsidRPr="00D407A3">
        <w:rPr>
          <w:color w:val="000000"/>
          <w:sz w:val="24"/>
          <w:szCs w:val="24"/>
          <w:lang w:val="uk-UA" w:eastAsia="uk-UA" w:bidi="uk-UA"/>
        </w:rPr>
        <w:t>механіці</w:t>
      </w:r>
      <w:proofErr w:type="spellEnd"/>
      <w:r w:rsidR="00D407A3" w:rsidRPr="00D407A3">
        <w:rPr>
          <w:color w:val="000000"/>
          <w:sz w:val="24"/>
          <w:szCs w:val="24"/>
          <w:lang w:val="uk-UA" w:eastAsia="uk-UA" w:bidi="uk-UA"/>
        </w:rPr>
        <w:t xml:space="preserve">. Серед них виділяється монографія «Вступ до нелінійної механіки» (1937). Великий цикл досліджень М. М. </w:t>
      </w:r>
      <w:r w:rsidR="00D407A3" w:rsidRPr="00D407A3">
        <w:rPr>
          <w:color w:val="000000"/>
          <w:sz w:val="24"/>
          <w:szCs w:val="24"/>
          <w:lang w:val="uk-UA" w:eastAsia="ru-RU" w:bidi="ru-RU"/>
        </w:rPr>
        <w:t xml:space="preserve">Боголюбова, </w:t>
      </w:r>
      <w:r w:rsidR="00D407A3" w:rsidRPr="00D407A3">
        <w:rPr>
          <w:color w:val="000000"/>
          <w:sz w:val="24"/>
          <w:szCs w:val="24"/>
          <w:lang w:val="uk-UA" w:eastAsia="uk-UA" w:bidi="uk-UA"/>
        </w:rPr>
        <w:t>виконаних теж разом М. М. Криловим, присвячений одному з найважливіших розділів су</w:t>
      </w:r>
      <w:r w:rsidR="00D407A3" w:rsidRPr="00D407A3">
        <w:rPr>
          <w:color w:val="000000"/>
          <w:sz w:val="24"/>
          <w:szCs w:val="24"/>
          <w:lang w:val="uk-UA" w:eastAsia="uk-UA" w:bidi="uk-UA"/>
        </w:rPr>
        <w:softHyphen/>
        <w:t>часної теорії диференціальних рівнянь — теорії динамічних систем</w:t>
      </w:r>
      <w:r w:rsidR="004D4DEE" w:rsidRPr="004D4DEE">
        <w:rPr>
          <w:color w:val="000000"/>
          <w:sz w:val="24"/>
          <w:szCs w:val="24"/>
          <w:lang w:val="uk-UA" w:eastAsia="uk-UA" w:bidi="uk-UA"/>
        </w:rPr>
        <w:t>.</w:t>
      </w:r>
    </w:p>
    <w:p w:rsidR="00D407A3" w:rsidRPr="008D4505" w:rsidRDefault="00D407A3" w:rsidP="00D407A3">
      <w:pPr>
        <w:pStyle w:val="70"/>
        <w:shd w:val="clear" w:color="auto" w:fill="auto"/>
        <w:spacing w:before="0" w:line="240" w:lineRule="auto"/>
        <w:rPr>
          <w:color w:val="000000"/>
          <w:sz w:val="24"/>
          <w:szCs w:val="24"/>
          <w:lang w:val="uk-UA" w:eastAsia="uk-UA" w:bidi="uk-UA"/>
        </w:rPr>
      </w:pPr>
      <w:r w:rsidRPr="00D407A3">
        <w:rPr>
          <w:color w:val="000000"/>
          <w:sz w:val="24"/>
          <w:szCs w:val="24"/>
          <w:lang w:val="uk-UA" w:eastAsia="uk-UA" w:bidi="uk-UA"/>
        </w:rPr>
        <w:t xml:space="preserve">М. М. </w:t>
      </w:r>
      <w:r w:rsidRPr="00D407A3">
        <w:rPr>
          <w:color w:val="000000"/>
          <w:sz w:val="24"/>
          <w:szCs w:val="24"/>
          <w:lang w:val="uk-UA" w:eastAsia="ru-RU" w:bidi="ru-RU"/>
        </w:rPr>
        <w:t xml:space="preserve">Боголюбову </w:t>
      </w:r>
      <w:r w:rsidRPr="00D407A3">
        <w:rPr>
          <w:color w:val="000000"/>
          <w:sz w:val="24"/>
          <w:szCs w:val="24"/>
          <w:lang w:val="uk-UA" w:eastAsia="uk-UA" w:bidi="uk-UA"/>
        </w:rPr>
        <w:t>належать фундаментальні праці в галузі статистичної</w:t>
      </w:r>
      <w:r>
        <w:rPr>
          <w:color w:val="000000"/>
          <w:sz w:val="24"/>
          <w:szCs w:val="24"/>
          <w:lang w:val="uk-UA" w:eastAsia="uk-UA" w:bidi="uk-UA"/>
        </w:rPr>
        <w:t xml:space="preserve">  фізики</w:t>
      </w:r>
      <w:r w:rsidRPr="00D407A3">
        <w:rPr>
          <w:color w:val="000000"/>
          <w:sz w:val="24"/>
          <w:szCs w:val="24"/>
          <w:lang w:val="uk-UA" w:eastAsia="uk-UA" w:bidi="uk-UA"/>
        </w:rPr>
        <w:t xml:space="preserve"> </w:t>
      </w:r>
      <w:r w:rsidRPr="00D407A3">
        <w:rPr>
          <w:rStyle w:val="77pt"/>
          <w:sz w:val="24"/>
          <w:szCs w:val="24"/>
        </w:rPr>
        <w:t xml:space="preserve"> </w:t>
      </w:r>
      <w:r>
        <w:rPr>
          <w:rStyle w:val="78pt0"/>
          <w:sz w:val="24"/>
          <w:szCs w:val="24"/>
        </w:rPr>
        <w:t xml:space="preserve">«Про  </w:t>
      </w:r>
      <w:r w:rsidRPr="00D407A3">
        <w:rPr>
          <w:color w:val="000000"/>
          <w:sz w:val="24"/>
          <w:szCs w:val="24"/>
          <w:lang w:val="uk-UA" w:eastAsia="uk-UA" w:bidi="uk-UA"/>
        </w:rPr>
        <w:t xml:space="preserve">деякі статистичні методи в статистичній фізиці» </w:t>
      </w:r>
      <w:r>
        <w:rPr>
          <w:rStyle w:val="78pt"/>
          <w:sz w:val="24"/>
          <w:szCs w:val="24"/>
        </w:rPr>
        <w:t>(1945</w:t>
      </w:r>
      <w:r w:rsidRPr="00D407A3">
        <w:rPr>
          <w:rStyle w:val="78pt"/>
          <w:sz w:val="24"/>
          <w:szCs w:val="24"/>
        </w:rPr>
        <w:t xml:space="preserve">) і </w:t>
      </w:r>
      <w:r>
        <w:rPr>
          <w:color w:val="000000"/>
          <w:sz w:val="24"/>
          <w:szCs w:val="24"/>
          <w:lang w:val="uk-UA" w:eastAsia="uk-UA" w:bidi="uk-UA"/>
        </w:rPr>
        <w:t xml:space="preserve">Проблеми  </w:t>
      </w:r>
      <w:r w:rsidRPr="00D407A3">
        <w:rPr>
          <w:color w:val="000000"/>
          <w:sz w:val="24"/>
          <w:szCs w:val="24"/>
          <w:lang w:val="uk-UA" w:eastAsia="uk-UA" w:bidi="uk-UA"/>
        </w:rPr>
        <w:t>динамічної теорії в статистичній фізиці» (</w:t>
      </w:r>
      <w:r w:rsidR="008D4505">
        <w:rPr>
          <w:rStyle w:val="79pt0"/>
          <w:b w:val="0"/>
          <w:sz w:val="24"/>
          <w:szCs w:val="24"/>
        </w:rPr>
        <w:t>194</w:t>
      </w:r>
      <w:r w:rsidRPr="008D4505">
        <w:rPr>
          <w:rStyle w:val="79pt0"/>
          <w:b w:val="0"/>
          <w:sz w:val="24"/>
          <w:szCs w:val="24"/>
        </w:rPr>
        <w:t>6</w:t>
      </w:r>
      <w:r w:rsidR="008D4505">
        <w:rPr>
          <w:color w:val="000000"/>
          <w:sz w:val="24"/>
          <w:szCs w:val="24"/>
          <w:lang w:val="uk-UA" w:eastAsia="uk-UA" w:bidi="uk-UA"/>
        </w:rPr>
        <w:t xml:space="preserve">).  </w:t>
      </w:r>
      <w:r w:rsidRPr="00D407A3">
        <w:rPr>
          <w:color w:val="000000"/>
          <w:sz w:val="24"/>
          <w:szCs w:val="24"/>
          <w:lang w:val="uk-UA" w:eastAsia="uk-UA" w:bidi="uk-UA"/>
        </w:rPr>
        <w:t>В останній да</w:t>
      </w:r>
      <w:r w:rsidRPr="00D407A3">
        <w:rPr>
          <w:color w:val="000000"/>
          <w:sz w:val="24"/>
          <w:szCs w:val="24"/>
          <w:lang w:val="uk-UA" w:eastAsia="uk-UA" w:bidi="uk-UA"/>
        </w:rPr>
        <w:softHyphen/>
        <w:t>но нові методи складання і дослідження</w:t>
      </w:r>
      <w:r w:rsidR="008D4505">
        <w:rPr>
          <w:color w:val="000000"/>
          <w:sz w:val="24"/>
          <w:szCs w:val="24"/>
          <w:lang w:val="uk-UA" w:eastAsia="uk-UA" w:bidi="uk-UA"/>
        </w:rPr>
        <w:t xml:space="preserve"> рівнянь кінетичної теорії матерії. </w:t>
      </w:r>
      <w:r w:rsidRPr="00D407A3">
        <w:rPr>
          <w:color w:val="000000"/>
          <w:sz w:val="24"/>
          <w:szCs w:val="24"/>
          <w:lang w:val="uk-UA" w:eastAsia="uk-UA" w:bidi="uk-UA"/>
        </w:rPr>
        <w:t>За ці праці йому присуджено в 1947</w:t>
      </w:r>
      <w:r w:rsidR="008D4505">
        <w:rPr>
          <w:color w:val="000000"/>
          <w:sz w:val="24"/>
          <w:szCs w:val="24"/>
          <w:lang w:val="uk-UA" w:eastAsia="uk-UA" w:bidi="uk-UA"/>
        </w:rPr>
        <w:t xml:space="preserve"> році </w:t>
      </w:r>
      <w:r w:rsidRPr="00D407A3">
        <w:rPr>
          <w:color w:val="000000"/>
          <w:sz w:val="24"/>
          <w:szCs w:val="24"/>
          <w:lang w:val="uk-UA" w:eastAsia="uk-UA" w:bidi="uk-UA"/>
        </w:rPr>
        <w:t xml:space="preserve"> Державну премію. Численні праці М. М. </w:t>
      </w:r>
      <w:r w:rsidRPr="00D407A3">
        <w:rPr>
          <w:color w:val="000000"/>
          <w:sz w:val="24"/>
          <w:szCs w:val="24"/>
          <w:lang w:eastAsia="ru-RU" w:bidi="ru-RU"/>
        </w:rPr>
        <w:t xml:space="preserve">Боголюбова </w:t>
      </w:r>
      <w:r w:rsidRPr="00D407A3">
        <w:rPr>
          <w:color w:val="000000"/>
          <w:sz w:val="24"/>
          <w:szCs w:val="24"/>
          <w:lang w:val="uk-UA" w:eastAsia="uk-UA" w:bidi="uk-UA"/>
        </w:rPr>
        <w:t>(1</w:t>
      </w:r>
      <w:r w:rsidR="008D4505">
        <w:rPr>
          <w:color w:val="000000"/>
          <w:sz w:val="24"/>
          <w:szCs w:val="24"/>
          <w:lang w:val="uk-UA" w:eastAsia="uk-UA" w:bidi="uk-UA"/>
        </w:rPr>
        <w:t>952—1957</w:t>
      </w:r>
      <w:r w:rsidR="003870C5">
        <w:rPr>
          <w:color w:val="000000"/>
          <w:sz w:val="24"/>
          <w:szCs w:val="24"/>
          <w:lang w:val="uk-UA" w:eastAsia="uk-UA" w:bidi="uk-UA"/>
        </w:rPr>
        <w:t xml:space="preserve"> роки</w:t>
      </w:r>
      <w:r w:rsidR="008D4505">
        <w:rPr>
          <w:color w:val="000000"/>
          <w:sz w:val="24"/>
          <w:szCs w:val="24"/>
          <w:lang w:val="uk-UA" w:eastAsia="uk-UA" w:bidi="uk-UA"/>
        </w:rPr>
        <w:t>) присвячені питанням кванто</w:t>
      </w:r>
      <w:r w:rsidRPr="00D407A3">
        <w:rPr>
          <w:color w:val="000000"/>
          <w:sz w:val="24"/>
          <w:szCs w:val="24"/>
          <w:lang w:val="uk-UA" w:eastAsia="uk-UA" w:bidi="uk-UA"/>
        </w:rPr>
        <w:t>во</w:t>
      </w:r>
      <w:r w:rsidR="008D4505">
        <w:rPr>
          <w:color w:val="000000"/>
          <w:sz w:val="24"/>
          <w:szCs w:val="24"/>
          <w:lang w:val="uk-UA" w:eastAsia="uk-UA" w:bidi="uk-UA"/>
        </w:rPr>
        <w:t>ї теорії поля. Він знайшов так звані дисперсійні співвідно</w:t>
      </w:r>
      <w:r w:rsidRPr="00D407A3">
        <w:rPr>
          <w:color w:val="000000"/>
          <w:sz w:val="24"/>
          <w:szCs w:val="24"/>
          <w:lang w:val="uk-UA" w:eastAsia="uk-UA" w:bidi="uk-UA"/>
        </w:rPr>
        <w:t xml:space="preserve">шення, що відіграють важливу роль у теорії елементарних часток. Микола Миколайович розвинув послідовну мікроскопічну  </w:t>
      </w:r>
      <w:r w:rsidR="008D4505">
        <w:rPr>
          <w:color w:val="000000"/>
          <w:sz w:val="24"/>
          <w:szCs w:val="24"/>
          <w:lang w:val="uk-UA" w:eastAsia="uk-UA" w:bidi="uk-UA"/>
        </w:rPr>
        <w:t xml:space="preserve">теорію  </w:t>
      </w:r>
      <w:r w:rsidRPr="00D407A3">
        <w:rPr>
          <w:color w:val="000000"/>
          <w:sz w:val="24"/>
          <w:szCs w:val="24"/>
          <w:lang w:val="uk-UA" w:eastAsia="uk-UA" w:bidi="uk-UA"/>
        </w:rPr>
        <w:t xml:space="preserve">текучості. </w:t>
      </w:r>
      <w:bookmarkStart w:id="0" w:name="_GoBack"/>
      <w:r w:rsidRPr="00D407A3">
        <w:rPr>
          <w:color w:val="000000"/>
          <w:sz w:val="24"/>
          <w:szCs w:val="24"/>
          <w:lang w:val="uk-UA" w:eastAsia="uk-UA" w:bidi="uk-UA"/>
        </w:rPr>
        <w:t>Розроблені при цьому спеціальні математичні дослідження</w:t>
      </w:r>
      <w:r w:rsidR="008D4505">
        <w:rPr>
          <w:color w:val="000000"/>
          <w:sz w:val="24"/>
          <w:szCs w:val="24"/>
          <w:lang w:val="uk-UA" w:eastAsia="uk-UA" w:bidi="uk-UA"/>
        </w:rPr>
        <w:t xml:space="preserve">  </w:t>
      </w:r>
      <w:r w:rsidRPr="00D407A3">
        <w:rPr>
          <w:rStyle w:val="79pt1"/>
          <w:b w:val="0"/>
          <w:bCs w:val="0"/>
          <w:sz w:val="24"/>
          <w:szCs w:val="24"/>
        </w:rPr>
        <w:t xml:space="preserve">він </w:t>
      </w:r>
      <w:r w:rsidRPr="00D407A3">
        <w:rPr>
          <w:color w:val="000000"/>
          <w:sz w:val="24"/>
          <w:szCs w:val="24"/>
          <w:lang w:val="uk-UA" w:eastAsia="uk-UA" w:bidi="uk-UA"/>
        </w:rPr>
        <w:t xml:space="preserve">застосував </w:t>
      </w:r>
      <w:r w:rsidRPr="008D4505">
        <w:rPr>
          <w:rStyle w:val="79pt1"/>
          <w:b w:val="0"/>
          <w:sz w:val="24"/>
          <w:szCs w:val="24"/>
        </w:rPr>
        <w:t>потім</w:t>
      </w:r>
      <w:r w:rsidRPr="00D407A3">
        <w:rPr>
          <w:rStyle w:val="79pt1"/>
          <w:sz w:val="24"/>
          <w:szCs w:val="24"/>
        </w:rPr>
        <w:t xml:space="preserve"> </w:t>
      </w:r>
      <w:r w:rsidRPr="00D407A3">
        <w:rPr>
          <w:color w:val="000000"/>
          <w:sz w:val="24"/>
          <w:szCs w:val="24"/>
          <w:lang w:val="uk-UA" w:eastAsia="uk-UA" w:bidi="uk-UA"/>
        </w:rPr>
        <w:t>у працях з теорії надпровідності. У праці «Про н</w:t>
      </w:r>
      <w:r w:rsidR="008D4505">
        <w:rPr>
          <w:color w:val="000000"/>
          <w:sz w:val="24"/>
          <w:szCs w:val="24"/>
          <w:lang w:val="uk-UA" w:eastAsia="uk-UA" w:bidi="uk-UA"/>
        </w:rPr>
        <w:t>ов</w:t>
      </w:r>
      <w:r w:rsidRPr="00D407A3">
        <w:rPr>
          <w:color w:val="000000"/>
          <w:sz w:val="24"/>
          <w:szCs w:val="24"/>
          <w:lang w:val="uk-UA" w:eastAsia="uk-UA" w:bidi="uk-UA"/>
        </w:rPr>
        <w:t>ий</w:t>
      </w:r>
      <w:r w:rsidR="008D4505">
        <w:rPr>
          <w:color w:val="000000"/>
          <w:sz w:val="24"/>
          <w:szCs w:val="24"/>
          <w:vertAlign w:val="superscript"/>
          <w:lang w:val="uk-UA" w:eastAsia="uk-UA" w:bidi="uk-UA"/>
        </w:rPr>
        <w:t xml:space="preserve"> </w:t>
      </w:r>
      <w:r w:rsidR="008D4505">
        <w:rPr>
          <w:color w:val="000000"/>
          <w:sz w:val="24"/>
          <w:szCs w:val="24"/>
          <w:lang w:val="uk-UA" w:eastAsia="uk-UA" w:bidi="uk-UA"/>
        </w:rPr>
        <w:t xml:space="preserve">метод </w:t>
      </w:r>
      <w:r w:rsidRPr="00D407A3">
        <w:rPr>
          <w:color w:val="000000"/>
          <w:sz w:val="24"/>
          <w:szCs w:val="24"/>
          <w:lang w:val="uk-UA" w:eastAsia="uk-UA" w:bidi="uk-UA"/>
        </w:rPr>
        <w:t>у</w:t>
      </w:r>
      <w:r w:rsidR="008D4505">
        <w:rPr>
          <w:color w:val="000000"/>
          <w:sz w:val="24"/>
          <w:szCs w:val="24"/>
          <w:vertAlign w:val="superscript"/>
          <w:lang w:val="uk-UA" w:eastAsia="uk-UA" w:bidi="uk-UA"/>
        </w:rPr>
        <w:t xml:space="preserve"> </w:t>
      </w:r>
      <w:r w:rsidR="008D4505">
        <w:rPr>
          <w:color w:val="000000"/>
          <w:sz w:val="24"/>
          <w:szCs w:val="24"/>
          <w:lang w:val="uk-UA" w:eastAsia="uk-UA" w:bidi="uk-UA"/>
        </w:rPr>
        <w:t xml:space="preserve"> </w:t>
      </w:r>
      <w:r w:rsidRPr="00D407A3">
        <w:rPr>
          <w:color w:val="000000"/>
          <w:sz w:val="24"/>
          <w:szCs w:val="24"/>
          <w:lang w:val="uk-UA" w:eastAsia="uk-UA" w:bidi="uk-UA"/>
        </w:rPr>
        <w:t xml:space="preserve">теорії надпровідності» </w:t>
      </w:r>
      <w:r w:rsidRPr="008D4505">
        <w:rPr>
          <w:color w:val="000000"/>
          <w:sz w:val="24"/>
          <w:szCs w:val="24"/>
          <w:lang w:val="uk-UA" w:eastAsia="uk-UA" w:bidi="uk-UA"/>
        </w:rPr>
        <w:t>(1957</w:t>
      </w:r>
      <w:r w:rsidR="008D4505" w:rsidRPr="008D4505">
        <w:rPr>
          <w:color w:val="000000"/>
          <w:sz w:val="24"/>
          <w:szCs w:val="24"/>
          <w:lang w:val="uk-UA" w:eastAsia="uk-UA" w:bidi="uk-UA"/>
        </w:rPr>
        <w:t xml:space="preserve"> рік</w:t>
      </w:r>
      <w:r w:rsidRPr="008D4505">
        <w:rPr>
          <w:color w:val="000000"/>
          <w:sz w:val="24"/>
          <w:szCs w:val="24"/>
          <w:lang w:val="uk-UA" w:eastAsia="uk-UA" w:bidi="uk-UA"/>
        </w:rPr>
        <w:t xml:space="preserve">) М. М. </w:t>
      </w:r>
      <w:r w:rsidRPr="008D4505">
        <w:rPr>
          <w:color w:val="000000"/>
          <w:sz w:val="24"/>
          <w:szCs w:val="24"/>
          <w:lang w:val="uk-UA" w:eastAsia="ru-RU" w:bidi="ru-RU"/>
        </w:rPr>
        <w:t xml:space="preserve">Боголюбов </w:t>
      </w:r>
      <w:r w:rsidRPr="008D4505">
        <w:rPr>
          <w:color w:val="000000"/>
          <w:sz w:val="24"/>
          <w:szCs w:val="24"/>
          <w:lang w:val="uk-UA" w:eastAsia="uk-UA" w:bidi="uk-UA"/>
        </w:rPr>
        <w:t>розробив ме</w:t>
      </w:r>
      <w:r w:rsidRPr="008D4505">
        <w:rPr>
          <w:color w:val="000000"/>
          <w:sz w:val="24"/>
          <w:szCs w:val="24"/>
          <w:lang w:val="uk-UA" w:eastAsia="uk-UA" w:bidi="uk-UA"/>
        </w:rPr>
        <w:softHyphen/>
        <w:t xml:space="preserve">тод </w:t>
      </w:r>
      <w:r w:rsidR="008D4505" w:rsidRPr="008D4505">
        <w:rPr>
          <w:rStyle w:val="7-1pt"/>
          <w:sz w:val="24"/>
          <w:szCs w:val="24"/>
        </w:rPr>
        <w:t xml:space="preserve">що </w:t>
      </w:r>
      <w:r w:rsidRPr="008D4505">
        <w:rPr>
          <w:rStyle w:val="7-1pt"/>
          <w:sz w:val="24"/>
          <w:szCs w:val="24"/>
        </w:rPr>
        <w:t>дає</w:t>
      </w:r>
      <w:r w:rsidRPr="008D4505">
        <w:rPr>
          <w:color w:val="000000"/>
          <w:sz w:val="24"/>
          <w:szCs w:val="24"/>
          <w:lang w:val="uk-UA" w:eastAsia="uk-UA" w:bidi="uk-UA"/>
        </w:rPr>
        <w:t xml:space="preserve"> можливість цілком строго розв’язувати </w:t>
      </w:r>
      <w:r w:rsidR="008D4505">
        <w:rPr>
          <w:rStyle w:val="78pt1"/>
          <w:b w:val="0"/>
          <w:sz w:val="24"/>
          <w:szCs w:val="24"/>
        </w:rPr>
        <w:t xml:space="preserve">основні </w:t>
      </w:r>
      <w:r w:rsidRPr="00D407A3">
        <w:rPr>
          <w:color w:val="000000"/>
          <w:sz w:val="24"/>
          <w:szCs w:val="24"/>
          <w:lang w:val="uk-UA" w:eastAsia="uk-UA" w:bidi="uk-UA"/>
        </w:rPr>
        <w:t>рівняння</w:t>
      </w:r>
      <w:r w:rsidR="008D4505">
        <w:rPr>
          <w:color w:val="000000"/>
          <w:sz w:val="24"/>
          <w:szCs w:val="24"/>
          <w:lang w:val="uk-UA" w:eastAsia="uk-UA" w:bidi="uk-UA"/>
        </w:rPr>
        <w:t xml:space="preserve">  </w:t>
      </w:r>
      <w:r w:rsidRPr="00D407A3">
        <w:rPr>
          <w:color w:val="000000"/>
          <w:sz w:val="24"/>
          <w:szCs w:val="24"/>
          <w:lang w:val="uk-UA" w:eastAsia="uk-UA" w:bidi="uk-UA"/>
        </w:rPr>
        <w:t xml:space="preserve">теорії надпровідності, які </w:t>
      </w:r>
      <w:r w:rsidR="008D4505">
        <w:rPr>
          <w:color w:val="000000"/>
          <w:sz w:val="24"/>
          <w:szCs w:val="24"/>
          <w:lang w:val="uk-UA" w:eastAsia="uk-UA" w:bidi="uk-UA"/>
        </w:rPr>
        <w:t xml:space="preserve">відображають характер взаємодії електронів з фотонами. </w:t>
      </w:r>
      <w:r w:rsidRPr="00D407A3">
        <w:rPr>
          <w:color w:val="000000"/>
          <w:sz w:val="24"/>
          <w:szCs w:val="24"/>
          <w:lang w:val="uk-UA" w:eastAsia="uk-UA" w:bidi="uk-UA"/>
        </w:rPr>
        <w:t xml:space="preserve"> Цей метод тепер узагальнюється </w:t>
      </w:r>
      <w:r w:rsidRPr="00D407A3">
        <w:rPr>
          <w:color w:val="000000"/>
          <w:sz w:val="24"/>
          <w:szCs w:val="24"/>
          <w:lang w:val="uk-UA" w:eastAsia="ru-RU" w:bidi="ru-RU"/>
        </w:rPr>
        <w:t xml:space="preserve">и </w:t>
      </w:r>
      <w:r w:rsidR="008D4505">
        <w:rPr>
          <w:color w:val="000000"/>
          <w:sz w:val="24"/>
          <w:szCs w:val="24"/>
          <w:lang w:val="uk-UA" w:eastAsia="uk-UA" w:bidi="uk-UA"/>
        </w:rPr>
        <w:t>застосовується в інши</w:t>
      </w:r>
      <w:r w:rsidRPr="00D407A3">
        <w:rPr>
          <w:color w:val="000000"/>
          <w:sz w:val="24"/>
          <w:szCs w:val="24"/>
          <w:lang w:val="uk-UA" w:eastAsia="uk-UA" w:bidi="uk-UA"/>
        </w:rPr>
        <w:t xml:space="preserve">х галузях, зокрема в теорії ядра. </w:t>
      </w:r>
      <w:bookmarkEnd w:id="0"/>
      <w:r w:rsidRPr="00D407A3">
        <w:rPr>
          <w:color w:val="000000"/>
          <w:sz w:val="24"/>
          <w:szCs w:val="24"/>
          <w:lang w:val="uk-UA" w:eastAsia="uk-UA" w:bidi="uk-UA"/>
        </w:rPr>
        <w:t>За праці про надпровідність М</w:t>
      </w:r>
      <w:r w:rsidR="008D4505">
        <w:rPr>
          <w:color w:val="000000"/>
          <w:sz w:val="24"/>
          <w:szCs w:val="24"/>
          <w:lang w:val="uk-UA" w:eastAsia="uk-UA" w:bidi="uk-UA"/>
        </w:rPr>
        <w:t>.</w:t>
      </w:r>
      <w:r w:rsidRPr="00D407A3">
        <w:rPr>
          <w:color w:val="000000"/>
          <w:sz w:val="24"/>
          <w:szCs w:val="24"/>
          <w:lang w:val="uk-UA" w:eastAsia="uk-UA" w:bidi="uk-UA"/>
        </w:rPr>
        <w:t xml:space="preserve"> М</w:t>
      </w:r>
      <w:r w:rsidR="008D4505">
        <w:rPr>
          <w:color w:val="000000"/>
          <w:sz w:val="24"/>
          <w:szCs w:val="24"/>
          <w:lang w:val="uk-UA" w:eastAsia="uk-UA" w:bidi="uk-UA"/>
        </w:rPr>
        <w:t>.</w:t>
      </w:r>
      <w:r w:rsidRPr="00D407A3">
        <w:rPr>
          <w:color w:val="000000"/>
          <w:sz w:val="24"/>
          <w:szCs w:val="24"/>
          <w:lang w:val="uk-UA" w:eastAsia="uk-UA" w:bidi="uk-UA"/>
        </w:rPr>
        <w:t xml:space="preserve"> </w:t>
      </w:r>
      <w:proofErr w:type="spellStart"/>
      <w:r w:rsidR="008D4505">
        <w:rPr>
          <w:color w:val="000000"/>
          <w:sz w:val="24"/>
          <w:szCs w:val="24"/>
          <w:lang w:eastAsia="ru-RU" w:bidi="ru-RU"/>
        </w:rPr>
        <w:t>Боголюбо</w:t>
      </w:r>
      <w:proofErr w:type="spellEnd"/>
      <w:r w:rsidR="008D4505">
        <w:rPr>
          <w:color w:val="000000"/>
          <w:sz w:val="24"/>
          <w:szCs w:val="24"/>
          <w:lang w:val="uk-UA" w:eastAsia="ru-RU" w:bidi="ru-RU"/>
        </w:rPr>
        <w:t>ва</w:t>
      </w:r>
      <w:r w:rsidRPr="00D407A3">
        <w:rPr>
          <w:color w:val="000000"/>
          <w:sz w:val="24"/>
          <w:szCs w:val="24"/>
          <w:lang w:eastAsia="ru-RU" w:bidi="ru-RU"/>
        </w:rPr>
        <w:t xml:space="preserve"> </w:t>
      </w:r>
      <w:proofErr w:type="gramStart"/>
      <w:r w:rsidRPr="00D407A3">
        <w:rPr>
          <w:color w:val="000000"/>
          <w:sz w:val="24"/>
          <w:szCs w:val="24"/>
          <w:lang w:val="uk-UA" w:eastAsia="uk-UA" w:bidi="uk-UA"/>
        </w:rPr>
        <w:t>удосто</w:t>
      </w:r>
      <w:proofErr w:type="gramEnd"/>
      <w:r w:rsidRPr="00D407A3">
        <w:rPr>
          <w:color w:val="000000"/>
          <w:sz w:val="24"/>
          <w:szCs w:val="24"/>
          <w:lang w:val="uk-UA" w:eastAsia="uk-UA" w:bidi="uk-UA"/>
        </w:rPr>
        <w:t>єно премії ім.</w:t>
      </w:r>
      <w:r w:rsidR="008D4505">
        <w:rPr>
          <w:color w:val="000000"/>
          <w:sz w:val="24"/>
          <w:szCs w:val="24"/>
          <w:lang w:val="uk-UA" w:eastAsia="uk-UA" w:bidi="uk-UA"/>
        </w:rPr>
        <w:t xml:space="preserve"> М. В. Ломоносова (1957рік). </w:t>
      </w:r>
      <w:r w:rsidRPr="00D407A3">
        <w:rPr>
          <w:color w:val="000000"/>
          <w:sz w:val="24"/>
          <w:szCs w:val="24"/>
          <w:lang w:val="uk-UA" w:eastAsia="uk-UA" w:bidi="uk-UA"/>
        </w:rPr>
        <w:t xml:space="preserve"> Його неодноразово запрошували для чит</w:t>
      </w:r>
      <w:r w:rsidR="008D4505">
        <w:rPr>
          <w:color w:val="000000"/>
          <w:sz w:val="24"/>
          <w:szCs w:val="24"/>
          <w:lang w:val="uk-UA" w:eastAsia="uk-UA" w:bidi="uk-UA"/>
        </w:rPr>
        <w:t>ання лекцій і доповідей про свої</w:t>
      </w:r>
      <w:r w:rsidRPr="00D407A3">
        <w:rPr>
          <w:color w:val="000000"/>
          <w:sz w:val="24"/>
          <w:szCs w:val="24"/>
          <w:lang w:val="uk-UA" w:eastAsia="uk-UA" w:bidi="uk-UA"/>
        </w:rPr>
        <w:t xml:space="preserve"> дослідження до багатьох зарубіжних університетів і науково- дослідних інститутів, на міжнародні </w:t>
      </w:r>
      <w:r w:rsidR="008D4505">
        <w:rPr>
          <w:color w:val="000000"/>
          <w:sz w:val="24"/>
          <w:szCs w:val="24"/>
          <w:lang w:val="uk-UA" w:eastAsia="uk-UA" w:bidi="uk-UA"/>
        </w:rPr>
        <w:t xml:space="preserve">конгреси й конференції. За розробку </w:t>
      </w:r>
      <w:r w:rsidRPr="00D407A3">
        <w:rPr>
          <w:color w:val="000000"/>
          <w:sz w:val="24"/>
          <w:szCs w:val="24"/>
          <w:lang w:val="uk-UA" w:eastAsia="uk-UA" w:bidi="uk-UA"/>
        </w:rPr>
        <w:t>нового методу в квантовій теорії по</w:t>
      </w:r>
      <w:r w:rsidR="003870C5">
        <w:rPr>
          <w:color w:val="000000"/>
          <w:sz w:val="24"/>
          <w:szCs w:val="24"/>
          <w:lang w:val="uk-UA" w:eastAsia="uk-UA" w:bidi="uk-UA"/>
        </w:rPr>
        <w:t>ля і статистичній фізиці, щ</w:t>
      </w:r>
      <w:r w:rsidRPr="00D407A3">
        <w:rPr>
          <w:color w:val="000000"/>
          <w:sz w:val="24"/>
          <w:szCs w:val="24"/>
          <w:lang w:val="uk-UA" w:eastAsia="uk-UA" w:bidi="uk-UA"/>
        </w:rPr>
        <w:t>о</w:t>
      </w:r>
      <w:r w:rsidR="003870C5">
        <w:rPr>
          <w:color w:val="000000"/>
          <w:sz w:val="24"/>
          <w:szCs w:val="24"/>
          <w:lang w:val="uk-UA" w:eastAsia="uk-UA" w:bidi="uk-UA"/>
        </w:rPr>
        <w:t xml:space="preserve"> привів </w:t>
      </w:r>
      <w:r w:rsidRPr="00D407A3">
        <w:rPr>
          <w:rStyle w:val="77pt"/>
          <w:sz w:val="24"/>
          <w:szCs w:val="24"/>
        </w:rPr>
        <w:t xml:space="preserve"> </w:t>
      </w:r>
      <w:r w:rsidRPr="00D407A3">
        <w:rPr>
          <w:color w:val="000000"/>
          <w:sz w:val="24"/>
          <w:szCs w:val="24"/>
          <w:lang w:val="uk-UA" w:eastAsia="uk-UA" w:bidi="uk-UA"/>
        </w:rPr>
        <w:t xml:space="preserve">зокрема, до </w:t>
      </w:r>
      <w:proofErr w:type="spellStart"/>
      <w:r w:rsidRPr="00D407A3">
        <w:rPr>
          <w:color w:val="000000"/>
          <w:sz w:val="24"/>
          <w:szCs w:val="24"/>
          <w:lang w:val="uk-UA" w:eastAsia="uk-UA" w:bidi="uk-UA"/>
        </w:rPr>
        <w:t>обгрунтування</w:t>
      </w:r>
      <w:proofErr w:type="spellEnd"/>
      <w:r w:rsidRPr="00D407A3">
        <w:rPr>
          <w:color w:val="000000"/>
          <w:sz w:val="24"/>
          <w:szCs w:val="24"/>
          <w:lang w:val="uk-UA" w:eastAsia="uk-UA" w:bidi="uk-UA"/>
        </w:rPr>
        <w:t xml:space="preserve"> теорії надтекучості і теорі</w:t>
      </w:r>
      <w:r w:rsidR="003870C5">
        <w:rPr>
          <w:color w:val="000000"/>
          <w:sz w:val="24"/>
          <w:szCs w:val="24"/>
          <w:lang w:val="uk-UA" w:eastAsia="uk-UA" w:bidi="uk-UA"/>
        </w:rPr>
        <w:t>ї</w:t>
      </w:r>
      <w:r w:rsidRPr="00D407A3">
        <w:rPr>
          <w:color w:val="000000"/>
          <w:sz w:val="24"/>
          <w:szCs w:val="24"/>
          <w:lang w:val="uk-UA" w:eastAsia="uk-UA" w:bidi="uk-UA"/>
        </w:rPr>
        <w:t xml:space="preserve"> і надпровідності, у 1958 М. М. </w:t>
      </w:r>
      <w:r w:rsidRPr="00D407A3">
        <w:rPr>
          <w:color w:val="000000"/>
          <w:sz w:val="24"/>
          <w:szCs w:val="24"/>
          <w:lang w:val="uk-UA" w:eastAsia="ru-RU" w:bidi="ru-RU"/>
        </w:rPr>
        <w:t xml:space="preserve">Боголюбов </w:t>
      </w:r>
      <w:r w:rsidRPr="00D407A3">
        <w:rPr>
          <w:color w:val="000000"/>
          <w:sz w:val="24"/>
          <w:szCs w:val="24"/>
          <w:lang w:val="uk-UA" w:eastAsia="uk-UA" w:bidi="uk-UA"/>
        </w:rPr>
        <w:t>удостоєний Ленінської премії. За видатні наукові заслуги й</w:t>
      </w:r>
      <w:r w:rsidR="003870C5">
        <w:rPr>
          <w:color w:val="000000"/>
          <w:sz w:val="24"/>
          <w:szCs w:val="24"/>
          <w:lang w:val="uk-UA" w:eastAsia="uk-UA" w:bidi="uk-UA"/>
        </w:rPr>
        <w:t>ого нагороджено сімома орденами.</w:t>
      </w:r>
    </w:p>
    <w:p w:rsidR="00BF41B5" w:rsidRPr="008D4505" w:rsidRDefault="00BF41B5" w:rsidP="00BF41B5">
      <w:pPr>
        <w:pStyle w:val="70"/>
        <w:shd w:val="clear" w:color="auto" w:fill="auto"/>
        <w:spacing w:before="0" w:line="240" w:lineRule="auto"/>
        <w:rPr>
          <w:sz w:val="24"/>
          <w:szCs w:val="24"/>
          <w:lang w:val="uk-UA"/>
        </w:rPr>
      </w:pPr>
    </w:p>
    <w:p w:rsidR="00FD270E" w:rsidRPr="008D4505" w:rsidRDefault="00FD270E" w:rsidP="00BF41B5">
      <w:pPr>
        <w:spacing w:line="240" w:lineRule="auto"/>
        <w:rPr>
          <w:sz w:val="24"/>
          <w:szCs w:val="24"/>
          <w:lang w:val="uk-UA"/>
        </w:rPr>
      </w:pPr>
    </w:p>
    <w:sectPr w:rsidR="00FD270E" w:rsidRPr="008D4505" w:rsidSect="00BF41B5">
      <w:pgSz w:w="11906" w:h="16838"/>
      <w:pgMar w:top="1134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1B5"/>
    <w:rsid w:val="003870C5"/>
    <w:rsid w:val="004D4DEE"/>
    <w:rsid w:val="008D4505"/>
    <w:rsid w:val="00BF41B5"/>
    <w:rsid w:val="00D407A3"/>
    <w:rsid w:val="00FD2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rsid w:val="00BF41B5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795pt">
    <w:name w:val="Основной текст (7) + 9;5 pt;Полужирный;Курсив"/>
    <w:basedOn w:val="7"/>
    <w:rsid w:val="00BF41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79pt">
    <w:name w:val="Основной текст (7) + 9 pt;Курсив"/>
    <w:basedOn w:val="7"/>
    <w:rsid w:val="00BF41B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uk-UA" w:eastAsia="uk-UA" w:bidi="uk-UA"/>
    </w:rPr>
  </w:style>
  <w:style w:type="character" w:customStyle="1" w:styleId="795pt0">
    <w:name w:val="Основной текст (7) + 9;5 pt"/>
    <w:basedOn w:val="7"/>
    <w:rsid w:val="00BF41B5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BF41B5"/>
    <w:pPr>
      <w:widowControl w:val="0"/>
      <w:shd w:val="clear" w:color="auto" w:fill="FFFFFF"/>
      <w:spacing w:before="180" w:after="0" w:line="170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78pt">
    <w:name w:val="Основной текст (7) + 8 pt"/>
    <w:basedOn w:val="7"/>
    <w:rsid w:val="00D407A3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uk-UA" w:eastAsia="uk-UA" w:bidi="uk-UA"/>
    </w:rPr>
  </w:style>
  <w:style w:type="character" w:customStyle="1" w:styleId="77pt">
    <w:name w:val="Основной текст (7) + 7 pt;Полужирный;Малые прописные"/>
    <w:basedOn w:val="7"/>
    <w:rsid w:val="00D407A3"/>
    <w:rPr>
      <w:rFonts w:ascii="Times New Roman" w:eastAsia="Times New Roman" w:hAnsi="Times New Roman" w:cs="Times New Roman"/>
      <w:b/>
      <w:bCs/>
      <w:smallCaps/>
      <w:color w:val="000000"/>
      <w:spacing w:val="0"/>
      <w:w w:val="100"/>
      <w:position w:val="0"/>
      <w:sz w:val="14"/>
      <w:szCs w:val="14"/>
      <w:shd w:val="clear" w:color="auto" w:fill="FFFFFF"/>
      <w:lang w:val="uk-UA" w:eastAsia="uk-UA" w:bidi="uk-UA"/>
    </w:rPr>
  </w:style>
  <w:style w:type="character" w:customStyle="1" w:styleId="78pt0">
    <w:name w:val="Основной текст (7) + 8 pt;Малые прописные"/>
    <w:basedOn w:val="7"/>
    <w:rsid w:val="00D407A3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16"/>
      <w:szCs w:val="16"/>
      <w:shd w:val="clear" w:color="auto" w:fill="FFFFFF"/>
      <w:lang w:val="uk-UA" w:eastAsia="uk-UA" w:bidi="uk-UA"/>
    </w:rPr>
  </w:style>
  <w:style w:type="character" w:customStyle="1" w:styleId="79pt0">
    <w:name w:val="Основной текст (7) + 9 pt;Полужирный"/>
    <w:basedOn w:val="7"/>
    <w:rsid w:val="00D407A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 w:bidi="uk-UA"/>
    </w:rPr>
  </w:style>
  <w:style w:type="character" w:customStyle="1" w:styleId="79pt1">
    <w:name w:val="Основной текст (7) + 9 pt"/>
    <w:basedOn w:val="7"/>
    <w:rsid w:val="00D407A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 w:bidi="uk-UA"/>
    </w:rPr>
  </w:style>
  <w:style w:type="character" w:customStyle="1" w:styleId="7-1pt">
    <w:name w:val="Основной текст (7) + Интервал -1 pt"/>
    <w:basedOn w:val="7"/>
    <w:rsid w:val="00D407A3"/>
    <w:rPr>
      <w:rFonts w:ascii="Times New Roman" w:eastAsia="Times New Roman" w:hAnsi="Times New Roman" w:cs="Times New Roman"/>
      <w:color w:val="000000"/>
      <w:spacing w:val="-30"/>
      <w:w w:val="100"/>
      <w:position w:val="0"/>
      <w:sz w:val="17"/>
      <w:szCs w:val="17"/>
      <w:shd w:val="clear" w:color="auto" w:fill="FFFFFF"/>
      <w:lang w:val="uk-UA" w:eastAsia="uk-UA" w:bidi="uk-UA"/>
    </w:rPr>
  </w:style>
  <w:style w:type="character" w:customStyle="1" w:styleId="78pt1">
    <w:name w:val="Основной текст (7) + 8 pt;Полужирный"/>
    <w:basedOn w:val="7"/>
    <w:rsid w:val="00D407A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uk-UA" w:eastAsia="uk-UA" w:bidi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rsid w:val="00BF41B5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795pt">
    <w:name w:val="Основной текст (7) + 9;5 pt;Полужирный;Курсив"/>
    <w:basedOn w:val="7"/>
    <w:rsid w:val="00BF41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79pt">
    <w:name w:val="Основной текст (7) + 9 pt;Курсив"/>
    <w:basedOn w:val="7"/>
    <w:rsid w:val="00BF41B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uk-UA" w:eastAsia="uk-UA" w:bidi="uk-UA"/>
    </w:rPr>
  </w:style>
  <w:style w:type="character" w:customStyle="1" w:styleId="795pt0">
    <w:name w:val="Основной текст (7) + 9;5 pt"/>
    <w:basedOn w:val="7"/>
    <w:rsid w:val="00BF41B5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BF41B5"/>
    <w:pPr>
      <w:widowControl w:val="0"/>
      <w:shd w:val="clear" w:color="auto" w:fill="FFFFFF"/>
      <w:spacing w:before="180" w:after="0" w:line="170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78pt">
    <w:name w:val="Основной текст (7) + 8 pt"/>
    <w:basedOn w:val="7"/>
    <w:rsid w:val="00D407A3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uk-UA" w:eastAsia="uk-UA" w:bidi="uk-UA"/>
    </w:rPr>
  </w:style>
  <w:style w:type="character" w:customStyle="1" w:styleId="77pt">
    <w:name w:val="Основной текст (7) + 7 pt;Полужирный;Малые прописные"/>
    <w:basedOn w:val="7"/>
    <w:rsid w:val="00D407A3"/>
    <w:rPr>
      <w:rFonts w:ascii="Times New Roman" w:eastAsia="Times New Roman" w:hAnsi="Times New Roman" w:cs="Times New Roman"/>
      <w:b/>
      <w:bCs/>
      <w:smallCaps/>
      <w:color w:val="000000"/>
      <w:spacing w:val="0"/>
      <w:w w:val="100"/>
      <w:position w:val="0"/>
      <w:sz w:val="14"/>
      <w:szCs w:val="14"/>
      <w:shd w:val="clear" w:color="auto" w:fill="FFFFFF"/>
      <w:lang w:val="uk-UA" w:eastAsia="uk-UA" w:bidi="uk-UA"/>
    </w:rPr>
  </w:style>
  <w:style w:type="character" w:customStyle="1" w:styleId="78pt0">
    <w:name w:val="Основной текст (7) + 8 pt;Малые прописные"/>
    <w:basedOn w:val="7"/>
    <w:rsid w:val="00D407A3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16"/>
      <w:szCs w:val="16"/>
      <w:shd w:val="clear" w:color="auto" w:fill="FFFFFF"/>
      <w:lang w:val="uk-UA" w:eastAsia="uk-UA" w:bidi="uk-UA"/>
    </w:rPr>
  </w:style>
  <w:style w:type="character" w:customStyle="1" w:styleId="79pt0">
    <w:name w:val="Основной текст (7) + 9 pt;Полужирный"/>
    <w:basedOn w:val="7"/>
    <w:rsid w:val="00D407A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 w:bidi="uk-UA"/>
    </w:rPr>
  </w:style>
  <w:style w:type="character" w:customStyle="1" w:styleId="79pt1">
    <w:name w:val="Основной текст (7) + 9 pt"/>
    <w:basedOn w:val="7"/>
    <w:rsid w:val="00D407A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 w:bidi="uk-UA"/>
    </w:rPr>
  </w:style>
  <w:style w:type="character" w:customStyle="1" w:styleId="7-1pt">
    <w:name w:val="Основной текст (7) + Интервал -1 pt"/>
    <w:basedOn w:val="7"/>
    <w:rsid w:val="00D407A3"/>
    <w:rPr>
      <w:rFonts w:ascii="Times New Roman" w:eastAsia="Times New Roman" w:hAnsi="Times New Roman" w:cs="Times New Roman"/>
      <w:color w:val="000000"/>
      <w:spacing w:val="-30"/>
      <w:w w:val="100"/>
      <w:position w:val="0"/>
      <w:sz w:val="17"/>
      <w:szCs w:val="17"/>
      <w:shd w:val="clear" w:color="auto" w:fill="FFFFFF"/>
      <w:lang w:val="uk-UA" w:eastAsia="uk-UA" w:bidi="uk-UA"/>
    </w:rPr>
  </w:style>
  <w:style w:type="character" w:customStyle="1" w:styleId="78pt1">
    <w:name w:val="Основной текст (7) + 8 pt;Полужирный"/>
    <w:basedOn w:val="7"/>
    <w:rsid w:val="00D407A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Blacckk3</dc:creator>
  <cp:lastModifiedBy>Blacckk3</cp:lastModifiedBy>
  <cp:revision>3</cp:revision>
  <dcterms:created xsi:type="dcterms:W3CDTF">2017-01-28T18:33:00Z</dcterms:created>
  <dcterms:modified xsi:type="dcterms:W3CDTF">2017-01-31T13:27:00Z</dcterms:modified>
</cp:coreProperties>
</file>