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D8" w:rsidRDefault="009B0A9E" w:rsidP="009B0A9E">
      <w:pPr>
        <w:pStyle w:val="20"/>
        <w:shd w:val="clear" w:color="auto" w:fill="auto"/>
        <w:spacing w:before="0" w:after="91" w:line="240" w:lineRule="auto"/>
        <w:rPr>
          <w:color w:val="000000"/>
          <w:sz w:val="24"/>
          <w:szCs w:val="24"/>
          <w:lang w:val="uk-UA" w:eastAsia="uk-UA" w:bidi="uk-UA"/>
        </w:rPr>
      </w:pPr>
      <w:proofErr w:type="spellStart"/>
      <w:r w:rsidRPr="00923E04">
        <w:rPr>
          <w:rStyle w:val="29pt"/>
          <w:sz w:val="28"/>
          <w:szCs w:val="28"/>
        </w:rPr>
        <w:t>Боссю</w:t>
      </w:r>
      <w:proofErr w:type="spellEnd"/>
      <w:r w:rsidRPr="009B0A9E">
        <w:rPr>
          <w:rStyle w:val="29pt0"/>
          <w:b/>
          <w:sz w:val="28"/>
          <w:szCs w:val="28"/>
        </w:rPr>
        <w:t xml:space="preserve"> </w:t>
      </w:r>
      <w:r w:rsidRPr="009B0A9E">
        <w:rPr>
          <w:rStyle w:val="21"/>
          <w:b/>
          <w:sz w:val="28"/>
          <w:szCs w:val="28"/>
        </w:rPr>
        <w:t>(В</w:t>
      </w:r>
      <w:proofErr w:type="spellStart"/>
      <w:r w:rsidRPr="009B0A9E">
        <w:rPr>
          <w:rStyle w:val="21"/>
          <w:b/>
          <w:sz w:val="28"/>
          <w:szCs w:val="28"/>
          <w:lang w:val="en-US"/>
        </w:rPr>
        <w:t>ossut</w:t>
      </w:r>
      <w:proofErr w:type="spellEnd"/>
      <w:r>
        <w:rPr>
          <w:rStyle w:val="21"/>
          <w:b/>
          <w:sz w:val="28"/>
          <w:szCs w:val="28"/>
        </w:rPr>
        <w:t>)</w:t>
      </w:r>
      <w:r w:rsidRPr="009B0A9E">
        <w:rPr>
          <w:rStyle w:val="21"/>
          <w:b/>
          <w:sz w:val="28"/>
          <w:szCs w:val="28"/>
        </w:rPr>
        <w:t xml:space="preserve"> </w:t>
      </w:r>
      <w:r w:rsidRPr="009B0A9E">
        <w:rPr>
          <w:rStyle w:val="29pt1"/>
          <w:b/>
          <w:sz w:val="28"/>
          <w:szCs w:val="28"/>
          <w:lang w:val="uk-UA"/>
        </w:rPr>
        <w:t>Шарль</w:t>
      </w:r>
      <w:r w:rsidRPr="009B0A9E">
        <w:rPr>
          <w:color w:val="000000"/>
          <w:sz w:val="24"/>
          <w:szCs w:val="24"/>
          <w:lang w:val="uk-UA" w:eastAsia="ru-RU" w:bidi="ru-RU"/>
        </w:rPr>
        <w:t xml:space="preserve"> </w:t>
      </w:r>
      <w:r w:rsidRPr="009B0A9E">
        <w:rPr>
          <w:color w:val="000000"/>
          <w:sz w:val="24"/>
          <w:szCs w:val="24"/>
          <w:lang w:val="uk-UA" w:eastAsia="uk-UA" w:bidi="uk-UA"/>
        </w:rPr>
        <w:t>(11/VIIІ. 1730 — 14/1. 1814) — французький ма</w:t>
      </w:r>
      <w:r w:rsidRPr="009B0A9E">
        <w:rPr>
          <w:color w:val="000000"/>
          <w:sz w:val="24"/>
          <w:szCs w:val="24"/>
          <w:lang w:val="uk-UA" w:eastAsia="uk-UA" w:bidi="uk-UA"/>
        </w:rPr>
        <w:softHyphen/>
        <w:t>тематик, професор математики Політехнічної школи в Парижі, в</w:t>
      </w:r>
      <w:r>
        <w:rPr>
          <w:color w:val="000000"/>
          <w:sz w:val="24"/>
          <w:szCs w:val="24"/>
          <w:lang w:val="uk-UA" w:eastAsia="uk-UA" w:bidi="uk-UA"/>
        </w:rPr>
        <w:t>ида</w:t>
      </w:r>
      <w:r>
        <w:rPr>
          <w:color w:val="000000"/>
          <w:sz w:val="24"/>
          <w:szCs w:val="24"/>
          <w:lang w:val="uk-UA" w:eastAsia="uk-UA" w:bidi="uk-UA"/>
        </w:rPr>
        <w:softHyphen/>
        <w:t>вець праць Б. Паскаля</w:t>
      </w:r>
      <w:r w:rsidRPr="009B0A9E">
        <w:rPr>
          <w:color w:val="000000"/>
          <w:sz w:val="24"/>
          <w:szCs w:val="24"/>
          <w:lang w:val="uk-UA" w:eastAsia="uk-UA" w:bidi="uk-UA"/>
        </w:rPr>
        <w:t>,</w:t>
      </w:r>
      <w:r w:rsidRPr="00923E04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Клеро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9B0A9E"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Д’Аламбера</w:t>
      </w:r>
      <w:proofErr w:type="spellEnd"/>
      <w:r w:rsidRPr="009B0A9E">
        <w:rPr>
          <w:color w:val="000000"/>
          <w:sz w:val="24"/>
          <w:szCs w:val="24"/>
          <w:lang w:val="uk-UA" w:eastAsia="uk-UA" w:bidi="uk-UA"/>
        </w:rPr>
        <w:t>. На</w:t>
      </w:r>
      <w:r w:rsidRPr="009B0A9E">
        <w:rPr>
          <w:color w:val="000000"/>
          <w:sz w:val="24"/>
          <w:szCs w:val="24"/>
          <w:lang w:val="uk-UA" w:eastAsia="uk-UA" w:bidi="uk-UA"/>
        </w:rPr>
        <w:softHyphen/>
        <w:t xml:space="preserve">родився в м. Ліоні. </w:t>
      </w:r>
      <w:r w:rsidR="00BA1BD8" w:rsidRPr="00BA1BD8">
        <w:rPr>
          <w:color w:val="000000"/>
          <w:sz w:val="24"/>
          <w:szCs w:val="24"/>
          <w:lang w:eastAsia="uk-UA" w:bidi="uk-UA"/>
        </w:rPr>
        <w:t xml:space="preserve"> </w:t>
      </w:r>
      <w:r w:rsidR="00BA1BD8">
        <w:rPr>
          <w:color w:val="000000"/>
          <w:sz w:val="24"/>
          <w:szCs w:val="24"/>
          <w:lang w:val="uk-UA" w:eastAsia="uk-UA" w:bidi="uk-UA"/>
        </w:rPr>
        <w:t>Він мав незвичайну долю – син селянина став великим  енциклопедистом і математиком.</w:t>
      </w:r>
      <w:r w:rsidR="00F07075" w:rsidRPr="00F07075">
        <w:rPr>
          <w:color w:val="000000"/>
          <w:sz w:val="24"/>
          <w:szCs w:val="24"/>
          <w:lang w:eastAsia="uk-UA" w:bidi="uk-UA"/>
        </w:rPr>
        <w:t xml:space="preserve">  </w:t>
      </w:r>
      <w:r w:rsidR="00BA1BD8">
        <w:rPr>
          <w:color w:val="000000"/>
          <w:sz w:val="24"/>
          <w:szCs w:val="24"/>
          <w:lang w:val="uk-UA" w:eastAsia="uk-UA" w:bidi="uk-UA"/>
        </w:rPr>
        <w:t>Його батьками б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ули – фермер </w:t>
      </w:r>
      <w:proofErr w:type="spellStart"/>
      <w:r w:rsidR="00F07075">
        <w:rPr>
          <w:color w:val="000000"/>
          <w:sz w:val="24"/>
          <w:szCs w:val="24"/>
          <w:lang w:val="uk-UA" w:eastAsia="uk-UA" w:bidi="uk-UA"/>
        </w:rPr>
        <w:t>Бартелеми</w:t>
      </w:r>
      <w:proofErr w:type="spellEnd"/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F07075"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 w:rsidR="00F07075">
        <w:rPr>
          <w:color w:val="000000"/>
          <w:sz w:val="24"/>
          <w:szCs w:val="24"/>
          <w:lang w:val="uk-UA" w:eastAsia="uk-UA" w:bidi="uk-UA"/>
        </w:rPr>
        <w:t xml:space="preserve"> і Ж</w:t>
      </w:r>
      <w:r w:rsidR="00BA1BD8">
        <w:rPr>
          <w:color w:val="000000"/>
          <w:sz w:val="24"/>
          <w:szCs w:val="24"/>
          <w:lang w:val="uk-UA" w:eastAsia="uk-UA" w:bidi="uk-UA"/>
        </w:rPr>
        <w:t xml:space="preserve">анна </w:t>
      </w:r>
      <w:proofErr w:type="spellStart"/>
      <w:r w:rsidR="00BA1BD8">
        <w:rPr>
          <w:color w:val="000000"/>
          <w:sz w:val="24"/>
          <w:szCs w:val="24"/>
          <w:lang w:val="uk-UA" w:eastAsia="uk-UA" w:bidi="uk-UA"/>
        </w:rPr>
        <w:t>Тоннерін</w:t>
      </w:r>
      <w:proofErr w:type="spellEnd"/>
      <w:r w:rsidR="00BA1BD8">
        <w:rPr>
          <w:color w:val="000000"/>
          <w:sz w:val="24"/>
          <w:szCs w:val="24"/>
          <w:lang w:val="uk-UA" w:eastAsia="uk-UA" w:bidi="uk-UA"/>
        </w:rPr>
        <w:t xml:space="preserve">. Коли Шарлю  було сім місяців, 10 березня 1731 року, помер його батько, а через декілька років, коли йому було шість років, він втратив і маму. Вихованням Шарля </w:t>
      </w:r>
      <w:proofErr w:type="spellStart"/>
      <w:r w:rsidR="00BA1BD8">
        <w:rPr>
          <w:color w:val="000000"/>
          <w:sz w:val="24"/>
          <w:szCs w:val="24"/>
          <w:lang w:val="uk-UA" w:eastAsia="uk-UA" w:bidi="uk-UA"/>
        </w:rPr>
        <w:t>займаймався</w:t>
      </w:r>
      <w:proofErr w:type="spellEnd"/>
      <w:r w:rsidR="00BA1BD8">
        <w:rPr>
          <w:color w:val="000000"/>
          <w:sz w:val="24"/>
          <w:szCs w:val="24"/>
          <w:lang w:val="uk-UA" w:eastAsia="uk-UA" w:bidi="uk-UA"/>
        </w:rPr>
        <w:t xml:space="preserve"> його дядько Етьєн – брат батька, достатньо заможна людина. </w:t>
      </w:r>
    </w:p>
    <w:p w:rsidR="00BA1BD8" w:rsidRDefault="00BA1BD8" w:rsidP="00BA1BD8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>В 14 рокі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в </w:t>
      </w:r>
      <w:proofErr w:type="spellStart"/>
      <w:r w:rsidR="00F07075"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 w:rsidR="00F07075">
        <w:rPr>
          <w:color w:val="000000"/>
          <w:sz w:val="24"/>
          <w:szCs w:val="24"/>
          <w:lang w:val="uk-UA" w:eastAsia="uk-UA" w:bidi="uk-UA"/>
        </w:rPr>
        <w:t xml:space="preserve"> вступив в Ліонський кол</w:t>
      </w:r>
      <w:r>
        <w:rPr>
          <w:color w:val="000000"/>
          <w:sz w:val="24"/>
          <w:szCs w:val="24"/>
          <w:lang w:val="uk-UA" w:eastAsia="uk-UA" w:bidi="uk-UA"/>
        </w:rPr>
        <w:t>едж єзуїтів. Там викладав математику П</w:t>
      </w:r>
      <w:r w:rsidR="00F326A6" w:rsidRPr="00F326A6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єр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 xml:space="preserve"> 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Беро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>, учнями якого були також були добре відомі в майбутньому  математики – Жан Е</w:t>
      </w:r>
      <w:r w:rsidR="00F07075">
        <w:rPr>
          <w:color w:val="000000"/>
          <w:sz w:val="24"/>
          <w:szCs w:val="24"/>
          <w:lang w:val="uk-UA" w:eastAsia="uk-UA" w:bidi="uk-UA"/>
        </w:rPr>
        <w:t>т</w:t>
      </w:r>
      <w:r w:rsidR="00F326A6">
        <w:rPr>
          <w:color w:val="000000"/>
          <w:sz w:val="24"/>
          <w:szCs w:val="24"/>
          <w:lang w:val="uk-UA" w:eastAsia="uk-UA" w:bidi="uk-UA"/>
        </w:rPr>
        <w:t xml:space="preserve">ьєн 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Монтукля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 xml:space="preserve"> і Жозеф 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Жером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Лефрансуа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 xml:space="preserve"> де </w:t>
      </w:r>
      <w:proofErr w:type="spellStart"/>
      <w:r w:rsidR="00F326A6">
        <w:rPr>
          <w:color w:val="000000"/>
          <w:sz w:val="24"/>
          <w:szCs w:val="24"/>
          <w:lang w:val="uk-UA" w:eastAsia="uk-UA" w:bidi="uk-UA"/>
        </w:rPr>
        <w:t>Лаланд</w:t>
      </w:r>
      <w:proofErr w:type="spellEnd"/>
      <w:r w:rsidR="00F326A6">
        <w:rPr>
          <w:color w:val="000000"/>
          <w:sz w:val="24"/>
          <w:szCs w:val="24"/>
          <w:lang w:val="uk-UA" w:eastAsia="uk-UA" w:bidi="uk-UA"/>
        </w:rPr>
        <w:t>. Шарль легко оволодівав науками, спілкувався з багатьма студентами і викладачами, всім бажав лише добра. Завдяки цьому створилася прекрасна репутація, яка поширилась за межі коледжу.</w:t>
      </w:r>
    </w:p>
    <w:p w:rsidR="00F326A6" w:rsidRDefault="00F326A6" w:rsidP="00BA1BD8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Шарль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виявив великий інтерес до математики. Завжди горів бажанням йти по слідах  великих людей, але не знайшовши таких в Ліоні, </w:t>
      </w:r>
      <w:r w:rsidR="009D3CBA">
        <w:rPr>
          <w:color w:val="000000"/>
          <w:sz w:val="24"/>
          <w:szCs w:val="24"/>
          <w:lang w:val="uk-UA" w:eastAsia="uk-UA" w:bidi="uk-UA"/>
        </w:rPr>
        <w:t xml:space="preserve"> він звернувся за порадою до ясновидця 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Фонтенеля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Дев</w:t>
      </w:r>
      <w:proofErr w:type="spellEnd"/>
      <w:r w:rsidR="009D3CBA" w:rsidRPr="009D3CBA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яносторічний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 старець відповів йому, що у юнака  велике  майбутнє, тому  щоб той , по можливості, збирався в дорогу. Шарль зразу ж відправився в Париж.  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Фонтенель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 радо зустрів його і познайомив з членами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Парижської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академії, математиками – Жаном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Лероном</w:t>
      </w:r>
      <w:proofErr w:type="spellEnd"/>
      <w:r w:rsidR="00F07075">
        <w:rPr>
          <w:color w:val="000000"/>
          <w:sz w:val="24"/>
          <w:szCs w:val="24"/>
          <w:lang w:val="uk-UA" w:eastAsia="uk-UA" w:bidi="uk-UA"/>
        </w:rPr>
        <w:t>,</w:t>
      </w:r>
      <w:r w:rsidR="009D3CBA">
        <w:rPr>
          <w:color w:val="000000"/>
          <w:sz w:val="24"/>
          <w:szCs w:val="24"/>
          <w:lang w:val="uk-UA" w:eastAsia="uk-UA" w:bidi="uk-UA"/>
        </w:rPr>
        <w:t xml:space="preserve"> Д</w:t>
      </w:r>
      <w:r w:rsidR="009D3CBA" w:rsidRPr="009D3CBA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Аламбером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Алексисом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Клодом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Клеро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>.  Д</w:t>
      </w:r>
      <w:r w:rsidR="009D3CBA" w:rsidRPr="009D3CBA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Аламбер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зробив </w:t>
      </w:r>
      <w:proofErr w:type="spellStart"/>
      <w:r w:rsidR="009D3CBA"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 w:rsidR="009D3CBA">
        <w:rPr>
          <w:color w:val="000000"/>
          <w:sz w:val="24"/>
          <w:szCs w:val="24"/>
          <w:lang w:val="uk-UA" w:eastAsia="uk-UA" w:bidi="uk-UA"/>
        </w:rPr>
        <w:t xml:space="preserve">  своїм учнем і з того часу  </w:t>
      </w:r>
      <w:r w:rsidR="00DD5D96">
        <w:rPr>
          <w:color w:val="000000"/>
          <w:sz w:val="24"/>
          <w:szCs w:val="24"/>
          <w:lang w:val="uk-UA" w:eastAsia="uk-UA" w:bidi="uk-UA"/>
        </w:rPr>
        <w:t>їх знайомство переростає в міцну дружбу. Не раз, написавши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  <w:r w:rsidR="00DD5D96">
        <w:rPr>
          <w:color w:val="000000"/>
          <w:sz w:val="24"/>
          <w:szCs w:val="24"/>
          <w:lang w:val="uk-UA" w:eastAsia="uk-UA" w:bidi="uk-UA"/>
        </w:rPr>
        <w:t xml:space="preserve"> нову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  <w:r w:rsidR="00DD5D96">
        <w:rPr>
          <w:color w:val="000000"/>
          <w:sz w:val="24"/>
          <w:szCs w:val="24"/>
          <w:lang w:val="uk-UA" w:eastAsia="uk-UA" w:bidi="uk-UA"/>
        </w:rPr>
        <w:t xml:space="preserve"> роботу,   Д</w:t>
      </w:r>
      <w:r w:rsidR="00DD5D96" w:rsidRPr="009D3CBA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DD5D96">
        <w:rPr>
          <w:color w:val="000000"/>
          <w:sz w:val="24"/>
          <w:szCs w:val="24"/>
          <w:lang w:val="uk-UA" w:eastAsia="uk-UA" w:bidi="uk-UA"/>
        </w:rPr>
        <w:t>Аламбер</w:t>
      </w:r>
      <w:proofErr w:type="spellEnd"/>
      <w:r w:rsidR="00DD5D96">
        <w:rPr>
          <w:color w:val="000000"/>
          <w:sz w:val="24"/>
          <w:szCs w:val="24"/>
          <w:lang w:val="uk-UA" w:eastAsia="uk-UA" w:bidi="uk-UA"/>
        </w:rPr>
        <w:t xml:space="preserve"> просив свого юного друга прочитати її і висловити свою думку про прочитане. Інший  академік – Шарль Етьєн Луї  Камю, екзаменатор студентів з інженерії і артилерії, зацікавився і симпатизував юному </w:t>
      </w:r>
      <w:proofErr w:type="spellStart"/>
      <w:r w:rsidR="00DD5D96"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 w:rsidR="00DD5D96">
        <w:rPr>
          <w:color w:val="000000"/>
          <w:sz w:val="24"/>
          <w:szCs w:val="24"/>
          <w:lang w:val="uk-UA" w:eastAsia="uk-UA" w:bidi="uk-UA"/>
        </w:rPr>
        <w:t>. Він представив Шарля одному з військових міністрів Марку П</w:t>
      </w:r>
      <w:r w:rsidR="00DD5D96" w:rsidRPr="00DD5D96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DD5D96">
        <w:rPr>
          <w:color w:val="000000"/>
          <w:sz w:val="24"/>
          <w:szCs w:val="24"/>
          <w:lang w:val="uk-UA" w:eastAsia="uk-UA" w:bidi="uk-UA"/>
        </w:rPr>
        <w:t>єру</w:t>
      </w:r>
      <w:proofErr w:type="spellEnd"/>
      <w:r w:rsidR="00DD5D96">
        <w:rPr>
          <w:color w:val="000000"/>
          <w:sz w:val="24"/>
          <w:szCs w:val="24"/>
          <w:lang w:val="uk-UA" w:eastAsia="uk-UA" w:bidi="uk-UA"/>
        </w:rPr>
        <w:t xml:space="preserve">, який в 1752 році призначив Шарля  професором математики в </w:t>
      </w:r>
      <w:proofErr w:type="spellStart"/>
      <w:r w:rsidR="00DD5D96">
        <w:rPr>
          <w:color w:val="000000"/>
          <w:sz w:val="24"/>
          <w:szCs w:val="24"/>
          <w:lang w:val="uk-UA" w:eastAsia="uk-UA" w:bidi="uk-UA"/>
        </w:rPr>
        <w:t>Мез</w:t>
      </w:r>
      <w:proofErr w:type="spellEnd"/>
      <w:r w:rsidR="00DD5D96" w:rsidRPr="00DD5D96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DD5D96">
        <w:rPr>
          <w:color w:val="000000"/>
          <w:sz w:val="24"/>
          <w:szCs w:val="24"/>
          <w:lang w:val="uk-UA" w:eastAsia="uk-UA" w:bidi="uk-UA"/>
        </w:rPr>
        <w:t>єрську</w:t>
      </w:r>
      <w:proofErr w:type="spellEnd"/>
      <w:r w:rsidR="00DD5D96">
        <w:rPr>
          <w:color w:val="000000"/>
          <w:sz w:val="24"/>
          <w:szCs w:val="24"/>
          <w:lang w:val="uk-UA" w:eastAsia="uk-UA" w:bidi="uk-UA"/>
        </w:rPr>
        <w:t xml:space="preserve"> інженерну школу,</w:t>
      </w:r>
      <w:r w:rsidR="00000830">
        <w:rPr>
          <w:color w:val="000000"/>
          <w:sz w:val="24"/>
          <w:szCs w:val="24"/>
          <w:lang w:val="uk-UA" w:eastAsia="uk-UA" w:bidi="uk-UA"/>
        </w:rPr>
        <w:t xml:space="preserve"> </w:t>
      </w:r>
      <w:r w:rsidR="00DD5D96">
        <w:rPr>
          <w:color w:val="000000"/>
          <w:sz w:val="24"/>
          <w:szCs w:val="24"/>
          <w:lang w:val="uk-UA" w:eastAsia="uk-UA" w:bidi="uk-UA"/>
        </w:rPr>
        <w:t xml:space="preserve"> де пропрацював більше 40 років.</w:t>
      </w:r>
    </w:p>
    <w:p w:rsidR="00923E04" w:rsidRDefault="00923E04" w:rsidP="00C06A5F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В 1752 році Шарль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 написав  свою першу роботу «Про  використання </w:t>
      </w:r>
      <w:r w:rsidR="00C06A5F">
        <w:rPr>
          <w:color w:val="000000"/>
          <w:sz w:val="24"/>
          <w:szCs w:val="24"/>
          <w:lang w:val="uk-UA" w:eastAsia="uk-UA" w:bidi="uk-UA"/>
        </w:rPr>
        <w:t xml:space="preserve"> </w:t>
      </w:r>
      <w:r w:rsidR="00000830">
        <w:rPr>
          <w:color w:val="000000"/>
          <w:sz w:val="24"/>
          <w:szCs w:val="24"/>
          <w:lang w:val="uk-UA" w:eastAsia="uk-UA" w:bidi="uk-UA"/>
        </w:rPr>
        <w:t xml:space="preserve"> диференціальних  параметрів для </w:t>
      </w:r>
      <w:proofErr w:type="spellStart"/>
      <w:r w:rsidR="00000830">
        <w:rPr>
          <w:color w:val="000000"/>
          <w:sz w:val="24"/>
          <w:szCs w:val="24"/>
          <w:lang w:val="uk-UA" w:eastAsia="uk-UA" w:bidi="uk-UA"/>
        </w:rPr>
        <w:t>розв</w:t>
      </w:r>
      <w:proofErr w:type="spellEnd"/>
      <w:r w:rsidR="00B8551E" w:rsidRPr="00B8551E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="00000830">
        <w:rPr>
          <w:color w:val="000000"/>
          <w:sz w:val="24"/>
          <w:szCs w:val="24"/>
          <w:lang w:val="uk-UA" w:eastAsia="uk-UA" w:bidi="uk-UA"/>
        </w:rPr>
        <w:t>язува</w:t>
      </w:r>
      <w:bookmarkStart w:id="0" w:name="_GoBack"/>
      <w:bookmarkEnd w:id="0"/>
      <w:r w:rsidR="00000830">
        <w:rPr>
          <w:color w:val="000000"/>
          <w:sz w:val="24"/>
          <w:szCs w:val="24"/>
          <w:lang w:val="uk-UA" w:eastAsia="uk-UA" w:bidi="uk-UA"/>
        </w:rPr>
        <w:t>ння</w:t>
      </w:r>
      <w:proofErr w:type="spellEnd"/>
      <w:r w:rsidR="00000830">
        <w:rPr>
          <w:color w:val="000000"/>
          <w:sz w:val="24"/>
          <w:szCs w:val="24"/>
          <w:lang w:val="uk-UA" w:eastAsia="uk-UA" w:bidi="uk-UA"/>
        </w:rPr>
        <w:t xml:space="preserve"> багатьох задач </w:t>
      </w:r>
      <w:r w:rsidR="00C06A5F">
        <w:rPr>
          <w:color w:val="000000"/>
          <w:sz w:val="24"/>
          <w:szCs w:val="24"/>
          <w:lang w:val="uk-UA" w:eastAsia="uk-UA" w:bidi="uk-UA"/>
        </w:rPr>
        <w:t xml:space="preserve"> </w:t>
      </w:r>
      <w:r w:rsidR="007B426D">
        <w:rPr>
          <w:color w:val="000000"/>
          <w:sz w:val="24"/>
          <w:szCs w:val="24"/>
          <w:lang w:val="uk-UA" w:eastAsia="uk-UA" w:bidi="uk-UA"/>
        </w:rPr>
        <w:t>оберненого методу дотичних».</w:t>
      </w:r>
    </w:p>
    <w:p w:rsidR="00C6655A" w:rsidRDefault="00C6655A" w:rsidP="00BA1BD8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Визначною подією  в його житті була перемога в конкурсі Академії за 1762 рік, в якому було провести  дослідження і відповісти на запитання  «чи рухаються планети в середовищі, яке впливає на їх рух». Цією ж проблемою  займався і Альберт Ейлер,  син Леонарда Ейлера. Привітавши 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Боссю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з перемогою, він визнав, що </w:t>
      </w:r>
      <w:r w:rsidR="00004F5D">
        <w:rPr>
          <w:color w:val="000000"/>
          <w:sz w:val="24"/>
          <w:szCs w:val="24"/>
          <w:lang w:val="uk-UA" w:eastAsia="uk-UA" w:bidi="uk-UA"/>
        </w:rPr>
        <w:t>той більш глибоко і тонко розкрив проблему.</w:t>
      </w:r>
    </w:p>
    <w:p w:rsidR="00F07075" w:rsidRDefault="00004F5D" w:rsidP="00BA1BD8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>Прот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ягом 16 років </w:t>
      </w:r>
      <w:proofErr w:type="spellStart"/>
      <w:r w:rsidR="00BE2AEF">
        <w:rPr>
          <w:color w:val="000000"/>
          <w:sz w:val="24"/>
          <w:szCs w:val="24"/>
          <w:lang w:val="uk-UA" w:eastAsia="uk-UA" w:bidi="uk-UA"/>
        </w:rPr>
        <w:t>Бос</w:t>
      </w:r>
      <w:r w:rsidR="00000830">
        <w:rPr>
          <w:color w:val="000000"/>
          <w:sz w:val="24"/>
          <w:szCs w:val="24"/>
          <w:lang w:val="uk-UA" w:eastAsia="uk-UA" w:bidi="uk-UA"/>
        </w:rPr>
        <w:t>с</w:t>
      </w:r>
      <w:r w:rsidR="00BE2AEF">
        <w:rPr>
          <w:color w:val="000000"/>
          <w:sz w:val="24"/>
          <w:szCs w:val="24"/>
          <w:lang w:val="uk-UA" w:eastAsia="uk-UA" w:bidi="uk-UA"/>
        </w:rPr>
        <w:t>ю</w:t>
      </w:r>
      <w:proofErr w:type="spellEnd"/>
      <w:r w:rsidR="00BE2AEF">
        <w:rPr>
          <w:color w:val="000000"/>
          <w:sz w:val="24"/>
          <w:szCs w:val="24"/>
          <w:lang w:val="uk-UA" w:eastAsia="uk-UA" w:bidi="uk-UA"/>
        </w:rPr>
        <w:t xml:space="preserve"> викладав мате</w:t>
      </w:r>
      <w:r>
        <w:rPr>
          <w:color w:val="000000"/>
          <w:sz w:val="24"/>
          <w:szCs w:val="24"/>
          <w:lang w:val="uk-UA" w:eastAsia="uk-UA" w:bidi="uk-UA"/>
        </w:rPr>
        <w:t>матику.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Викладацька діяльні</w:t>
      </w:r>
      <w:r w:rsidR="00BE2AEF">
        <w:rPr>
          <w:color w:val="000000"/>
          <w:sz w:val="24"/>
          <w:szCs w:val="24"/>
          <w:lang w:val="uk-UA" w:eastAsia="uk-UA" w:bidi="uk-UA"/>
        </w:rPr>
        <w:t>сть вимагала більш глибоких знан</w:t>
      </w:r>
      <w:r>
        <w:rPr>
          <w:color w:val="000000"/>
          <w:sz w:val="24"/>
          <w:szCs w:val="24"/>
          <w:lang w:val="uk-UA" w:eastAsia="uk-UA" w:bidi="uk-UA"/>
        </w:rPr>
        <w:t>ь,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що сприяло досліджувати окремі розділи математики,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з яких він читав лекції і самому видавати ряд підручників,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 w:rsidR="00F07075">
        <w:rPr>
          <w:color w:val="000000"/>
          <w:sz w:val="24"/>
          <w:szCs w:val="24"/>
          <w:lang w:val="uk-UA" w:eastAsia="uk-UA" w:bidi="uk-UA"/>
        </w:rPr>
        <w:t>якими широко користувались у Ф</w:t>
      </w:r>
      <w:r>
        <w:rPr>
          <w:color w:val="000000"/>
          <w:sz w:val="24"/>
          <w:szCs w:val="24"/>
          <w:lang w:val="uk-UA" w:eastAsia="uk-UA" w:bidi="uk-UA"/>
        </w:rPr>
        <w:t>ранції.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Він також видав праці які були прикладними і довідниками для інженерів і будівельників.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Однією з таких праць була робота на основі математичних розрахунків «Трактат по будівництву найбільш оптимальних гребель»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1764 року.</w:t>
      </w:r>
      <w:r w:rsidR="00BE2AEF" w:rsidRPr="00BE2AEF">
        <w:rPr>
          <w:color w:val="000000"/>
          <w:sz w:val="24"/>
          <w:szCs w:val="24"/>
          <w:lang w:val="uk-UA" w:eastAsia="uk-UA" w:bidi="uk-UA"/>
        </w:rPr>
        <w:t xml:space="preserve"> 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Наступною визначною  роботою стала </w:t>
      </w:r>
      <w:r w:rsidR="00BE2AEF" w:rsidRPr="00BE2AEF">
        <w:rPr>
          <w:color w:val="000000"/>
          <w:sz w:val="24"/>
          <w:szCs w:val="24"/>
          <w:lang w:val="uk-UA" w:eastAsia="uk-UA" w:bidi="uk-UA"/>
        </w:rPr>
        <w:t xml:space="preserve"> </w:t>
      </w:r>
      <w:r w:rsidR="00BE2AEF">
        <w:rPr>
          <w:color w:val="000000"/>
          <w:sz w:val="24"/>
          <w:szCs w:val="24"/>
          <w:lang w:val="uk-UA" w:eastAsia="uk-UA" w:bidi="uk-UA"/>
        </w:rPr>
        <w:t>«</w:t>
      </w:r>
      <w:r>
        <w:rPr>
          <w:color w:val="000000"/>
          <w:sz w:val="24"/>
          <w:szCs w:val="24"/>
          <w:lang w:val="uk-UA" w:eastAsia="uk-UA" w:bidi="uk-UA"/>
        </w:rPr>
        <w:t>Н</w:t>
      </w:r>
      <w:r w:rsidR="00F07075">
        <w:rPr>
          <w:color w:val="000000"/>
          <w:sz w:val="24"/>
          <w:szCs w:val="24"/>
          <w:lang w:val="uk-UA" w:eastAsia="uk-UA" w:bidi="uk-UA"/>
        </w:rPr>
        <w:t>ові дослідження рівноваги склепінь</w:t>
      </w:r>
      <w:r>
        <w:rPr>
          <w:color w:val="000000"/>
          <w:sz w:val="24"/>
          <w:szCs w:val="24"/>
          <w:lang w:val="uk-UA" w:eastAsia="uk-UA" w:bidi="uk-UA"/>
        </w:rPr>
        <w:t xml:space="preserve"> куполів».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Бо</w:t>
      </w:r>
      <w:r w:rsidR="00BE2AEF">
        <w:rPr>
          <w:color w:val="000000"/>
          <w:sz w:val="24"/>
          <w:szCs w:val="24"/>
          <w:lang w:val="uk-UA" w:eastAsia="uk-UA" w:bidi="uk-UA"/>
        </w:rPr>
        <w:t>с</w:t>
      </w:r>
      <w:r>
        <w:rPr>
          <w:color w:val="000000"/>
          <w:sz w:val="24"/>
          <w:szCs w:val="24"/>
          <w:lang w:val="uk-UA" w:eastAsia="uk-UA" w:bidi="uk-UA"/>
        </w:rPr>
        <w:t>сю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одним із перших вивів рівняння 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рівноваги склепіння </w:t>
      </w:r>
      <w:r>
        <w:rPr>
          <w:color w:val="000000"/>
          <w:sz w:val="24"/>
          <w:szCs w:val="24"/>
          <w:lang w:val="uk-UA" w:eastAsia="uk-UA" w:bidi="uk-UA"/>
        </w:rPr>
        <w:t xml:space="preserve"> на основі умови рівноваги окремо взятого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каменя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під дією прикладених до нього зовнішніх сил.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 </w:t>
      </w:r>
      <w:r w:rsidR="00F07075">
        <w:rPr>
          <w:color w:val="000000"/>
          <w:sz w:val="24"/>
          <w:szCs w:val="24"/>
          <w:lang w:val="uk-UA" w:eastAsia="uk-UA" w:bidi="uk-UA"/>
        </w:rPr>
        <w:t xml:space="preserve"> </w:t>
      </w:r>
    </w:p>
    <w:p w:rsidR="00004F5D" w:rsidRDefault="00004F5D" w:rsidP="00BA1BD8">
      <w:pPr>
        <w:pStyle w:val="20"/>
        <w:shd w:val="clear" w:color="auto" w:fill="auto"/>
        <w:spacing w:before="0" w:after="91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Головна заслуга Шарля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Б</w:t>
      </w:r>
      <w:r w:rsidR="00BE2AEF">
        <w:rPr>
          <w:color w:val="000000"/>
          <w:sz w:val="24"/>
          <w:szCs w:val="24"/>
          <w:lang w:val="uk-UA" w:eastAsia="uk-UA" w:bidi="uk-UA"/>
        </w:rPr>
        <w:t>о</w:t>
      </w:r>
      <w:r>
        <w:rPr>
          <w:color w:val="000000"/>
          <w:sz w:val="24"/>
          <w:szCs w:val="24"/>
          <w:lang w:val="uk-UA" w:eastAsia="uk-UA" w:bidi="uk-UA"/>
        </w:rPr>
        <w:t>ссю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в тому,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що він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вніс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ясність і математичну строгість в практичну сферу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-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будівництво.</w:t>
      </w:r>
      <w:r w:rsidR="00BE2AEF">
        <w:rPr>
          <w:color w:val="000000"/>
          <w:sz w:val="24"/>
          <w:szCs w:val="24"/>
          <w:lang w:val="uk-UA" w:eastAsia="uk-UA" w:bidi="uk-UA"/>
        </w:rPr>
        <w:t xml:space="preserve"> </w:t>
      </w:r>
    </w:p>
    <w:p w:rsidR="006E7350" w:rsidRPr="007B426D" w:rsidRDefault="006E7350" w:rsidP="007B426D">
      <w:pPr>
        <w:pStyle w:val="a3"/>
        <w:rPr>
          <w:rFonts w:ascii="Times New Roman" w:hAnsi="Times New Roman" w:cs="Times New Roman"/>
          <w:sz w:val="24"/>
          <w:szCs w:val="24"/>
          <w:lang w:val="uk-UA" w:eastAsia="uk-UA" w:bidi="uk-UA"/>
        </w:rPr>
      </w:pP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24 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серпня 1774 року в Луврі  було ст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ворено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кафедру гідродинаміки,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яку очолив Шарл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ь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proofErr w:type="spellStart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Боссю</w:t>
      </w:r>
      <w:proofErr w:type="spellEnd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.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В 1775 році було 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вирішено покращити навігацію у Ф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ранції.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>Для цього потрібно було експери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ментально визначити 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причини,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що затрудняли рух суден. </w:t>
      </w:r>
      <w:proofErr w:type="spellStart"/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>Боссю</w:t>
      </w:r>
      <w:proofErr w:type="spellEnd"/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був призначеним відп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овідальним за проведення модельних випробувань на території інженерної школи в м.</w:t>
      </w:r>
      <w:r w:rsidR="002B6F27" w:rsidRPr="007B426D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</w:t>
      </w:r>
      <w:proofErr w:type="spellStart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Мез</w:t>
      </w:r>
      <w:proofErr w:type="spellEnd"/>
      <w:r w:rsidR="002B6F27" w:rsidRPr="007B426D">
        <w:rPr>
          <w:rFonts w:ascii="Times New Roman" w:hAnsi="Times New Roman" w:cs="Times New Roman"/>
          <w:sz w:val="24"/>
          <w:szCs w:val="24"/>
          <w:lang w:eastAsia="uk-UA" w:bidi="uk-UA"/>
        </w:rPr>
        <w:t>’</w:t>
      </w:r>
      <w:proofErr w:type="spellStart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єрі</w:t>
      </w:r>
      <w:proofErr w:type="spellEnd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,</w:t>
      </w:r>
      <w:r w:rsidR="002B6F27" w:rsidRPr="007B426D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де для цього був організований басейн. Метою основних положень теорії опору Ньютона,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дослідження опору тіла що рухається у скінченній рідині і в судині на осн</w:t>
      </w:r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>ові отриманих досліджень експери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ментальних даних.</w:t>
      </w:r>
      <w:r w:rsidR="002B6F27" w:rsidRPr="007B426D">
        <w:rPr>
          <w:rFonts w:ascii="Times New Roman" w:hAnsi="Times New Roman" w:cs="Times New Roman"/>
          <w:sz w:val="24"/>
          <w:szCs w:val="24"/>
          <w:lang w:eastAsia="uk-UA" w:bidi="uk-UA"/>
        </w:rPr>
        <w:t xml:space="preserve"> 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В результаті досліджень 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в 1777 році в П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арижі вийшла в світ праця  </w:t>
      </w:r>
      <w:proofErr w:type="spellStart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Д’Аламбера</w:t>
      </w:r>
      <w:proofErr w:type="spellEnd"/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,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 </w:t>
      </w:r>
      <w:proofErr w:type="spellStart"/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Ш.</w:t>
      </w:r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>Боссю</w:t>
      </w:r>
      <w:proofErr w:type="spellEnd"/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і </w:t>
      </w:r>
      <w:proofErr w:type="spellStart"/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>Ж.Кондорсе</w:t>
      </w:r>
      <w:proofErr w:type="spellEnd"/>
      <w:r w:rsidR="00B8551E">
        <w:rPr>
          <w:rFonts w:ascii="Times New Roman" w:hAnsi="Times New Roman" w:cs="Times New Roman"/>
          <w:sz w:val="24"/>
          <w:szCs w:val="24"/>
          <w:lang w:val="uk-UA" w:eastAsia="uk-UA" w:bidi="uk-UA"/>
        </w:rPr>
        <w:t xml:space="preserve"> «Нові експери</w:t>
      </w:r>
      <w:r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менти з опору тіл в рідинах»</w:t>
      </w:r>
      <w:r w:rsidR="002B6F27" w:rsidRPr="007B426D">
        <w:rPr>
          <w:rFonts w:ascii="Times New Roman" w:hAnsi="Times New Roman" w:cs="Times New Roman"/>
          <w:sz w:val="24"/>
          <w:szCs w:val="24"/>
          <w:lang w:val="uk-UA" w:eastAsia="uk-UA" w:bidi="uk-UA"/>
        </w:rPr>
        <w:t>.</w:t>
      </w:r>
    </w:p>
    <w:p w:rsidR="009B0A9E" w:rsidRPr="007B426D" w:rsidRDefault="002B6F27" w:rsidP="009B0A9E">
      <w:pPr>
        <w:pStyle w:val="20"/>
        <w:shd w:val="clear" w:color="auto" w:fill="auto"/>
        <w:spacing w:before="0" w:after="91" w:line="240" w:lineRule="auto"/>
        <w:rPr>
          <w:sz w:val="24"/>
          <w:szCs w:val="24"/>
        </w:rPr>
      </w:pPr>
      <w:r w:rsidRPr="007B426D">
        <w:rPr>
          <w:color w:val="000000"/>
          <w:sz w:val="24"/>
          <w:szCs w:val="24"/>
          <w:lang w:val="uk-UA" w:eastAsia="uk-UA" w:bidi="uk-UA"/>
        </w:rPr>
        <w:t xml:space="preserve">     </w:t>
      </w:r>
      <w:r w:rsidR="00923E04" w:rsidRPr="007B426D">
        <w:rPr>
          <w:color w:val="000000"/>
          <w:sz w:val="24"/>
          <w:szCs w:val="24"/>
          <w:lang w:val="uk-UA" w:eastAsia="uk-UA" w:bidi="uk-UA"/>
        </w:rPr>
        <w:t xml:space="preserve"> </w:t>
      </w:r>
      <w:r w:rsidR="009B0A9E" w:rsidRPr="007B426D">
        <w:rPr>
          <w:color w:val="000000"/>
          <w:sz w:val="24"/>
          <w:szCs w:val="24"/>
          <w:lang w:val="uk-UA" w:eastAsia="uk-UA" w:bidi="uk-UA"/>
        </w:rPr>
        <w:t>Його праці присвячені диференціальному та ін</w:t>
      </w:r>
      <w:r w:rsidR="009B0A9E" w:rsidRPr="007B426D">
        <w:rPr>
          <w:color w:val="000000"/>
          <w:sz w:val="24"/>
          <w:szCs w:val="24"/>
          <w:lang w:val="uk-UA" w:eastAsia="uk-UA" w:bidi="uk-UA"/>
        </w:rPr>
        <w:softHyphen/>
        <w:t>тегральному численню і сферичній тригонометрії. Користувались по</w:t>
      </w:r>
      <w:r w:rsidR="009B0A9E" w:rsidRPr="007B426D">
        <w:rPr>
          <w:color w:val="000000"/>
          <w:sz w:val="24"/>
          <w:szCs w:val="24"/>
          <w:lang w:val="uk-UA" w:eastAsia="uk-UA" w:bidi="uk-UA"/>
        </w:rPr>
        <w:softHyphen/>
        <w:t xml:space="preserve">пулярністю його повний </w:t>
      </w:r>
      <w:r w:rsidR="00923E04" w:rsidRPr="007B426D">
        <w:rPr>
          <w:color w:val="000000"/>
          <w:sz w:val="24"/>
          <w:szCs w:val="24"/>
          <w:lang w:val="uk-UA" w:eastAsia="uk-UA" w:bidi="uk-UA"/>
        </w:rPr>
        <w:t xml:space="preserve"> к</w:t>
      </w:r>
      <w:r w:rsidR="009B0A9E" w:rsidRPr="007B426D">
        <w:rPr>
          <w:color w:val="000000"/>
          <w:sz w:val="24"/>
          <w:szCs w:val="24"/>
          <w:lang w:val="uk-UA" w:eastAsia="uk-UA" w:bidi="uk-UA"/>
        </w:rPr>
        <w:t>урс математики (7 томів, Париж, 1795 рік), два томи з історії математики (1810</w:t>
      </w:r>
      <w:r w:rsidR="009B0A9E" w:rsidRPr="007B426D">
        <w:rPr>
          <w:color w:val="000000"/>
          <w:sz w:val="24"/>
          <w:szCs w:val="24"/>
          <w:lang w:eastAsia="uk-UA" w:bidi="uk-UA"/>
        </w:rPr>
        <w:t xml:space="preserve"> </w:t>
      </w:r>
      <w:r w:rsidR="009B0A9E" w:rsidRPr="007B426D">
        <w:rPr>
          <w:color w:val="000000"/>
          <w:sz w:val="24"/>
          <w:szCs w:val="24"/>
          <w:lang w:val="uk-UA" w:eastAsia="uk-UA" w:bidi="uk-UA"/>
        </w:rPr>
        <w:t>рік).</w:t>
      </w:r>
    </w:p>
    <w:p w:rsidR="00E54992" w:rsidRPr="007B426D" w:rsidRDefault="007B426D" w:rsidP="009B0A9E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Помер  Шарль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Боссю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14 січня 1814 року.                                                                                                      5 червня  1932 року, в Тартарі, на місці  церкви, яке тепер носить назву  площі Шарля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Боссю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на його честь </w:t>
      </w:r>
      <w:r w:rsidR="002F1E58">
        <w:rPr>
          <w:rFonts w:ascii="Times New Roman" w:hAnsi="Times New Roman" w:cs="Times New Roman"/>
          <w:sz w:val="24"/>
          <w:szCs w:val="24"/>
          <w:lang w:val="uk-UA"/>
        </w:rPr>
        <w:t xml:space="preserve">було встановлено і святково відкрито </w:t>
      </w:r>
      <w:proofErr w:type="spellStart"/>
      <w:r w:rsidR="002F1E58">
        <w:rPr>
          <w:rFonts w:ascii="Times New Roman" w:hAnsi="Times New Roman" w:cs="Times New Roman"/>
          <w:sz w:val="24"/>
          <w:szCs w:val="24"/>
          <w:lang w:val="uk-UA"/>
        </w:rPr>
        <w:t>пам</w:t>
      </w:r>
      <w:proofErr w:type="spellEnd"/>
      <w:r w:rsidR="002F1E58" w:rsidRPr="002F1E58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2F1E58">
        <w:rPr>
          <w:rFonts w:ascii="Times New Roman" w:hAnsi="Times New Roman" w:cs="Times New Roman"/>
          <w:sz w:val="24"/>
          <w:szCs w:val="24"/>
          <w:lang w:val="uk-UA"/>
        </w:rPr>
        <w:t>ятник</w:t>
      </w:r>
      <w:proofErr w:type="spellEnd"/>
      <w:r w:rsidR="002F1E58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E54992" w:rsidRPr="007B426D" w:rsidSect="00F07075">
      <w:pgSz w:w="11906" w:h="16838"/>
      <w:pgMar w:top="851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A9E"/>
    <w:rsid w:val="00000830"/>
    <w:rsid w:val="00004F5D"/>
    <w:rsid w:val="002B6F27"/>
    <w:rsid w:val="002F1E58"/>
    <w:rsid w:val="006E7350"/>
    <w:rsid w:val="007B426D"/>
    <w:rsid w:val="00923E04"/>
    <w:rsid w:val="009B0A9E"/>
    <w:rsid w:val="009D3CBA"/>
    <w:rsid w:val="00B173FC"/>
    <w:rsid w:val="00B8551E"/>
    <w:rsid w:val="00BA1BD8"/>
    <w:rsid w:val="00BE2AEF"/>
    <w:rsid w:val="00C06A5F"/>
    <w:rsid w:val="00C6655A"/>
    <w:rsid w:val="00DD5D96"/>
    <w:rsid w:val="00E54992"/>
    <w:rsid w:val="00F07075"/>
    <w:rsid w:val="00F3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B0A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9B0A9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9B0A9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1">
    <w:name w:val="Основной текст (2) + Малые прописные"/>
    <w:basedOn w:val="2"/>
    <w:rsid w:val="009B0A9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pt1">
    <w:name w:val="Основной текст (2) + 9 pt;Курсив"/>
    <w:basedOn w:val="2"/>
    <w:rsid w:val="009B0A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B0A9E"/>
    <w:pPr>
      <w:widowControl w:val="0"/>
      <w:shd w:val="clear" w:color="auto" w:fill="FFFFFF"/>
      <w:spacing w:before="180" w:after="6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3">
    <w:name w:val="No Spacing"/>
    <w:uiPriority w:val="1"/>
    <w:qFormat/>
    <w:rsid w:val="007B42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B0A9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Полужирный;Курсив"/>
    <w:basedOn w:val="2"/>
    <w:rsid w:val="009B0A9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9B0A9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1">
    <w:name w:val="Основной текст (2) + Малые прописные"/>
    <w:basedOn w:val="2"/>
    <w:rsid w:val="009B0A9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9pt1">
    <w:name w:val="Основной текст (2) + 9 pt;Курсив"/>
    <w:basedOn w:val="2"/>
    <w:rsid w:val="009B0A9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B0A9E"/>
    <w:pPr>
      <w:widowControl w:val="0"/>
      <w:shd w:val="clear" w:color="auto" w:fill="FFFFFF"/>
      <w:spacing w:before="180" w:after="6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3">
    <w:name w:val="No Spacing"/>
    <w:uiPriority w:val="1"/>
    <w:qFormat/>
    <w:rsid w:val="007B42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62361-DA0F-4562-B995-D8983626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9</cp:revision>
  <dcterms:created xsi:type="dcterms:W3CDTF">2017-01-28T19:00:00Z</dcterms:created>
  <dcterms:modified xsi:type="dcterms:W3CDTF">2017-01-31T11:43:00Z</dcterms:modified>
</cp:coreProperties>
</file>