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CC1" w:rsidRPr="00F31CC1" w:rsidRDefault="00F31CC1" w:rsidP="00F31CC1">
      <w:pPr>
        <w:pStyle w:val="120"/>
        <w:shd w:val="clear" w:color="auto" w:fill="auto"/>
        <w:spacing w:before="0" w:after="0" w:line="240" w:lineRule="auto"/>
        <w:ind w:firstLine="567"/>
        <w:rPr>
          <w:sz w:val="24"/>
          <w:szCs w:val="24"/>
          <w:lang w:val="uk-UA"/>
        </w:rPr>
      </w:pPr>
      <w:r w:rsidRPr="00415AC1">
        <w:rPr>
          <w:rStyle w:val="1295pt"/>
          <w:sz w:val="28"/>
          <w:szCs w:val="28"/>
        </w:rPr>
        <w:t>Ейлер</w:t>
      </w:r>
      <w:r w:rsidRPr="00F31CC1">
        <w:rPr>
          <w:rStyle w:val="1295pt0"/>
          <w:sz w:val="24"/>
          <w:szCs w:val="24"/>
        </w:rPr>
        <w:t xml:space="preserve"> </w:t>
      </w:r>
      <w:r w:rsidRPr="00F31CC1">
        <w:rPr>
          <w:color w:val="000000"/>
          <w:sz w:val="24"/>
          <w:szCs w:val="24"/>
          <w:lang w:val="uk-UA" w:bidi="en-US"/>
        </w:rPr>
        <w:t>(</w:t>
      </w:r>
      <w:r w:rsidRPr="00F31CC1">
        <w:rPr>
          <w:color w:val="000000"/>
          <w:sz w:val="24"/>
          <w:szCs w:val="24"/>
          <w:lang w:val="en-US" w:bidi="en-US"/>
        </w:rPr>
        <w:t>Euler</w:t>
      </w:r>
      <w:r w:rsidR="00415AC1">
        <w:rPr>
          <w:color w:val="000000"/>
          <w:sz w:val="24"/>
          <w:szCs w:val="24"/>
          <w:lang w:val="uk-UA" w:bidi="en-US"/>
        </w:rPr>
        <w:t>)</w:t>
      </w:r>
      <w:r w:rsidR="00415AC1">
        <w:rPr>
          <w:color w:val="000000"/>
          <w:sz w:val="24"/>
          <w:szCs w:val="24"/>
          <w:lang w:val="en-US" w:bidi="en-US"/>
        </w:rPr>
        <w:t xml:space="preserve"> </w:t>
      </w:r>
      <w:r w:rsidRPr="00F31CC1">
        <w:rPr>
          <w:color w:val="000000"/>
          <w:sz w:val="24"/>
          <w:szCs w:val="24"/>
          <w:lang w:val="uk-UA" w:bidi="en-US"/>
        </w:rPr>
        <w:t xml:space="preserve"> </w:t>
      </w:r>
      <w:r w:rsidRPr="00F31CC1">
        <w:rPr>
          <w:rStyle w:val="121"/>
          <w:sz w:val="24"/>
          <w:szCs w:val="24"/>
          <w:lang w:val="uk-UA"/>
        </w:rPr>
        <w:t>Леонард</w:t>
      </w:r>
      <w:r w:rsidRPr="00F31CC1">
        <w:rPr>
          <w:color w:val="000000"/>
          <w:sz w:val="24"/>
          <w:szCs w:val="24"/>
          <w:lang w:val="uk-UA" w:eastAsia="ru-RU" w:bidi="ru-RU"/>
        </w:rPr>
        <w:t xml:space="preserve"> </w:t>
      </w:r>
      <w:r w:rsidRPr="00F31CC1">
        <w:rPr>
          <w:color w:val="000000"/>
          <w:sz w:val="24"/>
          <w:szCs w:val="24"/>
          <w:lang w:val="uk-UA" w:bidi="en-US"/>
        </w:rPr>
        <w:t>(15/</w:t>
      </w:r>
      <w:r w:rsidRPr="00F31CC1">
        <w:rPr>
          <w:color w:val="000000"/>
          <w:sz w:val="24"/>
          <w:szCs w:val="24"/>
          <w:lang w:val="en-US" w:bidi="en-US"/>
        </w:rPr>
        <w:t>IV</w:t>
      </w:r>
      <w:r w:rsidRPr="00F31CC1">
        <w:rPr>
          <w:color w:val="000000"/>
          <w:sz w:val="24"/>
          <w:szCs w:val="24"/>
          <w:lang w:val="uk-UA" w:bidi="en-US"/>
        </w:rPr>
        <w:t xml:space="preserve"> </w:t>
      </w:r>
      <w:r w:rsidRPr="00F31CC1">
        <w:rPr>
          <w:color w:val="000000"/>
          <w:sz w:val="24"/>
          <w:szCs w:val="24"/>
          <w:lang w:val="uk-UA" w:eastAsia="uk-UA" w:bidi="uk-UA"/>
        </w:rPr>
        <w:t>1707—18/ІХ 1783</w:t>
      </w:r>
      <w:r>
        <w:rPr>
          <w:color w:val="000000"/>
          <w:sz w:val="24"/>
          <w:szCs w:val="24"/>
          <w:lang w:val="uk-UA" w:eastAsia="uk-UA" w:bidi="uk-UA"/>
        </w:rPr>
        <w:t xml:space="preserve">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р.р</w:t>
      </w:r>
      <w:proofErr w:type="spellEnd"/>
      <w:r>
        <w:rPr>
          <w:color w:val="000000"/>
          <w:sz w:val="24"/>
          <w:szCs w:val="24"/>
          <w:lang w:val="uk-UA" w:eastAsia="uk-UA" w:bidi="uk-UA"/>
        </w:rPr>
        <w:t>.</w:t>
      </w:r>
      <w:r w:rsidRPr="00F31CC1">
        <w:rPr>
          <w:color w:val="000000"/>
          <w:sz w:val="24"/>
          <w:szCs w:val="24"/>
          <w:lang w:val="uk-UA" w:eastAsia="uk-UA" w:bidi="uk-UA"/>
        </w:rPr>
        <w:t>) — визначний ма</w:t>
      </w:r>
      <w:r w:rsidRPr="00F31CC1">
        <w:rPr>
          <w:color w:val="000000"/>
          <w:sz w:val="24"/>
          <w:szCs w:val="24"/>
          <w:lang w:val="uk-UA" w:eastAsia="uk-UA" w:bidi="uk-UA"/>
        </w:rPr>
        <w:softHyphen/>
        <w:t>тематик, фізик</w:t>
      </w:r>
      <w:r>
        <w:rPr>
          <w:color w:val="000000"/>
          <w:sz w:val="24"/>
          <w:szCs w:val="24"/>
          <w:lang w:val="uk-UA" w:eastAsia="uk-UA" w:bidi="uk-UA"/>
        </w:rPr>
        <w:t>, механі</w:t>
      </w:r>
      <w:proofErr w:type="gramStart"/>
      <w:r>
        <w:rPr>
          <w:color w:val="000000"/>
          <w:sz w:val="24"/>
          <w:szCs w:val="24"/>
          <w:lang w:val="uk-UA" w:eastAsia="uk-UA" w:bidi="uk-UA"/>
        </w:rPr>
        <w:t>к</w:t>
      </w:r>
      <w:proofErr w:type="gramEnd"/>
      <w:r>
        <w:rPr>
          <w:color w:val="000000"/>
          <w:sz w:val="24"/>
          <w:szCs w:val="24"/>
          <w:lang w:val="uk-UA" w:eastAsia="uk-UA" w:bidi="uk-UA"/>
        </w:rPr>
        <w:t xml:space="preserve"> і астроном. Народився </w:t>
      </w:r>
      <w:r w:rsidRPr="00F31CC1">
        <w:rPr>
          <w:color w:val="000000"/>
          <w:sz w:val="24"/>
          <w:szCs w:val="24"/>
          <w:lang w:val="uk-UA" w:eastAsia="uk-UA" w:bidi="uk-UA"/>
        </w:rPr>
        <w:t xml:space="preserve"> в Швейцарії в сім’ї пастора в м. </w:t>
      </w:r>
      <w:proofErr w:type="spellStart"/>
      <w:r w:rsidRPr="00F31CC1">
        <w:rPr>
          <w:color w:val="000000"/>
          <w:sz w:val="24"/>
          <w:szCs w:val="24"/>
          <w:lang w:val="uk-UA" w:eastAsia="uk-UA" w:bidi="uk-UA"/>
        </w:rPr>
        <w:t>Рієн</w:t>
      </w:r>
      <w:proofErr w:type="spellEnd"/>
      <w:r w:rsidRPr="00F31CC1">
        <w:rPr>
          <w:color w:val="000000"/>
          <w:sz w:val="24"/>
          <w:szCs w:val="24"/>
          <w:lang w:val="uk-UA" w:eastAsia="uk-UA" w:bidi="uk-UA"/>
        </w:rPr>
        <w:t xml:space="preserve">. Його батько (П. Ейлер) в свій час був учнем </w:t>
      </w:r>
      <w:r w:rsidRPr="00F31CC1">
        <w:rPr>
          <w:color w:val="000000"/>
          <w:sz w:val="24"/>
          <w:szCs w:val="24"/>
          <w:lang w:val="uk-UA" w:eastAsia="ru-RU" w:bidi="ru-RU"/>
        </w:rPr>
        <w:t xml:space="preserve">Якоба </w:t>
      </w:r>
      <w:r>
        <w:rPr>
          <w:color w:val="000000"/>
          <w:sz w:val="24"/>
          <w:szCs w:val="24"/>
          <w:lang w:val="uk-UA" w:eastAsia="uk-UA" w:bidi="uk-UA"/>
        </w:rPr>
        <w:t>І Бернуллі</w:t>
      </w:r>
      <w:r w:rsidRPr="00F31CC1">
        <w:rPr>
          <w:color w:val="000000"/>
          <w:sz w:val="24"/>
          <w:szCs w:val="24"/>
          <w:lang w:val="uk-UA" w:eastAsia="uk-UA" w:bidi="uk-UA"/>
        </w:rPr>
        <w:t>, любив і знав математику і навчав цієї науки сина, хоч і готував його до прийняття- духовного сану.</w:t>
      </w:r>
    </w:p>
    <w:p w:rsidR="005031FE" w:rsidRDefault="00F31CC1" w:rsidP="005031FE">
      <w:pPr>
        <w:pStyle w:val="20"/>
        <w:shd w:val="clear" w:color="auto" w:fill="auto"/>
        <w:spacing w:before="0" w:after="0" w:line="240" w:lineRule="auto"/>
        <w:ind w:firstLine="567"/>
        <w:rPr>
          <w:color w:val="000000"/>
          <w:sz w:val="24"/>
          <w:szCs w:val="24"/>
          <w:lang w:val="uk-UA" w:eastAsia="uk-UA" w:bidi="uk-UA"/>
        </w:rPr>
      </w:pPr>
      <w:r w:rsidRPr="005031FE">
        <w:rPr>
          <w:color w:val="000000"/>
          <w:sz w:val="24"/>
          <w:szCs w:val="24"/>
          <w:lang w:val="uk-UA" w:eastAsia="uk-UA" w:bidi="uk-UA"/>
        </w:rPr>
        <w:t xml:space="preserve">Діставши початкову домашню освіту, Ейлер вступив до гімназії в м. Базелі. Завдяки чудовій пам’яті він легко справлявся із </w:t>
      </w:r>
      <w:proofErr w:type="spellStart"/>
      <w:r w:rsidRPr="005031FE">
        <w:rPr>
          <w:color w:val="000000"/>
          <w:sz w:val="24"/>
          <w:szCs w:val="24"/>
          <w:lang w:val="en-US" w:bidi="en-US"/>
        </w:rPr>
        <w:t>cxo</w:t>
      </w:r>
      <w:r w:rsidRPr="005031FE">
        <w:rPr>
          <w:color w:val="000000"/>
          <w:sz w:val="24"/>
          <w:szCs w:val="24"/>
          <w:lang w:val="uk-UA" w:eastAsia="uk-UA" w:bidi="uk-UA"/>
        </w:rPr>
        <w:t>ластичною</w:t>
      </w:r>
      <w:proofErr w:type="spellEnd"/>
      <w:r w:rsidRPr="005031FE">
        <w:rPr>
          <w:color w:val="000000"/>
          <w:sz w:val="24"/>
          <w:szCs w:val="24"/>
          <w:lang w:val="uk-UA" w:eastAsia="uk-UA" w:bidi="uk-UA"/>
        </w:rPr>
        <w:t xml:space="preserve"> премудрістю тогочасних навчальних дисциплін, а у вільний час слухав в університеті лекції відомого професора математики Йоганна І Бернуллі. Вчений незабаром помітив талант свого учня і почав з ним працювати окремо. Під керівництвом  і з до</w:t>
      </w:r>
      <w:r w:rsidRPr="005031FE">
        <w:rPr>
          <w:color w:val="000000"/>
          <w:sz w:val="24"/>
          <w:szCs w:val="24"/>
          <w:lang w:val="uk-UA" w:eastAsia="uk-UA" w:bidi="uk-UA"/>
        </w:rPr>
        <w:softHyphen/>
        <w:t>помогою Й. Бернуллі Ейлер вивчив в оригіналах праці найвідоміших математиків того часу. У 1723 році 16-річний Ейлер склав екзамени на магістра наук, що надавало йому право викладати гуманітарні науки і філософію</w:t>
      </w:r>
      <w:r w:rsidR="00854A81" w:rsidRPr="00854A81">
        <w:rPr>
          <w:color w:val="000000"/>
          <w:sz w:val="24"/>
          <w:szCs w:val="24"/>
          <w:lang w:eastAsia="uk-UA" w:bidi="uk-UA"/>
        </w:rPr>
        <w:t>.</w:t>
      </w:r>
      <w:r w:rsidRPr="005031FE">
        <w:rPr>
          <w:color w:val="000000"/>
          <w:sz w:val="24"/>
          <w:szCs w:val="24"/>
          <w:lang w:val="uk-UA" w:eastAsia="uk-UA" w:bidi="uk-UA"/>
        </w:rPr>
        <w:t xml:space="preserve"> На щастя молодого Ейлера,</w:t>
      </w:r>
      <w:r w:rsidR="005031FE" w:rsidRPr="005031FE">
        <w:rPr>
          <w:color w:val="000000"/>
          <w:sz w:val="24"/>
          <w:szCs w:val="24"/>
          <w:lang w:val="uk-UA" w:eastAsia="uk-UA" w:bidi="uk-UA"/>
        </w:rPr>
        <w:t xml:space="preserve">  батько його швидко зрозумів, що не зможе відірвати сина від математики, і відмо</w:t>
      </w:r>
      <w:r w:rsidR="005031FE" w:rsidRPr="005031FE">
        <w:rPr>
          <w:color w:val="000000"/>
          <w:sz w:val="24"/>
          <w:szCs w:val="24"/>
          <w:lang w:val="uk-UA" w:eastAsia="uk-UA" w:bidi="uk-UA"/>
        </w:rPr>
        <w:softHyphen/>
        <w:t xml:space="preserve">вився від своїх попередніх намірів. </w:t>
      </w:r>
      <w:r w:rsidR="005031FE" w:rsidRPr="005031FE">
        <w:rPr>
          <w:color w:val="000000"/>
          <w:sz w:val="24"/>
          <w:szCs w:val="24"/>
          <w:lang w:eastAsia="ru-RU" w:bidi="ru-RU"/>
        </w:rPr>
        <w:t xml:space="preserve">Леонард </w:t>
      </w:r>
      <w:r w:rsidR="005031FE" w:rsidRPr="005031FE">
        <w:rPr>
          <w:color w:val="000000"/>
          <w:sz w:val="24"/>
          <w:szCs w:val="24"/>
          <w:lang w:val="uk-UA" w:eastAsia="uk-UA" w:bidi="uk-UA"/>
        </w:rPr>
        <w:t xml:space="preserve">зайнявся виключно </w:t>
      </w:r>
      <w:r w:rsidR="00854A81">
        <w:rPr>
          <w:color w:val="000000"/>
          <w:sz w:val="24"/>
          <w:szCs w:val="24"/>
          <w:lang w:val="uk-UA" w:eastAsia="uk-UA" w:bidi="uk-UA"/>
        </w:rPr>
        <w:t xml:space="preserve">математикою </w:t>
      </w:r>
      <w:proofErr w:type="gramStart"/>
      <w:r w:rsidR="00854A81">
        <w:rPr>
          <w:color w:val="000000"/>
          <w:sz w:val="24"/>
          <w:szCs w:val="24"/>
          <w:lang w:val="uk-UA" w:eastAsia="uk-UA" w:bidi="uk-UA"/>
        </w:rPr>
        <w:t>п</w:t>
      </w:r>
      <w:proofErr w:type="gramEnd"/>
      <w:r w:rsidR="00854A81">
        <w:rPr>
          <w:color w:val="000000"/>
          <w:sz w:val="24"/>
          <w:szCs w:val="24"/>
          <w:lang w:val="uk-UA" w:eastAsia="uk-UA" w:bidi="uk-UA"/>
        </w:rPr>
        <w:t>ід керів</w:t>
      </w:r>
      <w:r w:rsidR="00854A81">
        <w:rPr>
          <w:color w:val="000000"/>
          <w:sz w:val="24"/>
          <w:szCs w:val="24"/>
          <w:lang w:val="uk-UA" w:eastAsia="uk-UA" w:bidi="uk-UA"/>
        </w:rPr>
        <w:softHyphen/>
        <w:t>ництвом  Бернуллі. Щира і</w:t>
      </w:r>
      <w:r w:rsidR="005031FE" w:rsidRPr="005031FE">
        <w:rPr>
          <w:color w:val="000000"/>
          <w:sz w:val="24"/>
          <w:szCs w:val="24"/>
          <w:lang w:val="uk-UA" w:eastAsia="uk-UA" w:bidi="uk-UA"/>
        </w:rPr>
        <w:t xml:space="preserve"> міцна дружба з синами вчителя — Миколою і </w:t>
      </w:r>
      <w:proofErr w:type="spellStart"/>
      <w:r w:rsidR="005031FE" w:rsidRPr="005031FE">
        <w:rPr>
          <w:color w:val="000000"/>
          <w:sz w:val="24"/>
          <w:szCs w:val="24"/>
          <w:lang w:val="uk-UA" w:eastAsia="uk-UA" w:bidi="uk-UA"/>
        </w:rPr>
        <w:t>Даніїлом</w:t>
      </w:r>
      <w:proofErr w:type="spellEnd"/>
      <w:r w:rsidR="005031FE" w:rsidRPr="005031FE">
        <w:rPr>
          <w:color w:val="000000"/>
          <w:sz w:val="24"/>
          <w:szCs w:val="24"/>
          <w:lang w:val="uk-UA" w:eastAsia="uk-UA" w:bidi="uk-UA"/>
        </w:rPr>
        <w:t xml:space="preserve"> Бернуллі мала великий вплив на життя молодого математика.</w:t>
      </w:r>
    </w:p>
    <w:p w:rsidR="005031FE" w:rsidRPr="006E6A74" w:rsidRDefault="005031FE" w:rsidP="006E6A74">
      <w:pPr>
        <w:spacing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  <w:lang w:val="en-US" w:eastAsia="uk-UA" w:bidi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У 1726 </w:t>
      </w:r>
      <w:r w:rsidR="006E6A74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році </w:t>
      </w:r>
      <w:r w:rsidRPr="005031F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Ей</w:t>
      </w:r>
      <w:r w:rsidRPr="005031F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softHyphen/>
        <w:t xml:space="preserve">лер на запрошення Петербурзької </w:t>
      </w:r>
      <w:r w:rsidRPr="005031F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АН </w:t>
      </w:r>
      <w:r w:rsidRPr="005031F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ви</w:t>
      </w:r>
      <w:r w:rsidRPr="005031F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softHyphen/>
        <w:t>їздить до Росії. У той час йому було 20 ро</w:t>
      </w:r>
      <w:r w:rsidRPr="005031F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softHyphen/>
        <w:t xml:space="preserve">ків. У Петербурзькій </w:t>
      </w:r>
      <w:r w:rsidRPr="005031F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АН </w:t>
      </w:r>
      <w:r w:rsidRPr="005031F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Ейлера призна</w:t>
      </w:r>
      <w:r w:rsidRPr="005031F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softHyphen/>
        <w:t>чають ад’юнктом математики. У 1730 Ейлер очолив кафедру фізики, а в 1733</w:t>
      </w:r>
      <w:r w:rsidR="00040D9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році</w:t>
      </w:r>
      <w:r w:rsidRPr="005031F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, у зв’язку</w:t>
      </w:r>
      <w:r w:rsidR="006E6A74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з від’їздом з </w:t>
      </w:r>
      <w:proofErr w:type="spellStart"/>
      <w:r w:rsidR="006E6A74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Петер</w:t>
      </w:r>
      <w:r w:rsidR="006E6A74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softHyphen/>
        <w:t>бурга</w:t>
      </w:r>
      <w:proofErr w:type="spellEnd"/>
      <w:r w:rsidR="006E6A74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</w:t>
      </w:r>
      <w:proofErr w:type="spellStart"/>
      <w:r w:rsidR="006E6A74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Дані</w:t>
      </w:r>
      <w:r w:rsidRPr="005031F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їла</w:t>
      </w:r>
      <w:proofErr w:type="spellEnd"/>
      <w:r w:rsidRPr="005031F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Бернуллі, його обрали акаде</w:t>
      </w:r>
      <w:r w:rsidRPr="005031F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softHyphen/>
        <w:t>міком математики. Йому було тоді 26 ро</w:t>
      </w:r>
      <w:r w:rsidRPr="005031F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softHyphen/>
        <w:t xml:space="preserve">ків. </w:t>
      </w:r>
      <w:r w:rsidR="006E6A74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</w:t>
      </w:r>
      <w:r w:rsidRPr="005031F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Ейлер був надзвичайно працьовитим, його не можна ні з ким порівняти в цьому відношенні. Таке напруження в роботі йому дорого обійшлося: від перевтоми в 1736</w:t>
      </w:r>
      <w:r w:rsidR="00040D9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році</w:t>
      </w:r>
      <w:r w:rsidRPr="005031F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він втратив око. Але це не спинило Ейлера: він </w:t>
      </w:r>
      <w:r w:rsidRPr="00F006FA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продовжував пра</w:t>
      </w:r>
      <w:r w:rsidRPr="00F006FA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softHyphen/>
        <w:t>цювати з такою самою наполегливістю.</w:t>
      </w:r>
    </w:p>
    <w:p w:rsidR="00F006FA" w:rsidRDefault="00F006FA" w:rsidP="00F006FA">
      <w:pPr>
        <w:spacing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</w:pPr>
      <w:r w:rsidRPr="00F006FA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Водночас він був людиною з веселою вда</w:t>
      </w:r>
      <w:r w:rsidRPr="00F006FA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softHyphen/>
        <w:t>чею, хоч і часу для розваг у нього не було; лише музика становила для нього виняток, хоч, судячи з його музичних праць, вона була для нього не відпочинком, а новою формою праці.</w:t>
      </w:r>
    </w:p>
    <w:p w:rsidR="0011416D" w:rsidRPr="0011416D" w:rsidRDefault="0011416D" w:rsidP="0011416D">
      <w:pPr>
        <w:pStyle w:val="20"/>
        <w:shd w:val="clear" w:color="auto" w:fill="auto"/>
        <w:spacing w:before="0" w:after="0" w:line="240" w:lineRule="auto"/>
        <w:rPr>
          <w:sz w:val="24"/>
          <w:szCs w:val="24"/>
        </w:rPr>
      </w:pPr>
      <w:r w:rsidRPr="0011416D">
        <w:rPr>
          <w:color w:val="000000"/>
          <w:sz w:val="24"/>
          <w:szCs w:val="24"/>
          <w:lang w:val="uk-UA" w:eastAsia="uk-UA" w:bidi="uk-UA"/>
        </w:rPr>
        <w:t xml:space="preserve">     У 1740 для Росії настав</w:t>
      </w:r>
      <w:r>
        <w:rPr>
          <w:color w:val="000000"/>
          <w:sz w:val="24"/>
          <w:szCs w:val="24"/>
          <w:lang w:val="uk-UA" w:eastAsia="uk-UA" w:bidi="uk-UA"/>
        </w:rPr>
        <w:t xml:space="preserve"> важкий час</w:t>
      </w:r>
      <w:r w:rsidR="006E6A74">
        <w:rPr>
          <w:color w:val="000000"/>
          <w:sz w:val="24"/>
          <w:szCs w:val="24"/>
          <w:lang w:val="uk-UA" w:eastAsia="uk-UA" w:bidi="uk-UA"/>
        </w:rPr>
        <w:t>.</w:t>
      </w:r>
      <w:r>
        <w:rPr>
          <w:color w:val="000000"/>
          <w:sz w:val="24"/>
          <w:szCs w:val="24"/>
          <w:lang w:val="uk-UA" w:eastAsia="uk-UA" w:bidi="uk-UA"/>
        </w:rPr>
        <w:t xml:space="preserve"> </w:t>
      </w:r>
      <w:r w:rsidR="006E6A74">
        <w:rPr>
          <w:color w:val="000000"/>
          <w:sz w:val="24"/>
          <w:szCs w:val="24"/>
          <w:lang w:val="uk-UA" w:eastAsia="uk-UA" w:bidi="uk-UA"/>
        </w:rPr>
        <w:t>С</w:t>
      </w:r>
      <w:r w:rsidRPr="0011416D">
        <w:rPr>
          <w:color w:val="000000"/>
          <w:sz w:val="24"/>
          <w:szCs w:val="24"/>
          <w:lang w:val="uk-UA" w:eastAsia="uk-UA" w:bidi="uk-UA"/>
        </w:rPr>
        <w:t>лава про Ейлера гриміла по всій Європі, до його праць ставились з винятковою увагою. У 1741</w:t>
      </w:r>
      <w:r>
        <w:rPr>
          <w:color w:val="000000"/>
          <w:sz w:val="24"/>
          <w:szCs w:val="24"/>
          <w:lang w:val="uk-UA" w:eastAsia="uk-UA" w:bidi="uk-UA"/>
        </w:rPr>
        <w:t xml:space="preserve"> році</w:t>
      </w:r>
      <w:r w:rsidRPr="0011416D">
        <w:rPr>
          <w:color w:val="000000"/>
          <w:sz w:val="24"/>
          <w:szCs w:val="24"/>
          <w:lang w:val="uk-UA" w:eastAsia="uk-UA" w:bidi="uk-UA"/>
        </w:rPr>
        <w:t xml:space="preserve"> король Фрідріх II запросив його до Берлінської АН, і Ейлер прийняв це запрошення.</w:t>
      </w:r>
    </w:p>
    <w:p w:rsidR="00921C0C" w:rsidRPr="00921C0C" w:rsidRDefault="00921C0C" w:rsidP="00921C0C">
      <w:pPr>
        <w:pStyle w:val="20"/>
        <w:shd w:val="clear" w:color="auto" w:fill="auto"/>
        <w:spacing w:before="0" w:after="0" w:line="240" w:lineRule="auto"/>
        <w:rPr>
          <w:sz w:val="24"/>
          <w:szCs w:val="24"/>
        </w:rPr>
      </w:pPr>
      <w:r w:rsidRPr="00921C0C">
        <w:rPr>
          <w:color w:val="000000"/>
          <w:sz w:val="24"/>
          <w:szCs w:val="24"/>
          <w:lang w:val="uk-UA" w:eastAsia="uk-UA" w:bidi="uk-UA"/>
        </w:rPr>
        <w:t xml:space="preserve">      Проте, виїхавши з Росії, Л. Ейлер не поривав з Петербурзькою</w:t>
      </w:r>
      <w:r>
        <w:rPr>
          <w:color w:val="000000"/>
          <w:sz w:val="24"/>
          <w:szCs w:val="24"/>
          <w:vertAlign w:val="subscript"/>
          <w:lang w:val="uk-UA" w:eastAsia="uk-UA" w:bidi="uk-UA"/>
        </w:rPr>
        <w:t xml:space="preserve"> </w:t>
      </w:r>
      <w:r>
        <w:rPr>
          <w:color w:val="000000"/>
          <w:sz w:val="24"/>
          <w:szCs w:val="24"/>
          <w:lang w:val="uk-UA" w:eastAsia="uk-UA" w:bidi="uk-UA"/>
        </w:rPr>
        <w:t xml:space="preserve"> АН</w:t>
      </w:r>
      <w:r w:rsidRPr="00921C0C">
        <w:rPr>
          <w:color w:val="000000"/>
          <w:sz w:val="24"/>
          <w:szCs w:val="24"/>
          <w:lang w:val="uk-UA" w:eastAsia="uk-UA" w:bidi="uk-UA"/>
        </w:rPr>
        <w:t>. Він продовжував друкуватись в її «Записках». Крім того, вчений ре</w:t>
      </w:r>
      <w:r w:rsidRPr="00921C0C">
        <w:rPr>
          <w:color w:val="000000"/>
          <w:sz w:val="24"/>
          <w:szCs w:val="24"/>
          <w:lang w:val="uk-UA" w:eastAsia="uk-UA" w:bidi="uk-UA"/>
        </w:rPr>
        <w:softHyphen/>
        <w:t>цензував праці студентів, які надсилали йому, керував заняттями мо</w:t>
      </w:r>
      <w:r w:rsidRPr="00921C0C">
        <w:rPr>
          <w:color w:val="000000"/>
          <w:sz w:val="24"/>
          <w:szCs w:val="24"/>
          <w:lang w:val="uk-UA" w:eastAsia="uk-UA" w:bidi="uk-UA"/>
        </w:rPr>
        <w:softHyphen/>
        <w:t>лодих російських математиків. Так, у нього жили і вч</w:t>
      </w:r>
      <w:r>
        <w:rPr>
          <w:color w:val="000000"/>
          <w:sz w:val="24"/>
          <w:szCs w:val="24"/>
          <w:lang w:val="uk-UA" w:eastAsia="uk-UA" w:bidi="uk-UA"/>
        </w:rPr>
        <w:t xml:space="preserve">илися С. К. Ко-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тельников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, С. Я.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Румовський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, М.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Софронов</w:t>
      </w:r>
      <w:proofErr w:type="spellEnd"/>
      <w:r w:rsidRPr="00921C0C">
        <w:rPr>
          <w:color w:val="000000"/>
          <w:sz w:val="24"/>
          <w:szCs w:val="24"/>
          <w:lang w:val="uk-UA" w:eastAsia="uk-UA" w:bidi="uk-UA"/>
        </w:rPr>
        <w:t>.</w:t>
      </w:r>
    </w:p>
    <w:p w:rsidR="00921C0C" w:rsidRPr="00921C0C" w:rsidRDefault="00921C0C" w:rsidP="00921C0C">
      <w:pPr>
        <w:pStyle w:val="20"/>
        <w:shd w:val="clear" w:color="auto" w:fill="auto"/>
        <w:spacing w:before="0" w:after="0" w:line="240" w:lineRule="auto"/>
        <w:rPr>
          <w:color w:val="000000"/>
          <w:sz w:val="24"/>
          <w:szCs w:val="24"/>
          <w:lang w:val="uk-UA" w:eastAsia="uk-UA" w:bidi="uk-UA"/>
        </w:rPr>
      </w:pPr>
      <w:r>
        <w:rPr>
          <w:color w:val="000000"/>
          <w:sz w:val="24"/>
          <w:szCs w:val="24"/>
          <w:lang w:val="uk-UA" w:eastAsia="uk-UA" w:bidi="uk-UA"/>
        </w:rPr>
        <w:t xml:space="preserve">     </w:t>
      </w:r>
      <w:r w:rsidRPr="00921C0C">
        <w:rPr>
          <w:color w:val="000000"/>
          <w:sz w:val="24"/>
          <w:szCs w:val="24"/>
          <w:lang w:val="uk-UA" w:eastAsia="uk-UA" w:bidi="uk-UA"/>
        </w:rPr>
        <w:t xml:space="preserve">У 1766 </w:t>
      </w:r>
      <w:r>
        <w:rPr>
          <w:color w:val="000000"/>
          <w:sz w:val="24"/>
          <w:szCs w:val="24"/>
          <w:lang w:val="uk-UA" w:eastAsia="uk-UA" w:bidi="uk-UA"/>
        </w:rPr>
        <w:t xml:space="preserve">році </w:t>
      </w:r>
      <w:r w:rsidRPr="00921C0C">
        <w:rPr>
          <w:color w:val="000000"/>
          <w:sz w:val="24"/>
          <w:szCs w:val="24"/>
          <w:lang w:val="uk-UA" w:eastAsia="uk-UA" w:bidi="uk-UA"/>
        </w:rPr>
        <w:t>Л. Ейлер повернувся до Росії і з головою поринув в акаде</w:t>
      </w:r>
      <w:r w:rsidRPr="00921C0C">
        <w:rPr>
          <w:color w:val="000000"/>
          <w:sz w:val="24"/>
          <w:szCs w:val="24"/>
          <w:lang w:val="uk-UA" w:eastAsia="uk-UA" w:bidi="uk-UA"/>
        </w:rPr>
        <w:softHyphen/>
        <w:t>мічні справи. Кілька років керував математичним навчанням своїх мо</w:t>
      </w:r>
      <w:r w:rsidRPr="00921C0C">
        <w:rPr>
          <w:color w:val="000000"/>
          <w:sz w:val="24"/>
          <w:szCs w:val="24"/>
          <w:lang w:val="uk-UA" w:eastAsia="uk-UA" w:bidi="uk-UA"/>
        </w:rPr>
        <w:softHyphen/>
        <w:t>лодих колег</w:t>
      </w:r>
      <w:r>
        <w:rPr>
          <w:color w:val="000000"/>
          <w:sz w:val="24"/>
          <w:szCs w:val="24"/>
          <w:lang w:val="uk-UA" w:eastAsia="uk-UA" w:bidi="uk-UA"/>
        </w:rPr>
        <w:t xml:space="preserve">, серед яких були Н.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Фусс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 і М. О. Головін</w:t>
      </w:r>
      <w:r w:rsidRPr="00921C0C">
        <w:rPr>
          <w:color w:val="000000"/>
          <w:sz w:val="24"/>
          <w:szCs w:val="24"/>
          <w:lang w:val="uk-UA" w:eastAsia="uk-UA" w:bidi="uk-UA"/>
        </w:rPr>
        <w:t>, набирав кандидатів на заміщення академічних вакансій, причому ду</w:t>
      </w:r>
      <w:r w:rsidRPr="00921C0C">
        <w:rPr>
          <w:color w:val="000000"/>
          <w:sz w:val="24"/>
          <w:szCs w:val="24"/>
          <w:lang w:val="uk-UA" w:eastAsia="uk-UA" w:bidi="uk-UA"/>
        </w:rPr>
        <w:softHyphen/>
        <w:t>же сумлінно ставився до цих своїх обов’язків.</w:t>
      </w:r>
    </w:p>
    <w:p w:rsidR="00921C0C" w:rsidRPr="00921C0C" w:rsidRDefault="00921C0C" w:rsidP="00921C0C">
      <w:pPr>
        <w:pStyle w:val="20"/>
        <w:shd w:val="clear" w:color="auto" w:fill="auto"/>
        <w:spacing w:before="0" w:after="0" w:line="240" w:lineRule="auto"/>
        <w:rPr>
          <w:sz w:val="24"/>
          <w:szCs w:val="24"/>
        </w:rPr>
      </w:pPr>
      <w:r w:rsidRPr="00921C0C">
        <w:rPr>
          <w:color w:val="000000"/>
          <w:sz w:val="24"/>
          <w:szCs w:val="24"/>
          <w:lang w:val="uk-UA" w:eastAsia="uk-UA" w:bidi="uk-UA"/>
        </w:rPr>
        <w:t xml:space="preserve">     У 1767 </w:t>
      </w:r>
      <w:r>
        <w:rPr>
          <w:color w:val="000000"/>
          <w:sz w:val="24"/>
          <w:szCs w:val="24"/>
          <w:lang w:val="uk-UA" w:eastAsia="uk-UA" w:bidi="uk-UA"/>
        </w:rPr>
        <w:t xml:space="preserve">році </w:t>
      </w:r>
      <w:r w:rsidRPr="00921C0C">
        <w:rPr>
          <w:color w:val="000000"/>
          <w:sz w:val="24"/>
          <w:szCs w:val="24"/>
          <w:lang w:val="uk-UA" w:eastAsia="uk-UA" w:bidi="uk-UA"/>
        </w:rPr>
        <w:t>Л. Ейлер важко захворів і внаслідок катаракти остаточно втратив зір. Це було величезним горем для вченого. Адже він був на той час ще цілком працездатним. І Ейлер продовжував наполег</w:t>
      </w:r>
      <w:r w:rsidRPr="00921C0C">
        <w:rPr>
          <w:color w:val="000000"/>
          <w:sz w:val="24"/>
          <w:szCs w:val="24"/>
          <w:lang w:val="uk-UA" w:eastAsia="uk-UA" w:bidi="uk-UA"/>
        </w:rPr>
        <w:softHyphen/>
        <w:t>ливо працювати, диктуючи свої твори.</w:t>
      </w:r>
    </w:p>
    <w:p w:rsidR="00921C0C" w:rsidRDefault="00921C0C" w:rsidP="00921C0C">
      <w:pPr>
        <w:pStyle w:val="20"/>
        <w:shd w:val="clear" w:color="auto" w:fill="auto"/>
        <w:spacing w:before="0" w:after="0" w:line="240" w:lineRule="auto"/>
        <w:rPr>
          <w:color w:val="000000"/>
          <w:sz w:val="24"/>
          <w:szCs w:val="24"/>
          <w:lang w:val="uk-UA" w:eastAsia="uk-UA" w:bidi="uk-UA"/>
        </w:rPr>
      </w:pPr>
      <w:r>
        <w:rPr>
          <w:color w:val="000000"/>
          <w:sz w:val="24"/>
          <w:szCs w:val="24"/>
          <w:lang w:val="uk-UA" w:eastAsia="uk-UA" w:bidi="uk-UA"/>
        </w:rPr>
        <w:t xml:space="preserve">       </w:t>
      </w:r>
      <w:r w:rsidRPr="00921C0C">
        <w:rPr>
          <w:color w:val="000000"/>
          <w:sz w:val="24"/>
          <w:szCs w:val="24"/>
          <w:lang w:val="uk-UA" w:eastAsia="uk-UA" w:bidi="uk-UA"/>
        </w:rPr>
        <w:t xml:space="preserve">Враховуючи винятковий вплив Л. Ейлера на науку, Паризька АН, в обхід статуту і з дозволу французького уряду, обрала його своїм дев’ятим (повинно бути тільки </w:t>
      </w:r>
      <w:r w:rsidRPr="00921C0C">
        <w:rPr>
          <w:rStyle w:val="26pt1pt"/>
          <w:sz w:val="24"/>
          <w:szCs w:val="24"/>
        </w:rPr>
        <w:t xml:space="preserve">8), </w:t>
      </w:r>
      <w:r>
        <w:rPr>
          <w:color w:val="000000"/>
          <w:sz w:val="24"/>
          <w:szCs w:val="24"/>
          <w:lang w:val="uk-UA" w:eastAsia="uk-UA" w:bidi="uk-UA"/>
        </w:rPr>
        <w:t xml:space="preserve">«приєднаним» членом. Цей  високий </w:t>
      </w:r>
      <w:r w:rsidRPr="00921C0C">
        <w:rPr>
          <w:color w:val="000000"/>
          <w:sz w:val="24"/>
          <w:szCs w:val="24"/>
          <w:lang w:val="uk-UA" w:eastAsia="uk-UA" w:bidi="uk-UA"/>
        </w:rPr>
        <w:t>знак поваги до генія Л. Ейлера був виявлений у 1775</w:t>
      </w:r>
      <w:r>
        <w:rPr>
          <w:color w:val="000000"/>
          <w:sz w:val="24"/>
          <w:szCs w:val="24"/>
          <w:lang w:val="uk-UA" w:eastAsia="uk-UA" w:bidi="uk-UA"/>
        </w:rPr>
        <w:t>році</w:t>
      </w:r>
      <w:r w:rsidRPr="00921C0C">
        <w:rPr>
          <w:color w:val="000000"/>
          <w:sz w:val="24"/>
          <w:szCs w:val="24"/>
          <w:lang w:val="uk-UA" w:eastAsia="uk-UA" w:bidi="uk-UA"/>
        </w:rPr>
        <w:t>, коли йому бу</w:t>
      </w:r>
      <w:r w:rsidRPr="00921C0C">
        <w:rPr>
          <w:color w:val="000000"/>
          <w:sz w:val="24"/>
          <w:szCs w:val="24"/>
          <w:lang w:val="uk-UA" w:eastAsia="uk-UA" w:bidi="uk-UA"/>
        </w:rPr>
        <w:softHyphen/>
        <w:t>ло 68 років.</w:t>
      </w:r>
    </w:p>
    <w:p w:rsidR="00F424E3" w:rsidRPr="00F424E3" w:rsidRDefault="0087299C" w:rsidP="00F424E3">
      <w:pPr>
        <w:pStyle w:val="20"/>
        <w:shd w:val="clear" w:color="auto" w:fill="auto"/>
        <w:spacing w:before="0" w:after="0" w:line="240" w:lineRule="auto"/>
        <w:rPr>
          <w:sz w:val="24"/>
          <w:szCs w:val="24"/>
        </w:rPr>
      </w:pPr>
      <w:r>
        <w:rPr>
          <w:color w:val="000000"/>
          <w:sz w:val="24"/>
          <w:szCs w:val="24"/>
          <w:lang w:val="uk-UA" w:eastAsia="uk-UA" w:bidi="uk-UA"/>
        </w:rPr>
        <w:t xml:space="preserve">        </w:t>
      </w:r>
      <w:r w:rsidR="00F424E3" w:rsidRPr="00F424E3">
        <w:rPr>
          <w:color w:val="000000"/>
          <w:sz w:val="24"/>
          <w:szCs w:val="24"/>
          <w:lang w:val="uk-UA" w:eastAsia="uk-UA" w:bidi="uk-UA"/>
        </w:rPr>
        <w:t>У день смерті Ейлер розмовляв з своїми рідними, співробітниками і учнями про нову планету Уран. Під час цієї бесіди і помер. Похо</w:t>
      </w:r>
      <w:r w:rsidR="00F424E3" w:rsidRPr="00F424E3">
        <w:rPr>
          <w:color w:val="000000"/>
          <w:sz w:val="24"/>
          <w:szCs w:val="24"/>
          <w:lang w:val="uk-UA" w:eastAsia="uk-UA" w:bidi="uk-UA"/>
        </w:rPr>
        <w:softHyphen/>
        <w:t>вали Л. Ейлера на Смоленському кладовищі в Петербурзі.</w:t>
      </w:r>
    </w:p>
    <w:p w:rsidR="00CA582E" w:rsidRPr="00CA582E" w:rsidRDefault="006E6A74" w:rsidP="00CA582E">
      <w:pPr>
        <w:pStyle w:val="20"/>
        <w:shd w:val="clear" w:color="auto" w:fill="auto"/>
        <w:spacing w:before="0" w:after="0" w:line="240" w:lineRule="auto"/>
        <w:rPr>
          <w:color w:val="000000"/>
          <w:sz w:val="24"/>
          <w:szCs w:val="24"/>
          <w:lang w:val="uk-UA" w:eastAsia="uk-UA" w:bidi="uk-UA"/>
        </w:rPr>
      </w:pPr>
      <w:r>
        <w:rPr>
          <w:color w:val="000000"/>
          <w:sz w:val="24"/>
          <w:szCs w:val="24"/>
          <w:lang w:val="uk-UA" w:eastAsia="uk-UA" w:bidi="uk-UA"/>
        </w:rPr>
        <w:t xml:space="preserve"> </w:t>
      </w:r>
      <w:r w:rsidR="008258A8">
        <w:rPr>
          <w:color w:val="000000"/>
          <w:sz w:val="24"/>
          <w:szCs w:val="24"/>
          <w:lang w:val="uk-UA" w:eastAsia="uk-UA" w:bidi="uk-UA"/>
        </w:rPr>
        <w:t xml:space="preserve">         </w:t>
      </w:r>
      <w:r w:rsidR="008258A8" w:rsidRPr="008258A8">
        <w:rPr>
          <w:color w:val="000000"/>
          <w:sz w:val="24"/>
          <w:szCs w:val="24"/>
          <w:lang w:val="uk-UA" w:eastAsia="uk-UA" w:bidi="uk-UA"/>
        </w:rPr>
        <w:t>Ейлер був надзвичайно ерудованою людиною. Він добре знав не ли</w:t>
      </w:r>
      <w:r w:rsidR="008258A8" w:rsidRPr="008258A8">
        <w:rPr>
          <w:color w:val="000000"/>
          <w:sz w:val="24"/>
          <w:szCs w:val="24"/>
          <w:lang w:val="uk-UA" w:eastAsia="uk-UA" w:bidi="uk-UA"/>
        </w:rPr>
        <w:softHyphen/>
        <w:t>ше математичну літературу, а й, крім того, був досить обізнаний в медицині, ботаніці, хімії. Ейлер м</w:t>
      </w:r>
      <w:r>
        <w:rPr>
          <w:color w:val="000000"/>
          <w:sz w:val="24"/>
          <w:szCs w:val="24"/>
          <w:lang w:val="uk-UA" w:eastAsia="uk-UA" w:bidi="uk-UA"/>
        </w:rPr>
        <w:t>ав дивовижну пам’ять, міг напам</w:t>
      </w:r>
      <w:r w:rsidR="008258A8" w:rsidRPr="00CA582E">
        <w:rPr>
          <w:color w:val="000000"/>
          <w:sz w:val="24"/>
          <w:szCs w:val="24"/>
          <w:lang w:val="uk-UA" w:eastAsia="uk-UA" w:bidi="uk-UA"/>
        </w:rPr>
        <w:t>‘</w:t>
      </w:r>
      <w:r w:rsidR="008258A8" w:rsidRPr="008258A8">
        <w:rPr>
          <w:color w:val="000000"/>
          <w:sz w:val="24"/>
          <w:szCs w:val="24"/>
          <w:lang w:val="uk-UA" w:eastAsia="uk-UA" w:bidi="uk-UA"/>
        </w:rPr>
        <w:t xml:space="preserve">ять прочитати всю </w:t>
      </w:r>
      <w:proofErr w:type="spellStart"/>
      <w:r w:rsidR="008258A8" w:rsidRPr="008258A8">
        <w:rPr>
          <w:color w:val="000000"/>
          <w:sz w:val="24"/>
          <w:szCs w:val="24"/>
          <w:lang w:val="uk-UA" w:eastAsia="uk-UA" w:bidi="uk-UA"/>
        </w:rPr>
        <w:t>Вергілієву</w:t>
      </w:r>
      <w:proofErr w:type="spellEnd"/>
      <w:r w:rsidR="008258A8" w:rsidRPr="008258A8">
        <w:rPr>
          <w:color w:val="000000"/>
          <w:sz w:val="24"/>
          <w:szCs w:val="24"/>
          <w:lang w:val="uk-UA" w:eastAsia="uk-UA" w:bidi="uk-UA"/>
        </w:rPr>
        <w:t xml:space="preserve"> «Енеїду»,</w:t>
      </w:r>
      <w:r w:rsidR="00CA582E">
        <w:rPr>
          <w:color w:val="000000"/>
          <w:sz w:val="24"/>
          <w:szCs w:val="24"/>
          <w:lang w:val="uk-UA" w:eastAsia="uk-UA" w:bidi="uk-UA"/>
        </w:rPr>
        <w:t xml:space="preserve"> цитувати перший і останній вір</w:t>
      </w:r>
      <w:r w:rsidR="00CA582E" w:rsidRPr="00CA582E">
        <w:rPr>
          <w:color w:val="000000"/>
          <w:sz w:val="24"/>
          <w:szCs w:val="24"/>
          <w:lang w:val="uk-UA" w:eastAsia="uk-UA" w:bidi="uk-UA"/>
        </w:rPr>
        <w:t xml:space="preserve">ші </w:t>
      </w:r>
      <w:r w:rsidR="00CA582E" w:rsidRPr="00CA582E">
        <w:rPr>
          <w:color w:val="000000"/>
          <w:sz w:val="24"/>
          <w:szCs w:val="24"/>
          <w:lang w:val="uk-UA" w:eastAsia="ru-RU" w:bidi="ru-RU"/>
        </w:rPr>
        <w:t xml:space="preserve">на </w:t>
      </w:r>
      <w:r w:rsidR="00CA582E" w:rsidRPr="00CA582E">
        <w:rPr>
          <w:color w:val="000000"/>
          <w:sz w:val="24"/>
          <w:szCs w:val="24"/>
          <w:lang w:val="uk-UA" w:eastAsia="uk-UA" w:bidi="uk-UA"/>
        </w:rPr>
        <w:t>кожній сторінці того видання, яке він читав ще молодим. Про те, що Ейлер мав чудову пам’ять, свідчить і такий факт. Ейлер да</w:t>
      </w:r>
      <w:r w:rsidR="00CA582E" w:rsidRPr="00CA582E">
        <w:rPr>
          <w:color w:val="000000"/>
          <w:sz w:val="24"/>
          <w:szCs w:val="24"/>
          <w:lang w:val="uk-UA" w:eastAsia="uk-UA" w:bidi="uk-UA"/>
        </w:rPr>
        <w:softHyphen/>
        <w:t xml:space="preserve">вав </w:t>
      </w:r>
      <w:proofErr w:type="spellStart"/>
      <w:r w:rsidR="00CA582E" w:rsidRPr="00CA582E">
        <w:rPr>
          <w:color w:val="000000"/>
          <w:sz w:val="24"/>
          <w:szCs w:val="24"/>
          <w:lang w:val="uk-UA" w:eastAsia="uk-UA" w:bidi="uk-UA"/>
        </w:rPr>
        <w:t>уроки</w:t>
      </w:r>
      <w:proofErr w:type="spellEnd"/>
      <w:r w:rsidR="00CA582E" w:rsidRPr="00CA582E">
        <w:rPr>
          <w:color w:val="000000"/>
          <w:sz w:val="24"/>
          <w:szCs w:val="24"/>
          <w:lang w:val="uk-UA" w:eastAsia="uk-UA" w:bidi="uk-UA"/>
        </w:rPr>
        <w:t xml:space="preserve"> своїм онукам з алгебри. При вивченні добування коренів потрібно було пропонувати для вправ тільки такі числа, які станови</w:t>
      </w:r>
      <w:r w:rsidR="00CA582E" w:rsidRPr="00CA582E">
        <w:rPr>
          <w:color w:val="000000"/>
          <w:sz w:val="24"/>
          <w:szCs w:val="24"/>
          <w:lang w:val="uk-UA" w:eastAsia="uk-UA" w:bidi="uk-UA"/>
        </w:rPr>
        <w:softHyphen/>
        <w:t>ли точні степені. Якось під час безсоння він почав добувати такі ко</w:t>
      </w:r>
      <w:r w:rsidR="00CA582E" w:rsidRPr="00CA582E">
        <w:rPr>
          <w:color w:val="000000"/>
          <w:sz w:val="24"/>
          <w:szCs w:val="24"/>
          <w:lang w:val="uk-UA" w:eastAsia="uk-UA" w:bidi="uk-UA"/>
        </w:rPr>
        <w:softHyphen/>
        <w:t xml:space="preserve">рені в умі, і за одну ніч обчислив 6 послідовних степенів всіх </w:t>
      </w:r>
      <w:r w:rsidR="00CA582E" w:rsidRPr="00CA582E">
        <w:rPr>
          <w:color w:val="000000"/>
          <w:sz w:val="24"/>
          <w:szCs w:val="24"/>
          <w:lang w:eastAsia="uk-UA" w:bidi="uk-UA"/>
        </w:rPr>
        <w:t xml:space="preserve"> </w:t>
      </w:r>
      <w:r w:rsidR="00CA582E" w:rsidRPr="00CA582E">
        <w:rPr>
          <w:color w:val="000000"/>
          <w:sz w:val="24"/>
          <w:szCs w:val="24"/>
          <w:lang w:val="uk-UA" w:eastAsia="uk-UA" w:bidi="uk-UA"/>
        </w:rPr>
        <w:t xml:space="preserve"> від </w:t>
      </w:r>
      <w:r w:rsidR="00CA582E" w:rsidRPr="00CA582E">
        <w:rPr>
          <w:color w:val="000000"/>
          <w:sz w:val="24"/>
          <w:szCs w:val="24"/>
          <w:lang w:eastAsia="uk-UA" w:bidi="uk-UA"/>
        </w:rPr>
        <w:t xml:space="preserve">  </w:t>
      </w:r>
      <w:r w:rsidR="00CA582E" w:rsidRPr="00CA582E">
        <w:rPr>
          <w:color w:val="000000"/>
          <w:sz w:val="24"/>
          <w:szCs w:val="24"/>
          <w:lang w:val="uk-UA" w:eastAsia="uk-UA" w:bidi="uk-UA"/>
        </w:rPr>
        <w:t xml:space="preserve"> до 20. Через кілька днів він усі їх продиктував.</w:t>
      </w:r>
    </w:p>
    <w:p w:rsidR="00CA582E" w:rsidRPr="00CA582E" w:rsidRDefault="00CA582E" w:rsidP="00CA582E">
      <w:pPr>
        <w:pStyle w:val="20"/>
        <w:shd w:val="clear" w:color="auto" w:fill="auto"/>
        <w:spacing w:before="0" w:after="0" w:line="240" w:lineRule="auto"/>
        <w:rPr>
          <w:sz w:val="24"/>
          <w:szCs w:val="24"/>
        </w:rPr>
      </w:pPr>
      <w:r w:rsidRPr="00CA582E">
        <w:rPr>
          <w:color w:val="000000"/>
          <w:sz w:val="24"/>
          <w:szCs w:val="24"/>
          <w:lang w:val="uk-UA" w:eastAsia="uk-UA" w:bidi="uk-UA"/>
        </w:rPr>
        <w:t xml:space="preserve">Ейлер був дуже скромною і простою людиною, дуже доброзичливо ставився до людей, що завжди </w:t>
      </w:r>
      <w:r w:rsidRPr="00CA582E">
        <w:rPr>
          <w:color w:val="000000"/>
          <w:sz w:val="24"/>
          <w:szCs w:val="24"/>
          <w:lang w:val="uk-UA" w:eastAsia="uk-UA" w:bidi="uk-UA"/>
        </w:rPr>
        <w:lastRenderedPageBreak/>
        <w:t>викликало до нього любов і повагу. Був прямолінійним і, коли бачив несправедливість, завжди мав муж</w:t>
      </w:r>
      <w:r w:rsidRPr="00CA582E">
        <w:rPr>
          <w:color w:val="000000"/>
          <w:sz w:val="24"/>
          <w:szCs w:val="24"/>
          <w:lang w:val="uk-UA" w:eastAsia="uk-UA" w:bidi="uk-UA"/>
        </w:rPr>
        <w:softHyphen/>
        <w:t xml:space="preserve">ність говорити про неї в </w:t>
      </w:r>
      <w:proofErr w:type="spellStart"/>
      <w:r w:rsidRPr="00CA582E">
        <w:rPr>
          <w:color w:val="000000"/>
          <w:sz w:val="24"/>
          <w:szCs w:val="24"/>
          <w:lang w:val="uk-UA" w:eastAsia="uk-UA" w:bidi="uk-UA"/>
        </w:rPr>
        <w:t>облиичя</w:t>
      </w:r>
      <w:proofErr w:type="spellEnd"/>
      <w:r w:rsidRPr="00CA582E">
        <w:rPr>
          <w:color w:val="000000"/>
          <w:sz w:val="24"/>
          <w:szCs w:val="24"/>
          <w:lang w:val="uk-UA" w:eastAsia="uk-UA" w:bidi="uk-UA"/>
        </w:rPr>
        <w:t xml:space="preserve"> супротивнику, незважаючи на його посаду.</w:t>
      </w:r>
    </w:p>
    <w:p w:rsidR="00CA582E" w:rsidRPr="00CA582E" w:rsidRDefault="00CA582E" w:rsidP="00CA582E">
      <w:pPr>
        <w:pStyle w:val="20"/>
        <w:shd w:val="clear" w:color="auto" w:fill="auto"/>
        <w:spacing w:before="0" w:after="0" w:line="240" w:lineRule="auto"/>
        <w:rPr>
          <w:sz w:val="24"/>
          <w:szCs w:val="24"/>
        </w:rPr>
      </w:pPr>
      <w:r w:rsidRPr="00CA582E">
        <w:rPr>
          <w:color w:val="000000"/>
          <w:sz w:val="24"/>
          <w:szCs w:val="24"/>
          <w:lang w:val="uk-UA" w:eastAsia="uk-UA" w:bidi="uk-UA"/>
        </w:rPr>
        <w:t>Ейлеру належить понад 865 досліджень найважчих питань матема</w:t>
      </w:r>
      <w:r w:rsidRPr="00CA582E">
        <w:rPr>
          <w:color w:val="000000"/>
          <w:sz w:val="24"/>
          <w:szCs w:val="24"/>
          <w:lang w:val="uk-UA" w:eastAsia="uk-UA" w:bidi="uk-UA"/>
        </w:rPr>
        <w:softHyphen/>
        <w:t>тичної науки.</w:t>
      </w:r>
    </w:p>
    <w:p w:rsidR="00161FC1" w:rsidRPr="00161FC1" w:rsidRDefault="00277CD6" w:rsidP="00161FC1">
      <w:pPr>
        <w:pStyle w:val="20"/>
        <w:shd w:val="clear" w:color="auto" w:fill="auto"/>
        <w:spacing w:before="0" w:after="0" w:line="240" w:lineRule="auto"/>
        <w:rPr>
          <w:sz w:val="24"/>
          <w:szCs w:val="24"/>
        </w:rPr>
      </w:pPr>
      <w:r>
        <w:rPr>
          <w:color w:val="000000"/>
          <w:sz w:val="24"/>
          <w:szCs w:val="24"/>
          <w:lang w:val="uk-UA" w:eastAsia="uk-UA" w:bidi="uk-UA"/>
        </w:rPr>
        <w:t xml:space="preserve">  </w:t>
      </w:r>
      <w:r w:rsidR="00161FC1" w:rsidRPr="00161FC1">
        <w:rPr>
          <w:color w:val="000000"/>
          <w:sz w:val="24"/>
          <w:szCs w:val="24"/>
          <w:lang w:val="uk-UA" w:eastAsia="uk-UA" w:bidi="uk-UA"/>
        </w:rPr>
        <w:t xml:space="preserve">        Численні відкриття з математичного аналізу, зроблені</w:t>
      </w:r>
      <w:r w:rsidR="00161FC1">
        <w:rPr>
          <w:color w:val="000000"/>
          <w:sz w:val="24"/>
          <w:szCs w:val="24"/>
          <w:lang w:val="uk-UA" w:eastAsia="uk-UA" w:bidi="uk-UA"/>
        </w:rPr>
        <w:t xml:space="preserve"> Ейлером про</w:t>
      </w:r>
      <w:r w:rsidR="00161FC1">
        <w:rPr>
          <w:color w:val="000000"/>
          <w:sz w:val="24"/>
          <w:szCs w:val="24"/>
          <w:lang w:val="uk-UA" w:eastAsia="uk-UA" w:bidi="uk-UA"/>
        </w:rPr>
        <w:softHyphen/>
        <w:t>тягом 30</w:t>
      </w:r>
      <w:r w:rsidR="00161FC1" w:rsidRPr="00161FC1">
        <w:rPr>
          <w:color w:val="000000"/>
          <w:sz w:val="24"/>
          <w:szCs w:val="24"/>
          <w:lang w:val="uk-UA" w:eastAsia="uk-UA" w:bidi="uk-UA"/>
        </w:rPr>
        <w:t xml:space="preserve"> років і надруковані в різних академічних виданнях, пізні</w:t>
      </w:r>
      <w:r w:rsidR="00161FC1" w:rsidRPr="00161FC1">
        <w:rPr>
          <w:color w:val="000000"/>
          <w:sz w:val="24"/>
          <w:szCs w:val="24"/>
          <w:lang w:val="uk-UA" w:eastAsia="uk-UA" w:bidi="uk-UA"/>
        </w:rPr>
        <w:softHyphen/>
        <w:t>ше були зібрані в одному творі — трактаті з математичного аналізу. План видання цього твору з’явився в Ейлера у зв’язку з підготов</w:t>
      </w:r>
      <w:r w:rsidR="00161FC1" w:rsidRPr="00161FC1">
        <w:rPr>
          <w:color w:val="000000"/>
          <w:sz w:val="24"/>
          <w:szCs w:val="24"/>
          <w:lang w:val="uk-UA" w:eastAsia="uk-UA" w:bidi="uk-UA"/>
        </w:rPr>
        <w:softHyphen/>
        <w:t>кою до друку його знаменитого двотомника «Вступ до аналізу не</w:t>
      </w:r>
      <w:r w:rsidR="00161FC1" w:rsidRPr="00161FC1">
        <w:rPr>
          <w:color w:val="000000"/>
          <w:sz w:val="24"/>
          <w:szCs w:val="24"/>
          <w:lang w:val="uk-UA" w:eastAsia="uk-UA" w:bidi="uk-UA"/>
        </w:rPr>
        <w:softHyphen/>
        <w:t xml:space="preserve">скінченно малих», виданого в 1748 </w:t>
      </w:r>
      <w:r w:rsidR="00161FC1">
        <w:rPr>
          <w:color w:val="000000"/>
          <w:sz w:val="24"/>
          <w:szCs w:val="24"/>
          <w:lang w:val="uk-UA" w:eastAsia="uk-UA" w:bidi="uk-UA"/>
        </w:rPr>
        <w:t xml:space="preserve">році </w:t>
      </w:r>
      <w:r w:rsidR="00161FC1" w:rsidRPr="00161FC1">
        <w:rPr>
          <w:color w:val="000000"/>
          <w:sz w:val="24"/>
          <w:szCs w:val="24"/>
          <w:lang w:val="uk-UA" w:eastAsia="uk-UA" w:bidi="uk-UA"/>
        </w:rPr>
        <w:t>в Лозанні. 1-й том трактату при</w:t>
      </w:r>
      <w:r w:rsidR="00161FC1" w:rsidRPr="00161FC1">
        <w:rPr>
          <w:color w:val="000000"/>
          <w:sz w:val="24"/>
          <w:szCs w:val="24"/>
          <w:lang w:val="uk-UA" w:eastAsia="uk-UA" w:bidi="uk-UA"/>
        </w:rPr>
        <w:softHyphen/>
        <w:t>свячений властивостям раціональних і трансцендентних функцій. У 2-му томі досліджуються криві 2-го, 3-го і 4-го порядків і поверхні 2-го порядку. Тут уперше введені славнозвісні кути Ейлера, які відігра</w:t>
      </w:r>
      <w:r w:rsidR="00161FC1" w:rsidRPr="00161FC1">
        <w:rPr>
          <w:color w:val="000000"/>
          <w:sz w:val="24"/>
          <w:szCs w:val="24"/>
          <w:lang w:val="uk-UA" w:eastAsia="uk-UA" w:bidi="uk-UA"/>
        </w:rPr>
        <w:softHyphen/>
        <w:t xml:space="preserve">ють важливу роль у математиці й </w:t>
      </w:r>
      <w:proofErr w:type="spellStart"/>
      <w:r w:rsidR="00161FC1" w:rsidRPr="00161FC1">
        <w:rPr>
          <w:color w:val="000000"/>
          <w:sz w:val="24"/>
          <w:szCs w:val="24"/>
          <w:lang w:val="uk-UA" w:eastAsia="uk-UA" w:bidi="uk-UA"/>
        </w:rPr>
        <w:t>механіці</w:t>
      </w:r>
      <w:proofErr w:type="spellEnd"/>
      <w:r w:rsidR="00161FC1" w:rsidRPr="00161FC1">
        <w:rPr>
          <w:color w:val="000000"/>
          <w:sz w:val="24"/>
          <w:szCs w:val="24"/>
          <w:lang w:val="uk-UA" w:eastAsia="uk-UA" w:bidi="uk-UA"/>
        </w:rPr>
        <w:t>. Слідом за «Вступом» вийшов трактат з математичного аналізу</w:t>
      </w:r>
      <w:r>
        <w:rPr>
          <w:color w:val="000000"/>
          <w:sz w:val="24"/>
          <w:szCs w:val="24"/>
          <w:lang w:val="uk-UA" w:eastAsia="uk-UA" w:bidi="uk-UA"/>
        </w:rPr>
        <w:t>.</w:t>
      </w:r>
      <w:r w:rsidR="00161FC1" w:rsidRPr="00161FC1">
        <w:rPr>
          <w:color w:val="000000"/>
          <w:sz w:val="24"/>
          <w:szCs w:val="24"/>
          <w:lang w:val="uk-UA" w:eastAsia="uk-UA" w:bidi="uk-UA"/>
        </w:rPr>
        <w:t xml:space="preserve"> Одночасно Ейлер досліджував питання про проходженн</w:t>
      </w:r>
      <w:r w:rsidR="00161FC1">
        <w:rPr>
          <w:color w:val="000000"/>
          <w:sz w:val="24"/>
          <w:szCs w:val="24"/>
          <w:lang w:val="uk-UA" w:eastAsia="uk-UA" w:bidi="uk-UA"/>
        </w:rPr>
        <w:t>я світла через різні середовища</w:t>
      </w:r>
      <w:r w:rsidR="00161FC1" w:rsidRPr="00161FC1">
        <w:rPr>
          <w:color w:val="000000"/>
          <w:sz w:val="24"/>
          <w:szCs w:val="24"/>
          <w:lang w:val="uk-UA" w:eastAsia="uk-UA" w:bidi="uk-UA"/>
        </w:rPr>
        <w:t xml:space="preserve"> і пов’язаний з цим ефект хроматизму. У 1747 </w:t>
      </w:r>
      <w:r w:rsidR="00161FC1">
        <w:rPr>
          <w:color w:val="000000"/>
          <w:sz w:val="24"/>
          <w:szCs w:val="24"/>
          <w:lang w:val="uk-UA" w:eastAsia="uk-UA" w:bidi="uk-UA"/>
        </w:rPr>
        <w:t xml:space="preserve">році </w:t>
      </w:r>
      <w:r w:rsidR="00161FC1" w:rsidRPr="00161FC1">
        <w:rPr>
          <w:color w:val="000000"/>
          <w:sz w:val="24"/>
          <w:szCs w:val="24"/>
          <w:lang w:val="uk-UA" w:eastAsia="uk-UA" w:bidi="uk-UA"/>
        </w:rPr>
        <w:t xml:space="preserve">Ейлер запропонував </w:t>
      </w:r>
      <w:r w:rsidR="00161FC1">
        <w:rPr>
          <w:color w:val="000000"/>
          <w:sz w:val="24"/>
          <w:szCs w:val="24"/>
          <w:lang w:val="uk-UA" w:eastAsia="uk-UA" w:bidi="uk-UA"/>
        </w:rPr>
        <w:t>об’єктив, що складався з двох ске</w:t>
      </w:r>
      <w:r w:rsidR="00161FC1" w:rsidRPr="00161FC1">
        <w:rPr>
          <w:color w:val="000000"/>
          <w:sz w:val="24"/>
          <w:szCs w:val="24"/>
          <w:lang w:val="uk-UA" w:eastAsia="uk-UA" w:bidi="uk-UA"/>
        </w:rPr>
        <w:t>л</w:t>
      </w:r>
      <w:r w:rsidR="00161FC1">
        <w:rPr>
          <w:color w:val="000000"/>
          <w:sz w:val="24"/>
          <w:szCs w:val="24"/>
          <w:lang w:val="uk-UA" w:eastAsia="uk-UA" w:bidi="uk-UA"/>
        </w:rPr>
        <w:t>ець</w:t>
      </w:r>
      <w:r w:rsidR="00161FC1" w:rsidRPr="00161FC1">
        <w:rPr>
          <w:color w:val="000000"/>
          <w:sz w:val="24"/>
          <w:szCs w:val="24"/>
          <w:lang w:val="uk-UA" w:eastAsia="uk-UA" w:bidi="uk-UA"/>
        </w:rPr>
        <w:t xml:space="preserve"> і внутрішньою порожниною, наповненою водою. Це усувало шкідливі забарвлення, які спричинялися до погіршення якості зображення в рефлекторі. Ці дослідження Ейлера привели до визначного відкриття </w:t>
      </w:r>
      <w:r w:rsidR="00161FC1" w:rsidRPr="00161FC1">
        <w:rPr>
          <w:rStyle w:val="21pt"/>
          <w:sz w:val="24"/>
          <w:szCs w:val="24"/>
        </w:rPr>
        <w:t>XVIII</w:t>
      </w:r>
      <w:r w:rsidR="00161FC1" w:rsidRPr="00161FC1">
        <w:rPr>
          <w:color w:val="000000"/>
          <w:sz w:val="24"/>
          <w:szCs w:val="24"/>
          <w:lang w:val="uk-UA" w:eastAsia="uk-UA" w:bidi="uk-UA"/>
        </w:rPr>
        <w:t xml:space="preserve"> ст. — створення ахроматичного рефлектора, значення якого в астрономії важко переоцінити. У 1765 </w:t>
      </w:r>
      <w:r w:rsidR="00161FC1">
        <w:rPr>
          <w:color w:val="000000"/>
          <w:sz w:val="24"/>
          <w:szCs w:val="24"/>
          <w:lang w:val="uk-UA" w:eastAsia="uk-UA" w:bidi="uk-UA"/>
        </w:rPr>
        <w:t xml:space="preserve">році </w:t>
      </w:r>
      <w:r w:rsidR="00161FC1" w:rsidRPr="00161FC1">
        <w:rPr>
          <w:color w:val="000000"/>
          <w:sz w:val="24"/>
          <w:szCs w:val="24"/>
          <w:lang w:val="uk-UA" w:eastAsia="uk-UA" w:bidi="uk-UA"/>
        </w:rPr>
        <w:t xml:space="preserve">вийшла друга велика його праця з механіки, яка сприяла розвиткові науки про рух небесних </w:t>
      </w:r>
      <w:r w:rsidR="00161FC1">
        <w:rPr>
          <w:rStyle w:val="2Candara7pt"/>
          <w:rFonts w:ascii="Times New Roman" w:hAnsi="Times New Roman" w:cs="Times New Roman"/>
          <w:b w:val="0"/>
          <w:bCs w:val="0"/>
          <w:sz w:val="24"/>
          <w:szCs w:val="24"/>
        </w:rPr>
        <w:t>ті</w:t>
      </w:r>
      <w:r w:rsidR="00161FC1" w:rsidRPr="00161FC1">
        <w:rPr>
          <w:color w:val="000000"/>
          <w:sz w:val="24"/>
          <w:szCs w:val="24"/>
          <w:lang w:val="uk-UA" w:eastAsia="uk-UA" w:bidi="uk-UA"/>
        </w:rPr>
        <w:t>л, астрономії і навігації.</w:t>
      </w:r>
    </w:p>
    <w:p w:rsidR="00277CD6" w:rsidRDefault="00127323" w:rsidP="00277CD6">
      <w:pPr>
        <w:pStyle w:val="20"/>
        <w:shd w:val="clear" w:color="auto" w:fill="auto"/>
        <w:spacing w:before="0" w:after="0" w:line="240" w:lineRule="auto"/>
        <w:rPr>
          <w:color w:val="000000"/>
          <w:sz w:val="24"/>
          <w:szCs w:val="24"/>
          <w:lang w:val="uk-UA" w:eastAsia="uk-UA" w:bidi="uk-UA"/>
        </w:rPr>
      </w:pPr>
      <w:r>
        <w:rPr>
          <w:color w:val="000000"/>
          <w:sz w:val="24"/>
          <w:szCs w:val="24"/>
          <w:lang w:val="uk-UA" w:eastAsia="uk-UA" w:bidi="uk-UA"/>
        </w:rPr>
        <w:t xml:space="preserve">      </w:t>
      </w:r>
      <w:r w:rsidRPr="00127323">
        <w:rPr>
          <w:color w:val="000000"/>
          <w:sz w:val="24"/>
          <w:szCs w:val="24"/>
          <w:lang w:val="uk-UA" w:eastAsia="uk-UA" w:bidi="uk-UA"/>
        </w:rPr>
        <w:t xml:space="preserve">У 1768 вийшли в світ «Елементи алгебри» Л. Ейлера в двох томах. Ця праця була відразу надрукована </w:t>
      </w:r>
      <w:r w:rsidR="00277CD6">
        <w:rPr>
          <w:color w:val="000000"/>
          <w:sz w:val="24"/>
          <w:szCs w:val="24"/>
          <w:lang w:val="uk-UA" w:eastAsia="uk-UA" w:bidi="uk-UA"/>
        </w:rPr>
        <w:t>німецькою і французькою мо</w:t>
      </w:r>
      <w:r w:rsidR="00277CD6">
        <w:rPr>
          <w:color w:val="000000"/>
          <w:sz w:val="24"/>
          <w:szCs w:val="24"/>
          <w:lang w:val="uk-UA" w:eastAsia="uk-UA" w:bidi="uk-UA"/>
        </w:rPr>
        <w:softHyphen/>
        <w:t>вами.</w:t>
      </w:r>
    </w:p>
    <w:p w:rsidR="009471E5" w:rsidRPr="00277CD6" w:rsidRDefault="009471E5" w:rsidP="00277CD6">
      <w:pPr>
        <w:pStyle w:val="20"/>
        <w:shd w:val="clear" w:color="auto" w:fill="auto"/>
        <w:spacing w:before="0" w:after="0" w:line="240" w:lineRule="auto"/>
        <w:rPr>
          <w:sz w:val="24"/>
          <w:szCs w:val="24"/>
        </w:rPr>
      </w:pPr>
      <w:r>
        <w:rPr>
          <w:color w:val="000000"/>
          <w:sz w:val="24"/>
          <w:szCs w:val="24"/>
          <w:lang w:val="uk-UA" w:eastAsia="uk-UA" w:bidi="uk-UA"/>
        </w:rPr>
        <w:t xml:space="preserve">        </w:t>
      </w:r>
      <w:r w:rsidRPr="009471E5">
        <w:rPr>
          <w:color w:val="000000"/>
          <w:sz w:val="24"/>
          <w:szCs w:val="24"/>
          <w:lang w:val="uk-UA" w:eastAsia="uk-UA" w:bidi="uk-UA"/>
        </w:rPr>
        <w:t xml:space="preserve">Тільки теорії чисел Ейлер присвятив понад 140 праць. Він створив сучасну диференціальну геометрію; вивів співвідношення між числом вершин, </w:t>
      </w:r>
      <w:proofErr w:type="spellStart"/>
      <w:r w:rsidRPr="009471E5">
        <w:rPr>
          <w:color w:val="000000"/>
          <w:sz w:val="24"/>
          <w:szCs w:val="24"/>
          <w:lang w:val="uk-UA" w:eastAsia="uk-UA" w:bidi="uk-UA"/>
        </w:rPr>
        <w:t>ребер</w:t>
      </w:r>
      <w:proofErr w:type="spellEnd"/>
      <w:r w:rsidRPr="009471E5">
        <w:rPr>
          <w:color w:val="000000"/>
          <w:sz w:val="24"/>
          <w:szCs w:val="24"/>
          <w:lang w:val="uk-UA" w:eastAsia="uk-UA" w:bidi="uk-UA"/>
        </w:rPr>
        <w:t xml:space="preserve"> і граней многогранника — один з основних результа</w:t>
      </w:r>
      <w:r w:rsidRPr="009471E5">
        <w:rPr>
          <w:color w:val="000000"/>
          <w:sz w:val="24"/>
          <w:szCs w:val="24"/>
          <w:lang w:val="uk-UA" w:eastAsia="uk-UA" w:bidi="uk-UA"/>
        </w:rPr>
        <w:softHyphen/>
        <w:t>тів топології поверхонь. Немає змоги спинитись на всіх відкриттях вченого, бо їх дуже багато.</w:t>
      </w:r>
    </w:p>
    <w:p w:rsidR="009471E5" w:rsidRPr="009471E5" w:rsidRDefault="009471E5" w:rsidP="009471E5">
      <w:pPr>
        <w:pStyle w:val="20"/>
        <w:shd w:val="clear" w:color="auto" w:fill="auto"/>
        <w:spacing w:before="0" w:line="240" w:lineRule="auto"/>
        <w:rPr>
          <w:sz w:val="24"/>
          <w:szCs w:val="24"/>
        </w:rPr>
      </w:pPr>
      <w:r>
        <w:rPr>
          <w:color w:val="000000"/>
          <w:lang w:val="uk-UA" w:eastAsia="uk-UA" w:bidi="uk-UA"/>
        </w:rPr>
        <w:t xml:space="preserve">         </w:t>
      </w:r>
      <w:r w:rsidRPr="009471E5">
        <w:rPr>
          <w:color w:val="000000"/>
          <w:sz w:val="24"/>
          <w:szCs w:val="24"/>
          <w:lang w:val="uk-UA" w:eastAsia="uk-UA" w:bidi="uk-UA"/>
        </w:rPr>
        <w:t>Про значення праць Л. Ейлера можна судити вже за такою суто зов</w:t>
      </w:r>
      <w:r w:rsidRPr="009471E5">
        <w:rPr>
          <w:color w:val="000000"/>
          <w:sz w:val="24"/>
          <w:szCs w:val="24"/>
          <w:lang w:val="uk-UA" w:eastAsia="uk-UA" w:bidi="uk-UA"/>
        </w:rPr>
        <w:softHyphen/>
        <w:t xml:space="preserve">нішньою ознакою: майже в усіх галузях математики і її застосувань увійшло в загальноприйняту термінологію його ім’я — теореми Ейлера, тотожності Ейлера, сталі Ейлера, кути, функції, інтеграли, формули Ейлера. Ейлер ввів позначення відомих трансцендентних чисел </w:t>
      </w:r>
      <w:r>
        <w:rPr>
          <w:rStyle w:val="21"/>
          <w:sz w:val="24"/>
          <w:szCs w:val="24"/>
        </w:rPr>
        <w:t>π</w:t>
      </w:r>
      <w:r w:rsidRPr="009471E5">
        <w:rPr>
          <w:color w:val="000000"/>
          <w:sz w:val="24"/>
          <w:szCs w:val="24"/>
          <w:lang w:val="uk-UA" w:eastAsia="uk-UA" w:bidi="uk-UA"/>
        </w:rPr>
        <w:t xml:space="preserve"> і </w:t>
      </w:r>
      <w:r w:rsidRPr="009471E5">
        <w:rPr>
          <w:rStyle w:val="21"/>
          <w:sz w:val="24"/>
          <w:szCs w:val="24"/>
        </w:rPr>
        <w:t xml:space="preserve">е. </w:t>
      </w:r>
      <w:r w:rsidRPr="009471E5">
        <w:rPr>
          <w:color w:val="000000"/>
          <w:sz w:val="24"/>
          <w:szCs w:val="24"/>
          <w:lang w:val="uk-UA" w:eastAsia="uk-UA" w:bidi="uk-UA"/>
        </w:rPr>
        <w:t>Л. Ейлер складав також елементарні курси з математики для ака</w:t>
      </w:r>
      <w:r w:rsidRPr="009471E5">
        <w:rPr>
          <w:color w:val="000000"/>
          <w:sz w:val="24"/>
          <w:szCs w:val="24"/>
          <w:lang w:val="uk-UA" w:eastAsia="uk-UA" w:bidi="uk-UA"/>
        </w:rPr>
        <w:softHyphen/>
        <w:t xml:space="preserve">демічної гімназії. У 1738 </w:t>
      </w:r>
      <w:r>
        <w:rPr>
          <w:color w:val="000000"/>
          <w:sz w:val="24"/>
          <w:szCs w:val="24"/>
          <w:lang w:val="uk-UA" w:eastAsia="uk-UA" w:bidi="uk-UA"/>
        </w:rPr>
        <w:t xml:space="preserve">році </w:t>
      </w:r>
      <w:r w:rsidRPr="009471E5">
        <w:rPr>
          <w:color w:val="000000"/>
          <w:sz w:val="24"/>
          <w:szCs w:val="24"/>
          <w:lang w:val="uk-UA" w:eastAsia="uk-UA" w:bidi="uk-UA"/>
        </w:rPr>
        <w:t>він опублікував посібник з арифметики (у 1740</w:t>
      </w:r>
      <w:r>
        <w:rPr>
          <w:color w:val="000000"/>
          <w:sz w:val="24"/>
          <w:szCs w:val="24"/>
          <w:lang w:val="uk-UA" w:eastAsia="uk-UA" w:bidi="uk-UA"/>
        </w:rPr>
        <w:t xml:space="preserve"> році</w:t>
      </w:r>
      <w:r w:rsidRPr="009471E5">
        <w:rPr>
          <w:color w:val="000000"/>
          <w:sz w:val="24"/>
          <w:szCs w:val="24"/>
          <w:lang w:val="uk-UA" w:eastAsia="uk-UA" w:bidi="uk-UA"/>
        </w:rPr>
        <w:t xml:space="preserve"> — другу частину). Цей посібник відіграв значну роль у ство</w:t>
      </w:r>
      <w:r w:rsidRPr="009471E5">
        <w:rPr>
          <w:color w:val="000000"/>
          <w:sz w:val="24"/>
          <w:szCs w:val="24"/>
          <w:lang w:val="uk-UA" w:eastAsia="uk-UA" w:bidi="uk-UA"/>
        </w:rPr>
        <w:softHyphen/>
        <w:t>ренні російської навчальної літератури. Одночасно Ейлер працював над темою, висунутою Паризькою АН, про припливи і відпливи. Ця його праця, як і попередня — про природу і властивості полум’я, була удостоєна премії Паризької АН.</w:t>
      </w:r>
    </w:p>
    <w:p w:rsidR="009471E5" w:rsidRPr="009471E5" w:rsidRDefault="009471E5" w:rsidP="009471E5">
      <w:pPr>
        <w:pStyle w:val="20"/>
        <w:shd w:val="clear" w:color="auto" w:fill="auto"/>
        <w:spacing w:before="0" w:line="240" w:lineRule="auto"/>
        <w:rPr>
          <w:sz w:val="24"/>
          <w:szCs w:val="24"/>
        </w:rPr>
      </w:pPr>
      <w:r>
        <w:rPr>
          <w:color w:val="000000"/>
          <w:sz w:val="24"/>
          <w:szCs w:val="24"/>
          <w:lang w:val="uk-UA" w:eastAsia="uk-UA" w:bidi="uk-UA"/>
        </w:rPr>
        <w:t xml:space="preserve">      </w:t>
      </w:r>
      <w:r w:rsidRPr="009471E5">
        <w:rPr>
          <w:color w:val="000000"/>
          <w:sz w:val="24"/>
          <w:szCs w:val="24"/>
          <w:lang w:val="uk-UA" w:eastAsia="uk-UA" w:bidi="uk-UA"/>
        </w:rPr>
        <w:t xml:space="preserve">Очолювана Ейлером перша </w:t>
      </w:r>
      <w:proofErr w:type="spellStart"/>
      <w:r w:rsidRPr="009471E5">
        <w:rPr>
          <w:color w:val="000000"/>
          <w:sz w:val="24"/>
          <w:szCs w:val="24"/>
          <w:lang w:val="uk-UA" w:eastAsia="uk-UA" w:bidi="uk-UA"/>
        </w:rPr>
        <w:t>Петербузька</w:t>
      </w:r>
      <w:proofErr w:type="spellEnd"/>
      <w:r w:rsidRPr="009471E5">
        <w:rPr>
          <w:color w:val="000000"/>
          <w:sz w:val="24"/>
          <w:szCs w:val="24"/>
          <w:lang w:val="uk-UA" w:eastAsia="uk-UA" w:bidi="uk-UA"/>
        </w:rPr>
        <w:t xml:space="preserve"> математична </w:t>
      </w:r>
      <w:r w:rsidR="00277CD6">
        <w:rPr>
          <w:color w:val="000000"/>
          <w:sz w:val="24"/>
          <w:szCs w:val="24"/>
          <w:lang w:val="uk-UA" w:eastAsia="uk-UA" w:bidi="uk-UA"/>
        </w:rPr>
        <w:t>школа, до якої входили академік</w:t>
      </w:r>
      <w:bookmarkStart w:id="0" w:name="_GoBack"/>
      <w:bookmarkEnd w:id="0"/>
      <w:r>
        <w:rPr>
          <w:color w:val="000000"/>
          <w:sz w:val="24"/>
          <w:szCs w:val="24"/>
          <w:lang w:val="uk-UA" w:eastAsia="uk-UA" w:bidi="uk-UA"/>
        </w:rPr>
        <w:t xml:space="preserve"> С. К. Котельников, С. Я.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Румовський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, М. О. Головін, С. О.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Гурьєв</w:t>
      </w:r>
      <w:proofErr w:type="spellEnd"/>
      <w:r w:rsidRPr="009471E5">
        <w:rPr>
          <w:color w:val="000000"/>
          <w:sz w:val="24"/>
          <w:szCs w:val="24"/>
          <w:lang w:val="uk-UA" w:eastAsia="uk-UA" w:bidi="uk-UA"/>
        </w:rPr>
        <w:t xml:space="preserve">, П. Я. </w:t>
      </w:r>
      <w:proofErr w:type="spellStart"/>
      <w:r w:rsidRPr="009471E5">
        <w:rPr>
          <w:color w:val="000000"/>
          <w:sz w:val="24"/>
          <w:szCs w:val="24"/>
          <w:lang w:val="uk-UA" w:eastAsia="uk-UA" w:bidi="uk-UA"/>
        </w:rPr>
        <w:t>Гамалея</w:t>
      </w:r>
      <w:proofErr w:type="spellEnd"/>
      <w:r w:rsidRPr="009471E5">
        <w:rPr>
          <w:color w:val="000000"/>
          <w:sz w:val="24"/>
          <w:szCs w:val="24"/>
          <w:lang w:val="uk-UA" w:eastAsia="uk-UA" w:bidi="uk-UA"/>
        </w:rPr>
        <w:t xml:space="preserve"> та інші російські математики XVIII — початку ХЇХ ст., провела величезну просвітительську роботу, створила добру для свого часу навчальну літературу, провела ряд цікавих наукових досліджень у галузі мате</w:t>
      </w:r>
      <w:r w:rsidRPr="009471E5">
        <w:rPr>
          <w:color w:val="000000"/>
          <w:sz w:val="24"/>
          <w:szCs w:val="24"/>
          <w:lang w:val="uk-UA" w:eastAsia="uk-UA" w:bidi="uk-UA"/>
        </w:rPr>
        <w:softHyphen/>
        <w:t>матики.</w:t>
      </w:r>
    </w:p>
    <w:p w:rsidR="009471E5" w:rsidRPr="009471E5" w:rsidRDefault="009471E5" w:rsidP="009471E5">
      <w:pPr>
        <w:pStyle w:val="20"/>
        <w:shd w:val="clear" w:color="auto" w:fill="auto"/>
        <w:spacing w:before="0" w:line="240" w:lineRule="auto"/>
        <w:ind w:firstLine="567"/>
        <w:rPr>
          <w:sz w:val="24"/>
          <w:szCs w:val="24"/>
        </w:rPr>
      </w:pPr>
    </w:p>
    <w:p w:rsidR="00E729FA" w:rsidRPr="00127323" w:rsidRDefault="00E729FA" w:rsidP="00127323">
      <w:pPr>
        <w:pStyle w:val="20"/>
        <w:shd w:val="clear" w:color="auto" w:fill="auto"/>
        <w:spacing w:before="0" w:after="0" w:line="240" w:lineRule="auto"/>
        <w:ind w:firstLine="426"/>
        <w:rPr>
          <w:sz w:val="24"/>
          <w:szCs w:val="24"/>
        </w:rPr>
      </w:pPr>
    </w:p>
    <w:p w:rsidR="00E729FA" w:rsidRPr="00CA582E" w:rsidRDefault="00E729FA" w:rsidP="00CA582E">
      <w:pPr>
        <w:pStyle w:val="20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F424E3" w:rsidRPr="00CA582E" w:rsidRDefault="00F424E3" w:rsidP="00CA582E">
      <w:pPr>
        <w:pStyle w:val="20"/>
        <w:shd w:val="clear" w:color="auto" w:fill="auto"/>
        <w:spacing w:before="0" w:after="0" w:line="240" w:lineRule="auto"/>
        <w:ind w:firstLine="426"/>
        <w:rPr>
          <w:sz w:val="24"/>
          <w:szCs w:val="24"/>
        </w:rPr>
      </w:pPr>
    </w:p>
    <w:p w:rsidR="00921C0C" w:rsidRPr="00CA582E" w:rsidRDefault="00921C0C" w:rsidP="00CA582E">
      <w:pPr>
        <w:pStyle w:val="20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11416D" w:rsidRPr="00921C0C" w:rsidRDefault="0011416D" w:rsidP="0011416D">
      <w:pPr>
        <w:spacing w:line="240" w:lineRule="auto"/>
        <w:ind w:firstLine="426"/>
        <w:rPr>
          <w:rFonts w:ascii="Times New Roman" w:hAnsi="Times New Roman" w:cs="Times New Roman"/>
          <w:sz w:val="24"/>
          <w:szCs w:val="24"/>
          <w:lang w:val="uk-UA"/>
        </w:rPr>
      </w:pPr>
    </w:p>
    <w:p w:rsidR="00B83A23" w:rsidRPr="00921C0C" w:rsidRDefault="00B83A23" w:rsidP="00F006FA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</w:p>
    <w:sectPr w:rsidR="00B83A23" w:rsidRPr="00921C0C" w:rsidSect="00F424E3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F8C" w:rsidRDefault="00B46F8C" w:rsidP="00F424E3">
      <w:pPr>
        <w:spacing w:after="0" w:line="240" w:lineRule="auto"/>
      </w:pPr>
      <w:r>
        <w:separator/>
      </w:r>
    </w:p>
  </w:endnote>
  <w:endnote w:type="continuationSeparator" w:id="0">
    <w:p w:rsidR="00B46F8C" w:rsidRDefault="00B46F8C" w:rsidP="00F42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F8C" w:rsidRDefault="00B46F8C" w:rsidP="00F424E3">
      <w:pPr>
        <w:spacing w:after="0" w:line="240" w:lineRule="auto"/>
      </w:pPr>
      <w:r>
        <w:separator/>
      </w:r>
    </w:p>
  </w:footnote>
  <w:footnote w:type="continuationSeparator" w:id="0">
    <w:p w:rsidR="00B46F8C" w:rsidRDefault="00B46F8C" w:rsidP="00F424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CC1"/>
    <w:rsid w:val="00040D96"/>
    <w:rsid w:val="0011416D"/>
    <w:rsid w:val="00127323"/>
    <w:rsid w:val="00161FC1"/>
    <w:rsid w:val="0018016C"/>
    <w:rsid w:val="00277CD6"/>
    <w:rsid w:val="00415AC1"/>
    <w:rsid w:val="005031FE"/>
    <w:rsid w:val="006E6A74"/>
    <w:rsid w:val="008258A8"/>
    <w:rsid w:val="00854A81"/>
    <w:rsid w:val="0087299C"/>
    <w:rsid w:val="00914A48"/>
    <w:rsid w:val="00921C0C"/>
    <w:rsid w:val="009471E5"/>
    <w:rsid w:val="009F2BE8"/>
    <w:rsid w:val="00B46F8C"/>
    <w:rsid w:val="00B83A23"/>
    <w:rsid w:val="00BE17D8"/>
    <w:rsid w:val="00CA582E"/>
    <w:rsid w:val="00DB1B2E"/>
    <w:rsid w:val="00E729FA"/>
    <w:rsid w:val="00F006FA"/>
    <w:rsid w:val="00F31CC1"/>
    <w:rsid w:val="00F42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сновной текст (12)_"/>
    <w:basedOn w:val="a0"/>
    <w:link w:val="120"/>
    <w:rsid w:val="00F31CC1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121">
    <w:name w:val="Основной текст (12) + Курсив"/>
    <w:basedOn w:val="12"/>
    <w:rsid w:val="00F31CC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295pt">
    <w:name w:val="Основной текст (12) + 9;5 pt;Полужирный;Курсив"/>
    <w:basedOn w:val="12"/>
    <w:rsid w:val="00F31CC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295pt0">
    <w:name w:val="Основной текст (12) + 9;5 pt"/>
    <w:basedOn w:val="12"/>
    <w:rsid w:val="00F31CC1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uk-UA" w:eastAsia="uk-UA" w:bidi="uk-UA"/>
    </w:rPr>
  </w:style>
  <w:style w:type="paragraph" w:customStyle="1" w:styleId="120">
    <w:name w:val="Основной текст (12)"/>
    <w:basedOn w:val="a"/>
    <w:link w:val="12"/>
    <w:rsid w:val="00F31CC1"/>
    <w:pPr>
      <w:widowControl w:val="0"/>
      <w:shd w:val="clear" w:color="auto" w:fill="FFFFFF"/>
      <w:spacing w:before="120" w:after="120" w:line="170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2">
    <w:name w:val="Основной текст (2)_"/>
    <w:basedOn w:val="a0"/>
    <w:link w:val="20"/>
    <w:rsid w:val="005031FE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031FE"/>
    <w:pPr>
      <w:widowControl w:val="0"/>
      <w:shd w:val="clear" w:color="auto" w:fill="FFFFFF"/>
      <w:spacing w:before="180" w:after="60" w:line="168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26pt1pt">
    <w:name w:val="Основной текст (2) + 6 pt;Интервал 1 pt"/>
    <w:basedOn w:val="2"/>
    <w:rsid w:val="00921C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2"/>
      <w:szCs w:val="12"/>
      <w:u w:val="none"/>
      <w:shd w:val="clear" w:color="auto" w:fill="FFFFFF"/>
      <w:lang w:val="uk-UA" w:eastAsia="uk-UA" w:bidi="uk-UA"/>
    </w:rPr>
  </w:style>
  <w:style w:type="character" w:customStyle="1" w:styleId="26pt1pt0">
    <w:name w:val="Основной текст (2) + 6 pt;Малые прописные;Интервал 1 pt"/>
    <w:basedOn w:val="2"/>
    <w:rsid w:val="00921C0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20"/>
      <w:w w:val="100"/>
      <w:position w:val="0"/>
      <w:sz w:val="12"/>
      <w:szCs w:val="12"/>
      <w:u w:val="none"/>
      <w:shd w:val="clear" w:color="auto" w:fill="FFFFFF"/>
      <w:lang w:val="uk-UA" w:eastAsia="uk-UA" w:bidi="uk-UA"/>
    </w:rPr>
  </w:style>
  <w:style w:type="paragraph" w:styleId="a3">
    <w:name w:val="header"/>
    <w:basedOn w:val="a"/>
    <w:link w:val="a4"/>
    <w:uiPriority w:val="99"/>
    <w:unhideWhenUsed/>
    <w:rsid w:val="00F42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24E3"/>
  </w:style>
  <w:style w:type="paragraph" w:styleId="a5">
    <w:name w:val="footer"/>
    <w:basedOn w:val="a"/>
    <w:link w:val="a6"/>
    <w:uiPriority w:val="99"/>
    <w:unhideWhenUsed/>
    <w:rsid w:val="00F42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24E3"/>
  </w:style>
  <w:style w:type="character" w:customStyle="1" w:styleId="21pt">
    <w:name w:val="Основной текст (2) + Интервал 1 pt"/>
    <w:basedOn w:val="2"/>
    <w:rsid w:val="00161F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Candara7pt">
    <w:name w:val="Основной текст (2) + Candara;7 pt;Полужирный"/>
    <w:basedOn w:val="2"/>
    <w:rsid w:val="00161FC1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character" w:customStyle="1" w:styleId="21">
    <w:name w:val="Основной текст (2) + Курсив"/>
    <w:basedOn w:val="2"/>
    <w:rsid w:val="009471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paragraph" w:styleId="a7">
    <w:name w:val="Balloon Text"/>
    <w:basedOn w:val="a"/>
    <w:link w:val="a8"/>
    <w:uiPriority w:val="99"/>
    <w:semiHidden/>
    <w:unhideWhenUsed/>
    <w:rsid w:val="00415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5A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сновной текст (12)_"/>
    <w:basedOn w:val="a0"/>
    <w:link w:val="120"/>
    <w:rsid w:val="00F31CC1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121">
    <w:name w:val="Основной текст (12) + Курсив"/>
    <w:basedOn w:val="12"/>
    <w:rsid w:val="00F31CC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295pt">
    <w:name w:val="Основной текст (12) + 9;5 pt;Полужирный;Курсив"/>
    <w:basedOn w:val="12"/>
    <w:rsid w:val="00F31CC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295pt0">
    <w:name w:val="Основной текст (12) + 9;5 pt"/>
    <w:basedOn w:val="12"/>
    <w:rsid w:val="00F31CC1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uk-UA" w:eastAsia="uk-UA" w:bidi="uk-UA"/>
    </w:rPr>
  </w:style>
  <w:style w:type="paragraph" w:customStyle="1" w:styleId="120">
    <w:name w:val="Основной текст (12)"/>
    <w:basedOn w:val="a"/>
    <w:link w:val="12"/>
    <w:rsid w:val="00F31CC1"/>
    <w:pPr>
      <w:widowControl w:val="0"/>
      <w:shd w:val="clear" w:color="auto" w:fill="FFFFFF"/>
      <w:spacing w:before="120" w:after="120" w:line="170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2">
    <w:name w:val="Основной текст (2)_"/>
    <w:basedOn w:val="a0"/>
    <w:link w:val="20"/>
    <w:rsid w:val="005031FE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031FE"/>
    <w:pPr>
      <w:widowControl w:val="0"/>
      <w:shd w:val="clear" w:color="auto" w:fill="FFFFFF"/>
      <w:spacing w:before="180" w:after="60" w:line="168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26pt1pt">
    <w:name w:val="Основной текст (2) + 6 pt;Интервал 1 pt"/>
    <w:basedOn w:val="2"/>
    <w:rsid w:val="00921C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2"/>
      <w:szCs w:val="12"/>
      <w:u w:val="none"/>
      <w:shd w:val="clear" w:color="auto" w:fill="FFFFFF"/>
      <w:lang w:val="uk-UA" w:eastAsia="uk-UA" w:bidi="uk-UA"/>
    </w:rPr>
  </w:style>
  <w:style w:type="character" w:customStyle="1" w:styleId="26pt1pt0">
    <w:name w:val="Основной текст (2) + 6 pt;Малые прописные;Интервал 1 pt"/>
    <w:basedOn w:val="2"/>
    <w:rsid w:val="00921C0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20"/>
      <w:w w:val="100"/>
      <w:position w:val="0"/>
      <w:sz w:val="12"/>
      <w:szCs w:val="12"/>
      <w:u w:val="none"/>
      <w:shd w:val="clear" w:color="auto" w:fill="FFFFFF"/>
      <w:lang w:val="uk-UA" w:eastAsia="uk-UA" w:bidi="uk-UA"/>
    </w:rPr>
  </w:style>
  <w:style w:type="paragraph" w:styleId="a3">
    <w:name w:val="header"/>
    <w:basedOn w:val="a"/>
    <w:link w:val="a4"/>
    <w:uiPriority w:val="99"/>
    <w:unhideWhenUsed/>
    <w:rsid w:val="00F42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24E3"/>
  </w:style>
  <w:style w:type="paragraph" w:styleId="a5">
    <w:name w:val="footer"/>
    <w:basedOn w:val="a"/>
    <w:link w:val="a6"/>
    <w:uiPriority w:val="99"/>
    <w:unhideWhenUsed/>
    <w:rsid w:val="00F42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24E3"/>
  </w:style>
  <w:style w:type="character" w:customStyle="1" w:styleId="21pt">
    <w:name w:val="Основной текст (2) + Интервал 1 pt"/>
    <w:basedOn w:val="2"/>
    <w:rsid w:val="00161F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Candara7pt">
    <w:name w:val="Основной текст (2) + Candara;7 pt;Полужирный"/>
    <w:basedOn w:val="2"/>
    <w:rsid w:val="00161FC1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character" w:customStyle="1" w:styleId="21">
    <w:name w:val="Основной текст (2) + Курсив"/>
    <w:basedOn w:val="2"/>
    <w:rsid w:val="009471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paragraph" w:styleId="a7">
    <w:name w:val="Balloon Text"/>
    <w:basedOn w:val="a"/>
    <w:link w:val="a8"/>
    <w:uiPriority w:val="99"/>
    <w:semiHidden/>
    <w:unhideWhenUsed/>
    <w:rsid w:val="00415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5A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5DC66-0313-446E-9500-20C5C3D15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1129</Words>
  <Characters>6438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Blacckk3</dc:creator>
  <cp:lastModifiedBy>Blacckk3</cp:lastModifiedBy>
  <cp:revision>16</cp:revision>
  <cp:lastPrinted>2017-01-29T21:02:00Z</cp:lastPrinted>
  <dcterms:created xsi:type="dcterms:W3CDTF">2017-01-29T14:24:00Z</dcterms:created>
  <dcterms:modified xsi:type="dcterms:W3CDTF">2017-01-31T13:44:00Z</dcterms:modified>
</cp:coreProperties>
</file>