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2320" w:rsidRDefault="002F2320" w:rsidP="002F2320">
      <w:pPr>
        <w:spacing w:after="0"/>
        <w:jc w:val="center"/>
        <w:rPr>
          <w:rFonts w:ascii="Times New Roman" w:hAnsi="Times New Roman" w:cs="Times New Roman"/>
          <w:b/>
          <w:sz w:val="44"/>
          <w:lang w:val="uk-UA"/>
        </w:rPr>
      </w:pPr>
    </w:p>
    <w:p w:rsidR="002F2320" w:rsidRDefault="002F2320" w:rsidP="002F2320">
      <w:pPr>
        <w:spacing w:after="0"/>
        <w:jc w:val="center"/>
        <w:rPr>
          <w:rFonts w:ascii="Times New Roman" w:hAnsi="Times New Roman" w:cs="Times New Roman"/>
          <w:b/>
          <w:sz w:val="44"/>
          <w:lang w:val="uk-UA"/>
        </w:rPr>
      </w:pPr>
    </w:p>
    <w:p w:rsidR="002F2320" w:rsidRDefault="002F2320" w:rsidP="002F2320">
      <w:pPr>
        <w:spacing w:after="0"/>
        <w:jc w:val="center"/>
        <w:rPr>
          <w:rFonts w:ascii="Times New Roman" w:hAnsi="Times New Roman" w:cs="Times New Roman"/>
          <w:b/>
          <w:sz w:val="44"/>
          <w:lang w:val="uk-UA"/>
        </w:rPr>
      </w:pPr>
    </w:p>
    <w:p w:rsidR="002F2320" w:rsidRDefault="002F2320" w:rsidP="002F2320">
      <w:pPr>
        <w:spacing w:after="0"/>
        <w:jc w:val="center"/>
        <w:rPr>
          <w:rFonts w:ascii="Times New Roman" w:hAnsi="Times New Roman" w:cs="Times New Roman"/>
          <w:b/>
          <w:sz w:val="44"/>
          <w:lang w:val="uk-UA"/>
        </w:rPr>
      </w:pPr>
    </w:p>
    <w:p w:rsidR="002F2320" w:rsidRDefault="002F2320" w:rsidP="002F2320">
      <w:pPr>
        <w:spacing w:after="0"/>
        <w:jc w:val="center"/>
        <w:rPr>
          <w:rFonts w:ascii="Times New Roman" w:hAnsi="Times New Roman" w:cs="Times New Roman"/>
          <w:b/>
          <w:sz w:val="44"/>
          <w:lang w:val="uk-UA"/>
        </w:rPr>
      </w:pPr>
    </w:p>
    <w:p w:rsidR="002F2320" w:rsidRDefault="002F2320" w:rsidP="002F2320">
      <w:pPr>
        <w:spacing w:after="0"/>
        <w:jc w:val="center"/>
        <w:rPr>
          <w:rFonts w:ascii="Times New Roman" w:hAnsi="Times New Roman" w:cs="Times New Roman"/>
          <w:b/>
          <w:sz w:val="44"/>
          <w:lang w:val="uk-UA"/>
        </w:rPr>
      </w:pPr>
    </w:p>
    <w:p w:rsidR="00851615" w:rsidRPr="002F2320" w:rsidRDefault="002F2320" w:rsidP="002F2320">
      <w:pPr>
        <w:spacing w:after="0"/>
        <w:jc w:val="center"/>
        <w:rPr>
          <w:rFonts w:ascii="Times New Roman" w:hAnsi="Times New Roman" w:cs="Times New Roman"/>
          <w:b/>
          <w:sz w:val="56"/>
          <w:lang w:val="uk-UA"/>
        </w:rPr>
      </w:pPr>
      <w:r w:rsidRPr="002F2320">
        <w:rPr>
          <w:rFonts w:ascii="Times New Roman" w:hAnsi="Times New Roman" w:cs="Times New Roman"/>
          <w:b/>
          <w:sz w:val="56"/>
        </w:rPr>
        <w:t>К</w:t>
      </w:r>
      <w:r w:rsidRPr="002F2320">
        <w:rPr>
          <w:rFonts w:ascii="Times New Roman" w:hAnsi="Times New Roman" w:cs="Times New Roman"/>
          <w:b/>
          <w:sz w:val="56"/>
          <w:lang w:val="uk-UA"/>
        </w:rPr>
        <w:t>ЛАСНА ГОДИНА</w:t>
      </w:r>
    </w:p>
    <w:p w:rsidR="002F2320" w:rsidRDefault="002F2320" w:rsidP="002F2320">
      <w:pPr>
        <w:spacing w:after="0"/>
        <w:jc w:val="center"/>
        <w:rPr>
          <w:rFonts w:ascii="Times New Roman" w:hAnsi="Times New Roman" w:cs="Times New Roman"/>
          <w:b/>
          <w:sz w:val="28"/>
          <w:lang w:val="uk-UA"/>
        </w:rPr>
      </w:pPr>
    </w:p>
    <w:p w:rsidR="002F2320" w:rsidRDefault="002F2320" w:rsidP="002F2320">
      <w:pPr>
        <w:spacing w:after="0"/>
        <w:jc w:val="center"/>
        <w:rPr>
          <w:rFonts w:ascii="Times New Roman" w:hAnsi="Times New Roman" w:cs="Times New Roman"/>
          <w:b/>
          <w:sz w:val="28"/>
          <w:lang w:val="uk-UA"/>
        </w:rPr>
      </w:pPr>
    </w:p>
    <w:p w:rsidR="002F2320" w:rsidRDefault="002F2320" w:rsidP="002F2320">
      <w:pPr>
        <w:spacing w:after="0"/>
        <w:jc w:val="center"/>
        <w:rPr>
          <w:rFonts w:ascii="Times New Roman" w:hAnsi="Times New Roman" w:cs="Times New Roman"/>
          <w:b/>
          <w:sz w:val="28"/>
          <w:lang w:val="uk-UA"/>
        </w:rPr>
      </w:pPr>
    </w:p>
    <w:p w:rsidR="002F2320" w:rsidRDefault="002F2320" w:rsidP="002F2320">
      <w:pPr>
        <w:spacing w:after="0"/>
        <w:jc w:val="center"/>
        <w:rPr>
          <w:rFonts w:ascii="Times New Roman" w:hAnsi="Times New Roman" w:cs="Times New Roman"/>
          <w:b/>
          <w:sz w:val="28"/>
          <w:lang w:val="uk-UA"/>
        </w:rPr>
      </w:pPr>
    </w:p>
    <w:p w:rsidR="002F2320" w:rsidRPr="002F2320" w:rsidRDefault="002F2320" w:rsidP="002F2320">
      <w:pPr>
        <w:spacing w:after="0"/>
        <w:jc w:val="center"/>
        <w:rPr>
          <w:rFonts w:ascii="Times New Roman" w:hAnsi="Times New Roman" w:cs="Times New Roman"/>
          <w:b/>
          <w:sz w:val="28"/>
          <w:lang w:val="uk-UA"/>
        </w:rPr>
      </w:pPr>
    </w:p>
    <w:p w:rsidR="002F2320" w:rsidRDefault="002F2320" w:rsidP="002F2320">
      <w:pPr>
        <w:spacing w:after="0"/>
        <w:jc w:val="center"/>
        <w:rPr>
          <w:rFonts w:ascii="Times New Roman" w:hAnsi="Times New Roman" w:cs="Times New Roman"/>
          <w:b/>
          <w:sz w:val="40"/>
          <w:lang w:val="uk-UA"/>
        </w:rPr>
      </w:pPr>
      <w:r w:rsidRPr="002F2320">
        <w:rPr>
          <w:rFonts w:ascii="Times New Roman" w:hAnsi="Times New Roman" w:cs="Times New Roman"/>
          <w:b/>
          <w:sz w:val="40"/>
          <w:lang w:val="uk-UA"/>
        </w:rPr>
        <w:t>«ПАРАЛЕЛЬНИЙ СВІТ</w:t>
      </w:r>
      <w:r>
        <w:rPr>
          <w:rFonts w:ascii="Times New Roman" w:hAnsi="Times New Roman" w:cs="Times New Roman"/>
          <w:b/>
          <w:sz w:val="40"/>
          <w:lang w:val="uk-UA"/>
        </w:rPr>
        <w:t xml:space="preserve"> – </w:t>
      </w:r>
    </w:p>
    <w:p w:rsidR="002F2320" w:rsidRPr="002F2320" w:rsidRDefault="002F2320" w:rsidP="002F2320">
      <w:pPr>
        <w:spacing w:after="0"/>
        <w:jc w:val="center"/>
        <w:rPr>
          <w:rFonts w:ascii="Times New Roman" w:hAnsi="Times New Roman" w:cs="Times New Roman"/>
          <w:b/>
          <w:sz w:val="40"/>
          <w:lang w:val="uk-UA"/>
        </w:rPr>
      </w:pPr>
      <w:r>
        <w:rPr>
          <w:rFonts w:ascii="Times New Roman" w:hAnsi="Times New Roman" w:cs="Times New Roman"/>
          <w:b/>
          <w:sz w:val="40"/>
          <w:lang w:val="uk-UA"/>
        </w:rPr>
        <w:t>ТВАРИНИ ПОРЯД З НАМИ</w:t>
      </w:r>
      <w:r w:rsidRPr="002F2320">
        <w:rPr>
          <w:rFonts w:ascii="Times New Roman" w:hAnsi="Times New Roman" w:cs="Times New Roman"/>
          <w:b/>
          <w:sz w:val="40"/>
          <w:lang w:val="uk-UA"/>
        </w:rPr>
        <w:t>»</w:t>
      </w:r>
    </w:p>
    <w:p w:rsidR="002F2320" w:rsidRDefault="002F2320" w:rsidP="002F2320">
      <w:pPr>
        <w:spacing w:after="0"/>
        <w:jc w:val="center"/>
        <w:rPr>
          <w:rFonts w:ascii="Times New Roman" w:hAnsi="Times New Roman" w:cs="Times New Roman"/>
          <w:sz w:val="28"/>
          <w:lang w:val="uk-UA"/>
        </w:rPr>
      </w:pPr>
    </w:p>
    <w:p w:rsidR="002F2320" w:rsidRDefault="002F2320" w:rsidP="002F2320">
      <w:pPr>
        <w:spacing w:after="0"/>
        <w:jc w:val="center"/>
        <w:rPr>
          <w:rFonts w:ascii="Times New Roman" w:hAnsi="Times New Roman" w:cs="Times New Roman"/>
          <w:sz w:val="28"/>
          <w:lang w:val="uk-UA"/>
        </w:rPr>
      </w:pPr>
    </w:p>
    <w:p w:rsidR="002F2320" w:rsidRDefault="002F2320" w:rsidP="002F2320">
      <w:pPr>
        <w:spacing w:after="0"/>
        <w:jc w:val="center"/>
        <w:rPr>
          <w:rFonts w:ascii="Times New Roman" w:hAnsi="Times New Roman" w:cs="Times New Roman"/>
          <w:sz w:val="28"/>
          <w:lang w:val="uk-UA"/>
        </w:rPr>
      </w:pPr>
    </w:p>
    <w:p w:rsidR="002F2320" w:rsidRPr="002F2320" w:rsidRDefault="002F2320" w:rsidP="002F2320">
      <w:pPr>
        <w:spacing w:after="0"/>
        <w:jc w:val="center"/>
        <w:rPr>
          <w:rFonts w:ascii="Times New Roman" w:hAnsi="Times New Roman" w:cs="Times New Roman"/>
          <w:sz w:val="36"/>
          <w:lang w:val="uk-UA"/>
        </w:rPr>
      </w:pPr>
      <w:r w:rsidRPr="002F2320">
        <w:rPr>
          <w:rFonts w:ascii="Times New Roman" w:hAnsi="Times New Roman" w:cs="Times New Roman"/>
          <w:sz w:val="36"/>
          <w:lang w:val="uk-UA"/>
        </w:rPr>
        <w:t>9-А клас НВК №26</w:t>
      </w:r>
    </w:p>
    <w:p w:rsidR="002F2320" w:rsidRPr="002F2320" w:rsidRDefault="002F2320" w:rsidP="002F2320">
      <w:pPr>
        <w:spacing w:after="0"/>
        <w:jc w:val="center"/>
        <w:rPr>
          <w:rFonts w:ascii="Times New Roman" w:hAnsi="Times New Roman" w:cs="Times New Roman"/>
          <w:sz w:val="36"/>
          <w:lang w:val="uk-UA"/>
        </w:rPr>
      </w:pPr>
      <w:r w:rsidRPr="002F2320">
        <w:rPr>
          <w:rFonts w:ascii="Times New Roman" w:hAnsi="Times New Roman" w:cs="Times New Roman"/>
          <w:sz w:val="36"/>
          <w:lang w:val="uk-UA"/>
        </w:rPr>
        <w:t>м. Кам’янське</w:t>
      </w:r>
    </w:p>
    <w:p w:rsidR="002F2320" w:rsidRPr="002F2320" w:rsidRDefault="002F2320" w:rsidP="002F2320">
      <w:pPr>
        <w:spacing w:after="0"/>
        <w:jc w:val="center"/>
        <w:rPr>
          <w:rFonts w:ascii="Times New Roman" w:hAnsi="Times New Roman" w:cs="Times New Roman"/>
          <w:sz w:val="36"/>
          <w:lang w:val="uk-UA"/>
        </w:rPr>
      </w:pPr>
      <w:r w:rsidRPr="002F2320">
        <w:rPr>
          <w:rFonts w:ascii="Times New Roman" w:hAnsi="Times New Roman" w:cs="Times New Roman"/>
          <w:sz w:val="36"/>
          <w:lang w:val="uk-UA"/>
        </w:rPr>
        <w:t>кл. керівник Стадніченко Світлана Андріївна</w:t>
      </w:r>
    </w:p>
    <w:p w:rsidR="002F2320" w:rsidRDefault="002F2320" w:rsidP="002F2320">
      <w:pPr>
        <w:spacing w:after="0"/>
        <w:jc w:val="center"/>
        <w:rPr>
          <w:rFonts w:ascii="Times New Roman" w:hAnsi="Times New Roman" w:cs="Times New Roman"/>
          <w:sz w:val="28"/>
          <w:lang w:val="uk-UA"/>
        </w:rPr>
      </w:pPr>
    </w:p>
    <w:p w:rsidR="002F2320" w:rsidRDefault="002F2320" w:rsidP="002F2320">
      <w:pPr>
        <w:spacing w:after="0"/>
        <w:jc w:val="center"/>
        <w:rPr>
          <w:rFonts w:ascii="Times New Roman" w:hAnsi="Times New Roman" w:cs="Times New Roman"/>
          <w:sz w:val="28"/>
          <w:lang w:val="uk-UA"/>
        </w:rPr>
      </w:pPr>
    </w:p>
    <w:p w:rsidR="002F2320" w:rsidRDefault="002F2320" w:rsidP="002F2320">
      <w:pPr>
        <w:spacing w:after="0"/>
        <w:jc w:val="center"/>
        <w:rPr>
          <w:rFonts w:ascii="Times New Roman" w:hAnsi="Times New Roman" w:cs="Times New Roman"/>
          <w:sz w:val="28"/>
          <w:lang w:val="uk-UA"/>
        </w:rPr>
      </w:pPr>
    </w:p>
    <w:p w:rsidR="002F2320" w:rsidRDefault="002F2320" w:rsidP="002F2320">
      <w:pPr>
        <w:spacing w:after="0"/>
        <w:jc w:val="center"/>
        <w:rPr>
          <w:rFonts w:ascii="Times New Roman" w:hAnsi="Times New Roman" w:cs="Times New Roman"/>
          <w:sz w:val="28"/>
          <w:lang w:val="uk-UA"/>
        </w:rPr>
      </w:pPr>
    </w:p>
    <w:p w:rsidR="002F2320" w:rsidRDefault="002F2320" w:rsidP="002F2320">
      <w:pPr>
        <w:spacing w:after="0"/>
        <w:jc w:val="center"/>
        <w:rPr>
          <w:rFonts w:ascii="Times New Roman" w:hAnsi="Times New Roman" w:cs="Times New Roman"/>
          <w:sz w:val="28"/>
          <w:lang w:val="uk-UA"/>
        </w:rPr>
      </w:pPr>
    </w:p>
    <w:p w:rsidR="002F2320" w:rsidRDefault="002F2320" w:rsidP="002F2320">
      <w:pPr>
        <w:spacing w:after="0"/>
        <w:jc w:val="center"/>
        <w:rPr>
          <w:rFonts w:ascii="Times New Roman" w:hAnsi="Times New Roman" w:cs="Times New Roman"/>
          <w:sz w:val="28"/>
          <w:lang w:val="uk-UA"/>
        </w:rPr>
      </w:pPr>
    </w:p>
    <w:p w:rsidR="002F2320" w:rsidRDefault="002F2320" w:rsidP="002F2320">
      <w:pPr>
        <w:spacing w:after="0"/>
        <w:jc w:val="center"/>
        <w:rPr>
          <w:rFonts w:ascii="Times New Roman" w:hAnsi="Times New Roman" w:cs="Times New Roman"/>
          <w:sz w:val="28"/>
          <w:lang w:val="uk-UA"/>
        </w:rPr>
      </w:pPr>
    </w:p>
    <w:p w:rsidR="002F2320" w:rsidRDefault="002F2320" w:rsidP="002F2320">
      <w:pPr>
        <w:spacing w:after="0"/>
        <w:jc w:val="center"/>
        <w:rPr>
          <w:rFonts w:ascii="Times New Roman" w:hAnsi="Times New Roman" w:cs="Times New Roman"/>
          <w:sz w:val="28"/>
          <w:lang w:val="uk-UA"/>
        </w:rPr>
      </w:pPr>
    </w:p>
    <w:p w:rsidR="002F2320" w:rsidRDefault="002F2320" w:rsidP="002F2320">
      <w:pPr>
        <w:spacing w:after="0"/>
        <w:jc w:val="center"/>
        <w:rPr>
          <w:rFonts w:ascii="Times New Roman" w:hAnsi="Times New Roman" w:cs="Times New Roman"/>
          <w:sz w:val="28"/>
          <w:lang w:val="uk-UA"/>
        </w:rPr>
      </w:pPr>
    </w:p>
    <w:p w:rsidR="002F2320" w:rsidRDefault="002F2320" w:rsidP="002F2320">
      <w:pPr>
        <w:spacing w:after="0"/>
        <w:jc w:val="center"/>
        <w:rPr>
          <w:rFonts w:ascii="Times New Roman" w:hAnsi="Times New Roman" w:cs="Times New Roman"/>
          <w:sz w:val="28"/>
          <w:lang w:val="uk-UA"/>
        </w:rPr>
      </w:pPr>
    </w:p>
    <w:p w:rsidR="002F2320" w:rsidRDefault="002F2320" w:rsidP="002F2320">
      <w:pPr>
        <w:spacing w:after="0"/>
        <w:jc w:val="center"/>
        <w:rPr>
          <w:rFonts w:ascii="Times New Roman" w:hAnsi="Times New Roman" w:cs="Times New Roman"/>
          <w:sz w:val="28"/>
          <w:lang w:val="uk-UA"/>
        </w:rPr>
      </w:pPr>
    </w:p>
    <w:p w:rsidR="002F2320" w:rsidRDefault="002F2320" w:rsidP="002F2320">
      <w:pPr>
        <w:spacing w:after="0"/>
        <w:jc w:val="center"/>
        <w:rPr>
          <w:rFonts w:ascii="Times New Roman" w:hAnsi="Times New Roman" w:cs="Times New Roman"/>
          <w:sz w:val="28"/>
          <w:lang w:val="uk-UA"/>
        </w:rPr>
      </w:pPr>
    </w:p>
    <w:p w:rsidR="002F2320" w:rsidRDefault="00AE7F7C" w:rsidP="002F2320">
      <w:pPr>
        <w:spacing w:after="0"/>
        <w:jc w:val="center"/>
        <w:rPr>
          <w:rFonts w:ascii="Times New Roman" w:hAnsi="Times New Roman" w:cs="Times New Roman"/>
          <w:sz w:val="28"/>
          <w:lang w:val="uk-UA"/>
        </w:rPr>
      </w:pPr>
      <w:r w:rsidRPr="00AE7F7C">
        <w:rPr>
          <w:rFonts w:ascii="Times New Roman" w:hAnsi="Times New Roman" w:cs="Times New Roman"/>
          <w:sz w:val="28"/>
          <w:lang w:val="uk-UA"/>
        </w:rPr>
        <w:t>м. Кам’янське</w:t>
      </w:r>
    </w:p>
    <w:p w:rsidR="002F2320" w:rsidRDefault="002F2320" w:rsidP="002F2320">
      <w:pPr>
        <w:spacing w:after="0"/>
        <w:jc w:val="center"/>
        <w:rPr>
          <w:rFonts w:ascii="Times New Roman" w:hAnsi="Times New Roman" w:cs="Times New Roman"/>
          <w:sz w:val="28"/>
          <w:lang w:val="uk-UA"/>
        </w:rPr>
        <w:sectPr w:rsidR="002F2320">
          <w:pgSz w:w="11906" w:h="16838"/>
          <w:pgMar w:top="850" w:right="850" w:bottom="850" w:left="1417" w:header="708" w:footer="708" w:gutter="0"/>
          <w:cols w:space="708"/>
          <w:docGrid w:linePitch="360"/>
        </w:sectPr>
      </w:pPr>
      <w:r>
        <w:rPr>
          <w:rFonts w:ascii="Times New Roman" w:hAnsi="Times New Roman" w:cs="Times New Roman"/>
          <w:sz w:val="28"/>
          <w:lang w:val="uk-UA"/>
        </w:rPr>
        <w:t>2017 рік</w:t>
      </w:r>
    </w:p>
    <w:p w:rsidR="00F36B79" w:rsidRDefault="00F36B79" w:rsidP="002F2320">
      <w:pPr>
        <w:spacing w:after="0"/>
        <w:jc w:val="center"/>
        <w:rPr>
          <w:rFonts w:ascii="Times New Roman" w:hAnsi="Times New Roman" w:cs="Times New Roman"/>
          <w:b/>
          <w:sz w:val="28"/>
          <w:lang w:val="uk-UA"/>
        </w:rPr>
      </w:pPr>
      <w:r>
        <w:rPr>
          <w:rFonts w:ascii="Times New Roman" w:hAnsi="Times New Roman" w:cs="Times New Roman"/>
          <w:b/>
          <w:noProof/>
          <w:sz w:val="28"/>
          <w:lang w:eastAsia="ru-RU"/>
        </w:rPr>
        <w:lastRenderedPageBreak/>
        <w:drawing>
          <wp:inline distT="0" distB="0" distL="0" distR="0">
            <wp:extent cx="6120765" cy="2720340"/>
            <wp:effectExtent l="0" t="0" r="0"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00-e1411393650641.jpg"/>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120765" cy="2720340"/>
                    </a:xfrm>
                    <a:prstGeom prst="rect">
                      <a:avLst/>
                    </a:prstGeom>
                  </pic:spPr>
                </pic:pic>
              </a:graphicData>
            </a:graphic>
          </wp:inline>
        </w:drawing>
      </w:r>
    </w:p>
    <w:p w:rsidR="00F36B79" w:rsidRDefault="00F36B79" w:rsidP="002F2320">
      <w:pPr>
        <w:spacing w:after="0"/>
        <w:jc w:val="center"/>
        <w:rPr>
          <w:rFonts w:ascii="Times New Roman" w:hAnsi="Times New Roman" w:cs="Times New Roman"/>
          <w:b/>
          <w:sz w:val="28"/>
          <w:lang w:val="uk-UA"/>
        </w:rPr>
      </w:pPr>
    </w:p>
    <w:p w:rsidR="00F36B79" w:rsidRDefault="00F36B79" w:rsidP="002F2320">
      <w:pPr>
        <w:spacing w:after="0"/>
        <w:jc w:val="center"/>
        <w:rPr>
          <w:rFonts w:ascii="Times New Roman" w:hAnsi="Times New Roman" w:cs="Times New Roman"/>
          <w:b/>
          <w:sz w:val="28"/>
          <w:lang w:val="uk-UA"/>
        </w:rPr>
      </w:pPr>
    </w:p>
    <w:p w:rsidR="002F2320" w:rsidRPr="00550A7A" w:rsidRDefault="002F2320" w:rsidP="002F2320">
      <w:pPr>
        <w:spacing w:after="0"/>
        <w:jc w:val="center"/>
        <w:rPr>
          <w:rFonts w:ascii="Times New Roman" w:hAnsi="Times New Roman" w:cs="Times New Roman"/>
          <w:b/>
          <w:sz w:val="28"/>
          <w:lang w:val="uk-UA"/>
        </w:rPr>
      </w:pPr>
      <w:r w:rsidRPr="00550A7A">
        <w:rPr>
          <w:rFonts w:ascii="Times New Roman" w:hAnsi="Times New Roman" w:cs="Times New Roman"/>
          <w:b/>
          <w:sz w:val="28"/>
          <w:lang w:val="uk-UA"/>
        </w:rPr>
        <w:t>«ПАРАЛЕЛЬНИЙ СВІТ – ТВАРИНИ ПОРЯД З НАМИ»</w:t>
      </w:r>
    </w:p>
    <w:p w:rsidR="00550A7A" w:rsidRDefault="00550A7A" w:rsidP="002F2320">
      <w:pPr>
        <w:spacing w:after="0"/>
        <w:jc w:val="center"/>
        <w:rPr>
          <w:rFonts w:ascii="Times New Roman" w:hAnsi="Times New Roman" w:cs="Times New Roman"/>
          <w:sz w:val="28"/>
          <w:lang w:val="uk-UA"/>
        </w:rPr>
      </w:pPr>
    </w:p>
    <w:p w:rsidR="002F2320" w:rsidRDefault="004853C5" w:rsidP="002F2320">
      <w:pPr>
        <w:spacing w:after="0"/>
        <w:jc w:val="both"/>
        <w:rPr>
          <w:rFonts w:ascii="Times New Roman" w:hAnsi="Times New Roman" w:cs="Times New Roman"/>
          <w:sz w:val="28"/>
          <w:lang w:val="uk-UA"/>
        </w:rPr>
      </w:pPr>
      <w:r>
        <w:rPr>
          <w:rFonts w:ascii="Times New Roman" w:hAnsi="Times New Roman" w:cs="Times New Roman"/>
          <w:i/>
          <w:sz w:val="28"/>
          <w:lang w:val="uk-UA"/>
        </w:rPr>
        <w:tab/>
      </w:r>
      <w:r w:rsidR="002F2320" w:rsidRPr="00E56ED3">
        <w:rPr>
          <w:rFonts w:ascii="Times New Roman" w:hAnsi="Times New Roman" w:cs="Times New Roman"/>
          <w:b/>
          <w:i/>
          <w:sz w:val="28"/>
          <w:lang w:val="uk-UA"/>
        </w:rPr>
        <w:t>Мета:</w:t>
      </w:r>
      <w:r w:rsidR="002F2320" w:rsidRPr="00AC0DCC">
        <w:rPr>
          <w:rFonts w:ascii="Times New Roman" w:hAnsi="Times New Roman" w:cs="Times New Roman"/>
          <w:i/>
          <w:sz w:val="28"/>
          <w:lang w:val="uk-UA"/>
        </w:rPr>
        <w:t>навчити на уроці почуттю відповідальності за тварин, які живуть у наших сім’ях, розвити емоційність, почуття співпереживання, не бути байдужим до безхатніх тварин, сформувати вміння реально оцінювати</w:t>
      </w:r>
      <w:r w:rsidR="00550A7A" w:rsidRPr="00AC0DCC">
        <w:rPr>
          <w:rFonts w:ascii="Times New Roman" w:hAnsi="Times New Roman" w:cs="Times New Roman"/>
          <w:i/>
          <w:sz w:val="28"/>
          <w:lang w:val="uk-UA"/>
        </w:rPr>
        <w:t xml:space="preserve"> свої можливості в допомозі цим тваринам. Показати благодійний вплив тварин на психіку людини. Підтримувати та розвивати в учнях такі якості як доброта, чуйність, симпатія, повага. Обмінятися інформацією про своїх власних хатніх любимців.</w:t>
      </w:r>
    </w:p>
    <w:p w:rsidR="00550A7A" w:rsidRDefault="00F36B79" w:rsidP="002F2320">
      <w:pPr>
        <w:spacing w:after="0"/>
        <w:jc w:val="both"/>
        <w:rPr>
          <w:rFonts w:ascii="Times New Roman" w:hAnsi="Times New Roman" w:cs="Times New Roman"/>
          <w:sz w:val="28"/>
          <w:lang w:val="uk-UA"/>
        </w:rPr>
      </w:pPr>
      <w:r>
        <w:rPr>
          <w:rFonts w:ascii="Times New Roman" w:hAnsi="Times New Roman" w:cs="Times New Roman"/>
          <w:noProof/>
          <w:sz w:val="28"/>
          <w:lang w:eastAsia="ru-RU"/>
        </w:rPr>
        <w:drawing>
          <wp:anchor distT="0" distB="0" distL="114300" distR="114300" simplePos="0" relativeHeight="251659264" behindDoc="1" locked="0" layoutInCell="1" allowOverlap="1">
            <wp:simplePos x="0" y="0"/>
            <wp:positionH relativeFrom="column">
              <wp:posOffset>-52070</wp:posOffset>
            </wp:positionH>
            <wp:positionV relativeFrom="paragraph">
              <wp:posOffset>1139190</wp:posOffset>
            </wp:positionV>
            <wp:extent cx="3133725" cy="2477770"/>
            <wp:effectExtent l="0" t="0" r="9525" b="0"/>
            <wp:wrapTight wrapText="bothSides">
              <wp:wrapPolygon edited="0">
                <wp:start x="0" y="0"/>
                <wp:lineTo x="0" y="21423"/>
                <wp:lineTo x="21534" y="21423"/>
                <wp:lineTo x="21534" y="0"/>
                <wp:lineTo x="0"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t-Therapy.jpg"/>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33725" cy="2477770"/>
                    </a:xfrm>
                    <a:prstGeom prst="rect">
                      <a:avLst/>
                    </a:prstGeom>
                  </pic:spPr>
                </pic:pic>
              </a:graphicData>
            </a:graphic>
          </wp:anchor>
        </w:drawing>
      </w:r>
      <w:r w:rsidR="004853C5">
        <w:rPr>
          <w:rFonts w:ascii="Times New Roman" w:hAnsi="Times New Roman" w:cs="Times New Roman"/>
          <w:i/>
          <w:sz w:val="28"/>
          <w:lang w:val="uk-UA"/>
        </w:rPr>
        <w:tab/>
      </w:r>
      <w:r w:rsidR="00550A7A">
        <w:rPr>
          <w:rFonts w:ascii="Times New Roman" w:hAnsi="Times New Roman" w:cs="Times New Roman"/>
          <w:sz w:val="28"/>
          <w:lang w:val="uk-UA"/>
        </w:rPr>
        <w:t>Зустрічая на вулиці безхатніх собак та кішок ми пробігаємо мимо, стараючись сховатись від їх бід. Тварина без власника – нещасна тварина! Вони не в силах самі про себе подбати, а на вулиці їх чекає лише голод та холод. Але на щастя, серед нас є і небайдужі люди</w:t>
      </w:r>
      <w:r w:rsidR="004853C5">
        <w:rPr>
          <w:rFonts w:ascii="Times New Roman" w:hAnsi="Times New Roman" w:cs="Times New Roman"/>
          <w:sz w:val="28"/>
          <w:lang w:val="uk-UA"/>
        </w:rPr>
        <w:t>, котрі намагаються власними силами врятувати та подбати про безхатніх тварин. Вони не лише беруть тварин до свого дому, а й пристроюють до питомників, самі через соціальні мережі шукають небайдужих, які візьмуть до свого дому безхатніх котика або собачку, так само через соціальні мережі збирають гроші для лікування хворих тварин та на покупку корму для них.</w:t>
      </w:r>
    </w:p>
    <w:p w:rsidR="004853C5" w:rsidRDefault="004853C5" w:rsidP="002F2320">
      <w:pPr>
        <w:spacing w:after="0"/>
        <w:jc w:val="both"/>
        <w:rPr>
          <w:rFonts w:ascii="Times New Roman" w:hAnsi="Times New Roman" w:cs="Times New Roman"/>
          <w:sz w:val="28"/>
          <w:lang w:val="uk-UA"/>
        </w:rPr>
      </w:pPr>
      <w:r>
        <w:rPr>
          <w:rFonts w:ascii="Times New Roman" w:hAnsi="Times New Roman" w:cs="Times New Roman"/>
          <w:sz w:val="28"/>
          <w:lang w:val="uk-UA"/>
        </w:rPr>
        <w:t xml:space="preserve">Як стверджують вчені, люди що мають хатніх тварин живуть довше ніж ті, хто їх не має. Результат цих досліджень давно підтверджено на практиці. Наприклад, у будинках престарілих, де є домашні тварина та рослини, медичні </w:t>
      </w:r>
      <w:r>
        <w:rPr>
          <w:rFonts w:ascii="Times New Roman" w:hAnsi="Times New Roman" w:cs="Times New Roman"/>
          <w:sz w:val="28"/>
          <w:lang w:val="uk-UA"/>
        </w:rPr>
        <w:lastRenderedPageBreak/>
        <w:t xml:space="preserve">втрати скорочуються на 60%. Таким чином, у багатьох країнах офіційно схвалене лікування за участю тварин. Найпоширеніші тварини, які </w:t>
      </w:r>
      <w:r w:rsidR="00F36B79">
        <w:rPr>
          <w:rFonts w:ascii="Times New Roman" w:hAnsi="Times New Roman" w:cs="Times New Roman"/>
          <w:noProof/>
          <w:sz w:val="28"/>
          <w:lang w:eastAsia="ru-RU"/>
        </w:rPr>
        <w:drawing>
          <wp:anchor distT="0" distB="0" distL="114300" distR="114300" simplePos="0" relativeHeight="251658240" behindDoc="1" locked="0" layoutInCell="1" allowOverlap="1">
            <wp:simplePos x="0" y="0"/>
            <wp:positionH relativeFrom="column">
              <wp:posOffset>-4445</wp:posOffset>
            </wp:positionH>
            <wp:positionV relativeFrom="paragraph">
              <wp:posOffset>698500</wp:posOffset>
            </wp:positionV>
            <wp:extent cx="2008505" cy="2000250"/>
            <wp:effectExtent l="0" t="0" r="0" b="0"/>
            <wp:wrapTight wrapText="bothSides">
              <wp:wrapPolygon edited="0">
                <wp:start x="0" y="0"/>
                <wp:lineTo x="0" y="21394"/>
                <wp:lineTo x="21306" y="21394"/>
                <wp:lineTo x="21306"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животные.jpeg"/>
                    <pic:cNvPicPr/>
                  </pic:nvPicPr>
                  <pic:blipFill rotWithShape="1">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6845" t="4183" r="5323" b="8365"/>
                    <a:stretch/>
                  </pic:blipFill>
                  <pic:spPr bwMode="auto">
                    <a:xfrm>
                      <a:off x="0" y="0"/>
                      <a:ext cx="2008505" cy="200025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Pr>
          <w:rFonts w:ascii="Times New Roman" w:hAnsi="Times New Roman" w:cs="Times New Roman"/>
          <w:sz w:val="28"/>
          <w:lang w:val="uk-UA"/>
        </w:rPr>
        <w:t>допомагають хворим людям – це собаки, кішки, коні та дельфіни.</w:t>
      </w:r>
    </w:p>
    <w:p w:rsidR="004853C5" w:rsidRDefault="00621332" w:rsidP="002F2320">
      <w:pPr>
        <w:spacing w:after="0"/>
        <w:jc w:val="both"/>
        <w:rPr>
          <w:rFonts w:ascii="Times New Roman" w:hAnsi="Times New Roman" w:cs="Times New Roman"/>
          <w:sz w:val="28"/>
          <w:lang w:val="uk-UA"/>
        </w:rPr>
      </w:pPr>
      <w:r>
        <w:rPr>
          <w:rFonts w:ascii="Times New Roman" w:hAnsi="Times New Roman" w:cs="Times New Roman"/>
          <w:sz w:val="28"/>
          <w:lang w:val="uk-UA"/>
        </w:rPr>
        <w:tab/>
        <w:t>Завдяки участі братів наших менших</w:t>
      </w:r>
      <w:r w:rsidR="004B3B2A">
        <w:rPr>
          <w:rFonts w:ascii="Times New Roman" w:hAnsi="Times New Roman" w:cs="Times New Roman"/>
          <w:sz w:val="28"/>
          <w:lang w:val="uk-UA"/>
        </w:rPr>
        <w:t xml:space="preserve"> у людей фізично або розумово неповноцінних є шанс повного відновлення або, принаймні, пом’якшення ступеня інвалідності. Крім того, тварини допомагають людям, які мають проблеми проживання в суспільстві. Так що, якщо у вас немає хатніх тварин, купіть хоча би рибку.</w:t>
      </w:r>
    </w:p>
    <w:p w:rsidR="004B3B2A" w:rsidRDefault="004B3B2A" w:rsidP="002F2320">
      <w:pPr>
        <w:spacing w:after="0"/>
        <w:jc w:val="both"/>
        <w:rPr>
          <w:rFonts w:ascii="Times New Roman" w:hAnsi="Times New Roman" w:cs="Times New Roman"/>
          <w:sz w:val="28"/>
          <w:lang w:val="uk-UA"/>
        </w:rPr>
      </w:pPr>
      <w:r w:rsidRPr="00E56ED3">
        <w:rPr>
          <w:rFonts w:ascii="Times New Roman" w:hAnsi="Times New Roman" w:cs="Times New Roman"/>
          <w:b/>
          <w:i/>
          <w:sz w:val="28"/>
          <w:lang w:val="uk-UA"/>
        </w:rPr>
        <w:t>Каністерапія – це лікування за участю собак</w:t>
      </w:r>
      <w:r w:rsidRPr="004B3B2A">
        <w:rPr>
          <w:rFonts w:ascii="Times New Roman" w:hAnsi="Times New Roman" w:cs="Times New Roman"/>
          <w:i/>
          <w:sz w:val="28"/>
          <w:lang w:val="uk-UA"/>
        </w:rPr>
        <w:t>.</w:t>
      </w:r>
      <w:r>
        <w:rPr>
          <w:rFonts w:ascii="Times New Roman" w:hAnsi="Times New Roman" w:cs="Times New Roman"/>
          <w:sz w:val="28"/>
          <w:lang w:val="uk-UA"/>
        </w:rPr>
        <w:t xml:space="preserve"> Цей метод терапії та реабілітації допомагає людям з обмеженими можливостями і тим, хто має проблеми з соціальною адаптацією. Вона проводиться за участю спеціально навчених собак. Що це дає? Спілкування з собакою допомагає зосередитися, впливає на розвиток мови і здатності до навчання, стимулює всі органи чуття6 зір, слух, дотик і нюх. У людей, які беруть участь в терапії, відзначається поліпшення визначення причинно-наслідкових зв’язків, розпізнавання кольору і форми, подібності та відмінності. Під час забави</w:t>
      </w:r>
      <w:r w:rsidR="000F5003">
        <w:rPr>
          <w:rFonts w:ascii="Times New Roman" w:hAnsi="Times New Roman" w:cs="Times New Roman"/>
          <w:sz w:val="28"/>
          <w:lang w:val="uk-UA"/>
        </w:rPr>
        <w:t xml:space="preserve"> з собакою діти стають більш розкуті, вони розвивають свою фізичну форму і вчаться показувати емоції.</w:t>
      </w:r>
      <w:r w:rsidR="00F36B79">
        <w:rPr>
          <w:rFonts w:ascii="Times New Roman" w:hAnsi="Times New Roman" w:cs="Times New Roman"/>
          <w:noProof/>
          <w:sz w:val="28"/>
          <w:lang w:eastAsia="ru-RU"/>
        </w:rPr>
        <w:drawing>
          <wp:inline distT="0" distB="0" distL="0" distR="0">
            <wp:extent cx="6120765" cy="351282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ti-i-domashnie-zhivotnye-sobljudaem-pravila-bezopasnosti1.jpg"/>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120765" cy="3512820"/>
                    </a:xfrm>
                    <a:prstGeom prst="rect">
                      <a:avLst/>
                    </a:prstGeom>
                  </pic:spPr>
                </pic:pic>
              </a:graphicData>
            </a:graphic>
          </wp:inline>
        </w:drawing>
      </w:r>
    </w:p>
    <w:p w:rsidR="000F5003" w:rsidRDefault="000F5003" w:rsidP="002F2320">
      <w:pPr>
        <w:spacing w:after="0"/>
        <w:jc w:val="both"/>
        <w:rPr>
          <w:rFonts w:ascii="Times New Roman" w:hAnsi="Times New Roman" w:cs="Times New Roman"/>
          <w:sz w:val="28"/>
          <w:lang w:val="uk-UA"/>
        </w:rPr>
      </w:pPr>
      <w:r w:rsidRPr="000F5003">
        <w:rPr>
          <w:rFonts w:ascii="Times New Roman" w:hAnsi="Times New Roman" w:cs="Times New Roman"/>
          <w:i/>
          <w:sz w:val="28"/>
          <w:lang w:val="uk-UA"/>
        </w:rPr>
        <w:tab/>
      </w:r>
      <w:r w:rsidRPr="00E56ED3">
        <w:rPr>
          <w:rFonts w:ascii="Times New Roman" w:hAnsi="Times New Roman" w:cs="Times New Roman"/>
          <w:b/>
          <w:i/>
          <w:sz w:val="28"/>
          <w:lang w:val="uk-UA"/>
        </w:rPr>
        <w:t>Фелінотерапія – лікування за участю кішок.</w:t>
      </w:r>
      <w:r>
        <w:rPr>
          <w:rFonts w:ascii="Times New Roman" w:hAnsi="Times New Roman" w:cs="Times New Roman"/>
          <w:sz w:val="28"/>
          <w:lang w:val="uk-UA"/>
        </w:rPr>
        <w:t xml:space="preserve"> Подібна терапія допомагає людям, що мають проблеми з функціонуванням у суспільстві. Її метою є допомогти подолати страхи в контакті з навколишнім середовищем. Спілкування з кішкою буде заохочувати розвиток органів чуття (зір, слух, дотик, нюх), а також допомагати в реабілітації. Що це дає?</w:t>
      </w:r>
      <w:r w:rsidR="001865D9">
        <w:rPr>
          <w:rFonts w:ascii="Times New Roman" w:hAnsi="Times New Roman" w:cs="Times New Roman"/>
          <w:sz w:val="28"/>
          <w:lang w:val="uk-UA"/>
        </w:rPr>
        <w:t xml:space="preserve"> По-перше, пухнасте </w:t>
      </w:r>
      <w:r w:rsidR="00F36B79">
        <w:rPr>
          <w:rFonts w:ascii="Times New Roman" w:hAnsi="Times New Roman" w:cs="Times New Roman"/>
          <w:noProof/>
          <w:sz w:val="28"/>
          <w:lang w:eastAsia="ru-RU"/>
        </w:rPr>
        <w:lastRenderedPageBreak/>
        <w:drawing>
          <wp:anchor distT="0" distB="0" distL="114300" distR="114300" simplePos="0" relativeHeight="251660288" behindDoc="1" locked="0" layoutInCell="1" allowOverlap="1">
            <wp:simplePos x="0" y="0"/>
            <wp:positionH relativeFrom="column">
              <wp:posOffset>-61595</wp:posOffset>
            </wp:positionH>
            <wp:positionV relativeFrom="paragraph">
              <wp:posOffset>-130175</wp:posOffset>
            </wp:positionV>
            <wp:extent cx="3888105" cy="2438400"/>
            <wp:effectExtent l="0" t="0" r="0" b="0"/>
            <wp:wrapTight wrapText="bothSides">
              <wp:wrapPolygon edited="0">
                <wp:start x="0" y="0"/>
                <wp:lineTo x="0" y="21431"/>
                <wp:lineTo x="21484" y="21431"/>
                <wp:lineTo x="21484" y="0"/>
                <wp:lineTo x="0" y="0"/>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105993.b4vpeq4v43.W665.jpg"/>
                    <pic:cNvPicPr/>
                  </pic:nvPicPr>
                  <pic:blipFill rotWithShape="1">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3572"/>
                    <a:stretch/>
                  </pic:blipFill>
                  <pic:spPr bwMode="auto">
                    <a:xfrm>
                      <a:off x="0" y="0"/>
                      <a:ext cx="3888105" cy="243840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1865D9">
        <w:rPr>
          <w:rFonts w:ascii="Times New Roman" w:hAnsi="Times New Roman" w:cs="Times New Roman"/>
          <w:sz w:val="28"/>
          <w:lang w:val="uk-UA"/>
        </w:rPr>
        <w:t xml:space="preserve">хутро тварини заспокоює, знімає стрес, розслаблює. По-друге, муркотіння кішки надає заспокійливу дію на пацієнтів, які перенесли лікування, але не тільки. Дослідження показують, що муркотіння (його постійна частота коливань </w:t>
      </w:r>
      <w:r w:rsidR="001865D9" w:rsidRPr="001865D9">
        <w:rPr>
          <w:rFonts w:ascii="Times New Roman" w:hAnsi="Times New Roman" w:cs="Times New Roman"/>
          <w:sz w:val="28"/>
          <w:lang w:val="uk-UA"/>
        </w:rPr>
        <w:t>20 до 50 Герц</w:t>
      </w:r>
      <w:r w:rsidR="001865D9">
        <w:rPr>
          <w:rFonts w:ascii="Times New Roman" w:hAnsi="Times New Roman" w:cs="Times New Roman"/>
          <w:sz w:val="28"/>
          <w:lang w:val="uk-UA"/>
        </w:rPr>
        <w:t>) сприяє регенерації кісток, сухожиль, зв’язок і м’язів, а також зменшує біль.</w:t>
      </w:r>
    </w:p>
    <w:p w:rsidR="001865D9" w:rsidRDefault="00A37CD9" w:rsidP="002F2320">
      <w:pPr>
        <w:spacing w:after="0"/>
        <w:jc w:val="both"/>
        <w:rPr>
          <w:rFonts w:ascii="Times New Roman" w:hAnsi="Times New Roman" w:cs="Times New Roman"/>
          <w:sz w:val="28"/>
          <w:lang w:val="uk-UA"/>
        </w:rPr>
      </w:pPr>
      <w:r>
        <w:rPr>
          <w:rFonts w:ascii="Times New Roman" w:hAnsi="Times New Roman" w:cs="Times New Roman"/>
          <w:i/>
          <w:sz w:val="28"/>
          <w:lang w:val="uk-UA"/>
        </w:rPr>
        <w:tab/>
      </w:r>
      <w:r w:rsidR="001865D9" w:rsidRPr="00E56ED3">
        <w:rPr>
          <w:rFonts w:ascii="Times New Roman" w:hAnsi="Times New Roman" w:cs="Times New Roman"/>
          <w:b/>
          <w:i/>
          <w:sz w:val="28"/>
          <w:lang w:val="uk-UA"/>
        </w:rPr>
        <w:t>Вплив кішок та собак на людину.</w:t>
      </w:r>
      <w:r w:rsidR="001865D9">
        <w:rPr>
          <w:rFonts w:ascii="Times New Roman" w:hAnsi="Times New Roman" w:cs="Times New Roman"/>
          <w:sz w:val="28"/>
          <w:lang w:val="uk-UA"/>
        </w:rPr>
        <w:t xml:space="preserve"> Саме кішки і собаки відіграють значну роль в інтеграції соціального середовища і сім’ї. Вони вчать відповідальності, чутливості та впевненості у собі. Це особливо важливо у сім’ях, де є діти з порушенням емоційного контролю. Кішки і собаки утворюють зв’язок зі світом, дозволяють вам навчитися краще спілкуватися з іншими людьми. Дружба з кішкою або собакою діє найбільш сприятливо на літніх людей і дітей. Після багатьох років досліджень і практичного застосування в США складений список захворювань і соціальних факторів, в лікуванні яких спілкування з кішкою або собакою є ефективним:</w:t>
      </w:r>
    </w:p>
    <w:p w:rsidR="001865D9" w:rsidRPr="00E56ED3" w:rsidRDefault="00A37CD9" w:rsidP="00A37CD9">
      <w:pPr>
        <w:pStyle w:val="a3"/>
        <w:numPr>
          <w:ilvl w:val="0"/>
          <w:numId w:val="1"/>
        </w:numPr>
        <w:spacing w:after="0"/>
        <w:jc w:val="both"/>
        <w:rPr>
          <w:rFonts w:ascii="Times New Roman" w:hAnsi="Times New Roman" w:cs="Times New Roman"/>
          <w:b/>
          <w:sz w:val="24"/>
          <w:lang w:val="uk-UA"/>
        </w:rPr>
      </w:pPr>
      <w:r w:rsidRPr="00E56ED3">
        <w:rPr>
          <w:rFonts w:ascii="Times New Roman" w:hAnsi="Times New Roman" w:cs="Times New Roman"/>
          <w:b/>
          <w:sz w:val="24"/>
          <w:lang w:val="uk-UA"/>
        </w:rPr>
        <w:t>Артрит;</w:t>
      </w:r>
    </w:p>
    <w:p w:rsidR="00A37CD9" w:rsidRPr="00E56ED3" w:rsidRDefault="00A37CD9" w:rsidP="00A37CD9">
      <w:pPr>
        <w:pStyle w:val="a3"/>
        <w:numPr>
          <w:ilvl w:val="0"/>
          <w:numId w:val="1"/>
        </w:numPr>
        <w:spacing w:after="0"/>
        <w:jc w:val="both"/>
        <w:rPr>
          <w:rFonts w:ascii="Times New Roman" w:hAnsi="Times New Roman" w:cs="Times New Roman"/>
          <w:b/>
          <w:sz w:val="24"/>
          <w:lang w:val="uk-UA"/>
        </w:rPr>
      </w:pPr>
      <w:r w:rsidRPr="00E56ED3">
        <w:rPr>
          <w:rFonts w:ascii="Times New Roman" w:hAnsi="Times New Roman" w:cs="Times New Roman"/>
          <w:b/>
          <w:sz w:val="24"/>
          <w:lang w:val="uk-UA"/>
        </w:rPr>
        <w:t>Депресія (стрес, тривого, смуток);</w:t>
      </w:r>
    </w:p>
    <w:p w:rsidR="00A37CD9" w:rsidRPr="00E56ED3" w:rsidRDefault="00A37CD9" w:rsidP="00A37CD9">
      <w:pPr>
        <w:pStyle w:val="a3"/>
        <w:numPr>
          <w:ilvl w:val="0"/>
          <w:numId w:val="1"/>
        </w:numPr>
        <w:spacing w:after="0"/>
        <w:jc w:val="both"/>
        <w:rPr>
          <w:rFonts w:ascii="Times New Roman" w:hAnsi="Times New Roman" w:cs="Times New Roman"/>
          <w:b/>
          <w:sz w:val="24"/>
          <w:lang w:val="uk-UA"/>
        </w:rPr>
      </w:pPr>
      <w:r w:rsidRPr="00E56ED3">
        <w:rPr>
          <w:rFonts w:ascii="Times New Roman" w:hAnsi="Times New Roman" w:cs="Times New Roman"/>
          <w:b/>
          <w:sz w:val="24"/>
          <w:lang w:val="uk-UA"/>
        </w:rPr>
        <w:t>Хвороба Альцгеймера;</w:t>
      </w:r>
    </w:p>
    <w:p w:rsidR="00A37CD9" w:rsidRPr="00E56ED3" w:rsidRDefault="00A37CD9" w:rsidP="00A37CD9">
      <w:pPr>
        <w:pStyle w:val="a3"/>
        <w:numPr>
          <w:ilvl w:val="0"/>
          <w:numId w:val="1"/>
        </w:numPr>
        <w:spacing w:after="0"/>
        <w:jc w:val="both"/>
        <w:rPr>
          <w:rFonts w:ascii="Times New Roman" w:hAnsi="Times New Roman" w:cs="Times New Roman"/>
          <w:b/>
          <w:sz w:val="24"/>
          <w:lang w:val="uk-UA"/>
        </w:rPr>
      </w:pPr>
      <w:r w:rsidRPr="00E56ED3">
        <w:rPr>
          <w:rFonts w:ascii="Times New Roman" w:hAnsi="Times New Roman" w:cs="Times New Roman"/>
          <w:b/>
          <w:sz w:val="24"/>
          <w:lang w:val="uk-UA"/>
        </w:rPr>
        <w:t>СНІД;</w:t>
      </w:r>
    </w:p>
    <w:p w:rsidR="00A37CD9" w:rsidRPr="00E56ED3" w:rsidRDefault="00A37CD9" w:rsidP="00A37CD9">
      <w:pPr>
        <w:pStyle w:val="a3"/>
        <w:numPr>
          <w:ilvl w:val="0"/>
          <w:numId w:val="1"/>
        </w:numPr>
        <w:spacing w:after="0"/>
        <w:jc w:val="both"/>
        <w:rPr>
          <w:rFonts w:ascii="Times New Roman" w:hAnsi="Times New Roman" w:cs="Times New Roman"/>
          <w:b/>
          <w:sz w:val="24"/>
          <w:lang w:val="uk-UA"/>
        </w:rPr>
      </w:pPr>
      <w:r w:rsidRPr="00E56ED3">
        <w:rPr>
          <w:rFonts w:ascii="Times New Roman" w:hAnsi="Times New Roman" w:cs="Times New Roman"/>
          <w:b/>
          <w:sz w:val="24"/>
          <w:lang w:val="uk-UA"/>
        </w:rPr>
        <w:t>М’язова дистрофія (прогресивна м’язова атрофія);</w:t>
      </w:r>
    </w:p>
    <w:p w:rsidR="00A37CD9" w:rsidRPr="00E56ED3" w:rsidRDefault="00A37CD9" w:rsidP="00A37CD9">
      <w:pPr>
        <w:pStyle w:val="a3"/>
        <w:numPr>
          <w:ilvl w:val="0"/>
          <w:numId w:val="1"/>
        </w:numPr>
        <w:spacing w:after="0"/>
        <w:jc w:val="both"/>
        <w:rPr>
          <w:rFonts w:ascii="Times New Roman" w:hAnsi="Times New Roman" w:cs="Times New Roman"/>
          <w:b/>
          <w:sz w:val="24"/>
          <w:lang w:val="uk-UA"/>
        </w:rPr>
      </w:pPr>
      <w:r w:rsidRPr="00E56ED3">
        <w:rPr>
          <w:rFonts w:ascii="Times New Roman" w:hAnsi="Times New Roman" w:cs="Times New Roman"/>
          <w:b/>
          <w:sz w:val="24"/>
          <w:lang w:val="uk-UA"/>
        </w:rPr>
        <w:t>Діабет;</w:t>
      </w:r>
    </w:p>
    <w:p w:rsidR="00A37CD9" w:rsidRPr="00E56ED3" w:rsidRDefault="00A37CD9" w:rsidP="00A37CD9">
      <w:pPr>
        <w:pStyle w:val="a3"/>
        <w:numPr>
          <w:ilvl w:val="0"/>
          <w:numId w:val="1"/>
        </w:numPr>
        <w:spacing w:after="0"/>
        <w:jc w:val="both"/>
        <w:rPr>
          <w:rFonts w:ascii="Times New Roman" w:hAnsi="Times New Roman" w:cs="Times New Roman"/>
          <w:b/>
          <w:sz w:val="24"/>
          <w:lang w:val="uk-UA"/>
        </w:rPr>
      </w:pPr>
      <w:r w:rsidRPr="00E56ED3">
        <w:rPr>
          <w:rFonts w:ascii="Times New Roman" w:hAnsi="Times New Roman" w:cs="Times New Roman"/>
          <w:b/>
          <w:sz w:val="24"/>
          <w:lang w:val="uk-UA"/>
        </w:rPr>
        <w:t>Склероз;</w:t>
      </w:r>
    </w:p>
    <w:p w:rsidR="00A37CD9" w:rsidRPr="00E56ED3" w:rsidRDefault="00A37CD9" w:rsidP="00A37CD9">
      <w:pPr>
        <w:pStyle w:val="a3"/>
        <w:numPr>
          <w:ilvl w:val="0"/>
          <w:numId w:val="1"/>
        </w:numPr>
        <w:spacing w:after="0"/>
        <w:jc w:val="both"/>
        <w:rPr>
          <w:rFonts w:ascii="Times New Roman" w:hAnsi="Times New Roman" w:cs="Times New Roman"/>
          <w:b/>
          <w:sz w:val="24"/>
          <w:lang w:val="uk-UA"/>
        </w:rPr>
      </w:pPr>
      <w:r w:rsidRPr="00E56ED3">
        <w:rPr>
          <w:rFonts w:ascii="Times New Roman" w:hAnsi="Times New Roman" w:cs="Times New Roman"/>
          <w:b/>
          <w:sz w:val="24"/>
          <w:lang w:val="uk-UA"/>
        </w:rPr>
        <w:t>Розсіяний склероз;</w:t>
      </w:r>
    </w:p>
    <w:p w:rsidR="00A37CD9" w:rsidRPr="00E56ED3" w:rsidRDefault="00A37CD9" w:rsidP="00A37CD9">
      <w:pPr>
        <w:pStyle w:val="a3"/>
        <w:numPr>
          <w:ilvl w:val="0"/>
          <w:numId w:val="1"/>
        </w:numPr>
        <w:spacing w:after="0"/>
        <w:jc w:val="both"/>
        <w:rPr>
          <w:rFonts w:ascii="Times New Roman" w:hAnsi="Times New Roman" w:cs="Times New Roman"/>
          <w:b/>
          <w:sz w:val="24"/>
          <w:lang w:val="uk-UA"/>
        </w:rPr>
      </w:pPr>
      <w:r w:rsidRPr="00E56ED3">
        <w:rPr>
          <w:rFonts w:ascii="Times New Roman" w:hAnsi="Times New Roman" w:cs="Times New Roman"/>
          <w:b/>
          <w:sz w:val="24"/>
          <w:lang w:val="uk-UA"/>
        </w:rPr>
        <w:t>Пошкодження слуху та зору;</w:t>
      </w:r>
    </w:p>
    <w:p w:rsidR="00A37CD9" w:rsidRPr="00E56ED3" w:rsidRDefault="00A37CD9" w:rsidP="00A37CD9">
      <w:pPr>
        <w:pStyle w:val="a3"/>
        <w:numPr>
          <w:ilvl w:val="0"/>
          <w:numId w:val="1"/>
        </w:numPr>
        <w:spacing w:after="0"/>
        <w:jc w:val="both"/>
        <w:rPr>
          <w:rFonts w:ascii="Times New Roman" w:hAnsi="Times New Roman" w:cs="Times New Roman"/>
          <w:b/>
          <w:sz w:val="24"/>
          <w:lang w:val="uk-UA"/>
        </w:rPr>
      </w:pPr>
      <w:r w:rsidRPr="00E56ED3">
        <w:rPr>
          <w:rFonts w:ascii="Times New Roman" w:hAnsi="Times New Roman" w:cs="Times New Roman"/>
          <w:b/>
          <w:sz w:val="24"/>
          <w:lang w:val="uk-UA"/>
        </w:rPr>
        <w:t>Хвороби системи кровообігу;</w:t>
      </w:r>
    </w:p>
    <w:p w:rsidR="00A37CD9" w:rsidRPr="00E56ED3" w:rsidRDefault="00A37CD9" w:rsidP="00A37CD9">
      <w:pPr>
        <w:pStyle w:val="a3"/>
        <w:numPr>
          <w:ilvl w:val="0"/>
          <w:numId w:val="1"/>
        </w:numPr>
        <w:spacing w:after="0"/>
        <w:jc w:val="both"/>
        <w:rPr>
          <w:rFonts w:ascii="Times New Roman" w:hAnsi="Times New Roman" w:cs="Times New Roman"/>
          <w:b/>
          <w:sz w:val="24"/>
          <w:lang w:val="uk-UA"/>
        </w:rPr>
      </w:pPr>
      <w:r w:rsidRPr="00E56ED3">
        <w:rPr>
          <w:rFonts w:ascii="Times New Roman" w:hAnsi="Times New Roman" w:cs="Times New Roman"/>
          <w:b/>
          <w:sz w:val="24"/>
          <w:lang w:val="uk-UA"/>
        </w:rPr>
        <w:t>Психічні захворювання;</w:t>
      </w:r>
    </w:p>
    <w:p w:rsidR="00A37CD9" w:rsidRPr="00E56ED3" w:rsidRDefault="00A37CD9" w:rsidP="00A37CD9">
      <w:pPr>
        <w:pStyle w:val="a3"/>
        <w:numPr>
          <w:ilvl w:val="0"/>
          <w:numId w:val="1"/>
        </w:numPr>
        <w:spacing w:after="0"/>
        <w:jc w:val="both"/>
        <w:rPr>
          <w:rFonts w:ascii="Times New Roman" w:hAnsi="Times New Roman" w:cs="Times New Roman"/>
          <w:b/>
          <w:sz w:val="24"/>
          <w:lang w:val="uk-UA"/>
        </w:rPr>
      </w:pPr>
      <w:r w:rsidRPr="00E56ED3">
        <w:rPr>
          <w:rFonts w:ascii="Times New Roman" w:hAnsi="Times New Roman" w:cs="Times New Roman"/>
          <w:b/>
          <w:sz w:val="24"/>
          <w:lang w:val="uk-UA"/>
        </w:rPr>
        <w:t>Остеопороз;</w:t>
      </w:r>
    </w:p>
    <w:p w:rsidR="00A37CD9" w:rsidRPr="00E56ED3" w:rsidRDefault="00A37CD9" w:rsidP="00A37CD9">
      <w:pPr>
        <w:pStyle w:val="a3"/>
        <w:numPr>
          <w:ilvl w:val="0"/>
          <w:numId w:val="1"/>
        </w:numPr>
        <w:spacing w:after="0"/>
        <w:jc w:val="both"/>
        <w:rPr>
          <w:rFonts w:ascii="Times New Roman" w:hAnsi="Times New Roman" w:cs="Times New Roman"/>
          <w:b/>
          <w:sz w:val="24"/>
          <w:lang w:val="uk-UA"/>
        </w:rPr>
      </w:pPr>
      <w:r w:rsidRPr="00E56ED3">
        <w:rPr>
          <w:rFonts w:ascii="Times New Roman" w:hAnsi="Times New Roman" w:cs="Times New Roman"/>
          <w:b/>
          <w:sz w:val="24"/>
          <w:lang w:val="uk-UA"/>
        </w:rPr>
        <w:t>Болі невідомої етіології;</w:t>
      </w:r>
      <w:bookmarkStart w:id="0" w:name="_GoBack"/>
      <w:bookmarkEnd w:id="0"/>
    </w:p>
    <w:p w:rsidR="00A37CD9" w:rsidRPr="00E56ED3" w:rsidRDefault="00A37CD9" w:rsidP="00A37CD9">
      <w:pPr>
        <w:pStyle w:val="a3"/>
        <w:numPr>
          <w:ilvl w:val="0"/>
          <w:numId w:val="1"/>
        </w:numPr>
        <w:spacing w:after="0"/>
        <w:jc w:val="both"/>
        <w:rPr>
          <w:rFonts w:ascii="Times New Roman" w:hAnsi="Times New Roman" w:cs="Times New Roman"/>
          <w:b/>
          <w:sz w:val="24"/>
          <w:lang w:val="uk-UA"/>
        </w:rPr>
      </w:pPr>
      <w:r w:rsidRPr="00E56ED3">
        <w:rPr>
          <w:rFonts w:ascii="Times New Roman" w:hAnsi="Times New Roman" w:cs="Times New Roman"/>
          <w:b/>
          <w:sz w:val="24"/>
          <w:lang w:val="uk-UA"/>
        </w:rPr>
        <w:t>Аутизм.</w:t>
      </w:r>
    </w:p>
    <w:p w:rsidR="00A37CD9" w:rsidRPr="008277A5" w:rsidRDefault="00A37CD9" w:rsidP="00A37CD9">
      <w:pPr>
        <w:spacing w:after="0"/>
        <w:jc w:val="both"/>
        <w:rPr>
          <w:rFonts w:ascii="Times New Roman" w:hAnsi="Times New Roman" w:cs="Times New Roman"/>
          <w:sz w:val="28"/>
          <w:szCs w:val="26"/>
          <w:lang w:val="uk-UA"/>
        </w:rPr>
      </w:pPr>
      <w:r w:rsidRPr="00E56ED3">
        <w:rPr>
          <w:rFonts w:ascii="Times New Roman" w:hAnsi="Times New Roman" w:cs="Times New Roman"/>
          <w:b/>
          <w:i/>
          <w:sz w:val="28"/>
          <w:szCs w:val="26"/>
          <w:lang w:val="uk-UA"/>
        </w:rPr>
        <w:t>Користь від спілкування з тваринами.</w:t>
      </w:r>
      <w:r w:rsidRPr="008277A5">
        <w:rPr>
          <w:rFonts w:ascii="Times New Roman" w:hAnsi="Times New Roman" w:cs="Times New Roman"/>
          <w:sz w:val="28"/>
          <w:szCs w:val="26"/>
          <w:u w:val="single"/>
          <w:lang w:val="uk-UA"/>
        </w:rPr>
        <w:t>Розумова стимуляція:</w:t>
      </w:r>
      <w:r w:rsidRPr="008277A5">
        <w:rPr>
          <w:rFonts w:ascii="Times New Roman" w:hAnsi="Times New Roman" w:cs="Times New Roman"/>
          <w:sz w:val="28"/>
          <w:szCs w:val="26"/>
          <w:lang w:val="uk-UA"/>
        </w:rPr>
        <w:t xml:space="preserve"> психічне збудження в результаті збільшення спілкування з іншими людьми, приплив спогадів і розваги – все це надається тваринами. Спілкування </w:t>
      </w:r>
      <w:r w:rsidR="00933149">
        <w:rPr>
          <w:rFonts w:ascii="Times New Roman" w:hAnsi="Times New Roman" w:cs="Times New Roman"/>
          <w:sz w:val="28"/>
          <w:szCs w:val="26"/>
          <w:lang w:val="uk-UA"/>
        </w:rPr>
        <w:t>з</w:t>
      </w:r>
      <w:r w:rsidRPr="008277A5">
        <w:rPr>
          <w:rFonts w:ascii="Times New Roman" w:hAnsi="Times New Roman" w:cs="Times New Roman"/>
          <w:sz w:val="28"/>
          <w:szCs w:val="26"/>
          <w:lang w:val="uk-UA"/>
        </w:rPr>
        <w:t xml:space="preserve"> тваринами може допомогти зменшити відчуття ізоляції і відчуження пацієнтів. </w:t>
      </w:r>
      <w:r w:rsidRPr="008277A5">
        <w:rPr>
          <w:rFonts w:ascii="Times New Roman" w:hAnsi="Times New Roman" w:cs="Times New Roman"/>
          <w:sz w:val="28"/>
          <w:szCs w:val="26"/>
          <w:u w:val="single"/>
          <w:lang w:val="uk-UA"/>
        </w:rPr>
        <w:t>Фізіологічні переваги:</w:t>
      </w:r>
      <w:r w:rsidRPr="008277A5">
        <w:rPr>
          <w:rFonts w:ascii="Times New Roman" w:hAnsi="Times New Roman" w:cs="Times New Roman"/>
          <w:sz w:val="28"/>
          <w:szCs w:val="26"/>
          <w:lang w:val="uk-UA"/>
        </w:rPr>
        <w:t xml:space="preserve"> спілкування з тваринами має позитивний вплив на основні функції організму. Багатьом хворим людям потрібна можливість відпочити в присутності тварин. Дослідження показують значне зниження артеріального тиску і частоти серцевих скорочень. Навіть спостерігати плаваючих риб в акваріумі може бути дуже розслаблюючим і корисним.</w:t>
      </w:r>
    </w:p>
    <w:sectPr w:rsidR="00A37CD9" w:rsidRPr="008277A5" w:rsidSect="004C776A">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73579E"/>
    <w:multiLevelType w:val="hybridMultilevel"/>
    <w:tmpl w:val="F5BCD87C"/>
    <w:lvl w:ilvl="0" w:tplc="5E08C3B2">
      <w:start w:val="2017"/>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859E5"/>
    <w:rsid w:val="000F5003"/>
    <w:rsid w:val="001865D9"/>
    <w:rsid w:val="0022258A"/>
    <w:rsid w:val="002F2320"/>
    <w:rsid w:val="003770E0"/>
    <w:rsid w:val="004853C5"/>
    <w:rsid w:val="004B3B2A"/>
    <w:rsid w:val="004C776A"/>
    <w:rsid w:val="00550A7A"/>
    <w:rsid w:val="00621332"/>
    <w:rsid w:val="008277A5"/>
    <w:rsid w:val="00933149"/>
    <w:rsid w:val="00A22F88"/>
    <w:rsid w:val="00A37CD9"/>
    <w:rsid w:val="00AC0DCC"/>
    <w:rsid w:val="00AE7F7C"/>
    <w:rsid w:val="00B771E2"/>
    <w:rsid w:val="00B859E5"/>
    <w:rsid w:val="00DC756B"/>
    <w:rsid w:val="00E56ED3"/>
    <w:rsid w:val="00F36B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776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37CD9"/>
    <w:pPr>
      <w:ind w:left="720"/>
      <w:contextualSpacing/>
    </w:pPr>
  </w:style>
  <w:style w:type="paragraph" w:styleId="a4">
    <w:name w:val="Balloon Text"/>
    <w:basedOn w:val="a"/>
    <w:link w:val="a5"/>
    <w:uiPriority w:val="99"/>
    <w:semiHidden/>
    <w:unhideWhenUsed/>
    <w:rsid w:val="00F36B7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36B7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37CD9"/>
    <w:pPr>
      <w:ind w:left="720"/>
      <w:contextualSpacing/>
    </w:pPr>
  </w:style>
  <w:style w:type="paragraph" w:styleId="a4">
    <w:name w:val="Balloon Text"/>
    <w:basedOn w:val="a"/>
    <w:link w:val="a5"/>
    <w:uiPriority w:val="99"/>
    <w:semiHidden/>
    <w:unhideWhenUsed/>
    <w:rsid w:val="00F36B7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36B7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4</Pages>
  <Words>726</Words>
  <Characters>4143</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4860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Oksana</dc:creator>
  <cp:keywords/>
  <dc:description/>
  <cp:lastModifiedBy>Oksana</cp:lastModifiedBy>
  <cp:revision>11</cp:revision>
  <dcterms:created xsi:type="dcterms:W3CDTF">2017-01-26T06:47:00Z</dcterms:created>
  <dcterms:modified xsi:type="dcterms:W3CDTF">2001-12-31T22:56:00Z</dcterms:modified>
</cp:coreProperties>
</file>