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539" w:rsidRPr="00B2135B" w:rsidRDefault="00985539" w:rsidP="00A55719">
      <w:pPr>
        <w:tabs>
          <w:tab w:val="left" w:pos="2760"/>
        </w:tabs>
        <w:rPr>
          <w:sz w:val="20"/>
          <w:szCs w:val="20"/>
          <w:lang w:val="uk-UA"/>
        </w:rPr>
      </w:pPr>
      <w:r w:rsidRPr="00B2135B">
        <w:rPr>
          <w:sz w:val="20"/>
          <w:szCs w:val="20"/>
          <w:lang w:val="uk-UA"/>
        </w:rPr>
        <w:t xml:space="preserve">                      </w:t>
      </w:r>
      <w:r w:rsidR="00A55719">
        <w:rPr>
          <w:b/>
          <w:i/>
          <w:sz w:val="20"/>
          <w:szCs w:val="20"/>
          <w:lang w:val="uk-UA"/>
        </w:rPr>
        <w:tab/>
      </w:r>
    </w:p>
    <w:p w:rsidR="00985539" w:rsidRPr="00A55719" w:rsidRDefault="00985539" w:rsidP="00A55719">
      <w:pPr>
        <w:tabs>
          <w:tab w:val="left" w:pos="2760"/>
        </w:tabs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>Літературно – музичний сценарій</w:t>
      </w:r>
      <w:r w:rsidR="00A55719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A55719" w:rsidRPr="00A55719">
        <w:rPr>
          <w:rFonts w:ascii="Times New Roman" w:hAnsi="Times New Roman"/>
          <w:sz w:val="28"/>
          <w:szCs w:val="28"/>
          <w:lang w:val="uk-UA"/>
        </w:rPr>
        <w:t xml:space="preserve">« </w:t>
      </w:r>
      <w:r w:rsidR="00A55719" w:rsidRPr="00A55719">
        <w:rPr>
          <w:rFonts w:ascii="Times New Roman" w:hAnsi="Times New Roman"/>
          <w:b/>
          <w:i/>
          <w:sz w:val="28"/>
          <w:szCs w:val="28"/>
          <w:lang w:val="uk-UA"/>
        </w:rPr>
        <w:t>Шлях до Тараса»</w:t>
      </w:r>
      <w:r w:rsidR="00A55719" w:rsidRPr="00A55719">
        <w:rPr>
          <w:rFonts w:ascii="Times New Roman" w:hAnsi="Times New Roman"/>
          <w:b/>
          <w:i/>
          <w:sz w:val="28"/>
          <w:szCs w:val="28"/>
          <w:lang w:val="uk-UA"/>
        </w:rPr>
        <w:tab/>
      </w:r>
    </w:p>
    <w:p w:rsid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>Мета :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показати благородність творчої особистості  Великого українського поета; висвітлити роль  поетичного борця за державність у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загальнонаціональному процесі; відобразити актуальність творчості Кобзаря сьогодні, виховувати повагу і шану до поетичної і живописної спадщини великого сина України, генія українського народу.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Обладнання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:    виставка літератури, репродукції творів   (живописних)  Шевченка, його портрет у вишитому рушнику, оформлення дошки,</w:t>
      </w:r>
      <w:r w:rsidR="00A55719">
        <w:rPr>
          <w:rFonts w:ascii="Times New Roman" w:hAnsi="Times New Roman"/>
          <w:sz w:val="28"/>
          <w:szCs w:val="28"/>
          <w:lang w:val="uk-UA"/>
        </w:rPr>
        <w:t xml:space="preserve"> музичний супровід,</w:t>
      </w:r>
      <w:r w:rsidR="00786920" w:rsidRPr="00A55719">
        <w:rPr>
          <w:rFonts w:ascii="Times New Roman" w:hAnsi="Times New Roman"/>
          <w:sz w:val="28"/>
          <w:szCs w:val="28"/>
          <w:lang w:val="uk-UA"/>
        </w:rPr>
        <w:t>проектор.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</w:p>
    <w:p w:rsidR="00985539" w:rsidRPr="00A55719" w:rsidRDefault="00985539" w:rsidP="00A55719">
      <w:pPr>
        <w:tabs>
          <w:tab w:val="left" w:pos="5633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Хід   уроку</w:t>
      </w:r>
    </w:p>
    <w:p w:rsidR="00985539" w:rsidRPr="00A55719" w:rsidRDefault="00985539" w:rsidP="00A55719">
      <w:pPr>
        <w:tabs>
          <w:tab w:val="left" w:pos="5633"/>
        </w:tabs>
        <w:rPr>
          <w:rFonts w:ascii="Times New Roman" w:hAnsi="Times New Roman"/>
          <w:i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( Звучить запис пісні «Реве та стогне Дніпр широкий» на слова    Т.Г.Шевченка)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Вчитель: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Оголошення теми і мети. </w:t>
      </w:r>
      <w:r w:rsidRPr="00A55719">
        <w:rPr>
          <w:rFonts w:ascii="Times New Roman" w:hAnsi="Times New Roman"/>
          <w:sz w:val="28"/>
          <w:szCs w:val="28"/>
          <w:lang w:val="uk-UA"/>
        </w:rPr>
        <w:t>Привітання дорогі діти,  вчителі, гості. Я вітаю всіх вас на нашому уроці</w:t>
      </w:r>
      <w:r w:rsidR="00786920" w:rsidRPr="00A55719">
        <w:rPr>
          <w:rFonts w:ascii="Times New Roman" w:hAnsi="Times New Roman"/>
          <w:sz w:val="28"/>
          <w:szCs w:val="28"/>
          <w:lang w:val="uk-UA"/>
        </w:rPr>
        <w:t>,</w:t>
      </w:r>
      <w:r w:rsidRPr="00A55719">
        <w:rPr>
          <w:rFonts w:ascii="Times New Roman" w:hAnsi="Times New Roman"/>
          <w:sz w:val="28"/>
          <w:szCs w:val="28"/>
          <w:lang w:val="uk-UA"/>
        </w:rPr>
        <w:t>який присвячений нашому нац. поетові  Т.Г.Шевченку</w:t>
      </w:r>
      <w:r w:rsidR="00A55719">
        <w:rPr>
          <w:rFonts w:ascii="Times New Roman" w:hAnsi="Times New Roman"/>
          <w:sz w:val="28"/>
          <w:szCs w:val="28"/>
          <w:lang w:val="uk-UA"/>
        </w:rPr>
        <w:t>.</w:t>
      </w:r>
    </w:p>
    <w:p w:rsidR="00786920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В історії кожного народу, серед її великих творців, є люди, імена яких оповиті невмирущого любов</w:t>
      </w:r>
      <w:r w:rsidRPr="00A55719">
        <w:rPr>
          <w:rFonts w:ascii="Times New Roman" w:hAnsi="Times New Roman"/>
          <w:sz w:val="28"/>
          <w:szCs w:val="28"/>
        </w:rPr>
        <w:t>’</w:t>
      </w:r>
      <w:r w:rsidRPr="00A55719">
        <w:rPr>
          <w:rFonts w:ascii="Times New Roman" w:hAnsi="Times New Roman"/>
          <w:sz w:val="28"/>
          <w:szCs w:val="28"/>
          <w:lang w:val="uk-UA"/>
        </w:rPr>
        <w:t>ю і</w:t>
      </w:r>
      <w:r w:rsidRPr="00A55719">
        <w:rPr>
          <w:rFonts w:ascii="Times New Roman" w:hAnsi="Times New Roman"/>
          <w:sz w:val="28"/>
          <w:szCs w:val="28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>славою. Таким самородком українців є Т.Г.Шевченко, чия безсмертна спадщина – одна з найбільших вершин людського духу.</w:t>
      </w:r>
    </w:p>
    <w:p w:rsidR="00786920" w:rsidRPr="00A55719" w:rsidRDefault="0065791D" w:rsidP="00A557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Епіграф </w:t>
      </w:r>
      <w:r w:rsidR="00985539" w:rsidRPr="00A55719">
        <w:rPr>
          <w:rFonts w:ascii="Times New Roman" w:hAnsi="Times New Roman"/>
          <w:sz w:val="28"/>
          <w:szCs w:val="28"/>
          <w:lang w:val="uk-UA"/>
        </w:rPr>
        <w:t xml:space="preserve">уроку 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 Не поет, бо це до болю мало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 Не трибун, бо це лиш рупор має,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 А вже менш за все Кобзар Тарас,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Той, ким зайнялось і запалало.</w:t>
      </w:r>
    </w:p>
    <w:p w:rsidR="00985539" w:rsidRPr="00A55719" w:rsidRDefault="00985539" w:rsidP="0065791D">
      <w:pPr>
        <w:tabs>
          <w:tab w:val="left" w:pos="5565"/>
        </w:tabs>
        <w:rPr>
          <w:rFonts w:ascii="Times New Roman" w:hAnsi="Times New Roman"/>
          <w:i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</w:t>
      </w:r>
      <w:r w:rsidR="00B2135B"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65791D">
        <w:rPr>
          <w:rFonts w:ascii="Times New Roman" w:hAnsi="Times New Roman"/>
          <w:sz w:val="28"/>
          <w:szCs w:val="28"/>
          <w:lang w:val="uk-UA"/>
        </w:rPr>
        <w:tab/>
      </w:r>
      <w:r w:rsidR="0065791D" w:rsidRPr="00A55719">
        <w:rPr>
          <w:rFonts w:ascii="Times New Roman" w:hAnsi="Times New Roman"/>
          <w:sz w:val="28"/>
          <w:szCs w:val="28"/>
          <w:lang w:val="uk-UA"/>
        </w:rPr>
        <w:t>Є.Маланюк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Є.Маланюк  хотів цим наголосити, що Шевченко для України – це не просто народний поет, геніальний митець, доля якого обдарувала багатьма талантами. Національний пророк, апостол правди, заступник знедолених, так його називали українці. І в цьому немає перебільшення.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 xml:space="preserve">    Отже, сьогодні ми пройдемо творчими стежинами поета, ближче познайомимося із Шевченком – художником, визначимо значення його творчості для нас – сучасних українців.</w:t>
      </w:r>
    </w:p>
    <w:p w:rsidR="00985539" w:rsidRPr="00A55719" w:rsidRDefault="00985539" w:rsidP="00A55719">
      <w:pPr>
        <w:rPr>
          <w:rFonts w:ascii="Times New Roman" w:hAnsi="Times New Roman"/>
          <w:i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Тема нашого уроку –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>«Шлях до Тараса»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 Вчитель.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Кобзарем його ми звемо,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Так від роду і до роду,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Кожний вірш свій і поему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Він присвячував народу.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Ось він, благородний, мужній Т.Шевченко. У його погляді – віра у справедливість справи, якій він віддав життя. А життя Т.Шевченка – в поезії, живописі, пісні.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A55719">
        <w:rPr>
          <w:rFonts w:ascii="Times New Roman" w:hAnsi="Times New Roman"/>
          <w:b/>
          <w:sz w:val="28"/>
          <w:szCs w:val="28"/>
          <w:u w:val="single"/>
          <w:lang w:val="uk-UA"/>
        </w:rPr>
        <w:t>I – й ведучий</w:t>
      </w:r>
      <w:r w:rsidRPr="00A55719">
        <w:rPr>
          <w:rFonts w:ascii="Times New Roman" w:hAnsi="Times New Roman"/>
          <w:sz w:val="28"/>
          <w:szCs w:val="28"/>
          <w:u w:val="single"/>
          <w:lang w:val="uk-UA"/>
        </w:rPr>
        <w:t xml:space="preserve">.      </w:t>
      </w:r>
    </w:p>
    <w:p w:rsidR="00985539" w:rsidRPr="00A55719" w:rsidRDefault="00985539" w:rsidP="00A55719">
      <w:pPr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Важким і тернистим був життєвий шлях народного співця.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 </w:t>
      </w:r>
    </w:p>
    <w:p w:rsidR="00985539" w:rsidRPr="00A55719" w:rsidRDefault="00985539" w:rsidP="00A55719">
      <w:pPr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II – й 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>.</w:t>
      </w:r>
    </w:p>
    <w:p w:rsidR="00985539" w:rsidRPr="00A55719" w:rsidRDefault="00A55719" w:rsidP="00A557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5539" w:rsidRPr="00A55719">
        <w:rPr>
          <w:rFonts w:ascii="Times New Roman" w:hAnsi="Times New Roman"/>
          <w:sz w:val="28"/>
          <w:szCs w:val="28"/>
          <w:lang w:val="uk-UA"/>
        </w:rPr>
        <w:t xml:space="preserve">Дуже бідно жила родина Т.Шевченка: «Невесела зимою та восени хата – стоїть край села, як примара, найгірша, мабуть, в усьому селі: кривобока, стара, дірки світять своїми голими латами»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gramStart"/>
      <w:r w:rsidRPr="00A55719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>.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    Тай неслухняним ріс Тарас: то десь завіється в поле,а потім з чумаками повертається додому, то десь заграється, аж поки рідні знайдуть його.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>.    Але найбільше подобалося хлопчику пригорнутися до матері і слухати розповіді про панів і кріпаків:  «… і як людей били, і як продавали, на собак міняли, засилали в Сибір, в москалі голими»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u w:val="single"/>
          <w:lang w:val="uk-UA"/>
        </w:rPr>
        <w:t xml:space="preserve">  </w:t>
      </w:r>
      <w:proofErr w:type="gramStart"/>
      <w:r w:rsidRPr="00A55719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ведучий.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   Слухав малий Тарас ці сумні оповіді, й у серці наче каміння тиснуло від жалю за знедолених. </w:t>
      </w:r>
    </w:p>
    <w:p w:rsid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. 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Ще в ранньому дитинстві  Т.Шевченко  проймався глибоким захопленням від славного і героїчного минулого українського народу. Із розповідей старого діда Івана оживали в уяві хлопчика  мужні лицарі – козаки, їхні далекі походи на ворога. Усе почуте назавжди закарбувалося в </w:t>
      </w: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Pr="00A55719">
        <w:rPr>
          <w:rFonts w:ascii="Times New Roman" w:hAnsi="Times New Roman"/>
          <w:sz w:val="28"/>
          <w:szCs w:val="28"/>
        </w:rPr>
        <w:t>’</w:t>
      </w:r>
      <w:r w:rsidRPr="00A55719">
        <w:rPr>
          <w:rFonts w:ascii="Times New Roman" w:hAnsi="Times New Roman"/>
          <w:sz w:val="28"/>
          <w:szCs w:val="28"/>
          <w:lang w:val="uk-UA"/>
        </w:rPr>
        <w:t>яті  Т.Шевченка, а потім ожило в його поезіях.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A55719">
        <w:rPr>
          <w:rFonts w:ascii="Times New Roman" w:hAnsi="Times New Roman"/>
          <w:b/>
          <w:i/>
          <w:sz w:val="28"/>
          <w:szCs w:val="28"/>
          <w:u w:val="single"/>
          <w:lang w:val="en-US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proofErr w:type="gramEnd"/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A55719">
        <w:rPr>
          <w:rFonts w:ascii="Times New Roman" w:hAnsi="Times New Roman"/>
          <w:sz w:val="28"/>
          <w:szCs w:val="28"/>
          <w:lang w:val="uk-UA"/>
        </w:rPr>
        <w:t>Вашій увазі пропоную вірш  «Розрита могила», де створено символічний образ історичної трагедії України, коли вільна країна була перетворена московськими царями на злиденну колонію.</w:t>
      </w:r>
    </w:p>
    <w:p w:rsidR="00786920" w:rsidRPr="00A55719" w:rsidRDefault="00786920" w:rsidP="00A55719">
      <w:pPr>
        <w:tabs>
          <w:tab w:val="left" w:pos="381"/>
        </w:tabs>
        <w:rPr>
          <w:rFonts w:ascii="Times New Roman" w:hAnsi="Times New Roman"/>
          <w:color w:val="FF0000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>Виступ підготовленого учня</w:t>
      </w:r>
    </w:p>
    <w:p w:rsidR="00985539" w:rsidRPr="00A55719" w:rsidRDefault="00985539" w:rsidP="00A55719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>«Розрита могила»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Світе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 xml:space="preserve"> тихий, краю милий,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Моя Україно,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За що тебе сплюндровано,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За що, мамо,  гинеш?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Чи ти рано до схід сонця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Богу не молилась,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Чи ти діточок непевних</w:t>
      </w:r>
    </w:p>
    <w:p w:rsidR="00985539" w:rsidRPr="00A55719" w:rsidRDefault="00A55719" w:rsidP="00A557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Звичаю не</w:t>
      </w:r>
      <w:r w:rsidR="00985539" w:rsidRPr="00A55719">
        <w:rPr>
          <w:rFonts w:ascii="Times New Roman" w:hAnsi="Times New Roman"/>
          <w:sz w:val="28"/>
          <w:szCs w:val="28"/>
          <w:lang w:val="uk-UA"/>
        </w:rPr>
        <w:t xml:space="preserve"> вчила?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«Молилася турбувалась,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День і ніч не спала,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Малих діток доглядала,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Звичаю навчала.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Виростали мої квіти,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Мої добрі діти,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Панувала і я колись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На широкім світі,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Панувала … Ой Богдане!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Нерозумний сину!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Подивись тепер на матір,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На свою Вкраїну,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Що, колишучи, співала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Про свою недолю,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Що, співаючи, родила,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Виглядала волю.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>Ой Богдане, Богданочку,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Якби була знала,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У колисці б задушила,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Під серцем приспала.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Степи мої запродані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Жидові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>, німоти,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Сини мої на чужині,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На чужій роботі.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Дніпро, брат мій, висихає,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Мене покидає,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І могили мої милі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Москаль розриває …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Нехай риє, розкопує,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Не своє шукає,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А тим часом перевертні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Нехай підростають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Та поможуть москалеві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Господарювати,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Та з матері полатану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Сорочку знімати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Помагайте, недолюдки,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Матір катувати.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Начетверо розкопана,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Розрита могила.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Чого вони там шукали?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Що там схоронили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 xml:space="preserve">Старі батьки? </w:t>
      </w: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Ех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>, якби – то,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Якби – то найшли те, що там схоронили,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>Не плакали б діти, мати не журилась.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.  </w:t>
      </w:r>
      <w:r w:rsidRPr="00A55719">
        <w:rPr>
          <w:rFonts w:ascii="Times New Roman" w:hAnsi="Times New Roman"/>
          <w:sz w:val="28"/>
          <w:szCs w:val="28"/>
          <w:lang w:val="uk-UA"/>
        </w:rPr>
        <w:t>Я так люблю мою Україну убогу,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                   За неї душу погублю.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.       </w:t>
      </w:r>
      <w:r w:rsidRPr="00A55719">
        <w:rPr>
          <w:rFonts w:ascii="Times New Roman" w:hAnsi="Times New Roman"/>
          <w:sz w:val="28"/>
          <w:szCs w:val="28"/>
          <w:lang w:val="uk-UA"/>
        </w:rPr>
        <w:t>Національний пророк, великий поет Т.Шевченко любив свою рідну землю  пристрасно, добре розумів, що він її син  несе відповідальність за її майбутню долю.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Тому й ставиться поет до спі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вв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>ітчизників вимогливо, його слово нерідко сповнене пекучих докорів за їхню пасивність і байдужість.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Зразком такої вимогливої любові є послання «І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мертвим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і живим, і ненародженим.</w:t>
      </w:r>
    </w:p>
    <w:p w:rsidR="00985539" w:rsidRPr="00A55719" w:rsidRDefault="00A5571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Уривок читає учениця 6  класу </w:t>
      </w:r>
      <w:r>
        <w:rPr>
          <w:rFonts w:ascii="Times New Roman" w:hAnsi="Times New Roman"/>
          <w:sz w:val="28"/>
          <w:szCs w:val="28"/>
          <w:lang w:val="uk-UA"/>
        </w:rPr>
        <w:t>Бондар Ольга.</w:t>
      </w:r>
    </w:p>
    <w:p w:rsidR="00786920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І смеркає, і світає …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Творчість  Т.Шевченка настільки багата на змі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ст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і різновид мотивів, що проаналізувати все це розмаїття дуже важко.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Та все ж цілком можливо виділити найважливіші: сирітство України, рабство, панщина і царизм, жіноча доля. Ось декілька таких творів виразно прочитають наші учні. 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proofErr w:type="gramStart"/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>У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вірші «Перебендя» змальовано образ кобзаря, який служить людям своєю творчістю.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  <w:r w:rsidRPr="00A55719">
        <w:rPr>
          <w:rFonts w:ascii="Times New Roman" w:hAnsi="Times New Roman"/>
          <w:sz w:val="28"/>
          <w:szCs w:val="28"/>
          <w:lang w:val="uk-UA"/>
        </w:rPr>
        <w:t>Чит</w:t>
      </w:r>
      <w:r w:rsidR="00A55719">
        <w:rPr>
          <w:rFonts w:ascii="Times New Roman" w:hAnsi="Times New Roman"/>
          <w:sz w:val="28"/>
          <w:szCs w:val="28"/>
          <w:lang w:val="uk-UA"/>
        </w:rPr>
        <w:t>ає учениця 10 класу Іваник Карина</w:t>
      </w:r>
      <w:r w:rsidRPr="00A55719">
        <w:rPr>
          <w:rFonts w:ascii="Times New Roman" w:hAnsi="Times New Roman"/>
          <w:sz w:val="28"/>
          <w:szCs w:val="28"/>
          <w:lang w:val="uk-UA"/>
        </w:rPr>
        <w:t>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proofErr w:type="gramStart"/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А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найулюбленішим поетичним жанром Шевченка була думка, це невеликий тужливий вірш, для якого притаманні роздуми про трагічну самотність знедолених (сироти, козака на чужині).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    </w:t>
      </w:r>
      <w:r w:rsidRPr="00A55719">
        <w:rPr>
          <w:rFonts w:ascii="Times New Roman" w:hAnsi="Times New Roman"/>
          <w:sz w:val="28"/>
          <w:szCs w:val="28"/>
          <w:lang w:val="uk-UA"/>
        </w:rPr>
        <w:t>Вірш «Думка» (Те</w:t>
      </w:r>
      <w:r w:rsidR="00A55719">
        <w:rPr>
          <w:rFonts w:ascii="Times New Roman" w:hAnsi="Times New Roman"/>
          <w:sz w:val="28"/>
          <w:szCs w:val="28"/>
          <w:lang w:val="uk-UA"/>
        </w:rPr>
        <w:t xml:space="preserve">че водо в синє море) читає учениця 6 класу </w:t>
      </w:r>
      <w:proofErr w:type="spellStart"/>
      <w:r w:rsidR="00A55719">
        <w:rPr>
          <w:rFonts w:ascii="Times New Roman" w:hAnsi="Times New Roman"/>
          <w:sz w:val="28"/>
          <w:szCs w:val="28"/>
          <w:lang w:val="uk-UA"/>
        </w:rPr>
        <w:t>Фіронова</w:t>
      </w:r>
      <w:proofErr w:type="spellEnd"/>
      <w:r w:rsidR="00A55719">
        <w:rPr>
          <w:rFonts w:ascii="Times New Roman" w:hAnsi="Times New Roman"/>
          <w:sz w:val="28"/>
          <w:szCs w:val="28"/>
          <w:lang w:val="uk-UA"/>
        </w:rPr>
        <w:t xml:space="preserve"> Тетяна.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Вірш «Думка» («Тяжко-важко в св</w:t>
      </w:r>
      <w:r w:rsidR="00A55719">
        <w:rPr>
          <w:rFonts w:ascii="Times New Roman" w:hAnsi="Times New Roman"/>
          <w:sz w:val="28"/>
          <w:szCs w:val="28"/>
          <w:lang w:val="uk-UA"/>
        </w:rPr>
        <w:t>іті жити») для вас виконує учениця 6 класу  Кабанець Єлизавета.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й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Однією з центральних тем у творчості Кобзаря є трагічна доля жінки, матері. Саме їй поет присвятив цілу низку своїх творів. Одним із </w:t>
      </w: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 xml:space="preserve">кращих творів про жіночу долю є його поезія «Сон», яка пройнята гірким смутком і разом з тим палкою надією, що мрії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матер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>і колись-таки здійсняться.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Вірш «Сон» «На панщині п</w:t>
      </w:r>
      <w:r w:rsidR="00A55719">
        <w:rPr>
          <w:rFonts w:ascii="Times New Roman" w:hAnsi="Times New Roman"/>
          <w:sz w:val="28"/>
          <w:szCs w:val="28"/>
          <w:lang w:val="uk-UA"/>
        </w:rPr>
        <w:t xml:space="preserve">шеницю жала» для вас читає учениця 6 класу </w:t>
      </w:r>
      <w:proofErr w:type="spellStart"/>
      <w:r w:rsidR="00A55719">
        <w:rPr>
          <w:rFonts w:ascii="Times New Roman" w:hAnsi="Times New Roman"/>
          <w:sz w:val="28"/>
          <w:szCs w:val="28"/>
          <w:lang w:val="uk-UA"/>
        </w:rPr>
        <w:t>Єрьоменко</w:t>
      </w:r>
      <w:proofErr w:type="spellEnd"/>
      <w:r w:rsidR="00A55719">
        <w:rPr>
          <w:rFonts w:ascii="Times New Roman" w:hAnsi="Times New Roman"/>
          <w:sz w:val="28"/>
          <w:szCs w:val="28"/>
          <w:lang w:val="uk-UA"/>
        </w:rPr>
        <w:t xml:space="preserve"> Анастасія.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Завершивши навчання в Петербурзькій Академії мистецтв у березні 1845 р. поет знову приїжджає в Україну, постійно подорожу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є,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відвідує друзів і знайомих. В кінці жовтня поет серйозно захворів на запалення легенів і саме в цьому тяжкому стані він написав вірш «Заповіт». Тяжко хворий Шевченко турбується про долю України. Навіть після смерті він не хоче розлучатися з нею, з її ланами, з Дніпром, з його кручами. Митець розуміє, що народ тільки тоді може здобути соціальну і національну свободу, коли встане на шлях масової збройної боротьби з гнобителями. Отже «Заповіт» сприймається як бойова програма поета-демократа.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Вірш «Заповіт» «Як</w:t>
      </w:r>
      <w:r w:rsidR="00A55719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65791D">
        <w:rPr>
          <w:rFonts w:ascii="Times New Roman" w:hAnsi="Times New Roman"/>
          <w:sz w:val="28"/>
          <w:szCs w:val="28"/>
          <w:lang w:val="uk-UA"/>
        </w:rPr>
        <w:t>мру, то поховайте» читає учень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6 клас</w:t>
      </w:r>
      <w:r w:rsidR="0065791D">
        <w:rPr>
          <w:rFonts w:ascii="Times New Roman" w:hAnsi="Times New Roman"/>
          <w:sz w:val="28"/>
          <w:szCs w:val="28"/>
          <w:lang w:val="uk-UA"/>
        </w:rPr>
        <w:t xml:space="preserve">у </w:t>
      </w:r>
      <w:proofErr w:type="spellStart"/>
      <w:r w:rsidR="0065791D">
        <w:rPr>
          <w:rFonts w:ascii="Times New Roman" w:hAnsi="Times New Roman"/>
          <w:sz w:val="28"/>
          <w:szCs w:val="28"/>
          <w:lang w:val="uk-UA"/>
        </w:rPr>
        <w:t>Іващенко</w:t>
      </w:r>
      <w:proofErr w:type="spellEnd"/>
      <w:r w:rsidR="0065791D">
        <w:rPr>
          <w:rFonts w:ascii="Times New Roman" w:hAnsi="Times New Roman"/>
          <w:sz w:val="28"/>
          <w:szCs w:val="28"/>
          <w:lang w:val="uk-UA"/>
        </w:rPr>
        <w:t xml:space="preserve"> Дмитро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I – </w:t>
      </w:r>
      <w:proofErr w:type="spellStart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й</w:t>
      </w:r>
      <w:proofErr w:type="spellEnd"/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Неповним буде уявлення про внесок Кобзаря в скарбницю української культури, якщо не познайомитися зі спадщиною Шевченка - художника.       </w:t>
      </w:r>
    </w:p>
    <w:p w:rsidR="00985539" w:rsidRPr="00A55719" w:rsidRDefault="00985539" w:rsidP="00A55719">
      <w:pPr>
        <w:rPr>
          <w:rFonts w:ascii="Times New Roman" w:hAnsi="Times New Roman"/>
          <w:i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 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 </w:t>
      </w: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Саме завдяки цьому таланту Шевченко здобув волю й перед ним відкрився широкий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св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>іт.</w:t>
      </w: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     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Навчаючись в Петербурзькій Академії мистецтв, у поета з’явився задум створити ілюстрований альбом «Живописна Україна», в якій розповів би про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>ізні періоди української історії. Саме тут тричі відзначений срібними медалями за визначні успіхи в живописі.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 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Безперечно, найвідоміша нам Шевченкова картина – «Катерина» (1842 р.) створена за мотивами однойменної поеми. Художник зобразив Катерину босою на тлі типового українського пейзажу. Сільська околиця з безкраїм степом, курінь, біля якого сидить селянин-ложкар, віддалік </w:t>
      </w: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височіть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 xml:space="preserve"> козацька могила з вітряком. На обличчі дівчини – вираз глибокої образи, сорому і покірності. Краса дівчини протиставляється її тяжкій долі. Художник відтворив лише один момент із життя Катерини – її розлуку з коханим.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sz w:val="28"/>
          <w:szCs w:val="28"/>
          <w:lang w:val="uk-UA"/>
        </w:rPr>
        <w:t xml:space="preserve"> 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Найцікавішим живописним полотном є картина «Селянська родина». Біля убогої селянської хатини – молоде подружжя і дитина. Збоку – розбитий глечик. Біля ніг чоловіка – собака з насторожено піднятою мордою, за хатою сидить дід у киреї. Людські постаті зображено </w:t>
      </w:r>
      <w:r w:rsidRPr="00A55719">
        <w:rPr>
          <w:rFonts w:ascii="Times New Roman" w:hAnsi="Times New Roman"/>
          <w:sz w:val="28"/>
          <w:szCs w:val="28"/>
          <w:lang w:val="uk-UA"/>
        </w:rPr>
        <w:lastRenderedPageBreak/>
        <w:t xml:space="preserve">природно. Відчувається, що стосунки між подружжям доброзичливі. Надворі погоже надвечір’я.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        Робота в Археографічній комісії протягом 1845 – 1847 рр. дала змогу Шевченкові втілити в пейзажі своє розуміння цінності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пам’яток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 історії України.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В цей час він створює багато майстерних пейзажів: «Почаївська лавра з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п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івдня», «Костьол у Києві», «Видубицький монастир у Києві».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 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На засланні Шевченко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пл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ідно працює над портретами «Портрет </w:t>
      </w: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Ускової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 xml:space="preserve"> з донькою», «Портрет Воронцова».    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</w:t>
      </w:r>
      <w:r w:rsidRPr="00A55719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     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  Це лише окремі фрагменти з величезної спадщини художника.</w:t>
      </w:r>
    </w:p>
    <w:p w:rsidR="00985539" w:rsidRPr="00A55719" w:rsidRDefault="00985539" w:rsidP="00A55719">
      <w:pPr>
        <w:rPr>
          <w:rFonts w:ascii="Times New Roman" w:hAnsi="Times New Roman"/>
          <w:sz w:val="28"/>
          <w:szCs w:val="28"/>
          <w:lang w:val="uk-UA"/>
        </w:rPr>
      </w:pPr>
      <w:r w:rsidRPr="00A55719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A5571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55719">
        <w:rPr>
          <w:rFonts w:ascii="Times New Roman" w:hAnsi="Times New Roman"/>
          <w:b/>
          <w:i/>
          <w:sz w:val="28"/>
          <w:szCs w:val="28"/>
          <w:u w:val="single"/>
        </w:rPr>
        <w:t>II</w:t>
      </w:r>
      <w:r w:rsidRPr="00A5571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– й ведучий             </w:t>
      </w:r>
      <w:r w:rsidRPr="00A55719">
        <w:rPr>
          <w:rFonts w:ascii="Times New Roman" w:hAnsi="Times New Roman"/>
          <w:sz w:val="28"/>
          <w:szCs w:val="28"/>
          <w:lang w:val="uk-UA"/>
        </w:rPr>
        <w:t xml:space="preserve">Про </w:t>
      </w:r>
      <w:proofErr w:type="gramStart"/>
      <w:r w:rsidRPr="00A55719">
        <w:rPr>
          <w:rFonts w:ascii="Times New Roman" w:hAnsi="Times New Roman"/>
          <w:sz w:val="28"/>
          <w:szCs w:val="28"/>
          <w:lang w:val="uk-UA"/>
        </w:rPr>
        <w:t>св</w:t>
      </w:r>
      <w:proofErr w:type="gramEnd"/>
      <w:r w:rsidRPr="00A55719">
        <w:rPr>
          <w:rFonts w:ascii="Times New Roman" w:hAnsi="Times New Roman"/>
          <w:sz w:val="28"/>
          <w:szCs w:val="28"/>
          <w:lang w:val="uk-UA"/>
        </w:rPr>
        <w:t xml:space="preserve">ітову славу Великого Кобзаря свідчать пам’ятники, встановлені в різних країнах світу: у Палермо (Канада), Вашингтоні, Нью-Йорку, Парижі, Бухаресті тощо. Перед вами на дошці пам’ятник Шевченка у м. Харкові скульптор </w:t>
      </w:r>
      <w:proofErr w:type="spellStart"/>
      <w:r w:rsidRPr="00A55719">
        <w:rPr>
          <w:rFonts w:ascii="Times New Roman" w:hAnsi="Times New Roman"/>
          <w:sz w:val="28"/>
          <w:szCs w:val="28"/>
          <w:lang w:val="uk-UA"/>
        </w:rPr>
        <w:t>Манізер</w:t>
      </w:r>
      <w:proofErr w:type="spellEnd"/>
      <w:r w:rsidRPr="00A55719">
        <w:rPr>
          <w:rFonts w:ascii="Times New Roman" w:hAnsi="Times New Roman"/>
          <w:sz w:val="28"/>
          <w:szCs w:val="28"/>
          <w:lang w:val="uk-UA"/>
        </w:rPr>
        <w:t xml:space="preserve">. Іменем Шевченка названо школи, підприємства, навчальні і наукові заклади, театри. 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Це місце де поховано Шевченка в Україні біля Канева, перепоховали 22 травня 1861р. Отже Тарас повернувся (мертвим) навічно на свою Україну на оспівані ним дніпровські кручі, як і заповідав у своєму знаменному заповіті.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Здалека, з лівого берега Дніпра, видно вкриту деревами чудового парку, Тарасову гору. Її бачать усі, хто пливе повз Канів Дніпром.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«Тарасе, наш Кобзарю, всюди  приходиш нині ти, як свій.»</w:t>
      </w:r>
    </w:p>
    <w:p w:rsidR="00985539" w:rsidRPr="00A55719" w:rsidRDefault="00A5571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985539"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ірш у виконанні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учениці 6 класу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Єрьоменко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Анастасія</w:t>
      </w:r>
      <w:r w:rsidR="00985539" w:rsidRPr="00A5571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85539" w:rsidRPr="00A55719" w:rsidRDefault="00985539" w:rsidP="00A55719">
      <w:pPr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                            Тарасе, наш Кобзарю, всюди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Приходиш нині ти, як свій,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Тебе вітають щиро люди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На всій Україні моїй,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Уклін тобі, Тарасе,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Великий наш пророче,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Для тебе вірно б’ється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                                      Те серденько дитяче.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За тебе вічно б’ється,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За твої заповіти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Чого батьки не зможуть,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Те зроблять їхні діти.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Спи спокійно, Тарасе!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Нащадки твої</w:t>
      </w:r>
    </w:p>
    <w:p w:rsidR="00985539" w:rsidRPr="00A55719" w:rsidRDefault="00786920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</w:t>
      </w:r>
      <w:r w:rsidR="00985539"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Словом </w:t>
      </w:r>
      <w:proofErr w:type="spellStart"/>
      <w:r w:rsidR="00985539" w:rsidRPr="00A55719">
        <w:rPr>
          <w:rFonts w:ascii="Times New Roman" w:hAnsi="Times New Roman"/>
          <w:color w:val="000000"/>
          <w:sz w:val="28"/>
          <w:szCs w:val="28"/>
          <w:lang w:val="uk-UA"/>
        </w:rPr>
        <w:t>шани</w:t>
      </w:r>
      <w:proofErr w:type="spellEnd"/>
      <w:r w:rsidR="00985539"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і любові тебе пом’янули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І народи Вкраїни</w:t>
      </w:r>
    </w:p>
    <w:p w:rsidR="00985539" w:rsidRPr="00A55719" w:rsidRDefault="00985539" w:rsidP="00A55719">
      <w:pPr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Заповітів священних твоїх не забули.</w:t>
      </w: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A55719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 xml:space="preserve">  Заключне слово вчителя.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 xml:space="preserve">   Вчитель.      </w:t>
      </w: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Минатимуть роки, спливатимуть віки, а Шевченко залишатиметься у пам’яті нащадків, бо є й буде Україна і народ український , який пам’ятає його заповітні слова: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І мене в сім</w:t>
      </w:r>
      <w:r w:rsidRPr="00A55719">
        <w:rPr>
          <w:rFonts w:ascii="Times New Roman" w:hAnsi="Times New Roman"/>
          <w:color w:val="000000"/>
          <w:sz w:val="28"/>
          <w:szCs w:val="28"/>
        </w:rPr>
        <w:t>’</w:t>
      </w: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ї великій,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В сім’ї вольній, новій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Не забудьте пом’янути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Не злим тихим словом.</w:t>
      </w:r>
    </w:p>
    <w:p w:rsidR="00985539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 </w:t>
      </w: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>Звучить запис пісні «Заповіт»</w:t>
      </w:r>
    </w:p>
    <w:p w:rsidR="00B7324E" w:rsidRPr="00A55719" w:rsidRDefault="00985539" w:rsidP="00A55719">
      <w:pPr>
        <w:tabs>
          <w:tab w:val="left" w:pos="10016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 w:rsidRPr="00A5571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</w:t>
      </w:r>
      <w:r w:rsidRPr="00A55719">
        <w:rPr>
          <w:rFonts w:ascii="Times New Roman" w:hAnsi="Times New Roman"/>
          <w:color w:val="000000"/>
          <w:sz w:val="28"/>
          <w:szCs w:val="28"/>
          <w:lang w:val="uk-UA"/>
        </w:rPr>
        <w:t xml:space="preserve">Дякую усім учням читцям, які взяли участь у проведенні свята, спасибі усім за увагу!  </w:t>
      </w:r>
    </w:p>
    <w:p w:rsidR="00B7324E" w:rsidRPr="00A55719" w:rsidRDefault="00B7324E" w:rsidP="00A55719">
      <w:pPr>
        <w:tabs>
          <w:tab w:val="left" w:pos="1455"/>
        </w:tabs>
        <w:rPr>
          <w:rFonts w:ascii="Times New Roman" w:hAnsi="Times New Roman"/>
          <w:color w:val="0D0D0D"/>
          <w:sz w:val="28"/>
          <w:szCs w:val="28"/>
          <w:lang w:val="uk-UA"/>
        </w:rPr>
      </w:pPr>
    </w:p>
    <w:p w:rsidR="00B7324E" w:rsidRPr="00A55719" w:rsidRDefault="00B7324E" w:rsidP="00A55719">
      <w:pPr>
        <w:tabs>
          <w:tab w:val="left" w:pos="1455"/>
        </w:tabs>
        <w:rPr>
          <w:rFonts w:ascii="Times New Roman" w:hAnsi="Times New Roman"/>
          <w:color w:val="0D0D0D"/>
          <w:sz w:val="28"/>
          <w:szCs w:val="28"/>
          <w:lang w:val="uk-UA"/>
        </w:rPr>
      </w:pPr>
    </w:p>
    <w:p w:rsidR="00B7324E" w:rsidRPr="00A55719" w:rsidRDefault="00B7324E" w:rsidP="00A55719">
      <w:pPr>
        <w:tabs>
          <w:tab w:val="left" w:pos="1455"/>
        </w:tabs>
        <w:rPr>
          <w:rFonts w:ascii="Times New Roman" w:hAnsi="Times New Roman"/>
          <w:color w:val="0D0D0D"/>
          <w:sz w:val="28"/>
          <w:szCs w:val="28"/>
          <w:lang w:val="uk-UA"/>
        </w:rPr>
      </w:pPr>
    </w:p>
    <w:p w:rsidR="00B7324E" w:rsidRPr="00B7324E" w:rsidRDefault="00B7324E" w:rsidP="00B7324E">
      <w:pPr>
        <w:tabs>
          <w:tab w:val="left" w:pos="1455"/>
        </w:tabs>
        <w:rPr>
          <w:color w:val="0D0D0D"/>
          <w:sz w:val="24"/>
          <w:szCs w:val="24"/>
          <w:lang w:val="uk-UA"/>
        </w:rPr>
      </w:pPr>
    </w:p>
    <w:p w:rsidR="00B7324E" w:rsidRDefault="00B7324E" w:rsidP="00B7324E">
      <w:pPr>
        <w:tabs>
          <w:tab w:val="left" w:pos="1455"/>
        </w:tabs>
        <w:rPr>
          <w:color w:val="0D0D0D"/>
          <w:sz w:val="28"/>
          <w:szCs w:val="28"/>
          <w:lang w:val="uk-UA"/>
        </w:rPr>
      </w:pPr>
    </w:p>
    <w:p w:rsidR="00B7324E" w:rsidRDefault="00B7324E" w:rsidP="00B7324E">
      <w:pPr>
        <w:tabs>
          <w:tab w:val="left" w:pos="1455"/>
        </w:tabs>
        <w:rPr>
          <w:color w:val="0D0D0D"/>
          <w:sz w:val="28"/>
          <w:szCs w:val="28"/>
          <w:lang w:val="uk-UA"/>
        </w:rPr>
      </w:pPr>
    </w:p>
    <w:p w:rsidR="00985539" w:rsidRPr="00786920" w:rsidRDefault="00985539" w:rsidP="00985539">
      <w:pPr>
        <w:tabs>
          <w:tab w:val="left" w:pos="1455"/>
        </w:tabs>
        <w:rPr>
          <w:rFonts w:ascii="Times New Roman" w:hAnsi="Times New Roman"/>
          <w:color w:val="0D0D0D"/>
          <w:sz w:val="24"/>
          <w:szCs w:val="24"/>
          <w:lang w:val="uk-UA"/>
        </w:rPr>
      </w:pPr>
    </w:p>
    <w:p w:rsidR="00985539" w:rsidRPr="00786920" w:rsidRDefault="00985539" w:rsidP="00985539">
      <w:pPr>
        <w:tabs>
          <w:tab w:val="left" w:pos="1455"/>
        </w:tabs>
        <w:rPr>
          <w:rFonts w:ascii="Times New Roman" w:hAnsi="Times New Roman"/>
          <w:color w:val="0D0D0D"/>
          <w:sz w:val="24"/>
          <w:szCs w:val="24"/>
          <w:lang w:val="uk-UA"/>
        </w:rPr>
      </w:pPr>
    </w:p>
    <w:p w:rsidR="00A837EC" w:rsidRPr="00786920" w:rsidRDefault="00A837EC">
      <w:pPr>
        <w:rPr>
          <w:rFonts w:ascii="Times New Roman" w:hAnsi="Times New Roman"/>
          <w:sz w:val="24"/>
          <w:szCs w:val="24"/>
          <w:lang w:val="uk-UA"/>
        </w:rPr>
      </w:pPr>
    </w:p>
    <w:sectPr w:rsidR="00A837EC" w:rsidRPr="00786920" w:rsidSect="00212F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E4E48"/>
    <w:multiLevelType w:val="hybridMultilevel"/>
    <w:tmpl w:val="00D0843E"/>
    <w:lvl w:ilvl="0" w:tplc="55AE80C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E85794"/>
    <w:multiLevelType w:val="hybridMultilevel"/>
    <w:tmpl w:val="373A01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85539"/>
    <w:rsid w:val="0001669A"/>
    <w:rsid w:val="00025292"/>
    <w:rsid w:val="000479CD"/>
    <w:rsid w:val="000606AE"/>
    <w:rsid w:val="0008394D"/>
    <w:rsid w:val="0008630C"/>
    <w:rsid w:val="00087C67"/>
    <w:rsid w:val="00095592"/>
    <w:rsid w:val="000A2CE4"/>
    <w:rsid w:val="000A7D9A"/>
    <w:rsid w:val="000B3BC8"/>
    <w:rsid w:val="000C6306"/>
    <w:rsid w:val="000D61A0"/>
    <w:rsid w:val="000D65D7"/>
    <w:rsid w:val="000F163A"/>
    <w:rsid w:val="001043CF"/>
    <w:rsid w:val="001056D7"/>
    <w:rsid w:val="001071D0"/>
    <w:rsid w:val="001079DD"/>
    <w:rsid w:val="00116F10"/>
    <w:rsid w:val="0012211D"/>
    <w:rsid w:val="00126D96"/>
    <w:rsid w:val="001354D8"/>
    <w:rsid w:val="001454C9"/>
    <w:rsid w:val="00153A4A"/>
    <w:rsid w:val="001572B9"/>
    <w:rsid w:val="00165C2E"/>
    <w:rsid w:val="00170BC1"/>
    <w:rsid w:val="00183F28"/>
    <w:rsid w:val="0019071C"/>
    <w:rsid w:val="00193B49"/>
    <w:rsid w:val="001B084D"/>
    <w:rsid w:val="001C1CAB"/>
    <w:rsid w:val="001C282A"/>
    <w:rsid w:val="001C4A2A"/>
    <w:rsid w:val="001D3CBF"/>
    <w:rsid w:val="001D47C1"/>
    <w:rsid w:val="001D7F7D"/>
    <w:rsid w:val="001E3318"/>
    <w:rsid w:val="001E5F08"/>
    <w:rsid w:val="001F6B6C"/>
    <w:rsid w:val="001F7941"/>
    <w:rsid w:val="0020391B"/>
    <w:rsid w:val="00205A2C"/>
    <w:rsid w:val="00206D87"/>
    <w:rsid w:val="0021157A"/>
    <w:rsid w:val="00212FD0"/>
    <w:rsid w:val="00217D19"/>
    <w:rsid w:val="00226F1C"/>
    <w:rsid w:val="00227FEB"/>
    <w:rsid w:val="00234810"/>
    <w:rsid w:val="00250674"/>
    <w:rsid w:val="00251662"/>
    <w:rsid w:val="00252858"/>
    <w:rsid w:val="002531A2"/>
    <w:rsid w:val="00255654"/>
    <w:rsid w:val="0025572C"/>
    <w:rsid w:val="00257CC2"/>
    <w:rsid w:val="00262015"/>
    <w:rsid w:val="00267332"/>
    <w:rsid w:val="00271D4E"/>
    <w:rsid w:val="00281AF6"/>
    <w:rsid w:val="002A18F3"/>
    <w:rsid w:val="002A3829"/>
    <w:rsid w:val="002A475C"/>
    <w:rsid w:val="002A66F4"/>
    <w:rsid w:val="002C1650"/>
    <w:rsid w:val="002E5934"/>
    <w:rsid w:val="002E5CAF"/>
    <w:rsid w:val="002F701A"/>
    <w:rsid w:val="00302C67"/>
    <w:rsid w:val="00331828"/>
    <w:rsid w:val="003402C7"/>
    <w:rsid w:val="00346844"/>
    <w:rsid w:val="00347EDF"/>
    <w:rsid w:val="00347FDB"/>
    <w:rsid w:val="0036474B"/>
    <w:rsid w:val="00377047"/>
    <w:rsid w:val="003817B8"/>
    <w:rsid w:val="003828F4"/>
    <w:rsid w:val="0039233F"/>
    <w:rsid w:val="003A3E38"/>
    <w:rsid w:val="003A58FE"/>
    <w:rsid w:val="003B5242"/>
    <w:rsid w:val="003C01ED"/>
    <w:rsid w:val="003D1E1D"/>
    <w:rsid w:val="003E69F4"/>
    <w:rsid w:val="003F56A1"/>
    <w:rsid w:val="00405316"/>
    <w:rsid w:val="0041049A"/>
    <w:rsid w:val="004175D4"/>
    <w:rsid w:val="00423EBA"/>
    <w:rsid w:val="00425C92"/>
    <w:rsid w:val="004275A4"/>
    <w:rsid w:val="004323B1"/>
    <w:rsid w:val="004334F4"/>
    <w:rsid w:val="0043500C"/>
    <w:rsid w:val="00437BA7"/>
    <w:rsid w:val="00440EA2"/>
    <w:rsid w:val="004466A9"/>
    <w:rsid w:val="00470DA6"/>
    <w:rsid w:val="00471A6E"/>
    <w:rsid w:val="00483E05"/>
    <w:rsid w:val="00490699"/>
    <w:rsid w:val="004911C9"/>
    <w:rsid w:val="004A453A"/>
    <w:rsid w:val="004B1301"/>
    <w:rsid w:val="004B3A7A"/>
    <w:rsid w:val="004B5C0B"/>
    <w:rsid w:val="004C6185"/>
    <w:rsid w:val="004D0526"/>
    <w:rsid w:val="004F019A"/>
    <w:rsid w:val="004F1F2A"/>
    <w:rsid w:val="004F4E03"/>
    <w:rsid w:val="005009EB"/>
    <w:rsid w:val="00504D62"/>
    <w:rsid w:val="005156F3"/>
    <w:rsid w:val="00516835"/>
    <w:rsid w:val="0054698B"/>
    <w:rsid w:val="00553221"/>
    <w:rsid w:val="00556AAA"/>
    <w:rsid w:val="00563FFA"/>
    <w:rsid w:val="00572A4B"/>
    <w:rsid w:val="00574B93"/>
    <w:rsid w:val="00574DEA"/>
    <w:rsid w:val="00575A14"/>
    <w:rsid w:val="00577672"/>
    <w:rsid w:val="00580DD2"/>
    <w:rsid w:val="00585783"/>
    <w:rsid w:val="00590459"/>
    <w:rsid w:val="00590AF0"/>
    <w:rsid w:val="005A79C7"/>
    <w:rsid w:val="005C0B71"/>
    <w:rsid w:val="005C25C4"/>
    <w:rsid w:val="005C2786"/>
    <w:rsid w:val="005C2A90"/>
    <w:rsid w:val="005C2B39"/>
    <w:rsid w:val="005C4354"/>
    <w:rsid w:val="005C7546"/>
    <w:rsid w:val="005D14A3"/>
    <w:rsid w:val="005D24BA"/>
    <w:rsid w:val="005D5281"/>
    <w:rsid w:val="005E3075"/>
    <w:rsid w:val="005E348D"/>
    <w:rsid w:val="005E4686"/>
    <w:rsid w:val="005E52FC"/>
    <w:rsid w:val="005E5FC2"/>
    <w:rsid w:val="005F65E4"/>
    <w:rsid w:val="006029D4"/>
    <w:rsid w:val="00602A0B"/>
    <w:rsid w:val="00605481"/>
    <w:rsid w:val="00606071"/>
    <w:rsid w:val="006108D2"/>
    <w:rsid w:val="00610A87"/>
    <w:rsid w:val="00621244"/>
    <w:rsid w:val="00624CDD"/>
    <w:rsid w:val="00625438"/>
    <w:rsid w:val="00641197"/>
    <w:rsid w:val="00641937"/>
    <w:rsid w:val="00645FEB"/>
    <w:rsid w:val="006479E9"/>
    <w:rsid w:val="0065194A"/>
    <w:rsid w:val="0065791D"/>
    <w:rsid w:val="00662AC6"/>
    <w:rsid w:val="00664779"/>
    <w:rsid w:val="006739F9"/>
    <w:rsid w:val="006765DE"/>
    <w:rsid w:val="0068392A"/>
    <w:rsid w:val="0068742B"/>
    <w:rsid w:val="006A10FD"/>
    <w:rsid w:val="006B07B7"/>
    <w:rsid w:val="006B38F6"/>
    <w:rsid w:val="006B6C7C"/>
    <w:rsid w:val="006C0724"/>
    <w:rsid w:val="006D40CA"/>
    <w:rsid w:val="006D4BD4"/>
    <w:rsid w:val="006F0CC0"/>
    <w:rsid w:val="006F3CE8"/>
    <w:rsid w:val="006F490F"/>
    <w:rsid w:val="00705171"/>
    <w:rsid w:val="00714F7E"/>
    <w:rsid w:val="007254BA"/>
    <w:rsid w:val="00730187"/>
    <w:rsid w:val="00746402"/>
    <w:rsid w:val="0075332B"/>
    <w:rsid w:val="00760FB3"/>
    <w:rsid w:val="00766B27"/>
    <w:rsid w:val="007701E0"/>
    <w:rsid w:val="00770DD7"/>
    <w:rsid w:val="007829A2"/>
    <w:rsid w:val="00786920"/>
    <w:rsid w:val="00787836"/>
    <w:rsid w:val="007C5BCE"/>
    <w:rsid w:val="007C64EE"/>
    <w:rsid w:val="007D0AA2"/>
    <w:rsid w:val="007D10F0"/>
    <w:rsid w:val="007D2BB1"/>
    <w:rsid w:val="007D30F7"/>
    <w:rsid w:val="007D4BB7"/>
    <w:rsid w:val="007E063B"/>
    <w:rsid w:val="007E2929"/>
    <w:rsid w:val="007E428C"/>
    <w:rsid w:val="007F1706"/>
    <w:rsid w:val="007F535F"/>
    <w:rsid w:val="00822272"/>
    <w:rsid w:val="00822A2A"/>
    <w:rsid w:val="008241A2"/>
    <w:rsid w:val="00824265"/>
    <w:rsid w:val="00825AA6"/>
    <w:rsid w:val="00840668"/>
    <w:rsid w:val="00851521"/>
    <w:rsid w:val="008601F6"/>
    <w:rsid w:val="00862E55"/>
    <w:rsid w:val="00866C8F"/>
    <w:rsid w:val="00881517"/>
    <w:rsid w:val="008A04E6"/>
    <w:rsid w:val="008B4CF5"/>
    <w:rsid w:val="008C1E9D"/>
    <w:rsid w:val="008C32AD"/>
    <w:rsid w:val="008D2082"/>
    <w:rsid w:val="008D65C8"/>
    <w:rsid w:val="008D7852"/>
    <w:rsid w:val="008E2ACE"/>
    <w:rsid w:val="008F3F91"/>
    <w:rsid w:val="008F717B"/>
    <w:rsid w:val="0090344D"/>
    <w:rsid w:val="00913828"/>
    <w:rsid w:val="00914642"/>
    <w:rsid w:val="009224DA"/>
    <w:rsid w:val="00930140"/>
    <w:rsid w:val="009371E5"/>
    <w:rsid w:val="00943FCC"/>
    <w:rsid w:val="00956E1B"/>
    <w:rsid w:val="009631A7"/>
    <w:rsid w:val="00966091"/>
    <w:rsid w:val="00971461"/>
    <w:rsid w:val="009836ED"/>
    <w:rsid w:val="00985539"/>
    <w:rsid w:val="009A625D"/>
    <w:rsid w:val="009B3598"/>
    <w:rsid w:val="009B4EB1"/>
    <w:rsid w:val="009C15E6"/>
    <w:rsid w:val="009C319A"/>
    <w:rsid w:val="009E121C"/>
    <w:rsid w:val="009E7AFE"/>
    <w:rsid w:val="009F3E9F"/>
    <w:rsid w:val="009F581C"/>
    <w:rsid w:val="009F737D"/>
    <w:rsid w:val="00A036BB"/>
    <w:rsid w:val="00A06F43"/>
    <w:rsid w:val="00A22796"/>
    <w:rsid w:val="00A31CBF"/>
    <w:rsid w:val="00A55719"/>
    <w:rsid w:val="00A55D0E"/>
    <w:rsid w:val="00A60DB2"/>
    <w:rsid w:val="00A61F2F"/>
    <w:rsid w:val="00A6384E"/>
    <w:rsid w:val="00A64306"/>
    <w:rsid w:val="00A65A2E"/>
    <w:rsid w:val="00A66FD3"/>
    <w:rsid w:val="00A7302F"/>
    <w:rsid w:val="00A837EC"/>
    <w:rsid w:val="00A84916"/>
    <w:rsid w:val="00A84B34"/>
    <w:rsid w:val="00A92A55"/>
    <w:rsid w:val="00A971B1"/>
    <w:rsid w:val="00AA2A4F"/>
    <w:rsid w:val="00AA6C00"/>
    <w:rsid w:val="00AC501E"/>
    <w:rsid w:val="00AD04E1"/>
    <w:rsid w:val="00AD1B3F"/>
    <w:rsid w:val="00AD6CC2"/>
    <w:rsid w:val="00AE3284"/>
    <w:rsid w:val="00AE40EF"/>
    <w:rsid w:val="00AF15E5"/>
    <w:rsid w:val="00B00C32"/>
    <w:rsid w:val="00B036E7"/>
    <w:rsid w:val="00B20A37"/>
    <w:rsid w:val="00B2135B"/>
    <w:rsid w:val="00B21850"/>
    <w:rsid w:val="00B25E89"/>
    <w:rsid w:val="00B33B6D"/>
    <w:rsid w:val="00B410BE"/>
    <w:rsid w:val="00B44E40"/>
    <w:rsid w:val="00B50379"/>
    <w:rsid w:val="00B7324E"/>
    <w:rsid w:val="00B85BA8"/>
    <w:rsid w:val="00B90E1A"/>
    <w:rsid w:val="00B92C36"/>
    <w:rsid w:val="00B94C43"/>
    <w:rsid w:val="00B9676E"/>
    <w:rsid w:val="00BA2196"/>
    <w:rsid w:val="00BA72D5"/>
    <w:rsid w:val="00BB2940"/>
    <w:rsid w:val="00BD2898"/>
    <w:rsid w:val="00BD6941"/>
    <w:rsid w:val="00BE03A4"/>
    <w:rsid w:val="00BF6F92"/>
    <w:rsid w:val="00BF7C6D"/>
    <w:rsid w:val="00BF7DDC"/>
    <w:rsid w:val="00C007DF"/>
    <w:rsid w:val="00C01A19"/>
    <w:rsid w:val="00C04823"/>
    <w:rsid w:val="00C05D1A"/>
    <w:rsid w:val="00C336BC"/>
    <w:rsid w:val="00C34683"/>
    <w:rsid w:val="00C352B1"/>
    <w:rsid w:val="00C434BB"/>
    <w:rsid w:val="00C5387B"/>
    <w:rsid w:val="00C56A95"/>
    <w:rsid w:val="00C60D32"/>
    <w:rsid w:val="00C61A8C"/>
    <w:rsid w:val="00C71A19"/>
    <w:rsid w:val="00C91818"/>
    <w:rsid w:val="00C95FD4"/>
    <w:rsid w:val="00C971FF"/>
    <w:rsid w:val="00CA6743"/>
    <w:rsid w:val="00CC04F2"/>
    <w:rsid w:val="00CC0B74"/>
    <w:rsid w:val="00CC6059"/>
    <w:rsid w:val="00CD07F5"/>
    <w:rsid w:val="00CE118F"/>
    <w:rsid w:val="00CE3A60"/>
    <w:rsid w:val="00CE3E85"/>
    <w:rsid w:val="00CF42C9"/>
    <w:rsid w:val="00CF4403"/>
    <w:rsid w:val="00CF4974"/>
    <w:rsid w:val="00D00B62"/>
    <w:rsid w:val="00D065D2"/>
    <w:rsid w:val="00D161CC"/>
    <w:rsid w:val="00D21D6F"/>
    <w:rsid w:val="00D37450"/>
    <w:rsid w:val="00D51123"/>
    <w:rsid w:val="00D51615"/>
    <w:rsid w:val="00D70A47"/>
    <w:rsid w:val="00D76658"/>
    <w:rsid w:val="00D86413"/>
    <w:rsid w:val="00D91298"/>
    <w:rsid w:val="00DB6255"/>
    <w:rsid w:val="00DC0E8F"/>
    <w:rsid w:val="00DC3730"/>
    <w:rsid w:val="00DC5394"/>
    <w:rsid w:val="00DD2FD6"/>
    <w:rsid w:val="00DD58F4"/>
    <w:rsid w:val="00DF6440"/>
    <w:rsid w:val="00E153F4"/>
    <w:rsid w:val="00E162C8"/>
    <w:rsid w:val="00E1782A"/>
    <w:rsid w:val="00E2556E"/>
    <w:rsid w:val="00E43C33"/>
    <w:rsid w:val="00E50CE9"/>
    <w:rsid w:val="00E5240A"/>
    <w:rsid w:val="00E55E86"/>
    <w:rsid w:val="00E57311"/>
    <w:rsid w:val="00E727A2"/>
    <w:rsid w:val="00EA21D4"/>
    <w:rsid w:val="00EB21E4"/>
    <w:rsid w:val="00EE439F"/>
    <w:rsid w:val="00EE44CE"/>
    <w:rsid w:val="00EF63A2"/>
    <w:rsid w:val="00F0313F"/>
    <w:rsid w:val="00F03520"/>
    <w:rsid w:val="00F06AFB"/>
    <w:rsid w:val="00F164BA"/>
    <w:rsid w:val="00F233E3"/>
    <w:rsid w:val="00F2421A"/>
    <w:rsid w:val="00F270B6"/>
    <w:rsid w:val="00F35FF5"/>
    <w:rsid w:val="00F46D34"/>
    <w:rsid w:val="00F471F6"/>
    <w:rsid w:val="00F61821"/>
    <w:rsid w:val="00F72C23"/>
    <w:rsid w:val="00F82932"/>
    <w:rsid w:val="00F90D39"/>
    <w:rsid w:val="00F90E11"/>
    <w:rsid w:val="00F93699"/>
    <w:rsid w:val="00F93F7E"/>
    <w:rsid w:val="00F94095"/>
    <w:rsid w:val="00FA1986"/>
    <w:rsid w:val="00FA536E"/>
    <w:rsid w:val="00FA6BBE"/>
    <w:rsid w:val="00FC143A"/>
    <w:rsid w:val="00FC1B31"/>
    <w:rsid w:val="00FC1C0A"/>
    <w:rsid w:val="00FF0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539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85539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85539"/>
    <w:rPr>
      <w:rFonts w:ascii="Cambria" w:hAnsi="Cambria"/>
      <w:b/>
      <w:bCs/>
      <w:color w:val="365F91"/>
      <w:sz w:val="28"/>
      <w:szCs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наташа</cp:lastModifiedBy>
  <cp:revision>5</cp:revision>
  <dcterms:created xsi:type="dcterms:W3CDTF">2015-04-01T16:55:00Z</dcterms:created>
  <dcterms:modified xsi:type="dcterms:W3CDTF">2017-10-31T18:55:00Z</dcterms:modified>
</cp:coreProperties>
</file>