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13ED" w:rsidRPr="003E4713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0561B">
        <w:rPr>
          <w:rFonts w:ascii="Times New Roman" w:hAnsi="Times New Roman" w:cs="Times New Roman"/>
          <w:b/>
          <w:sz w:val="28"/>
          <w:szCs w:val="28"/>
        </w:rPr>
        <w:t>Лиманська</w:t>
      </w:r>
      <w:proofErr w:type="spellEnd"/>
      <w:r w:rsidRPr="00A0561B">
        <w:rPr>
          <w:rFonts w:ascii="Times New Roman" w:hAnsi="Times New Roman" w:cs="Times New Roman"/>
          <w:b/>
          <w:sz w:val="28"/>
          <w:szCs w:val="28"/>
        </w:rPr>
        <w:t xml:space="preserve"> загальноосвітня </w:t>
      </w:r>
      <w:r>
        <w:rPr>
          <w:rFonts w:ascii="Times New Roman" w:hAnsi="Times New Roman" w:cs="Times New Roman"/>
          <w:b/>
          <w:sz w:val="28"/>
          <w:szCs w:val="28"/>
        </w:rPr>
        <w:t>школа І-ІІІ</w:t>
      </w:r>
      <w:r w:rsidRPr="00A0561B">
        <w:rPr>
          <w:rFonts w:ascii="Times New Roman" w:hAnsi="Times New Roman" w:cs="Times New Roman"/>
          <w:b/>
          <w:sz w:val="28"/>
          <w:szCs w:val="28"/>
        </w:rPr>
        <w:t xml:space="preserve"> ст. № 4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3E4713">
        <w:rPr>
          <w:rFonts w:ascii="Times New Roman" w:hAnsi="Times New Roman" w:cs="Times New Roman"/>
          <w:b/>
          <w:sz w:val="28"/>
          <w:szCs w:val="28"/>
        </w:rPr>
        <w:t>Лимансько</w:t>
      </w:r>
      <w:r>
        <w:rPr>
          <w:rFonts w:ascii="Times New Roman" w:hAnsi="Times New Roman" w:cs="Times New Roman"/>
          <w:b/>
          <w:sz w:val="28"/>
          <w:szCs w:val="28"/>
        </w:rPr>
        <w:t>ї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міської ради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Донецької області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3ED" w:rsidRPr="00514325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D92E94" w:rsidP="00BD13ED">
      <w:pPr>
        <w:rPr>
          <w:rFonts w:ascii="Times New Roman" w:hAnsi="Times New Roman" w:cs="Times New Roman"/>
          <w:b/>
          <w:sz w:val="28"/>
          <w:szCs w:val="28"/>
        </w:rPr>
      </w:pPr>
      <w:r w:rsidRPr="00D92E9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4" o:spid="_x0000_s1026" type="#_x0000_t202" style="position:absolute;margin-left:-19.1pt;margin-top:14.95pt;width:479.25pt;height:243.45pt;z-index:-251638784;visibility:visible;mso-width-relative:margin;mso-height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U4r2wIAAKEFAAAOAAAAZHJzL2Uyb0RvYy54bWysVM1uEzEQviPxDpbvdJM0Kemqmyq0CkIq&#10;bUWLena83qylXduMJ8mWl+EpOCHxDHkkxvamDYUT4rI7nhl/8/d5zs67tmEbBV5bU/Dh0YAzZaQt&#10;tVkV/PP94s2UM4/ClKKxRhX8UXl+Pnv96mzrcjWytW1KBYxAjM+3ruA1osuzzMtatcIfWacMGSsL&#10;rUA6wiorQWwJvW2y0WBwkm0tlA6sVN6T9jIZ+SziV5WSeFNVXiFrCk65YfxC/C7DN5udiXwFwtVa&#10;9mmIf8iiFdpQ0CeoS4GCrUH/AdVqCdbbCo+kbTNbVVqqWANVMxy8qOauFk7FWqg53j21yf8/WHm9&#10;uQWmS5rdmDMjWprR7tvu5+7H7jsjFfVn63xObneOHLF7Zzvy3es9KUPZXQVt+FNBjOzU6cen7qoO&#10;mSTlyWB6Mn474UySbTg5HZzQgfCz5+sOPL5XtmVBKDjQ+GJXxebKY3Ldu4Roxi5008QRNuY3BWEm&#10;jYoc6G+HSlLGQcJu2fXlLW35SNWBTfzwTi40ZXAlPN4KIEJQQURyvKFP1dhtwW0vcVZb+Po3ffCn&#10;OZGVsy0RrOD+y1qA4qz5YGiCp8PxODAyHsaTtyM6wKFleWgx6/bCEoeH9JycjGLwx2YvVmDbB3oL&#10;8xCVTMJIil1w3IsXmGhPb0mq+Tw6EQedwCtz52SADi0M/b3vHgS4fghI87u2eyqK/MUskm9q/nyN&#10;ttJhUCL3Uhl1XAZREqtA9HAWsLb9g1uANZieYKNXNX7SKwaaFkd4IJyVOuTfxLRoNKwRqTTaJDF7&#10;UJvwT7zYA0Q+HQT37rhkkuLYNTwUfDQZD6g7ocqPAhVoQU2l3YLhnYl8qTaquWc04N6xLvhkMp32&#10;VwouAC+VtCnpHvaigVQx7SxFB7YJoEJSB3AUYVEbTFraWRQ/pRyXXLgQcz4EI/qGvEkfiJrY2R9o&#10;D0T3voVh0Ryeo9fzZp39AgAA//8DAFBLAwQUAAYACAAAACEA/seM794AAAAKAQAADwAAAGRycy9k&#10;b3ducmV2LnhtbEyPwU7DMAyG70h7h8iTuG0J3ZjarumEQFxBjIG0W9Z4bUXjVE22lrfHnOBo+9Pv&#10;7y92k+vEFYfQetJwt1QgkCpvW6o1HN6fFymIEA1Z03lCDd8YYFfObgqTWz/SG173sRYcQiE3GpoY&#10;+1zKUDXoTFj6HolvZz84E3kcamkHM3K462Si1EY60xJ/aEyPjw1WX/uL0/Dxcj5+rtVr/eTu+9FP&#10;SpLLpNa38+lhCyLiFP9g+NVndSjZ6eQvZIPoNCxWacKohiTLQDCQJWoF4sSLVK1BloX8X6H8AQAA&#10;//8DAFBLAQItABQABgAIAAAAIQC2gziS/gAAAOEBAAATAAAAAAAAAAAAAAAAAAAAAABbQ29udGVu&#10;dF9UeXBlc10ueG1sUEsBAi0AFAAGAAgAAAAhADj9If/WAAAAlAEAAAsAAAAAAAAAAAAAAAAALwEA&#10;AF9yZWxzLy5yZWxzUEsBAi0AFAAGAAgAAAAhAHkRTivbAgAAoQUAAA4AAAAAAAAAAAAAAAAALgIA&#10;AGRycy9lMm9Eb2MueG1sUEsBAi0AFAAGAAgAAAAhAP7HjO/eAAAACgEAAA8AAAAAAAAAAAAAAAAA&#10;NQUAAGRycy9kb3ducmV2LnhtbFBLBQYAAAAABAAEAPMAAABABgAAAAA=&#10;" filled="f" stroked="f">
            <v:textbox>
              <w:txbxContent>
                <w:p w:rsidR="00570372" w:rsidRDefault="00BD13ED" w:rsidP="00570372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  <w:r w:rsidRPr="000C3EE4"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 xml:space="preserve">СЦЕНАРІЙ </w:t>
                  </w:r>
                </w:p>
                <w:p w:rsidR="00570372" w:rsidRDefault="00570372" w:rsidP="00570372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ab/>
                  </w:r>
                </w:p>
                <w:p w:rsidR="00BD13ED" w:rsidRDefault="00570372" w:rsidP="00570372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>ІНТЕГРОВАНОГО</w:t>
                  </w:r>
                  <w:r w:rsidR="00BD13ED" w:rsidRPr="000C3EE4"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 xml:space="preserve"> ВИХОВНОГО ЗАХОДУ</w:t>
                  </w:r>
                </w:p>
                <w:p w:rsidR="00BD13ED" w:rsidRPr="000C3EE4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</w:p>
                <w:p w:rsidR="00BD13ED" w:rsidRDefault="00570372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 xml:space="preserve">З УКРАЇНСЬКОЇ </w:t>
                  </w:r>
                  <w:r w:rsidR="00BD13ED" w:rsidRPr="000C3EE4"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 xml:space="preserve">ЛІТЕРАТУРИ </w:t>
                  </w:r>
                </w:p>
                <w:p w:rsidR="00BD13ED" w:rsidRPr="000C3EE4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52"/>
                      <w:szCs w:val="52"/>
                    </w:rPr>
                    <w:t>«Від сивої давнини до сьогодення»</w:t>
                  </w:r>
                </w:p>
                <w:p w:rsidR="00BD13ED" w:rsidRPr="000C3EE4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52"/>
                      <w:szCs w:val="52"/>
                    </w:rPr>
                  </w:pPr>
                </w:p>
                <w:p w:rsidR="00BD13ED" w:rsidRPr="000C3EE4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</w:pPr>
                  <w:r w:rsidRPr="000C3EE4">
                    <w:rPr>
                      <w:rFonts w:ascii="Times New Roman" w:hAnsi="Times New Roman" w:cs="Times New Roman"/>
                      <w:b/>
                      <w:noProof/>
                      <w:color w:val="002060"/>
                      <w:spacing w:val="10"/>
                      <w:sz w:val="36"/>
                      <w:szCs w:val="36"/>
                    </w:rPr>
                    <w:t>(до 190-річчя з дня народження Л.Глібова)</w:t>
                  </w: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  <w:p w:rsidR="00BD13ED" w:rsidRPr="00A0561B" w:rsidRDefault="00BD13ED" w:rsidP="00BD13ED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pacing w:val="10"/>
                      <w:sz w:val="36"/>
                      <w:szCs w:val="36"/>
                    </w:rPr>
                  </w:pPr>
                </w:p>
              </w:txbxContent>
            </v:textbox>
            <w10:wrap type="tight"/>
          </v:shape>
        </w:pict>
      </w: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ind w:left="3540"/>
        <w:rPr>
          <w:rFonts w:ascii="Times New Roman" w:hAnsi="Times New Roman" w:cs="Times New Roman"/>
          <w:bCs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ind w:left="354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ind w:left="354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ind w:left="354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ind w:left="354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D13ED" w:rsidRPr="004A3A60" w:rsidRDefault="00BD13ED" w:rsidP="00BD13ED">
      <w:pPr>
        <w:autoSpaceDE w:val="0"/>
        <w:autoSpaceDN w:val="0"/>
        <w:adjustRightInd w:val="0"/>
        <w:spacing w:line="360" w:lineRule="auto"/>
        <w:ind w:left="3540"/>
        <w:rPr>
          <w:rFonts w:ascii="Times New Roman" w:hAnsi="Times New Roman" w:cs="Times New Roman"/>
          <w:bCs/>
          <w:sz w:val="28"/>
          <w:szCs w:val="28"/>
        </w:rPr>
      </w:pPr>
      <w:r w:rsidRPr="007E3EF1">
        <w:rPr>
          <w:rFonts w:ascii="Times New Roman" w:hAnsi="Times New Roman" w:cs="Times New Roman"/>
          <w:bCs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Підготували:</w:t>
      </w:r>
    </w:p>
    <w:p w:rsidR="00BD13ED" w:rsidRPr="00FA606F" w:rsidRDefault="00BD13ED" w:rsidP="00BD13ED">
      <w:pPr>
        <w:spacing w:after="30" w:line="360" w:lineRule="auto"/>
        <w:ind w:left="49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учителі</w:t>
      </w:r>
      <w:r w:rsidRPr="004A3A60">
        <w:rPr>
          <w:rFonts w:ascii="Times New Roman" w:hAnsi="Times New Roman" w:cs="Times New Roman"/>
          <w:sz w:val="28"/>
          <w:szCs w:val="28"/>
        </w:rPr>
        <w:t xml:space="preserve"> української мови та літератури</w:t>
      </w:r>
      <w:r>
        <w:rPr>
          <w:rFonts w:ascii="Times New Roman" w:hAnsi="Times New Roman" w:cs="Times New Roman"/>
          <w:sz w:val="28"/>
          <w:szCs w:val="28"/>
        </w:rPr>
        <w:t>,  зарубіжної  літера</w:t>
      </w:r>
      <w:r w:rsidRPr="00A2634E">
        <w:rPr>
          <w:rFonts w:ascii="Times New Roman" w:hAnsi="Times New Roman" w:cs="Times New Roman"/>
          <w:sz w:val="28"/>
          <w:szCs w:val="28"/>
        </w:rPr>
        <w:t>тури</w:t>
      </w:r>
      <w:r w:rsidRPr="007E3E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Лима</w:t>
      </w:r>
      <w:r>
        <w:rPr>
          <w:rFonts w:ascii="Times New Roman" w:hAnsi="Times New Roman" w:cs="Times New Roman"/>
          <w:sz w:val="28"/>
          <w:szCs w:val="28"/>
        </w:rPr>
        <w:t>нської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загальноосвітньої</w:t>
      </w:r>
      <w:r w:rsidRPr="00A2634E">
        <w:rPr>
          <w:rFonts w:ascii="Times New Roman" w:hAnsi="Times New Roman" w:cs="Times New Roman"/>
          <w:sz w:val="28"/>
          <w:szCs w:val="28"/>
        </w:rPr>
        <w:tab/>
      </w:r>
      <w:r w:rsidRPr="004A3A60">
        <w:rPr>
          <w:rFonts w:ascii="Times New Roman" w:hAnsi="Times New Roman" w:cs="Times New Roman"/>
          <w:sz w:val="28"/>
          <w:szCs w:val="28"/>
        </w:rPr>
        <w:t xml:space="preserve">школи І-ІІІ </w:t>
      </w:r>
      <w:r>
        <w:rPr>
          <w:rFonts w:ascii="Times New Roman" w:hAnsi="Times New Roman" w:cs="Times New Roman"/>
          <w:sz w:val="28"/>
          <w:szCs w:val="28"/>
        </w:rPr>
        <w:t xml:space="preserve">ст. № 4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Лиманської</w:t>
      </w:r>
      <w:proofErr w:type="spell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міської  ради Донецької області</w:t>
      </w:r>
      <w:r>
        <w:rPr>
          <w:rFonts w:ascii="Times New Roman" w:hAnsi="Times New Roman" w:cs="Times New Roman"/>
          <w:sz w:val="28"/>
          <w:szCs w:val="28"/>
        </w:rPr>
        <w:tab/>
        <w:t>Діброва  Т.В.,</w:t>
      </w:r>
      <w:r w:rsidRPr="00A263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A606F">
        <w:rPr>
          <w:rFonts w:ascii="Times New Roman" w:hAnsi="Times New Roman" w:cs="Times New Roman"/>
          <w:sz w:val="28"/>
          <w:szCs w:val="28"/>
        </w:rPr>
        <w:t>Циба</w:t>
      </w:r>
      <w:proofErr w:type="spellEnd"/>
      <w:r w:rsidRPr="00FA606F">
        <w:rPr>
          <w:rFonts w:ascii="Times New Roman" w:hAnsi="Times New Roman" w:cs="Times New Roman"/>
          <w:sz w:val="28"/>
          <w:szCs w:val="28"/>
        </w:rPr>
        <w:t xml:space="preserve"> О.О.,</w:t>
      </w:r>
    </w:p>
    <w:p w:rsidR="00BD13ED" w:rsidRDefault="00BD13ED" w:rsidP="00BD13ED">
      <w:pPr>
        <w:spacing w:after="3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</w:t>
      </w:r>
      <w:r w:rsidRPr="007E3E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завідувач бібліотекою </w:t>
      </w:r>
      <w:proofErr w:type="spellStart"/>
      <w:r>
        <w:rPr>
          <w:rFonts w:ascii="Times New Roman" w:hAnsi="Times New Roman" w:cs="Times New Roman"/>
          <w:sz w:val="28"/>
          <w:szCs w:val="28"/>
        </w:rPr>
        <w:t>Піддубна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О.А.</w:t>
      </w:r>
    </w:p>
    <w:p w:rsidR="00BD13ED" w:rsidRPr="00BD13ED" w:rsidRDefault="00BD13ED" w:rsidP="00BD13ED">
      <w:pPr>
        <w:spacing w:after="3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BD13ED" w:rsidRPr="00BD13ED" w:rsidRDefault="00BD13ED" w:rsidP="00BD13ED">
      <w:pPr>
        <w:spacing w:after="30"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BD13ED" w:rsidRDefault="00BD13ED" w:rsidP="00BD13ED">
      <w:pPr>
        <w:spacing w:after="30"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after="3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8</w:t>
      </w:r>
      <w:r>
        <w:rPr>
          <w:rFonts w:ascii="Times New Roman" w:hAnsi="Times New Roman" w:cs="Times New Roman"/>
          <w:b/>
          <w:sz w:val="28"/>
          <w:szCs w:val="28"/>
        </w:rPr>
        <w:t xml:space="preserve"> р.</w:t>
      </w:r>
    </w:p>
    <w:p w:rsidR="00BD13ED" w:rsidRPr="00C20963" w:rsidRDefault="00BD13ED" w:rsidP="00BD13ED">
      <w:pPr>
        <w:spacing w:after="30"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Тема.        Від сивої давнини до сьогодення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pStyle w:val="2"/>
        <w:shd w:val="clear" w:color="auto" w:fill="auto"/>
        <w:spacing w:line="360" w:lineRule="auto"/>
        <w:ind w:left="1405" w:hanging="1305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Мета:</w:t>
      </w:r>
      <w:r w:rsidRPr="004A3A60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познайомити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біографією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творчістю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Л.Глібова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інших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видатних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байкарів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поглибити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школярів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про жанр байки, 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удосконалити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вміння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працювати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біографією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письменника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визначати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основні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ознаки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байки,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розвивати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комунікативні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мовленнєві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артистичні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навички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учні</w:t>
      </w:r>
      <w:proofErr w:type="gramStart"/>
      <w:r w:rsidRPr="00F72E77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F72E77">
        <w:rPr>
          <w:rFonts w:ascii="Times New Roman" w:hAnsi="Times New Roman" w:cs="Times New Roman"/>
          <w:sz w:val="28"/>
          <w:szCs w:val="28"/>
        </w:rPr>
        <w:t>;</w:t>
      </w:r>
    </w:p>
    <w:p w:rsidR="00BD13ED" w:rsidRDefault="00BD13ED" w:rsidP="00BD13ED">
      <w:pPr>
        <w:pStyle w:val="2"/>
        <w:shd w:val="clear" w:color="auto" w:fill="auto"/>
        <w:spacing w:line="360" w:lineRule="auto"/>
        <w:ind w:left="1405"/>
        <w:rPr>
          <w:rFonts w:ascii="Times New Roman" w:hAnsi="Times New Roman" w:cs="Times New Roman"/>
          <w:sz w:val="28"/>
          <w:szCs w:val="28"/>
        </w:rPr>
      </w:pPr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виховувати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2E77">
        <w:rPr>
          <w:rFonts w:ascii="Times New Roman" w:hAnsi="Times New Roman" w:cs="Times New Roman"/>
          <w:sz w:val="28"/>
          <w:szCs w:val="28"/>
        </w:rPr>
        <w:t>любов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proofErr w:type="gramStart"/>
      <w:r w:rsidRPr="00F72E7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72E77">
        <w:rPr>
          <w:rFonts w:ascii="Times New Roman" w:hAnsi="Times New Roman" w:cs="Times New Roman"/>
          <w:sz w:val="28"/>
          <w:szCs w:val="28"/>
        </w:rPr>
        <w:t>ідного</w:t>
      </w:r>
      <w:proofErr w:type="spellEnd"/>
      <w:r w:rsidRPr="00F72E77">
        <w:rPr>
          <w:rFonts w:ascii="Times New Roman" w:hAnsi="Times New Roman" w:cs="Times New Roman"/>
          <w:sz w:val="28"/>
          <w:szCs w:val="28"/>
        </w:rPr>
        <w:t xml:space="preserve"> слова,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прививати</w:t>
      </w:r>
      <w:proofErr w:type="spellEnd"/>
      <w:r w:rsidRPr="004A3A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любов</w:t>
      </w:r>
      <w:proofErr w:type="spellEnd"/>
      <w:r w:rsidRPr="004A3A60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духовних</w:t>
      </w:r>
      <w:proofErr w:type="spellEnd"/>
      <w:r w:rsidRPr="004A3A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скарбниць</w:t>
      </w:r>
      <w:proofErr w:type="spellEnd"/>
      <w:r w:rsidRPr="004A3A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3A60">
        <w:rPr>
          <w:rFonts w:ascii="Times New Roman" w:hAnsi="Times New Roman" w:cs="Times New Roman"/>
          <w:sz w:val="28"/>
          <w:szCs w:val="28"/>
        </w:rPr>
        <w:t>української</w:t>
      </w:r>
      <w:proofErr w:type="spellEnd"/>
      <w:r w:rsidRPr="004A3A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та 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зарубіжної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літератури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D13ED" w:rsidRPr="004A3A60" w:rsidRDefault="00BD13ED" w:rsidP="00BD13ED">
      <w:pPr>
        <w:pStyle w:val="2"/>
        <w:shd w:val="clear" w:color="auto" w:fill="auto"/>
        <w:spacing w:line="360" w:lineRule="auto"/>
        <w:ind w:left="1405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Оформлення:</w:t>
      </w:r>
      <w:r w:rsidRPr="004A3A60">
        <w:rPr>
          <w:rFonts w:ascii="Times New Roman" w:hAnsi="Times New Roman" w:cs="Times New Roman"/>
          <w:sz w:val="28"/>
          <w:szCs w:val="28"/>
        </w:rPr>
        <w:tab/>
        <w:t xml:space="preserve">сцена й зала оформлені в стилі </w:t>
      </w:r>
      <w:r>
        <w:rPr>
          <w:rFonts w:ascii="Times New Roman" w:hAnsi="Times New Roman" w:cs="Times New Roman"/>
          <w:sz w:val="28"/>
          <w:szCs w:val="28"/>
        </w:rPr>
        <w:t xml:space="preserve"> кінця</w:t>
      </w:r>
      <w:r w:rsidRPr="004A3A60">
        <w:rPr>
          <w:rFonts w:ascii="Times New Roman" w:hAnsi="Times New Roman" w:cs="Times New Roman"/>
          <w:sz w:val="28"/>
          <w:szCs w:val="28"/>
        </w:rPr>
        <w:t xml:space="preserve"> Х</w:t>
      </w:r>
      <w:r>
        <w:rPr>
          <w:rFonts w:ascii="Times New Roman" w:hAnsi="Times New Roman" w:cs="Times New Roman"/>
          <w:sz w:val="28"/>
          <w:szCs w:val="28"/>
        </w:rPr>
        <w:t>І</w:t>
      </w:r>
      <w:r w:rsidRPr="004A3A60">
        <w:rPr>
          <w:rFonts w:ascii="Times New Roman" w:hAnsi="Times New Roman" w:cs="Times New Roman"/>
          <w:sz w:val="28"/>
          <w:szCs w:val="28"/>
        </w:rPr>
        <w:t xml:space="preserve">Х ст.,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виставка книжок письменників</w:t>
      </w:r>
      <w:r w:rsidRPr="004A3A60">
        <w:rPr>
          <w:rFonts w:ascii="Times New Roman" w:hAnsi="Times New Roman" w:cs="Times New Roman"/>
          <w:sz w:val="28"/>
          <w:szCs w:val="28"/>
        </w:rPr>
        <w:t>, мате</w:t>
      </w:r>
      <w:r>
        <w:rPr>
          <w:rFonts w:ascii="Times New Roman" w:hAnsi="Times New Roman" w:cs="Times New Roman"/>
          <w:sz w:val="28"/>
          <w:szCs w:val="28"/>
        </w:rPr>
        <w:t xml:space="preserve">ріали про життя й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творчість відомих байкарів.</w:t>
      </w:r>
    </w:p>
    <w:p w:rsidR="00BD13ED" w:rsidRPr="004A3A60" w:rsidRDefault="00BD13ED" w:rsidP="00BD13E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 xml:space="preserve">Форма проведення:    </w:t>
      </w:r>
      <w:r>
        <w:rPr>
          <w:rFonts w:ascii="Times New Roman" w:hAnsi="Times New Roman" w:cs="Times New Roman"/>
          <w:sz w:val="28"/>
          <w:szCs w:val="28"/>
        </w:rPr>
        <w:t>літературна  вітальня</w:t>
      </w:r>
      <w:r w:rsidRPr="004A3A60">
        <w:rPr>
          <w:rFonts w:ascii="Times New Roman" w:hAnsi="Times New Roman" w:cs="Times New Roman"/>
          <w:sz w:val="28"/>
          <w:szCs w:val="28"/>
        </w:rPr>
        <w:t>.</w:t>
      </w:r>
    </w:p>
    <w:p w:rsidR="00BD13ED" w:rsidRPr="004A3A60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4A3A60" w:rsidRDefault="00BD13ED" w:rsidP="00BD13E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Ключові слова:</w:t>
      </w:r>
      <w:r w:rsidRPr="004A3A60">
        <w:rPr>
          <w:rFonts w:ascii="Times New Roman" w:hAnsi="Times New Roman" w:cs="Times New Roman"/>
          <w:sz w:val="28"/>
          <w:szCs w:val="28"/>
        </w:rPr>
        <w:t xml:space="preserve"> комп’ютерні технології , презентації, відеоматеріали.</w:t>
      </w:r>
    </w:p>
    <w:p w:rsidR="00BD13ED" w:rsidRPr="004A3A60" w:rsidRDefault="00BD13ED" w:rsidP="00BD13E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3ED" w:rsidRPr="004A3A60" w:rsidRDefault="00BD13ED" w:rsidP="00BD13ED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Основні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b/>
          <w:sz w:val="28"/>
          <w:szCs w:val="28"/>
        </w:rPr>
        <w:t xml:space="preserve">завдання: </w:t>
      </w:r>
    </w:p>
    <w:p w:rsidR="00BD13ED" w:rsidRPr="004A3A60" w:rsidRDefault="00BD13ED" w:rsidP="00BD13ED">
      <w:pPr>
        <w:numPr>
          <w:ilvl w:val="0"/>
          <w:numId w:val="2"/>
        </w:numPr>
        <w:spacing w:after="200" w:line="360" w:lineRule="auto"/>
        <w:ind w:hanging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спрямування роботи на </w:t>
      </w:r>
      <w:r w:rsidRPr="004A3A60">
        <w:rPr>
          <w:rFonts w:ascii="Times New Roman" w:hAnsi="Times New Roman" w:cs="Times New Roman"/>
          <w:sz w:val="28"/>
          <w:szCs w:val="28"/>
        </w:rPr>
        <w:t>забезпечення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високого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рівня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викладання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української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 xml:space="preserve">мови і літератури, </w:t>
      </w:r>
      <w:r>
        <w:rPr>
          <w:rFonts w:ascii="Times New Roman" w:hAnsi="Times New Roman" w:cs="Times New Roman"/>
          <w:sz w:val="28"/>
          <w:szCs w:val="28"/>
        </w:rPr>
        <w:t xml:space="preserve"> зарубіжної літератури, </w:t>
      </w:r>
      <w:r w:rsidRPr="004A3A60">
        <w:rPr>
          <w:rFonts w:ascii="Times New Roman" w:hAnsi="Times New Roman" w:cs="Times New Roman"/>
          <w:sz w:val="28"/>
          <w:szCs w:val="28"/>
        </w:rPr>
        <w:t>формування в учнів</w:t>
      </w:r>
      <w:r w:rsidRPr="00FC020F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практичних</w:t>
      </w:r>
      <w:r w:rsidRPr="007E3EF1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умінь і навичок;</w:t>
      </w:r>
    </w:p>
    <w:p w:rsidR="00BD13ED" w:rsidRPr="004A3A60" w:rsidRDefault="00BD13ED" w:rsidP="00BD13ED">
      <w:pPr>
        <w:numPr>
          <w:ilvl w:val="0"/>
          <w:numId w:val="2"/>
        </w:numPr>
        <w:spacing w:after="200" w:line="360" w:lineRule="auto"/>
        <w:ind w:hanging="540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впровадження в практику сучасних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освітніх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технологій та інновацій;</w:t>
      </w:r>
    </w:p>
    <w:p w:rsidR="00BD13ED" w:rsidRPr="004A3A60" w:rsidRDefault="00BD13ED" w:rsidP="00BD13ED">
      <w:pPr>
        <w:numPr>
          <w:ilvl w:val="0"/>
          <w:numId w:val="2"/>
        </w:numPr>
        <w:spacing w:after="200" w:line="360" w:lineRule="auto"/>
        <w:ind w:hanging="540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проводити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індивідуальну роботу з обдарованими школярами;</w:t>
      </w:r>
    </w:p>
    <w:p w:rsidR="00BD13ED" w:rsidRPr="004A3A60" w:rsidRDefault="00BD13ED" w:rsidP="00BD13E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Очікувані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b/>
          <w:sz w:val="28"/>
          <w:szCs w:val="28"/>
        </w:rPr>
        <w:t>результати :</w:t>
      </w:r>
    </w:p>
    <w:p w:rsidR="00BD13ED" w:rsidRPr="004A3A60" w:rsidRDefault="00BD13ED" w:rsidP="00BD13ED">
      <w:pPr>
        <w:pStyle w:val="a3"/>
        <w:shd w:val="clear" w:color="auto" w:fill="FFFFFF"/>
        <w:tabs>
          <w:tab w:val="left" w:pos="0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-   розвиток пізнавальних, творчих навичок, знань та умінь, що потребують самостійного конструювання знань та орієнтації в інформаційному просторі;</w:t>
      </w:r>
    </w:p>
    <w:p w:rsidR="00BD13ED" w:rsidRPr="004A3A60" w:rsidRDefault="00BD13ED" w:rsidP="00BD13ED">
      <w:pPr>
        <w:pStyle w:val="a3"/>
        <w:shd w:val="clear" w:color="auto" w:fill="FFFFFF"/>
        <w:tabs>
          <w:tab w:val="left" w:pos="0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-   не пасивне, а активне  навчання «через дію»;</w:t>
      </w:r>
    </w:p>
    <w:p w:rsidR="00BD13ED" w:rsidRPr="004A3A60" w:rsidRDefault="00BD13ED" w:rsidP="00BD13ED">
      <w:pPr>
        <w:pStyle w:val="a3"/>
        <w:shd w:val="clear" w:color="auto" w:fill="FFFFFF"/>
        <w:tabs>
          <w:tab w:val="left" w:pos="0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570372">
        <w:rPr>
          <w:rFonts w:ascii="Times New Roman" w:hAnsi="Times New Roman" w:cs="Times New Roman"/>
          <w:sz w:val="28"/>
          <w:szCs w:val="28"/>
        </w:rPr>
        <w:t xml:space="preserve"> </w:t>
      </w:r>
      <w:r w:rsidRPr="004A3A60">
        <w:rPr>
          <w:rFonts w:ascii="Times New Roman" w:hAnsi="Times New Roman" w:cs="Times New Roman"/>
          <w:sz w:val="28"/>
          <w:szCs w:val="28"/>
        </w:rPr>
        <w:t>не тільки набуття учнями нових знань, а й освоєння нових способів діяльності;</w:t>
      </w:r>
    </w:p>
    <w:p w:rsidR="00BD13ED" w:rsidRPr="004A3A60" w:rsidRDefault="00BD13ED" w:rsidP="00BD13ED">
      <w:pPr>
        <w:pStyle w:val="a3"/>
        <w:shd w:val="clear" w:color="auto" w:fill="FFFFFF"/>
        <w:tabs>
          <w:tab w:val="left" w:pos="0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- «відчутність» результатів виконання роботи (конкретний результат, готовий до впровадження);</w:t>
      </w:r>
    </w:p>
    <w:p w:rsidR="00BD13ED" w:rsidRPr="004A3A60" w:rsidRDefault="00BD13ED" w:rsidP="00BD13ED">
      <w:pPr>
        <w:pStyle w:val="a3"/>
        <w:shd w:val="clear" w:color="auto" w:fill="FFFFFF"/>
        <w:tabs>
          <w:tab w:val="left" w:pos="0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sz w:val="28"/>
          <w:szCs w:val="28"/>
        </w:rPr>
        <w:t>-   компетентний випускник, адаптований до соціуму.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ОБЛАДНАННЯ: </w:t>
      </w:r>
      <w:r>
        <w:rPr>
          <w:rFonts w:ascii="Times New Roman" w:hAnsi="Times New Roman" w:cs="Times New Roman"/>
          <w:sz w:val="28"/>
          <w:szCs w:val="28"/>
        </w:rPr>
        <w:t xml:space="preserve"> проектор,  ноутбук, портрети  байкарів,  3 – </w:t>
      </w:r>
      <w:r>
        <w:rPr>
          <w:rFonts w:ascii="Times New Roman" w:hAnsi="Times New Roman" w:cs="Times New Roman" w:hint="eastAsia"/>
          <w:sz w:val="28"/>
          <w:szCs w:val="28"/>
        </w:rPr>
        <w:t xml:space="preserve">D </w:t>
      </w:r>
      <w:r>
        <w:rPr>
          <w:rFonts w:ascii="Times New Roman" w:hAnsi="Times New Roman" w:cs="Times New Roman"/>
          <w:sz w:val="28"/>
          <w:szCs w:val="28"/>
        </w:rPr>
        <w:t>презентація.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F72E77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ПЕРЕБІГ ЗАХОДУ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учень: </w:t>
      </w:r>
    </w:p>
    <w:p w:rsidR="00BD13ED" w:rsidRPr="00514325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У добрий день і добрий час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Завітали ви до нас.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Усіх гостей щиро вітаємо,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Подивіться, що ми знаємо!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учень: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 вам раді, добрі люди,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вітаємо щиро вас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 запрошуємо ласкаво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наше  свято 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A3A60">
        <w:rPr>
          <w:rFonts w:ascii="Times New Roman" w:hAnsi="Times New Roman" w:cs="Times New Roman"/>
          <w:b/>
          <w:sz w:val="28"/>
          <w:szCs w:val="28"/>
        </w:rPr>
        <w:t>Вступне слово вчителя</w:t>
      </w:r>
      <w:r>
        <w:rPr>
          <w:rFonts w:ascii="Times New Roman" w:hAnsi="Times New Roman" w:cs="Times New Roman"/>
          <w:b/>
          <w:sz w:val="28"/>
          <w:szCs w:val="28"/>
        </w:rPr>
        <w:t xml:space="preserve"> української літератури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Сьогодні ми зібралися тут, щоб на честь 190-річчя славетного українського байкаря, Леоніда  Івановича Глібова, згадати найкращі його твори, зрозуміти, що ця людина зробила для нашої літератури, для всього нашого народу.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Послухаймо, що ж кажуть письменники, мистецтвознавці про славетного ювіляра.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Pr="00AB19EB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Відеоі</w:t>
      </w:r>
      <w:r w:rsidRPr="00AB19EB">
        <w:rPr>
          <w:rFonts w:ascii="Times New Roman" w:hAnsi="Times New Roman" w:cs="Times New Roman"/>
          <w:b/>
          <w:sz w:val="28"/>
          <w:szCs w:val="28"/>
        </w:rPr>
        <w:t>нтерв’ю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B19EB">
        <w:rPr>
          <w:rFonts w:ascii="Times New Roman" w:hAnsi="Times New Roman" w:cs="Times New Roman"/>
          <w:b/>
          <w:sz w:val="28"/>
          <w:szCs w:val="28"/>
        </w:rPr>
        <w:t>«Що для Вас є постать Леоніда Глібова?»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Учитель </w:t>
      </w:r>
      <w:proofErr w:type="spellStart"/>
      <w:r w:rsidR="00F64C15">
        <w:rPr>
          <w:rFonts w:ascii="Times New Roman" w:hAnsi="Times New Roman" w:cs="Times New Roman"/>
          <w:b/>
          <w:sz w:val="28"/>
          <w:szCs w:val="28"/>
          <w:lang w:val="ru-RU"/>
        </w:rPr>
        <w:t>укра</w:t>
      </w:r>
      <w:r w:rsidR="00F64C15">
        <w:rPr>
          <w:rFonts w:ascii="Times New Roman" w:hAnsi="Times New Roman" w:cs="Times New Roman"/>
          <w:b/>
          <w:sz w:val="28"/>
          <w:szCs w:val="28"/>
        </w:rPr>
        <w:t>їнської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літератури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E6087">
        <w:rPr>
          <w:rFonts w:ascii="Times New Roman" w:hAnsi="Times New Roman" w:cs="Times New Roman"/>
          <w:sz w:val="28"/>
          <w:szCs w:val="28"/>
        </w:rPr>
        <w:t>Серед по</w:t>
      </w:r>
      <w:r>
        <w:rPr>
          <w:rFonts w:ascii="Times New Roman" w:hAnsi="Times New Roman" w:cs="Times New Roman"/>
          <w:sz w:val="28"/>
          <w:szCs w:val="28"/>
        </w:rPr>
        <w:t xml:space="preserve">стійної боротьби добра і зла, правди і кривди людина вчилася жити. Як захистити себе від лиха, як застерегти від нього іншого? Такі питання  поставали перед нею.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щоб відповісти  на них, людина створила байку. Що ж таке байка? (Відповіді учнів).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Великий тлумачний словник сучасної української мови дає таке тлумачення поняття  «байка» (</w:t>
      </w:r>
      <w:r w:rsidRPr="00F46BCA">
        <w:rPr>
          <w:rFonts w:ascii="Times New Roman" w:hAnsi="Times New Roman" w:cs="Times New Roman"/>
          <w:b/>
          <w:sz w:val="28"/>
          <w:szCs w:val="28"/>
        </w:rPr>
        <w:t>презентація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Байка – </w:t>
      </w:r>
      <w:r>
        <w:rPr>
          <w:rFonts w:ascii="Times New Roman" w:hAnsi="Times New Roman" w:cs="Times New Roman"/>
          <w:sz w:val="28"/>
          <w:szCs w:val="28"/>
        </w:rPr>
        <w:t xml:space="preserve">невеликий віршований або рідше,  прозовий алегоричний твір повчального змісту. Байки прийшли до нас із сивої давнини. </w:t>
      </w:r>
    </w:p>
    <w:p w:rsidR="00BD13ED" w:rsidRPr="00C65BB0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</w:t>
      </w:r>
      <w:r w:rsidR="00D62DE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34DB">
        <w:rPr>
          <w:rFonts w:ascii="Times New Roman" w:hAnsi="Times New Roman" w:cs="Times New Roman"/>
          <w:b/>
          <w:sz w:val="28"/>
          <w:szCs w:val="28"/>
        </w:rPr>
        <w:t>зарубіжної</w:t>
      </w:r>
      <w:r>
        <w:rPr>
          <w:rFonts w:ascii="Times New Roman" w:hAnsi="Times New Roman" w:cs="Times New Roman"/>
          <w:b/>
          <w:sz w:val="28"/>
          <w:szCs w:val="28"/>
        </w:rPr>
        <w:t xml:space="preserve"> літератури</w:t>
      </w:r>
    </w:p>
    <w:p w:rsidR="00763C13" w:rsidRDefault="00BD13ED" w:rsidP="00122401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3C13">
        <w:rPr>
          <w:rFonts w:ascii="Times New Roman" w:hAnsi="Times New Roman" w:cs="Times New Roman"/>
          <w:sz w:val="28"/>
          <w:szCs w:val="28"/>
        </w:rPr>
        <w:t xml:space="preserve">Жанр байки сформувався ще в добу античності в Стародавній Греції. Його засновник – легендарний грек </w:t>
      </w:r>
      <w:r w:rsidR="009F7E3D">
        <w:rPr>
          <w:rFonts w:ascii="Times New Roman" w:hAnsi="Times New Roman" w:cs="Times New Roman"/>
          <w:sz w:val="28"/>
          <w:szCs w:val="28"/>
        </w:rPr>
        <w:t xml:space="preserve"> </w:t>
      </w:r>
      <w:r w:rsidR="00763C13">
        <w:rPr>
          <w:rFonts w:ascii="Times New Roman" w:hAnsi="Times New Roman" w:cs="Times New Roman"/>
          <w:sz w:val="28"/>
          <w:szCs w:val="28"/>
        </w:rPr>
        <w:t>Езоп, якого називають батьком літературної байки. Езоп був рабом, але його гострого язика боялися всі. Він помічав і вмів дотепно зобразити різні людські вади, погані звички, вчинки, риси вдачі.</w:t>
      </w:r>
    </w:p>
    <w:p w:rsidR="005E0619" w:rsidRDefault="00763C13" w:rsidP="005E0619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Пізніше жанр байки розвивали відомий французький байкар </w:t>
      </w:r>
      <w:r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="005E0619">
        <w:rPr>
          <w:rFonts w:ascii="Times New Roman" w:hAnsi="Times New Roman" w:cs="Times New Roman"/>
          <w:sz w:val="28"/>
          <w:szCs w:val="28"/>
          <w:lang w:val="ru-RU"/>
        </w:rPr>
        <w:t xml:space="preserve"> ст.</w:t>
      </w:r>
    </w:p>
    <w:p w:rsidR="005E0619" w:rsidRDefault="005E0619" w:rsidP="005E061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Жан де Лафонтен,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49396A">
        <w:rPr>
          <w:rFonts w:ascii="Times New Roman" w:hAnsi="Times New Roman" w:cs="Times New Roman"/>
          <w:sz w:val="28"/>
          <w:szCs w:val="28"/>
        </w:rPr>
        <w:t xml:space="preserve">еликий німецький просвітитель, драматург, письменник </w:t>
      </w:r>
      <w:proofErr w:type="spellStart"/>
      <w:r w:rsidRPr="005E0619">
        <w:rPr>
          <w:rFonts w:ascii="Times New Roman" w:hAnsi="Times New Roman" w:cs="Times New Roman"/>
          <w:sz w:val="28"/>
          <w:szCs w:val="28"/>
        </w:rPr>
        <w:t>Готгольд</w:t>
      </w:r>
      <w:proofErr w:type="spellEnd"/>
      <w:r w:rsidRPr="005E0619">
        <w:rPr>
          <w:rFonts w:ascii="Times New Roman" w:hAnsi="Times New Roman" w:cs="Times New Roman"/>
          <w:sz w:val="28"/>
          <w:szCs w:val="28"/>
        </w:rPr>
        <w:t xml:space="preserve"> Лессінг</w:t>
      </w:r>
      <w:r>
        <w:rPr>
          <w:rFonts w:ascii="Times New Roman" w:hAnsi="Times New Roman" w:cs="Times New Roman"/>
          <w:sz w:val="28"/>
          <w:szCs w:val="28"/>
        </w:rPr>
        <w:t xml:space="preserve"> і знаний російський байкар Іван Крилов.</w:t>
      </w:r>
    </w:p>
    <w:p w:rsidR="003D0591" w:rsidRDefault="003D0591" w:rsidP="005E061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D0591" w:rsidRPr="003D0591" w:rsidRDefault="003D0591" w:rsidP="005E06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української літератури</w:t>
      </w:r>
    </w:p>
    <w:p w:rsidR="005E0619" w:rsidRDefault="009F7E3D" w:rsidP="00122401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4548505</wp:posOffset>
            </wp:positionH>
            <wp:positionV relativeFrom="paragraph">
              <wp:posOffset>333375</wp:posOffset>
            </wp:positionV>
            <wp:extent cx="1200150" cy="1933575"/>
            <wp:effectExtent l="19050" t="0" r="0" b="0"/>
            <wp:wrapTight wrapText="bothSides">
              <wp:wrapPolygon edited="0">
                <wp:start x="-343" y="0"/>
                <wp:lineTo x="-343" y="21494"/>
                <wp:lineTo x="21600" y="21494"/>
                <wp:lineTo x="21600" y="0"/>
                <wp:lineTo x="-343" y="0"/>
              </wp:wrapPolygon>
            </wp:wrapTight>
            <wp:docPr id="33" name="Рисунок 4" descr="http://www.golos.com.ua/images_upload/2016/11/231116/1479915165_Glibov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golos.com.ua/images_upload/2016/11/231116/1479915165_Glibov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0619">
        <w:rPr>
          <w:rFonts w:ascii="Times New Roman" w:hAnsi="Times New Roman" w:cs="Times New Roman"/>
          <w:sz w:val="28"/>
          <w:szCs w:val="28"/>
        </w:rPr>
        <w:t>Такі</w:t>
      </w:r>
      <w:r w:rsidR="00BD13ED">
        <w:rPr>
          <w:rFonts w:ascii="Times New Roman" w:hAnsi="Times New Roman" w:cs="Times New Roman"/>
          <w:sz w:val="28"/>
          <w:szCs w:val="28"/>
        </w:rPr>
        <w:t xml:space="preserve"> попередники були в Леоніда Івановича Глі</w:t>
      </w:r>
      <w:r w:rsidR="005E0619">
        <w:rPr>
          <w:rFonts w:ascii="Times New Roman" w:hAnsi="Times New Roman" w:cs="Times New Roman"/>
          <w:sz w:val="28"/>
          <w:szCs w:val="28"/>
        </w:rPr>
        <w:t xml:space="preserve">бова.  </w:t>
      </w:r>
      <w:r w:rsidR="00BD13ED">
        <w:rPr>
          <w:rFonts w:ascii="Times New Roman" w:hAnsi="Times New Roman" w:cs="Times New Roman"/>
          <w:sz w:val="28"/>
          <w:szCs w:val="28"/>
        </w:rPr>
        <w:t xml:space="preserve"> А ще й славетні укра</w:t>
      </w:r>
      <w:r w:rsidR="003E21B3">
        <w:rPr>
          <w:rFonts w:ascii="Times New Roman" w:hAnsi="Times New Roman" w:cs="Times New Roman"/>
          <w:sz w:val="28"/>
          <w:szCs w:val="28"/>
        </w:rPr>
        <w:t>їнці: Г.С. Сковорода, П.</w:t>
      </w:r>
      <w:proofErr w:type="spellStart"/>
      <w:r w:rsidR="003E21B3">
        <w:rPr>
          <w:rFonts w:ascii="Times New Roman" w:hAnsi="Times New Roman" w:cs="Times New Roman"/>
          <w:sz w:val="28"/>
          <w:szCs w:val="28"/>
        </w:rPr>
        <w:t>Гулак-</w:t>
      </w:r>
      <w:proofErr w:type="spellEnd"/>
      <w:r w:rsidR="003E21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13ED">
        <w:rPr>
          <w:rFonts w:ascii="Times New Roman" w:hAnsi="Times New Roman" w:cs="Times New Roman"/>
          <w:sz w:val="28"/>
          <w:szCs w:val="28"/>
        </w:rPr>
        <w:t>Артемовський</w:t>
      </w:r>
      <w:proofErr w:type="spellEnd"/>
      <w:r w:rsidR="00BD13ED">
        <w:rPr>
          <w:rFonts w:ascii="Times New Roman" w:hAnsi="Times New Roman" w:cs="Times New Roman"/>
          <w:sz w:val="28"/>
          <w:szCs w:val="28"/>
        </w:rPr>
        <w:t xml:space="preserve">, Є.Гребінка. </w:t>
      </w:r>
    </w:p>
    <w:p w:rsidR="00122401" w:rsidRPr="00122401" w:rsidRDefault="00122401" w:rsidP="00122401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u w:val="single"/>
        </w:rPr>
      </w:pPr>
      <w:r w:rsidRPr="008C1B24">
        <w:rPr>
          <w:rFonts w:ascii="Times New Roman" w:hAnsi="Times New Roman" w:cs="Times New Roman"/>
          <w:b/>
          <w:sz w:val="28"/>
          <w:szCs w:val="28"/>
        </w:rPr>
        <w:t>Презентація «Відомі байкарі».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Яким був  його шлях до байкарства?  Зараз ми </w:t>
      </w:r>
      <w:r w:rsidR="009F7E3D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це з’ясуємо.  Отже, переносимося на Полтавщину в селище Веселий  Поділ, де і народився наш ювіляр.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9F7E3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B3C0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Демонструється відео </w:t>
      </w:r>
      <w:r>
        <w:rPr>
          <w:rFonts w:ascii="Times New Roman" w:hAnsi="Times New Roman" w:cs="Times New Roman"/>
          <w:b/>
          <w:sz w:val="28"/>
          <w:szCs w:val="28"/>
        </w:rPr>
        <w:t xml:space="preserve">про життєвий і творчий шлях </w:t>
      </w:r>
      <w:r w:rsidRPr="004B3C00">
        <w:rPr>
          <w:rFonts w:ascii="Times New Roman" w:hAnsi="Times New Roman" w:cs="Times New Roman"/>
          <w:b/>
          <w:sz w:val="28"/>
          <w:szCs w:val="28"/>
        </w:rPr>
        <w:t>Л.Глібова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0D9D">
        <w:rPr>
          <w:rFonts w:ascii="Times New Roman" w:hAnsi="Times New Roman" w:cs="Times New Roman"/>
          <w:sz w:val="28"/>
          <w:szCs w:val="28"/>
        </w:rPr>
        <w:t>(</w:t>
      </w:r>
      <w:r w:rsidRPr="001D1D14">
        <w:rPr>
          <w:rFonts w:ascii="Times New Roman" w:hAnsi="Times New Roman" w:cs="Times New Roman"/>
          <w:sz w:val="28"/>
          <w:szCs w:val="28"/>
          <w:u w:val="single"/>
        </w:rPr>
        <w:t>І частина</w:t>
      </w:r>
      <w:r w:rsidR="004F3E81">
        <w:rPr>
          <w:rFonts w:ascii="Times New Roman" w:hAnsi="Times New Roman" w:cs="Times New Roman"/>
          <w:b/>
          <w:sz w:val="28"/>
          <w:szCs w:val="28"/>
        </w:rPr>
        <w:t>)</w:t>
      </w:r>
    </w:p>
    <w:p w:rsidR="009F7E3D" w:rsidRPr="009F7E3D" w:rsidRDefault="009F7E3D" w:rsidP="009F7E3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122401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Ведуча 1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 були для нього важкі часи. Але він не мислив свого життя десь в іншому місці, не в Україні. Письменник був справжнім патріотом, про це свідчать його твори. Байку «Билина», яку ви зараз почуєте, дуже любила Леся Українка, уже в дитинстві із задоволенням її декламувала (</w:t>
      </w:r>
      <w:r w:rsidRPr="00F46BCA">
        <w:rPr>
          <w:rFonts w:ascii="Times New Roman" w:hAnsi="Times New Roman" w:cs="Times New Roman"/>
          <w:b/>
          <w:sz w:val="28"/>
          <w:szCs w:val="28"/>
        </w:rPr>
        <w:t>презентація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13ED" w:rsidRPr="005A2CAF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Учениці</w:t>
      </w:r>
      <w:r w:rsidRPr="005A2CAF">
        <w:rPr>
          <w:rFonts w:ascii="Times New Roman" w:hAnsi="Times New Roman" w:cs="Times New Roman"/>
          <w:b/>
          <w:sz w:val="28"/>
          <w:szCs w:val="28"/>
        </w:rPr>
        <w:t xml:space="preserve"> де</w:t>
      </w:r>
      <w:r>
        <w:rPr>
          <w:rFonts w:ascii="Times New Roman" w:hAnsi="Times New Roman" w:cs="Times New Roman"/>
          <w:b/>
          <w:sz w:val="28"/>
          <w:szCs w:val="28"/>
        </w:rPr>
        <w:t>кламують байку «Билина»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Сказав раз Кущ Билині: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Билинонько! Чого така ти стала,</w:t>
      </w:r>
    </w:p>
    <w:p w:rsidR="00BD13ED" w:rsidRDefault="00122401" w:rsidP="00BD13ED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3173095</wp:posOffset>
            </wp:positionH>
            <wp:positionV relativeFrom="paragraph">
              <wp:posOffset>172720</wp:posOffset>
            </wp:positionV>
            <wp:extent cx="2747010" cy="1463040"/>
            <wp:effectExtent l="19050" t="0" r="0" b="0"/>
            <wp:wrapTight wrapText="bothSides">
              <wp:wrapPolygon edited="0">
                <wp:start x="-150" y="0"/>
                <wp:lineTo x="-150" y="21375"/>
                <wp:lineTo x="21570" y="21375"/>
                <wp:lineTo x="21570" y="0"/>
                <wp:lineTo x="-150" y="0"/>
              </wp:wrapPolygon>
            </wp:wrapTight>
            <wp:docPr id="35" name="Рисунок 3" descr="http://img-2005-03.photosight.ru/22/802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-2005-03.photosight.ru/22/8022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01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13ED">
        <w:rPr>
          <w:rFonts w:ascii="Times New Roman" w:hAnsi="Times New Roman" w:cs="Times New Roman"/>
          <w:sz w:val="28"/>
          <w:szCs w:val="28"/>
        </w:rPr>
        <w:t xml:space="preserve">Мов рибонька в’яла: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Пожовкла, не цвітеш,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Живеш, як не живеш,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Твоя головонька от-от поляже?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Ох, Кущику! – Билина каже,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 чужині…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Хто щиро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поважа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родину,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Свій рідний край,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Тому не всюди рай: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Чужина в’ялить, як Билину.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D92E94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2E94">
        <w:rPr>
          <w:noProof/>
        </w:rPr>
        <w:pict>
          <v:shape id="Text Box 2" o:spid="_x0000_s1027" type="#_x0000_t202" style="position:absolute;margin-left:619.95pt;margin-top:191.6pt;width:166.7pt;height:96.25pt;z-index:251678720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QAEAMAAIoGAAAOAAAAZHJzL2Uyb0RvYy54bWysVduO0zAQfUfiHyy/Z3Np2jTRpqs22yCk&#10;5SLtIp7dxGksEjvY7qYL4t8Z273CCwL6EHns8fHMmTnT27t936FnKhUTPMfhTYAR5ZWoGd/m+NNT&#10;6c0xUprwmnSC0xy/UIXvFq9f3Y5DRiPRiq6mEgEIV9k45LjVesh8X1Ut7Ym6EQPlcNgI2RMNptz6&#10;tSQjoPedHwXBzB+FrAcpKqoU7N67Q7yw+E1DK/2haRTVqMsxxKbtV9rvxnz9xS3JtpIMLasOYZC/&#10;iKInjMOjJ6h7ognaSfYbVM8qKZRo9E0lel80DauozQGyCYNfsnlsyUBtLkCOGk40qf8HW71//igR&#10;q6F2MUac9FCjJ7rXaCX2KDL0jIPKwOtxAD+9h21wtamq4UFUXxTiomgJ39KllGJsKakhvNDc9C+u&#10;OhxlQDbjO1HDM2SnhQXaN7I33AEbCNChTC+n0phQKtiMwjAJUjiq4CyMomiSTO0bJDteH6TSb6jo&#10;kVnkWELtLTx5flDahEOyo4t5TYmO1SXrOmvI7aboJHom0Cel/R3Qr9w6bpy5MNccotuhttPcMySD&#10;mGFpPE30tgu+p2EUB6so9crZPPHiMp56aRLMvSBMV+ksiNP4vvxhwg3jrGV1TfkD4/TYkWH8ZxU/&#10;aMP1ku1JNFpCSbcFeR569ColqzR6yr3+4orb7XqokuPjoBLYAi1dbAGhp9uW3ivgnmlQdsf6HM8D&#10;8zOEksw0yJrXdq0J69zav87bogF51xwuy2mQxJO5lyTTiRdP1oG3mpeFtyzC2SxZr4rVOrzmcG3r&#10;ov6dRhvIscjGEDvI7rGtR1Qz022TaRqFGAyYLVHi8kWO9UpLjKTQn5luraJNRQyGum66onAcAa0n&#10;dEfE+eELng65namCe8fOs8ozYnOy0/vN3mnc1MCociPqF5AiRGXbAwY4LFohv2E0wjDMsfq6I5Ji&#10;1L3lIOfJLEynMD0vDXlpbC4NwiuAyrHGyC0L7SbubpBs28JLrse4WMIIaJgV5zkqyMgYMPBsbofh&#10;bCbqpW29zn8hi58AAAD//wMAUEsDBBQABgAIAAAAIQBuKVN04AAAAA0BAAAPAAAAZHJzL2Rvd25y&#10;ZXYueG1sTI/BboMwEETvlfoP1lbqrTHBoiQEE0WVOFTNpaTK2cFbQME2wibQv+/m1B5H+zTzNt8v&#10;pmc3HH3nrIT1KgKGtna6s42Er1P5sgHmg7Ja9c6ihB/0sC8eH3KVaTfbT7xVoWFUYn2mJLQhDBnn&#10;vm7RKL9yA1q6fbvRqEBxbLge1UzlpudxFL1yozpLC60a8K3F+lpNRkJyLifjj2VUv6+PQ3WYU+HO&#10;H1I+Py2HHbCAS/iD4a5P6lCQ08VNVnvWU47FdkusBLERMbA7kqRCALvQQJqkwIuc//+i+AUAAP//&#10;AwBQSwECLQAUAAYACAAAACEAtoM4kv4AAADhAQAAEwAAAAAAAAAAAAAAAAAAAAAAW0NvbnRlbnRf&#10;VHlwZXNdLnhtbFBLAQItABQABgAIAAAAIQA4/SH/1gAAAJQBAAALAAAAAAAAAAAAAAAAAC8BAABf&#10;cmVscy8ucmVsc1BLAQItABQABgAIAAAAIQB4AOQAEAMAAIoGAAAOAAAAAAAAAAAAAAAAAC4CAABk&#10;cnMvZTJvRG9jLnhtbFBLAQItABQABgAIAAAAIQBuKVN04AAAAA0BAAAPAAAAAAAAAAAAAAAAAGoF&#10;AABkcnMvZG93bnJldi54bWxQSwUGAAAAAAQABADzAAAAdwYAAAAA&#10;" stroked="f" strokecolor="black [0]" strokeweight="0" insetpen="t">
            <v:shadow color="#fc0"/>
            <v:textbox inset="2.85pt,2.85pt,2.85pt,2.85pt">
              <w:txbxContent>
                <w:p w:rsidR="00BD13ED" w:rsidRDefault="00BD13ED" w:rsidP="00BD13ED">
                  <w:pPr>
                    <w:pStyle w:val="msoorganizationname"/>
                    <w:widowControl w:val="0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  <w:lang w:val="ru-RU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</w:rPr>
                    <w:t>Интегрированные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</w:rPr>
                    <w:t xml:space="preserve"> уроки</w:t>
                  </w:r>
                </w:p>
                <w:p w:rsidR="00BD13ED" w:rsidRDefault="00BD13ED" w:rsidP="00BD13ED">
                  <w:pPr>
                    <w:pStyle w:val="msoorganizationname"/>
                    <w:widowControl w:val="0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  <w:lang w:val="en-US"/>
                    </w:rPr>
                    <w:t>«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  <w:lang w:val="ru-RU"/>
                    </w:rPr>
                    <w:t>Физика + математика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2"/>
                      <w:szCs w:val="32"/>
                      <w:lang w:val="en-US"/>
                    </w:rPr>
                    <w:t>»</w:t>
                  </w:r>
                </w:p>
              </w:txbxContent>
            </v:textbox>
          </v:shape>
        </w:pict>
      </w:r>
      <w:r w:rsidR="00BD13ED"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122401">
        <w:rPr>
          <w:rFonts w:ascii="Times New Roman" w:hAnsi="Times New Roman" w:cs="Times New Roman"/>
          <w:b/>
          <w:sz w:val="28"/>
          <w:szCs w:val="28"/>
        </w:rPr>
        <w:t>2</w:t>
      </w:r>
    </w:p>
    <w:p w:rsidR="00122401" w:rsidRPr="00931A12" w:rsidRDefault="00BD13ED" w:rsidP="00122401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Письменник у інших байках</w:t>
      </w:r>
      <w:r w:rsidRPr="00931A12">
        <w:rPr>
          <w:rFonts w:ascii="Times New Roman" w:hAnsi="Times New Roman" w:cs="Times New Roman"/>
          <w:sz w:val="28"/>
          <w:szCs w:val="28"/>
        </w:rPr>
        <w:t xml:space="preserve"> висміює людей, які люблять приписувати собі чужі чесноти, привласнювати не свої заслуги, видавати їх за власні. Про таких людей</w:t>
      </w:r>
      <w:r>
        <w:rPr>
          <w:rFonts w:ascii="Times New Roman" w:hAnsi="Times New Roman" w:cs="Times New Roman"/>
          <w:sz w:val="28"/>
          <w:szCs w:val="28"/>
        </w:rPr>
        <w:t xml:space="preserve"> Глібов написав байку «Орачі і Муха»</w:t>
      </w:r>
      <w:r w:rsidR="00122401">
        <w:rPr>
          <w:rFonts w:ascii="Times New Roman" w:hAnsi="Times New Roman" w:cs="Times New Roman"/>
          <w:sz w:val="28"/>
          <w:szCs w:val="28"/>
        </w:rPr>
        <w:t>.</w:t>
      </w:r>
    </w:p>
    <w:p w:rsidR="00BD13ED" w:rsidRPr="00090537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0537">
        <w:rPr>
          <w:rFonts w:ascii="Times New Roman" w:hAnsi="Times New Roman" w:cs="Times New Roman"/>
          <w:b/>
          <w:sz w:val="28"/>
          <w:szCs w:val="28"/>
        </w:rPr>
        <w:t>Байка «Орачі і Муха»</w:t>
      </w:r>
    </w:p>
    <w:p w:rsidR="00BD13ED" w:rsidRPr="00090537" w:rsidRDefault="00BD13ED" w:rsidP="00BD13ED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  <w:lang w:val="uk-UA"/>
        </w:rPr>
      </w:pPr>
      <w:r w:rsidRPr="00090537">
        <w:rPr>
          <w:color w:val="000000"/>
          <w:sz w:val="28"/>
          <w:szCs w:val="28"/>
          <w:lang w:val="uk-UA"/>
        </w:rPr>
        <w:t>У полі Орачі на ярину орали,</w:t>
      </w:r>
      <w:r w:rsidRPr="00090537">
        <w:rPr>
          <w:color w:val="000000"/>
          <w:sz w:val="28"/>
          <w:szCs w:val="28"/>
          <w:lang w:val="uk-UA"/>
        </w:rPr>
        <w:br/>
        <w:t>І Муха там була,</w:t>
      </w:r>
      <w:r w:rsidRPr="00090537">
        <w:rPr>
          <w:color w:val="000000"/>
          <w:sz w:val="28"/>
          <w:szCs w:val="28"/>
          <w:lang w:val="uk-UA"/>
        </w:rPr>
        <w:br/>
      </w:r>
      <w:r w:rsidRPr="00090537">
        <w:rPr>
          <w:color w:val="000000"/>
          <w:sz w:val="28"/>
          <w:szCs w:val="28"/>
          <w:lang w:val="uk-UA"/>
        </w:rPr>
        <w:lastRenderedPageBreak/>
        <w:t>І хоч її, непрохану, ганяли,</w:t>
      </w:r>
      <w:r w:rsidRPr="00090537">
        <w:rPr>
          <w:color w:val="000000"/>
          <w:sz w:val="28"/>
          <w:szCs w:val="28"/>
          <w:lang w:val="uk-UA"/>
        </w:rPr>
        <w:br/>
        <w:t>Одначе крадькома і їла, і пила,</w:t>
      </w:r>
      <w:r w:rsidRPr="00090537">
        <w:rPr>
          <w:color w:val="000000"/>
          <w:sz w:val="28"/>
          <w:szCs w:val="28"/>
          <w:lang w:val="uk-UA"/>
        </w:rPr>
        <w:br/>
        <w:t xml:space="preserve">Бо звикла змалечку </w:t>
      </w:r>
      <w:proofErr w:type="spellStart"/>
      <w:r w:rsidRPr="00090537">
        <w:rPr>
          <w:color w:val="000000"/>
          <w:sz w:val="28"/>
          <w:szCs w:val="28"/>
          <w:lang w:val="uk-UA"/>
        </w:rPr>
        <w:t>кохаться</w:t>
      </w:r>
      <w:proofErr w:type="spellEnd"/>
      <w:r w:rsidRPr="00090537">
        <w:rPr>
          <w:color w:val="000000"/>
          <w:sz w:val="28"/>
          <w:szCs w:val="28"/>
          <w:lang w:val="uk-UA"/>
        </w:rPr>
        <w:t xml:space="preserve"> у чужому.</w:t>
      </w:r>
      <w:r w:rsidRPr="00090537">
        <w:rPr>
          <w:color w:val="000000"/>
          <w:sz w:val="28"/>
          <w:szCs w:val="28"/>
          <w:lang w:val="uk-UA"/>
        </w:rPr>
        <w:br/>
        <w:t>Надвечір Орачі верталися додому,</w:t>
      </w:r>
      <w:r w:rsidRPr="00090537">
        <w:rPr>
          <w:color w:val="000000"/>
          <w:sz w:val="28"/>
          <w:szCs w:val="28"/>
          <w:lang w:val="uk-UA"/>
        </w:rPr>
        <w:br/>
        <w:t>І Муха там на розі у вола.</w:t>
      </w:r>
      <w:r w:rsidRPr="00090537">
        <w:rPr>
          <w:color w:val="000000"/>
          <w:sz w:val="28"/>
          <w:szCs w:val="28"/>
          <w:lang w:val="uk-UA"/>
        </w:rPr>
        <w:br/>
        <w:t>Зустрівсь Комар на лузі край села</w:t>
      </w:r>
      <w:r w:rsidRPr="00090537">
        <w:rPr>
          <w:color w:val="000000"/>
          <w:sz w:val="28"/>
          <w:szCs w:val="28"/>
          <w:lang w:val="uk-UA"/>
        </w:rPr>
        <w:br/>
        <w:t>Та й каже сміючись: — Добривечір, сестричко!</w:t>
      </w:r>
      <w:r w:rsidRPr="00090537">
        <w:rPr>
          <w:color w:val="000000"/>
          <w:sz w:val="28"/>
          <w:szCs w:val="28"/>
          <w:lang w:val="uk-UA"/>
        </w:rPr>
        <w:br/>
        <w:t>А ти вже тут чого, моя перепеличко?</w:t>
      </w:r>
      <w:r w:rsidRPr="00090537">
        <w:rPr>
          <w:color w:val="000000"/>
          <w:sz w:val="28"/>
          <w:szCs w:val="28"/>
          <w:lang w:val="uk-UA"/>
        </w:rPr>
        <w:br/>
        <w:t>Кума чи родичка кому? —</w:t>
      </w:r>
      <w:r w:rsidRPr="00090537">
        <w:rPr>
          <w:color w:val="000000"/>
          <w:sz w:val="28"/>
          <w:szCs w:val="28"/>
          <w:lang w:val="uk-UA"/>
        </w:rPr>
        <w:br/>
        <w:t>А та йому:</w:t>
      </w:r>
      <w:r w:rsidRPr="00090537">
        <w:rPr>
          <w:color w:val="000000"/>
          <w:sz w:val="28"/>
          <w:szCs w:val="28"/>
          <w:lang w:val="uk-UA"/>
        </w:rPr>
        <w:br/>
        <w:t xml:space="preserve">— </w:t>
      </w:r>
      <w:proofErr w:type="spellStart"/>
      <w:r w:rsidRPr="00090537">
        <w:rPr>
          <w:color w:val="000000"/>
          <w:sz w:val="28"/>
          <w:szCs w:val="28"/>
          <w:lang w:val="uk-UA"/>
        </w:rPr>
        <w:t>Бов-бов</w:t>
      </w:r>
      <w:proofErr w:type="spellEnd"/>
      <w:r w:rsidRPr="00090537">
        <w:rPr>
          <w:color w:val="000000"/>
          <w:sz w:val="28"/>
          <w:szCs w:val="28"/>
          <w:lang w:val="uk-UA"/>
        </w:rPr>
        <w:t>! Раденький, що дурненький!</w:t>
      </w:r>
      <w:r w:rsidRPr="00090537">
        <w:rPr>
          <w:color w:val="000000"/>
          <w:sz w:val="28"/>
          <w:szCs w:val="28"/>
          <w:lang w:val="uk-UA"/>
        </w:rPr>
        <w:br/>
        <w:t>Хоч довгий ніс, та розум коротенький,</w:t>
      </w:r>
      <w:r w:rsidRPr="00090537">
        <w:rPr>
          <w:color w:val="000000"/>
          <w:sz w:val="28"/>
          <w:szCs w:val="28"/>
          <w:lang w:val="uk-UA"/>
        </w:rPr>
        <w:br/>
        <w:t>Бо комарі не сіють і не жнуть…</w:t>
      </w:r>
      <w:r w:rsidRPr="00090537">
        <w:rPr>
          <w:color w:val="000000"/>
          <w:sz w:val="28"/>
          <w:szCs w:val="28"/>
          <w:lang w:val="uk-UA"/>
        </w:rPr>
        <w:br/>
        <w:t>Ти роздивись: у полі ми орали,</w:t>
      </w:r>
      <w:r w:rsidRPr="00090537">
        <w:rPr>
          <w:color w:val="000000"/>
          <w:sz w:val="28"/>
          <w:szCs w:val="28"/>
          <w:lang w:val="uk-UA"/>
        </w:rPr>
        <w:br/>
        <w:t>Раненько почали, ввесь день не оддихали,</w:t>
      </w:r>
      <w:r w:rsidRPr="00090537">
        <w:rPr>
          <w:color w:val="000000"/>
          <w:sz w:val="28"/>
          <w:szCs w:val="28"/>
          <w:lang w:val="uk-UA"/>
        </w:rPr>
        <w:br/>
        <w:t>Тепер додому час, з вечерею нас ждуть.</w:t>
      </w:r>
    </w:p>
    <w:p w:rsidR="00BD13ED" w:rsidRPr="00090537" w:rsidRDefault="00BD13ED" w:rsidP="00BD13ED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  <w:lang w:val="uk-UA"/>
        </w:rPr>
      </w:pPr>
      <w:r w:rsidRPr="00090537">
        <w:rPr>
          <w:color w:val="000000"/>
          <w:sz w:val="28"/>
          <w:szCs w:val="28"/>
          <w:lang w:val="uk-UA"/>
        </w:rPr>
        <w:t xml:space="preserve">Ми й між людьми чимало </w:t>
      </w:r>
      <w:proofErr w:type="spellStart"/>
      <w:r w:rsidRPr="00090537">
        <w:rPr>
          <w:color w:val="000000"/>
          <w:sz w:val="28"/>
          <w:szCs w:val="28"/>
          <w:lang w:val="uk-UA"/>
        </w:rPr>
        <w:t>знаєм</w:t>
      </w:r>
      <w:proofErr w:type="spellEnd"/>
      <w:r w:rsidRPr="00090537">
        <w:rPr>
          <w:color w:val="000000"/>
          <w:sz w:val="28"/>
          <w:szCs w:val="28"/>
          <w:lang w:val="uk-UA"/>
        </w:rPr>
        <w:br/>
        <w:t>Брехливих прихвоснів таких;</w:t>
      </w:r>
      <w:r w:rsidRPr="00090537">
        <w:rPr>
          <w:color w:val="000000"/>
          <w:sz w:val="28"/>
          <w:szCs w:val="28"/>
          <w:lang w:val="uk-UA"/>
        </w:rPr>
        <w:br/>
        <w:t>Вертяться скрізь, щоб бачили і їх:</w:t>
      </w:r>
      <w:r w:rsidRPr="00090537">
        <w:rPr>
          <w:color w:val="000000"/>
          <w:sz w:val="28"/>
          <w:szCs w:val="28"/>
          <w:lang w:val="uk-UA"/>
        </w:rPr>
        <w:br/>
        <w:t xml:space="preserve">І ми, мов, тут — турбуємось і </w:t>
      </w:r>
      <w:proofErr w:type="spellStart"/>
      <w:r w:rsidRPr="00090537">
        <w:rPr>
          <w:color w:val="000000"/>
          <w:sz w:val="28"/>
          <w:szCs w:val="28"/>
          <w:lang w:val="uk-UA"/>
        </w:rPr>
        <w:t>дбаєм</w:t>
      </w:r>
      <w:proofErr w:type="spellEnd"/>
      <w:r w:rsidRPr="00090537">
        <w:rPr>
          <w:color w:val="000000"/>
          <w:sz w:val="28"/>
          <w:szCs w:val="28"/>
          <w:lang w:val="uk-UA"/>
        </w:rPr>
        <w:t>!</w:t>
      </w:r>
    </w:p>
    <w:p w:rsidR="00BD13ED" w:rsidRPr="00090537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122401">
        <w:rPr>
          <w:rFonts w:ascii="Times New Roman" w:hAnsi="Times New Roman" w:cs="Times New Roman"/>
          <w:b/>
          <w:sz w:val="28"/>
          <w:szCs w:val="28"/>
        </w:rPr>
        <w:t>1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Але й зараз є люди, які вважають, що десь, у іншій країні, їм буде краще. Тому дуже злободенно звучить інша байка Л.Глібова «Бджола і Мухи»</w:t>
      </w:r>
      <w:r w:rsidR="00304C28">
        <w:rPr>
          <w:rFonts w:ascii="Times New Roman" w:hAnsi="Times New Roman" w:cs="Times New Roman"/>
          <w:sz w:val="28"/>
          <w:szCs w:val="28"/>
        </w:rPr>
        <w:t>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Учні читають байку «Бджола і Мухи»</w:t>
      </w:r>
    </w:p>
    <w:p w:rsidR="00BD13ED" w:rsidRPr="005A2CAF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 демонструється мультфільм за мотивами байки)</w:t>
      </w:r>
    </w:p>
    <w:p w:rsidR="00BD13ED" w:rsidRDefault="00304C28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2995930</wp:posOffset>
            </wp:positionH>
            <wp:positionV relativeFrom="paragraph">
              <wp:posOffset>19050</wp:posOffset>
            </wp:positionV>
            <wp:extent cx="2181225" cy="1128395"/>
            <wp:effectExtent l="19050" t="0" r="9525" b="0"/>
            <wp:wrapTight wrapText="bothSides">
              <wp:wrapPolygon edited="0">
                <wp:start x="-189" y="0"/>
                <wp:lineTo x="-189" y="21150"/>
                <wp:lineTo x="21694" y="21150"/>
                <wp:lineTo x="21694" y="0"/>
                <wp:lineTo x="-189" y="0"/>
              </wp:wrapPolygon>
            </wp:wrapTight>
            <wp:docPr id="36" name="Рисунок 2" descr="http://teremoshka.ru/pictures/muk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eremoshka.ru/pictures/mukh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1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13ED">
        <w:rPr>
          <w:rFonts w:ascii="Times New Roman" w:hAnsi="Times New Roman" w:cs="Times New Roman"/>
          <w:sz w:val="28"/>
          <w:szCs w:val="28"/>
        </w:rPr>
        <w:t>Хтось Мухам набрехав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на чужині краще жити,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слід усім туди летіти,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Хто щастя тут не мав.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Наслухались дві Мухи того дива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 Про се найбільше </w:t>
      </w:r>
      <w:proofErr w:type="spellStart"/>
      <w:r>
        <w:rPr>
          <w:rFonts w:ascii="Times New Roman" w:hAnsi="Times New Roman" w:cs="Times New Roman"/>
          <w:sz w:val="28"/>
          <w:szCs w:val="28"/>
        </w:rPr>
        <w:t>Чміль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гудів).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Тут, - кажуть, - доля нещаслива,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Дурний, хто досі не летів!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Покиньмо, кумо, Україну,-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Нехай їй хрін!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 помандруймо на чужину,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Аж до веселих тих долин,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 доля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кращая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витає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І, може, плаче, нас ждучи…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Зими там, кажуть, не буває, -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Гуляй, безпечно живучи!-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одна Муха – цокотуха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Базікала з кумою вдвох, -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Коли поглянуть на горох –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Сидить Бджола  та мовчки й </w:t>
      </w:r>
      <w:proofErr w:type="spellStart"/>
      <w:r>
        <w:rPr>
          <w:rFonts w:ascii="Times New Roman" w:hAnsi="Times New Roman" w:cs="Times New Roman"/>
          <w:sz w:val="28"/>
          <w:szCs w:val="28"/>
        </w:rPr>
        <w:t>слуха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Здоровенькі були! –</w:t>
      </w:r>
    </w:p>
    <w:p w:rsidR="00BD13ED" w:rsidRDefault="00BD13ED" w:rsidP="00BD13ED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C25162">
        <w:rPr>
          <w:rFonts w:ascii="Times New Roman" w:hAnsi="Times New Roman" w:cs="Times New Roman"/>
          <w:sz w:val="28"/>
          <w:szCs w:val="28"/>
        </w:rPr>
        <w:t>Обидві Мухи загули</w:t>
      </w:r>
      <w:r>
        <w:rPr>
          <w:rFonts w:ascii="Times New Roman" w:hAnsi="Times New Roman" w:cs="Times New Roman"/>
          <w:sz w:val="28"/>
          <w:szCs w:val="28"/>
        </w:rPr>
        <w:t>. –</w:t>
      </w:r>
    </w:p>
    <w:p w:rsidR="00BD13ED" w:rsidRDefault="00BD13ED" w:rsidP="00BD13ED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добре, що зустрілись з вами…</w:t>
      </w:r>
    </w:p>
    <w:p w:rsidR="00BD13ED" w:rsidRDefault="00BD13ED" w:rsidP="00BD13ED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>
        <w:rPr>
          <w:rFonts w:ascii="Times New Roman" w:hAnsi="Times New Roman" w:cs="Times New Roman"/>
          <w:sz w:val="28"/>
          <w:szCs w:val="28"/>
        </w:rPr>
        <w:t>нуте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й ви збирайтесь з нами!-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 Бджола сказала їм: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Шкода! Я рідну Україну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проміняю на чужину,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Нехай се щастя вам самим.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Мухи разом задзижчали: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Ось годі, не кажіть!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Жили ми тут – добра не знали,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Бодай би так 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жить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то пани, дурні селяни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Усяке шкодять нам;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Щодня життя таке погане,-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Колись так буде й вам.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Ні, я сього не сподіваюсь,-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Сказала їм Бджола,-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Мені шаноба скрізь була,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 я без діла не тиняюсь.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вам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Однаково, що тут, що там,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 ні на кого не жалкуйте;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Обридло тут – туди мандруйте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втіху павукам.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про охочих до мандрівки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Давно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сказать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хотів: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Хто дома зледащів,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Тому не жаль домівки.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Діди мовляли їм колись: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Ідіте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ринде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Куди інде, 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Навіщо ви нам здались?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Там, може, вас не знатимуть,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й риндою не зватимуть.</w:t>
      </w:r>
    </w:p>
    <w:p w:rsidR="00BD13ED" w:rsidRPr="006D57B6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122401">
        <w:rPr>
          <w:rFonts w:ascii="Times New Roman" w:hAnsi="Times New Roman" w:cs="Times New Roman"/>
          <w:b/>
          <w:sz w:val="28"/>
          <w:szCs w:val="28"/>
        </w:rPr>
        <w:t>2</w:t>
      </w:r>
    </w:p>
    <w:p w:rsidR="00122401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зараз я пропоную дати слово нашому шкільному бібліотекарю, і ми дізнаємося, які ж книги Л.Глібова та  інших байкарів є в нашій шкільній бібліотеці.          </w:t>
      </w:r>
    </w:p>
    <w:p w:rsidR="00122401" w:rsidRDefault="00570372" w:rsidP="00912CCB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4072255</wp:posOffset>
            </wp:positionH>
            <wp:positionV relativeFrom="paragraph">
              <wp:posOffset>133350</wp:posOffset>
            </wp:positionV>
            <wp:extent cx="1687830" cy="2339340"/>
            <wp:effectExtent l="19050" t="0" r="7620" b="0"/>
            <wp:wrapTight wrapText="bothSides">
              <wp:wrapPolygon edited="0">
                <wp:start x="-244" y="0"/>
                <wp:lineTo x="-244" y="21459"/>
                <wp:lineTo x="21698" y="21459"/>
                <wp:lineTo x="21698" y="0"/>
                <wp:lineTo x="-244" y="0"/>
              </wp:wrapPolygon>
            </wp:wrapTight>
            <wp:docPr id="37" name="Рисунок 5" descr="https://imgprx.livejournal.net/889ec739d5dc97ab0e9254aaa107b705f6e97c38/hiYNW8iKuAAd7ZB_o2qLTiWuh1J8aHieNHfNsyWqyrKrF_02gA-JGWPVN7l2v3O965Cnbk6GuwUid8yYPqtOraBZomu91BEIHrQ0JqYWr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prx.livejournal.net/889ec739d5dc97ab0e9254aaa107b705f6e97c38/hiYNW8iKuAAd7ZB_o2qLTiWuh1J8aHieNHfNsyWqyrKrF_02gA-JGWPVN7l2v3O965Cnbk6GuwUid8yYPqtOraBZomu91BEIHrQ0JqYWrO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13ED">
        <w:rPr>
          <w:rFonts w:ascii="Times New Roman" w:hAnsi="Times New Roman" w:cs="Times New Roman"/>
          <w:sz w:val="28"/>
          <w:szCs w:val="28"/>
        </w:rPr>
        <w:t xml:space="preserve"> </w:t>
      </w:r>
      <w:r w:rsidR="00BD13ED" w:rsidRPr="00743D31">
        <w:rPr>
          <w:rFonts w:ascii="Times New Roman" w:hAnsi="Times New Roman" w:cs="Times New Roman"/>
          <w:b/>
          <w:sz w:val="28"/>
          <w:szCs w:val="28"/>
        </w:rPr>
        <w:t>Виставка та</w:t>
      </w:r>
      <w:r w:rsidR="00BD13ED">
        <w:rPr>
          <w:rFonts w:ascii="Times New Roman" w:hAnsi="Times New Roman" w:cs="Times New Roman"/>
          <w:b/>
          <w:sz w:val="28"/>
          <w:szCs w:val="28"/>
        </w:rPr>
        <w:t xml:space="preserve"> огляд творів видатних байкарів</w:t>
      </w:r>
    </w:p>
    <w:p w:rsidR="00912CCB" w:rsidRPr="00912CCB" w:rsidRDefault="00912CCB" w:rsidP="00912CCB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122401" w:rsidRDefault="00BD13ED" w:rsidP="0012240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Бібліотекар</w:t>
      </w:r>
    </w:p>
    <w:p w:rsidR="00092ACF" w:rsidRDefault="00BD13ED" w:rsidP="00092AC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Ось ви </w:t>
      </w:r>
      <w:r w:rsidR="00122401">
        <w:rPr>
          <w:rFonts w:ascii="Times New Roman" w:hAnsi="Times New Roman" w:cs="Times New Roman"/>
          <w:sz w:val="28"/>
          <w:szCs w:val="28"/>
        </w:rPr>
        <w:t>згадали</w:t>
      </w:r>
      <w:r>
        <w:rPr>
          <w:rFonts w:ascii="Times New Roman" w:hAnsi="Times New Roman" w:cs="Times New Roman"/>
          <w:sz w:val="28"/>
          <w:szCs w:val="28"/>
        </w:rPr>
        <w:t xml:space="preserve">, як широко представлена байка у творчості письменників світу. І це невипадково. Адже в усі часи була потреба почути дотепне й мудре слово правди. </w:t>
      </w:r>
    </w:p>
    <w:p w:rsidR="00092ACF" w:rsidRPr="00092ACF" w:rsidRDefault="00092ACF" w:rsidP="00092AC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29539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95394">
        <w:rPr>
          <w:rFonts w:ascii="Times New Roman" w:hAnsi="Times New Roman" w:cs="Times New Roman"/>
          <w:b/>
          <w:sz w:val="28"/>
          <w:szCs w:val="28"/>
        </w:rPr>
        <w:t>Буктрейлер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95394">
        <w:rPr>
          <w:rFonts w:ascii="Times New Roman" w:hAnsi="Times New Roman" w:cs="Times New Roman"/>
          <w:b/>
          <w:sz w:val="28"/>
          <w:szCs w:val="28"/>
        </w:rPr>
        <w:t>«Л</w:t>
      </w:r>
      <w:r>
        <w:rPr>
          <w:rFonts w:ascii="Times New Roman" w:hAnsi="Times New Roman" w:cs="Times New Roman"/>
          <w:b/>
          <w:sz w:val="28"/>
          <w:szCs w:val="28"/>
        </w:rPr>
        <w:t>.Глібов – видатний байкар»</w:t>
      </w:r>
    </w:p>
    <w:p w:rsidR="00092ACF" w:rsidRDefault="00092ACF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ind w:firstLine="708"/>
      </w:pPr>
      <w:r>
        <w:rPr>
          <w:rFonts w:ascii="Times New Roman" w:hAnsi="Times New Roman" w:cs="Times New Roman"/>
          <w:sz w:val="28"/>
          <w:szCs w:val="28"/>
        </w:rPr>
        <w:t>Вислови байкарів  часто стають крилатими  фразами. Знайомі сюжети живуть багато років, і кожен письменник вносить у них щось своє.</w:t>
      </w:r>
      <w:r w:rsidR="00092AC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Ось давайте дослідимо це на прикладі байки про Ворону і Лисицю.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Pr="00743D31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Учні читають тексти байок</w:t>
      </w:r>
    </w:p>
    <w:p w:rsidR="00BD13ED" w:rsidRPr="00A84CB7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A84CB7">
        <w:rPr>
          <w:rFonts w:ascii="Times New Roman" w:hAnsi="Times New Roman" w:cs="Times New Roman"/>
          <w:b/>
          <w:sz w:val="28"/>
          <w:szCs w:val="28"/>
        </w:rPr>
        <w:t>Байка Е</w:t>
      </w:r>
      <w:r>
        <w:rPr>
          <w:rFonts w:ascii="Times New Roman" w:hAnsi="Times New Roman" w:cs="Times New Roman"/>
          <w:b/>
          <w:sz w:val="28"/>
          <w:szCs w:val="28"/>
        </w:rPr>
        <w:t>зопа</w:t>
      </w:r>
    </w:p>
    <w:p w:rsidR="00BD13ED" w:rsidRPr="00A84CB7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«Лисиця і Ворона»</w:t>
      </w:r>
    </w:p>
    <w:p w:rsidR="00BD13ED" w:rsidRPr="00926834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Якось ворона, пролітаючи над господою, побачила на гаку під дахом шматок м’яса.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“О, сьогодні добре пообідаю!” — зраділа вона.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Вхопила м’ясо та й злетіла на високе дерево. А внизу саме пробігала лисиця й побачила ворону.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“Еге, тут можна </w:t>
      </w:r>
      <w:proofErr w:type="spellStart"/>
      <w:r w:rsidRPr="00926834">
        <w:rPr>
          <w:rFonts w:ascii="Times New Roman" w:hAnsi="Times New Roman" w:cs="Times New Roman"/>
          <w:sz w:val="28"/>
          <w:szCs w:val="28"/>
        </w:rPr>
        <w:t>поживитися”</w:t>
      </w:r>
      <w:proofErr w:type="spellEnd"/>
      <w:r w:rsidRPr="009268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Підбігла лисиця до дерева, задерла голову й мовила улесливо: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— Добридень, орле! Як ся маєш?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Ворона не відповідала, бо тримала в дзьобі м’ясо. Лисиця нітрохи не образилася, а співала далі: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lastRenderedPageBreak/>
        <w:t xml:space="preserve">— Вибачай, що назвала тебе орлом,— ти ж ворона. Але ти куди гарніша за орла! Яке пір’я — чорне, блискуче, розкішне! Жоден птах не має таких чорних крил і таких прегарних очей!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Лисиця підступалася ближче до дерева, заклала за спину лапи, покрутила пухнастим хвостом, глянула на м’ясо й облизалася.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— Як я могла назвати тебе орлом? Ніколи собі цього не подарую! Їй-право, не збагну, чому над птахами повинен царювати орел, а не ти? Хіба зрівнятися йому з тобою красою та розумом? Тільки й того, що орлом величають; скарай мене сила божа — далеко йому до тебе!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Ворона запишалася, аж пір’я розпустила від такої мови.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“Красно говорить лисиця, недарма кажуть, що вона велика розумниця. Треба з нею потоваришувати, вкупі веселіше буде...”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А лисиця тим часом задерла голову ще вище й заспівала вже іншої: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— Нехай того грім поб’є, хто скаже, що ворона вміє говорити. Вона й дзьоба не розтулить, бо не має голосу. Он чому тебе не обрали царем — ти, либонь, німа! Навіщо птахам німий цар?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Цього вже ворона не могла стерпіти.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926834">
        <w:rPr>
          <w:rFonts w:ascii="Times New Roman" w:hAnsi="Times New Roman" w:cs="Times New Roman"/>
          <w:sz w:val="28"/>
          <w:szCs w:val="28"/>
        </w:rPr>
        <w:t>Кар-р-р</w:t>
      </w:r>
      <w:proofErr w:type="spellEnd"/>
      <w:r w:rsidRPr="00926834">
        <w:rPr>
          <w:rFonts w:ascii="Times New Roman" w:hAnsi="Times New Roman" w:cs="Times New Roman"/>
          <w:sz w:val="28"/>
          <w:szCs w:val="28"/>
        </w:rPr>
        <w:t xml:space="preserve">! — каркнула вона.— То це я німа? Зараз же проси пробачення! </w:t>
      </w:r>
      <w:proofErr w:type="spellStart"/>
      <w:r w:rsidRPr="00926834">
        <w:rPr>
          <w:rFonts w:ascii="Times New Roman" w:hAnsi="Times New Roman" w:cs="Times New Roman"/>
          <w:sz w:val="28"/>
          <w:szCs w:val="28"/>
        </w:rPr>
        <w:t>Кар-р-р</w:t>
      </w:r>
      <w:proofErr w:type="spellEnd"/>
      <w:r w:rsidRPr="00926834">
        <w:rPr>
          <w:rFonts w:ascii="Times New Roman" w:hAnsi="Times New Roman" w:cs="Times New Roman"/>
          <w:sz w:val="28"/>
          <w:szCs w:val="28"/>
        </w:rPr>
        <w:t xml:space="preserve">!!! Та хіба є де птахи з голосом, гучнішим за мій? </w:t>
      </w:r>
    </w:p>
    <w:p w:rsidR="00BD13ED" w:rsidRPr="0092683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 xml:space="preserve">Лисиці тільки того й треба було. Схопила вона м’ясо, що випало з воронячого дзьоба, та й засміялася глузливо: </w:t>
      </w:r>
    </w:p>
    <w:p w:rsidR="00BD13ED" w:rsidRPr="00926834" w:rsidRDefault="00912CCB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840105</wp:posOffset>
            </wp:positionV>
            <wp:extent cx="1590675" cy="2190750"/>
            <wp:effectExtent l="19050" t="0" r="9525" b="0"/>
            <wp:wrapTight wrapText="bothSides">
              <wp:wrapPolygon edited="0">
                <wp:start x="-259" y="0"/>
                <wp:lineTo x="-259" y="21412"/>
                <wp:lineTo x="21729" y="21412"/>
                <wp:lineTo x="21729" y="0"/>
                <wp:lineTo x="-259" y="0"/>
              </wp:wrapPolygon>
            </wp:wrapTight>
            <wp:docPr id="38" name="Рисунок 6" descr="http://900igr.net/up/datai/161064/0011-004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up/datai/161064/0011-004-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13ED" w:rsidRPr="00926834">
        <w:rPr>
          <w:rFonts w:ascii="Times New Roman" w:hAnsi="Times New Roman" w:cs="Times New Roman"/>
          <w:sz w:val="28"/>
          <w:szCs w:val="28"/>
        </w:rPr>
        <w:t xml:space="preserve">— Вороно, вороно, ти й справді дуже гарна! І станом, і барвою, й голосом; одного лиш тобі бракує— розуму. Коли б мала розум, не слухала б моїх теревенів і не впустила б м’яса з дзьоба.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834">
        <w:rPr>
          <w:rFonts w:ascii="Times New Roman" w:hAnsi="Times New Roman" w:cs="Times New Roman"/>
          <w:sz w:val="28"/>
          <w:szCs w:val="28"/>
        </w:rPr>
        <w:t>І лисиця зникла поміж деревами.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A84CB7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A84CB7">
        <w:rPr>
          <w:rFonts w:ascii="Times New Roman" w:hAnsi="Times New Roman" w:cs="Times New Roman"/>
          <w:b/>
          <w:sz w:val="28"/>
          <w:szCs w:val="28"/>
        </w:rPr>
        <w:t>Ж.Лафонтен</w:t>
      </w:r>
    </w:p>
    <w:p w:rsidR="00BD13ED" w:rsidRPr="00A84CB7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«Крук і Лис»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Пан Крук у дзьобі сир затис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високо на дереві вмостився.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lastRenderedPageBreak/>
        <w:t xml:space="preserve">Почувши запах, хитрий Лис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До Крука підлестився: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“О пане Крук! Ви красень — диво з див!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Так щедро вродою вас Бог нагородив!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Коли ж ви ще й до співу вдатні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Так само, як ошатні,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Ви — просто фенікс наш!” І Крук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Зрадів, роззявив дзьоб, готовий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Демонструвати спів чудовий, 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здобич випала... облеснику до ніг.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каже Лис: “Даю вам раду щиру: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Облесники живуть, бо залюбки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Годують їх наївні простаки.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Урок мій вартий цього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сиру”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Крук, хоча й запізно, слово дав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Ніколи не ловити ґав.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Переклав Іван Світличний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A84CB7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A84CB7">
        <w:rPr>
          <w:rFonts w:ascii="Times New Roman" w:hAnsi="Times New Roman" w:cs="Times New Roman"/>
          <w:b/>
          <w:sz w:val="28"/>
          <w:szCs w:val="28"/>
        </w:rPr>
        <w:t>І.А.Крилов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«Ворона і Лисиця»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Уж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сколько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раз твердили миру,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лесть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гнусна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вредна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; на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только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всё не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впрок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И в </w:t>
      </w:r>
      <w:r>
        <w:rPr>
          <w:rFonts w:ascii="Times New Roman" w:hAnsi="Times New Roman" w:cs="Times New Roman"/>
          <w:sz w:val="28"/>
          <w:szCs w:val="28"/>
        </w:rPr>
        <w:t xml:space="preserve">серце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льстец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всегда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отыщет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уголок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Вороне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где-то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Бог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послал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кусочок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сыру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На ель Ворона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взгромоздясь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Позавтракать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было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совсем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уж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собралась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позадумалась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рту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держала.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На ту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беду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Лиса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близёхонько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бежала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Вдруг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сырный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дух Лису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остановил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lastRenderedPageBreak/>
        <w:t>Лисица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видит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—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Лисицу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пленил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Плутовка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к дереву на </w:t>
      </w:r>
      <w:r>
        <w:rPr>
          <w:rFonts w:ascii="Times New Roman" w:hAnsi="Times New Roman" w:cs="Times New Roman"/>
          <w:sz w:val="28"/>
          <w:szCs w:val="28"/>
        </w:rPr>
        <w:t xml:space="preserve">ціпочках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подходит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Вертит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хвостом, с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Вороны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глаз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сводит</w:t>
      </w:r>
      <w:proofErr w:type="spellEnd"/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   И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говорит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так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сладко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чуть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дыша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Голубушка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как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хороша!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Ну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шейка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глазки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Рассказывать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так, право,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сказки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Какие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перышки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какой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носок!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И,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верно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ангельський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бытьдолжен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голосок!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Спой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светик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не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стыдись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ежели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сестрица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При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красоте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такой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петь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мастерица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Ведь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ты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б у нас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была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царь-птица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!”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Вещуньин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похвал </w:t>
      </w:r>
      <w:proofErr w:type="spellStart"/>
      <w:r>
        <w:rPr>
          <w:rFonts w:ascii="Times New Roman" w:hAnsi="Times New Roman" w:cs="Times New Roman"/>
          <w:sz w:val="28"/>
          <w:szCs w:val="28"/>
        </w:rPr>
        <w:t>вскружилась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голова,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радости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в зобу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дыханье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сперло,—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И на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приветливы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Лисицыны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слова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Ворона каркнула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во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всё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воронье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горло: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Сыр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выпал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— с ним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была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лутовка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такова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>.</w:t>
      </w:r>
    </w:p>
    <w:p w:rsidR="00BD13ED" w:rsidRDefault="00092ACF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4491355</wp:posOffset>
            </wp:positionH>
            <wp:positionV relativeFrom="paragraph">
              <wp:posOffset>102870</wp:posOffset>
            </wp:positionV>
            <wp:extent cx="1878330" cy="2415540"/>
            <wp:effectExtent l="19050" t="0" r="7620" b="0"/>
            <wp:wrapTight wrapText="bothSides">
              <wp:wrapPolygon edited="0">
                <wp:start x="-219" y="0"/>
                <wp:lineTo x="-219" y="21464"/>
                <wp:lineTo x="21688" y="21464"/>
                <wp:lineTo x="21688" y="0"/>
                <wp:lineTo x="-219" y="0"/>
              </wp:wrapPolygon>
            </wp:wrapTight>
            <wp:docPr id="39" name="Рисунок 5" descr="http://biografieonline.it/img/bio/Gotthold_Ephraim_Lessing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iografieonline.it/img/bio/Gotthold_Ephraim_Lessing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D2B64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49396A">
        <w:rPr>
          <w:rFonts w:ascii="Times New Roman" w:hAnsi="Times New Roman" w:cs="Times New Roman"/>
          <w:sz w:val="28"/>
          <w:szCs w:val="28"/>
        </w:rPr>
        <w:t xml:space="preserve">еликий німецький просвітитель, драматург, письменник </w:t>
      </w:r>
      <w:proofErr w:type="spellStart"/>
      <w:r w:rsidRPr="0049396A">
        <w:rPr>
          <w:rFonts w:ascii="Times New Roman" w:hAnsi="Times New Roman" w:cs="Times New Roman"/>
          <w:b/>
          <w:sz w:val="28"/>
          <w:szCs w:val="28"/>
        </w:rPr>
        <w:t>Готгольд</w:t>
      </w:r>
      <w:proofErr w:type="spellEnd"/>
      <w:r w:rsidRPr="0049396A">
        <w:rPr>
          <w:rFonts w:ascii="Times New Roman" w:hAnsi="Times New Roman" w:cs="Times New Roman"/>
          <w:b/>
          <w:sz w:val="28"/>
          <w:szCs w:val="28"/>
        </w:rPr>
        <w:t xml:space="preserve"> Лессінг</w:t>
      </w:r>
      <w:r w:rsidRPr="0049396A">
        <w:rPr>
          <w:rFonts w:ascii="Times New Roman" w:hAnsi="Times New Roman" w:cs="Times New Roman"/>
          <w:sz w:val="28"/>
          <w:szCs w:val="28"/>
        </w:rPr>
        <w:t>, кот</w:t>
      </w:r>
      <w:r>
        <w:rPr>
          <w:rFonts w:ascii="Times New Roman" w:hAnsi="Times New Roman" w:cs="Times New Roman"/>
          <w:sz w:val="28"/>
          <w:szCs w:val="28"/>
        </w:rPr>
        <w:t>рий видав книжку байок, у прозі, н</w:t>
      </w:r>
      <w:r w:rsidRPr="0049396A">
        <w:rPr>
          <w:rFonts w:ascii="Times New Roman" w:hAnsi="Times New Roman" w:cs="Times New Roman"/>
          <w:sz w:val="28"/>
          <w:szCs w:val="28"/>
        </w:rPr>
        <w:t>е оминув він теми про Ворону і Лисицю, відштовхнувшись від</w:t>
      </w:r>
      <w:r>
        <w:rPr>
          <w:rFonts w:ascii="Times New Roman" w:hAnsi="Times New Roman" w:cs="Times New Roman"/>
          <w:sz w:val="28"/>
          <w:szCs w:val="28"/>
        </w:rPr>
        <w:t xml:space="preserve"> Езопа, але розкрив по-своєму. </w:t>
      </w:r>
    </w:p>
    <w:p w:rsidR="00BD13ED" w:rsidRPr="005A2CAF" w:rsidRDefault="00BD13ED" w:rsidP="00BD13E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«Ворона і Лисиця»</w:t>
      </w:r>
    </w:p>
    <w:p w:rsidR="00BD13ED" w:rsidRPr="0049396A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3ED" w:rsidRPr="0049396A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Ворона тримала у</w:t>
      </w:r>
      <w:r w:rsidRPr="0049396A">
        <w:rPr>
          <w:rFonts w:ascii="Times New Roman" w:hAnsi="Times New Roman" w:cs="Times New Roman"/>
          <w:sz w:val="28"/>
          <w:szCs w:val="28"/>
        </w:rPr>
        <w:t xml:space="preserve"> своїх кігтях </w:t>
      </w:r>
      <w:proofErr w:type="spellStart"/>
      <w:r w:rsidRPr="0049396A">
        <w:rPr>
          <w:rFonts w:ascii="Times New Roman" w:hAnsi="Times New Roman" w:cs="Times New Roman"/>
          <w:sz w:val="28"/>
          <w:szCs w:val="28"/>
        </w:rPr>
        <w:t>шмат</w:t>
      </w:r>
      <w:proofErr w:type="spellEnd"/>
      <w:r w:rsidRPr="0049396A">
        <w:rPr>
          <w:rFonts w:ascii="Times New Roman" w:hAnsi="Times New Roman" w:cs="Times New Roman"/>
          <w:sz w:val="28"/>
          <w:szCs w:val="28"/>
        </w:rPr>
        <w:t xml:space="preserve"> отруєного м’яса, що його викинув розгніваний садівник для кішок свого сусіда.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І тільки вона хотіла його з’їсти, примостившись на старому дубі, як тут надбігла Лисиця і гукнула: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lastRenderedPageBreak/>
        <w:t xml:space="preserve">— Благословенний будь, птах Юпітера!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— За кого ти мене маєш? — запитала Ворона.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— Як за кого? — відповіла Лисиця. — Чи ж ти не той могутній Орел, котрий щоденно прилітає сюди за вказівкою Зевса, щоб мене, бідолашну, нагодувати? Чому ти прикидаєшся? Хіба я не бачу в твоїх переможних кігтях данину, котру посилає мені через тебе твій бог?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Ворона здивувалася, але в душі зраділа, що її прийняли за Орла. “Я не стану розчаровувати Лисицю!” — і великодушно випустила Ворона свою здобич та й полетіла геть.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А Лисиця розсміялася і з’їла м’ясо. </w:t>
      </w:r>
    </w:p>
    <w:p w:rsidR="00BD13ED" w:rsidRPr="0049396A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 xml:space="preserve">Та дуже швидко її радість затьмарилася: отрута почала діяти, і Лисиця здохла.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9396A">
        <w:rPr>
          <w:rFonts w:ascii="Times New Roman" w:hAnsi="Times New Roman" w:cs="Times New Roman"/>
          <w:sz w:val="28"/>
          <w:szCs w:val="28"/>
        </w:rPr>
        <w:t>Щоб ви, кляті підлабузники, за свої вихваляння, крім отрути, більш нічого не мали!</w:t>
      </w:r>
    </w:p>
    <w:p w:rsidR="00BD13ED" w:rsidRPr="00230520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743D31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43D31">
        <w:rPr>
          <w:rFonts w:ascii="Times New Roman" w:hAnsi="Times New Roman" w:cs="Times New Roman"/>
          <w:b/>
          <w:sz w:val="28"/>
          <w:szCs w:val="28"/>
        </w:rPr>
        <w:t>5. Леонід Глібов</w:t>
      </w: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«Ґава і Лисиця»</w:t>
      </w:r>
    </w:p>
    <w:p w:rsidR="00BD13ED" w:rsidRPr="00D64513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>Літаючи по дв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64513">
        <w:rPr>
          <w:rFonts w:ascii="Times New Roman" w:hAnsi="Times New Roman" w:cs="Times New Roman"/>
          <w:sz w:val="28"/>
          <w:szCs w:val="28"/>
        </w:rPr>
        <w:t xml:space="preserve">рах, Ґава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Шматок ковбаски добула; </w:t>
      </w:r>
    </w:p>
    <w:p w:rsidR="00BD13ED" w:rsidRPr="00D64513" w:rsidRDefault="00570372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3264535</wp:posOffset>
            </wp:positionH>
            <wp:positionV relativeFrom="paragraph">
              <wp:posOffset>114300</wp:posOffset>
            </wp:positionV>
            <wp:extent cx="2937510" cy="1965960"/>
            <wp:effectExtent l="19050" t="0" r="0" b="0"/>
            <wp:wrapTight wrapText="bothSides">
              <wp:wrapPolygon edited="0">
                <wp:start x="-140" y="0"/>
                <wp:lineTo x="-140" y="21349"/>
                <wp:lineTo x="21572" y="21349"/>
                <wp:lineTo x="21572" y="0"/>
                <wp:lineTo x="-140" y="0"/>
              </wp:wrapPolygon>
            </wp:wrapTight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589" t="6424" r="8716" b="8298"/>
                    <a:stretch/>
                  </pic:blipFill>
                  <pic:spPr bwMode="auto">
                    <a:xfrm>
                      <a:off x="0" y="0"/>
                      <a:ext cx="2937510" cy="1965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D13ED" w:rsidRPr="00D64513">
        <w:rPr>
          <w:rFonts w:ascii="Times New Roman" w:hAnsi="Times New Roman" w:cs="Times New Roman"/>
          <w:sz w:val="28"/>
          <w:szCs w:val="28"/>
        </w:rPr>
        <w:t xml:space="preserve">Хоч кажуть, що вона дурна роззява,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А до крадіжки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здатная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була.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От узяла та й полетіла,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Щоб недалечко, у ярку,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На самоті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поснідать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до смаку: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Усе було, ще ковбаси не їла.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“Спасибі, — думає, — розумним головам,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Що в світі потрудились,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Усячину робить навчились;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Поміж людьми, як кажуть, добре й нам: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lastRenderedPageBreak/>
        <w:t xml:space="preserve">Що-небудь можна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роздобути”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Не вспіла Ґава носом ткнути,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Аж і Лисичка тут стоїть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жалібно квилить: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— Голубко-кумонько! Тебе я ждала-ждала,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Аж плакала, як виглядала,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Щоб голосочок твій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почуть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Хоч на хвилиночку про горенько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забуть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...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Ти, може, серденько, того й не знаєш,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Як гарно, любо як співаєш 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І соловейко так не втне...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Розваж хоч трошечки мене! 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Прийшлось роззявитись дурному горлу: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Кра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кра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! — а ковбаса додолу,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Лисичка хап — і у кущі мерщій,—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Оддячила кумі своїй!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Прокракала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роззява, огляділась 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Чортма куми і снідання нема...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— А щоб ти, — каже, — подавилась,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Лукавая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кума!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Прилащиться підлиза хоч до кого: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64513">
        <w:rPr>
          <w:rFonts w:ascii="Times New Roman" w:hAnsi="Times New Roman" w:cs="Times New Roman"/>
          <w:sz w:val="28"/>
          <w:szCs w:val="28"/>
        </w:rPr>
        <w:t>Солодкії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 слова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Приманюють великого й малого, —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То вже така дурниця світова;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Про се розумні знають </w:t>
      </w:r>
      <w:proofErr w:type="spellStart"/>
      <w:r w:rsidRPr="00D64513">
        <w:rPr>
          <w:rFonts w:ascii="Times New Roman" w:hAnsi="Times New Roman" w:cs="Times New Roman"/>
          <w:sz w:val="28"/>
          <w:szCs w:val="28"/>
        </w:rPr>
        <w:t>люде</w:t>
      </w:r>
      <w:proofErr w:type="spellEnd"/>
      <w:r w:rsidRPr="00D6451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Та що ж ви будете робить: </w:t>
      </w:r>
    </w:p>
    <w:p w:rsidR="00BD13ED" w:rsidRPr="00D645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 xml:space="preserve">Хто маже — не скрипить, —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64513">
        <w:rPr>
          <w:rFonts w:ascii="Times New Roman" w:hAnsi="Times New Roman" w:cs="Times New Roman"/>
          <w:sz w:val="28"/>
          <w:szCs w:val="28"/>
        </w:rPr>
        <w:t>Так, мабуть, і довіку буде.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2644F" w:rsidRDefault="0072644F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Учитель зарубіжної літератури</w:t>
      </w:r>
    </w:p>
    <w:p w:rsidR="007D423C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97218">
        <w:rPr>
          <w:rFonts w:ascii="Times New Roman" w:hAnsi="Times New Roman" w:cs="Times New Roman"/>
          <w:sz w:val="28"/>
          <w:szCs w:val="28"/>
        </w:rPr>
        <w:t>А зараз ми пропонуємо вам</w:t>
      </w:r>
      <w:r>
        <w:rPr>
          <w:rFonts w:ascii="Times New Roman" w:hAnsi="Times New Roman" w:cs="Times New Roman"/>
          <w:sz w:val="28"/>
          <w:szCs w:val="28"/>
        </w:rPr>
        <w:t xml:space="preserve"> скласти</w:t>
      </w:r>
      <w:r w:rsidR="007D423C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BD13ED" w:rsidRPr="007D423C" w:rsidRDefault="00BD13ED" w:rsidP="007D423C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D423C">
        <w:rPr>
          <w:rFonts w:ascii="Times New Roman" w:hAnsi="Times New Roman" w:cs="Times New Roman"/>
          <w:b/>
          <w:sz w:val="28"/>
          <w:szCs w:val="28"/>
        </w:rPr>
        <w:t>пазли</w:t>
      </w:r>
      <w:proofErr w:type="spellEnd"/>
      <w:r w:rsidRPr="007D423C">
        <w:rPr>
          <w:rFonts w:ascii="Times New Roman" w:hAnsi="Times New Roman" w:cs="Times New Roman"/>
          <w:b/>
          <w:sz w:val="28"/>
          <w:szCs w:val="28"/>
        </w:rPr>
        <w:t xml:space="preserve"> «Образи Лисиці і Ворони</w:t>
      </w:r>
      <w:r w:rsidR="007D423C">
        <w:rPr>
          <w:rFonts w:ascii="Times New Roman" w:hAnsi="Times New Roman" w:cs="Times New Roman"/>
          <w:b/>
          <w:sz w:val="28"/>
          <w:szCs w:val="28"/>
        </w:rPr>
        <w:t xml:space="preserve"> в байках відомих письменників»</w:t>
      </w:r>
      <w:r w:rsidR="007D423C">
        <w:rPr>
          <w:rFonts w:ascii="Times New Roman" w:hAnsi="Times New Roman" w:cs="Times New Roman"/>
          <w:b/>
          <w:sz w:val="28"/>
          <w:szCs w:val="28"/>
          <w:lang w:val="ru-RU"/>
        </w:rPr>
        <w:t>;</w:t>
      </w:r>
    </w:p>
    <w:p w:rsidR="00BD13ED" w:rsidRPr="0072644F" w:rsidRDefault="00BA56D7" w:rsidP="00BD13ED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A56D7">
        <w:rPr>
          <w:rFonts w:ascii="Times New Roman" w:hAnsi="Times New Roman" w:cs="Times New Roman"/>
          <w:sz w:val="28"/>
          <w:szCs w:val="28"/>
          <w:shd w:val="clear" w:color="auto" w:fill="FFFFFF"/>
        </w:rPr>
        <w:t>ґ</w:t>
      </w:r>
      <w:proofErr w:type="spellStart"/>
      <w:r w:rsidR="007D423C" w:rsidRPr="00BA56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ru-RU"/>
        </w:rPr>
        <w:t>роно</w:t>
      </w:r>
      <w:proofErr w:type="spellEnd"/>
      <w:r w:rsidR="007D423C" w:rsidRPr="00BA56D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ru-RU"/>
        </w:rPr>
        <w:t xml:space="preserve"> </w:t>
      </w:r>
      <w:r w:rsidR="007D423C" w:rsidRPr="007D423C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ru-RU"/>
        </w:rPr>
        <w:t>«Байка».</w:t>
      </w:r>
    </w:p>
    <w:p w:rsidR="0072644F" w:rsidRPr="007D423C" w:rsidRDefault="0072644F" w:rsidP="0072644F">
      <w:pPr>
        <w:pStyle w:val="a3"/>
        <w:spacing w:line="360" w:lineRule="auto"/>
        <w:ind w:left="106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Бібліотекар</w:t>
      </w:r>
    </w:p>
    <w:p w:rsidR="00BD13ED" w:rsidRDefault="00BD13ED" w:rsidP="00092AC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Сучасні гумористи теж не обходять цю тему стороною. Але висвітлюють її зовсім по-іншому.</w:t>
      </w:r>
    </w:p>
    <w:p w:rsidR="00092ACF" w:rsidRPr="00092ACF" w:rsidRDefault="00092ACF" w:rsidP="00092AC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43D31">
        <w:rPr>
          <w:rFonts w:ascii="Times New Roman" w:hAnsi="Times New Roman" w:cs="Times New Roman"/>
          <w:b/>
          <w:sz w:val="28"/>
          <w:szCs w:val="28"/>
        </w:rPr>
        <w:t>6. Микола Яровий</w:t>
      </w:r>
    </w:p>
    <w:p w:rsidR="00BD13ED" w:rsidRPr="00743D31" w:rsidRDefault="00BD13ED" w:rsidP="00155BB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«Ворона та слон»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597BEF">
        <w:rPr>
          <w:rFonts w:ascii="Times New Roman" w:hAnsi="Times New Roman" w:cs="Times New Roman"/>
          <w:sz w:val="28"/>
          <w:szCs w:val="28"/>
        </w:rPr>
        <w:t>Вороні Бог послав ш</w:t>
      </w:r>
      <w:r>
        <w:rPr>
          <w:rFonts w:ascii="Times New Roman" w:hAnsi="Times New Roman" w:cs="Times New Roman"/>
          <w:sz w:val="28"/>
          <w:szCs w:val="28"/>
        </w:rPr>
        <w:t>маточок сиру»</w:t>
      </w:r>
      <w:r w:rsidRPr="00597BEF">
        <w:rPr>
          <w:rFonts w:ascii="Times New Roman" w:hAnsi="Times New Roman" w:cs="Times New Roman"/>
          <w:sz w:val="28"/>
          <w:szCs w:val="28"/>
        </w:rPr>
        <w:t xml:space="preserve">,—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Поважний Слон у байці прочитав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Й одразу ж наказав: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— А подзвоніть Вороні на квартиру,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Негайно викличте до мене на прийом! 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І ось Ворона вже стоїть перед Слоном.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— Читав, читав матеріал про вас, 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Слон розпочав розмову щиру, 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Як вам колись, у давній час,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Бог відпустив сто грамів сиру...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Як з тою крихтою — і сміх і гріх 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Не впорались... Це може трапитись у всіх...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Та я гадаю,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Мізкую все та прикидаю;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На сирі знаєтесь ви добре... Мова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Велась немарно ж у Крилова... —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І от, без зайвих перешкод,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Вороні Слон послав... великий </w:t>
      </w:r>
      <w:proofErr w:type="spellStart"/>
      <w:r w:rsidRPr="00597BEF">
        <w:rPr>
          <w:rFonts w:ascii="Times New Roman" w:hAnsi="Times New Roman" w:cs="Times New Roman"/>
          <w:sz w:val="28"/>
          <w:szCs w:val="28"/>
        </w:rPr>
        <w:t>сирзавод</w:t>
      </w:r>
      <w:proofErr w:type="spellEnd"/>
      <w:r w:rsidRPr="00597BEF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Щастить таким! Нерозторопне і безлике,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lastRenderedPageBreak/>
        <w:t>Не впоралось з малим — йому дали велике!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4E1643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E1643">
        <w:rPr>
          <w:rFonts w:ascii="Times New Roman" w:hAnsi="Times New Roman" w:cs="Times New Roman"/>
          <w:b/>
          <w:sz w:val="28"/>
          <w:szCs w:val="28"/>
        </w:rPr>
        <w:t xml:space="preserve">7. Іван </w:t>
      </w:r>
      <w:proofErr w:type="spellStart"/>
      <w:r w:rsidRPr="004E1643">
        <w:rPr>
          <w:rFonts w:ascii="Times New Roman" w:hAnsi="Times New Roman" w:cs="Times New Roman"/>
          <w:b/>
          <w:sz w:val="28"/>
          <w:szCs w:val="28"/>
        </w:rPr>
        <w:t>Єжевський</w:t>
      </w:r>
      <w:proofErr w:type="spellEnd"/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E1643">
        <w:rPr>
          <w:rFonts w:ascii="Times New Roman" w:hAnsi="Times New Roman" w:cs="Times New Roman"/>
          <w:b/>
          <w:sz w:val="28"/>
          <w:szCs w:val="28"/>
        </w:rPr>
        <w:t>«Лисиця, Ворона і український сир»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(сучасна байка)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Вороні знову Бог послав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шматочок сиру,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Й вона, сама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позаздривши собі,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Усілась найзручніше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на вербі, 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Аби посмакувати в міру.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Не встигла й дзьоб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597BEF">
        <w:rPr>
          <w:rFonts w:ascii="Times New Roman" w:hAnsi="Times New Roman" w:cs="Times New Roman"/>
          <w:sz w:val="28"/>
          <w:szCs w:val="28"/>
        </w:rPr>
        <w:t>відкрить</w:t>
      </w:r>
      <w:proofErr w:type="spellEnd"/>
      <w:r w:rsidRPr="00597BEF">
        <w:rPr>
          <w:rFonts w:ascii="Times New Roman" w:hAnsi="Times New Roman" w:cs="Times New Roman"/>
          <w:sz w:val="28"/>
          <w:szCs w:val="28"/>
        </w:rPr>
        <w:t>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Як з-за ялиці,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Виляючи хвостом,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підкралася Лисиця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Й сказала: «Добре,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що о цій хвилині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Я нагодилась: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була б тобі смерть.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Той сир виготовлявся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 Україні,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Фальшивий він...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Тож викинь його геть!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Невже з своєї висоти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До цього часу не чувала ти,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Що українські гречкосії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Тим сиром хочуть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отруїть Росію?!»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Навіть не каркнувши,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lastRenderedPageBreak/>
        <w:t>Ворона з переляку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Той сир додолу кинула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з гілляки.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Схопивши ласий </w:t>
      </w:r>
      <w:proofErr w:type="spellStart"/>
      <w:r w:rsidRPr="00597BEF">
        <w:rPr>
          <w:rFonts w:ascii="Times New Roman" w:hAnsi="Times New Roman" w:cs="Times New Roman"/>
          <w:sz w:val="28"/>
          <w:szCs w:val="28"/>
        </w:rPr>
        <w:t>шмат</w:t>
      </w:r>
      <w:proofErr w:type="spellEnd"/>
      <w:r w:rsidRPr="00597BEF">
        <w:rPr>
          <w:rFonts w:ascii="Times New Roman" w:hAnsi="Times New Roman" w:cs="Times New Roman"/>
          <w:sz w:val="28"/>
          <w:szCs w:val="28"/>
        </w:rPr>
        <w:t>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руда проноза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Вмить зникла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за кущами верболозу.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Вже й доброти,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і совісті закони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Дрімучий ліс вітає й визнає,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 xml:space="preserve">Та варіацій </w:t>
      </w:r>
      <w:proofErr w:type="spellStart"/>
      <w:r w:rsidRPr="00597BEF">
        <w:rPr>
          <w:rFonts w:ascii="Times New Roman" w:hAnsi="Times New Roman" w:cs="Times New Roman"/>
          <w:sz w:val="28"/>
          <w:szCs w:val="28"/>
        </w:rPr>
        <w:t>ошукать</w:t>
      </w:r>
      <w:proofErr w:type="spellEnd"/>
      <w:r w:rsidRPr="00597BEF">
        <w:rPr>
          <w:rFonts w:ascii="Times New Roman" w:hAnsi="Times New Roman" w:cs="Times New Roman"/>
          <w:sz w:val="28"/>
          <w:szCs w:val="28"/>
        </w:rPr>
        <w:t xml:space="preserve"> Ворону</w:t>
      </w:r>
    </w:p>
    <w:p w:rsidR="00BD13ED" w:rsidRPr="00597BEF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7BEF">
        <w:rPr>
          <w:rFonts w:ascii="Times New Roman" w:hAnsi="Times New Roman" w:cs="Times New Roman"/>
          <w:sz w:val="28"/>
          <w:szCs w:val="28"/>
        </w:rPr>
        <w:t>В Лисиці, як і завжди,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безліч є.</w:t>
      </w:r>
    </w:p>
    <w:p w:rsidR="00155BBF" w:rsidRDefault="00155BBF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2CAF">
        <w:rPr>
          <w:rFonts w:ascii="Times New Roman" w:hAnsi="Times New Roman" w:cs="Times New Roman"/>
          <w:b/>
          <w:sz w:val="28"/>
          <w:szCs w:val="28"/>
        </w:rPr>
        <w:t>Б</w:t>
      </w:r>
      <w:r>
        <w:rPr>
          <w:rFonts w:ascii="Times New Roman" w:hAnsi="Times New Roman" w:cs="Times New Roman"/>
          <w:b/>
          <w:sz w:val="28"/>
          <w:szCs w:val="28"/>
        </w:rPr>
        <w:t>ібліотекар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 бачимо, ситуації дуже подібні, але в кожного письменника є свої нюанси. Езоп засуджує </w:t>
      </w:r>
      <w:proofErr w:type="spellStart"/>
      <w:r>
        <w:rPr>
          <w:rFonts w:ascii="Times New Roman" w:hAnsi="Times New Roman" w:cs="Times New Roman"/>
          <w:sz w:val="28"/>
          <w:szCs w:val="28"/>
        </w:rPr>
        <w:t>властолюбність</w:t>
      </w:r>
      <w:proofErr w:type="spellEnd"/>
      <w:r>
        <w:rPr>
          <w:rFonts w:ascii="Times New Roman" w:hAnsi="Times New Roman" w:cs="Times New Roman"/>
          <w:sz w:val="28"/>
          <w:szCs w:val="28"/>
        </w:rPr>
        <w:t>, Лафонтен натякає на те, як хитрі вельможі дурять простий люд. Крилов теж знає особливості світського життя та лестощі придворних і засуджує їх. Глібов вирішує питання більш демократично. Він показує не тільки грубі лестощі лисиці і дурість ворони, але  й те, що лисиця хоче викликати співчуття у ворони, нібито лише її чарівний спів мож</w:t>
      </w:r>
      <w:r w:rsidR="00155BBF">
        <w:rPr>
          <w:rFonts w:ascii="Times New Roman" w:hAnsi="Times New Roman" w:cs="Times New Roman"/>
          <w:sz w:val="28"/>
          <w:szCs w:val="28"/>
        </w:rPr>
        <w:t>е допомогти розсіяти тугу. Лессі</w:t>
      </w:r>
      <w:r>
        <w:rPr>
          <w:rFonts w:ascii="Times New Roman" w:hAnsi="Times New Roman" w:cs="Times New Roman"/>
          <w:sz w:val="28"/>
          <w:szCs w:val="28"/>
        </w:rPr>
        <w:t>нг не тільки засуджує лестощі, але вимагає кари всім підлабузникам. Це єдина байка, де зло покаране. Усі інші кажуть про те, що світ несправедливий, підступність не завжди карається, а досить добре живе на світі, отож треба бути розумнішим, адекватно оцінювати свої можливості і не вірити шахраям, що теж у наш час дуже актуально.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Тому сюжет про Ворону та Лисицю  такий популярний. До речі, у деяких перекладах Езопа та в байці Лафонтена діє Ворон, Крук. Але Крилов, створюючи свою байку, розумів, що Ворон для російського читача не дуже  вдалий образ. У пісенній традиції він часто виступає вісником смерті, а в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багатьох казках діє мудрий Ворон. Він усе знає, до нього ходять за порадою. Хіба б такого обдурила Лисиця?  А ось Вороною звуть неуважну людину, яка часто потрапляє у халепу. Так і кажуть: «Не будь Вороною».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Їжа, яку Лисиця видурила у Ворони, теж різна. А що, до речі, що їдять ворони?</w:t>
      </w:r>
    </w:p>
    <w:p w:rsidR="00BA56D7" w:rsidRPr="00413EE4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це питання ми просимо відповісти вчителя біології.</w:t>
      </w:r>
    </w:p>
    <w:p w:rsidR="00BA56D7" w:rsidRPr="00BA56D7" w:rsidRDefault="00BA56D7" w:rsidP="00BD13ED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біології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Ворони практично всеїдні птахи. У їх раціон входять продукти, відправлені людиною на смітник, але не тільки. Ворони можуть їсти ягоди, навесні – свіже зело, личинки комах, улітку – фрукти, можуть навіть напасти на курча.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3A0F3C">
        <w:rPr>
          <w:rFonts w:ascii="Times New Roman" w:hAnsi="Times New Roman" w:cs="Times New Roman"/>
          <w:b/>
          <w:sz w:val="28"/>
          <w:szCs w:val="28"/>
        </w:rPr>
        <w:t>1</w:t>
      </w:r>
    </w:p>
    <w:p w:rsidR="00BD13ED" w:rsidRDefault="00BD13ED" w:rsidP="003A0F3C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що ви можете сказати про продукти, які байкарі запропонували нашій вороні і які так привабили лисицю?</w:t>
      </w:r>
    </w:p>
    <w:p w:rsidR="003A0F3C" w:rsidRDefault="003A0F3C" w:rsidP="003A0F3C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E1643">
        <w:rPr>
          <w:rFonts w:ascii="Times New Roman" w:hAnsi="Times New Roman" w:cs="Times New Roman"/>
          <w:b/>
          <w:sz w:val="28"/>
          <w:szCs w:val="28"/>
        </w:rPr>
        <w:t>Учитель біології</w:t>
      </w:r>
    </w:p>
    <w:p w:rsidR="00BD13ED" w:rsidRPr="004E1643" w:rsidRDefault="00BD13ED" w:rsidP="003A0F3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Презентація «Що їдять ворони?»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М'ясо – </w:t>
      </w:r>
      <w:r>
        <w:rPr>
          <w:rFonts w:ascii="Times New Roman" w:hAnsi="Times New Roman" w:cs="Times New Roman"/>
          <w:sz w:val="28"/>
          <w:szCs w:val="28"/>
        </w:rPr>
        <w:t xml:space="preserve">один з найцінніших продуктів харчування. Він багатий на білки, жири та вітаміни групи В. Білки – це будівельний матеріал нашого організму, з них побудована кожна клітина нашого тіла. Жири  найважливіші для правильного обміну речовин в організмі. А вітаміни групи В важливі для нервової системи людини. Крім того, у м’ясі  містяться залізо, цинк і селен, які важливі для кровоносної системи, для формування кісток, для роботи шлунку, печінки та підшлункової залози.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 найчастіше в байках про Ворону та Лисицю фігурує сир.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Сир – </w:t>
      </w:r>
      <w:r>
        <w:rPr>
          <w:rFonts w:ascii="Times New Roman" w:hAnsi="Times New Roman" w:cs="Times New Roman"/>
          <w:sz w:val="28"/>
          <w:szCs w:val="28"/>
        </w:rPr>
        <w:t xml:space="preserve">це один з найдавніших та найкорисніших продуктів харчування. Він є смачним джерелом кальцію. </w:t>
      </w:r>
      <w:r w:rsidRPr="002C00AD">
        <w:rPr>
          <w:rFonts w:ascii="Times New Roman" w:hAnsi="Times New Roman" w:cs="Times New Roman"/>
          <w:sz w:val="28"/>
          <w:szCs w:val="28"/>
        </w:rPr>
        <w:t xml:space="preserve">Крім цього, він містить у собі білки, </w:t>
      </w:r>
      <w:r>
        <w:rPr>
          <w:rFonts w:ascii="Times New Roman" w:hAnsi="Times New Roman" w:cs="Times New Roman"/>
          <w:sz w:val="28"/>
          <w:szCs w:val="28"/>
        </w:rPr>
        <w:t xml:space="preserve"> які легко    розщеплюються до амінокислот</w:t>
      </w:r>
      <w:r w:rsidRPr="002C00AD">
        <w:rPr>
          <w:rFonts w:ascii="Times New Roman" w:hAnsi="Times New Roman" w:cs="Times New Roman"/>
          <w:sz w:val="28"/>
          <w:szCs w:val="28"/>
        </w:rPr>
        <w:t>, так необхід</w:t>
      </w:r>
      <w:r>
        <w:rPr>
          <w:rFonts w:ascii="Times New Roman" w:hAnsi="Times New Roman" w:cs="Times New Roman"/>
          <w:sz w:val="28"/>
          <w:szCs w:val="28"/>
        </w:rPr>
        <w:t xml:space="preserve">них для організму кожної людини. </w:t>
      </w:r>
      <w:r w:rsidRPr="002C00AD">
        <w:rPr>
          <w:rFonts w:ascii="Times New Roman" w:hAnsi="Times New Roman" w:cs="Times New Roman"/>
          <w:sz w:val="28"/>
          <w:szCs w:val="28"/>
        </w:rPr>
        <w:t xml:space="preserve">Завдяки здатності сиру до легкому засвоєнню в організмі людини, </w:t>
      </w:r>
      <w:r w:rsidRPr="002C00AD">
        <w:rPr>
          <w:rFonts w:ascii="Times New Roman" w:hAnsi="Times New Roman" w:cs="Times New Roman"/>
          <w:sz w:val="28"/>
          <w:szCs w:val="28"/>
        </w:rPr>
        <w:lastRenderedPageBreak/>
        <w:t>лікарі його вкрай рекомендують вживати в їжу дітям, літнім людям, а також тим, хто недавно переніс якусь хворобу, тому що в подібному стані потрібно обов’язково в швидкі терміни набиратися сил. Також такий продукт як сир рекомендується при будь-яких хронічних захворюваннях органів травлення, тому що він сприяє підвищенню кислотності в шлунку, не дратуючи при цьому його стінок.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Домашня ковбаса – </w:t>
      </w:r>
      <w:r>
        <w:rPr>
          <w:rFonts w:ascii="Times New Roman" w:hAnsi="Times New Roman" w:cs="Times New Roman"/>
          <w:sz w:val="28"/>
          <w:szCs w:val="28"/>
        </w:rPr>
        <w:t xml:space="preserve">один з улюблених наїдків українців. </w:t>
      </w:r>
      <w:r w:rsidRPr="00597BEF">
        <w:rPr>
          <w:rFonts w:ascii="Times New Roman" w:hAnsi="Times New Roman" w:cs="Times New Roman"/>
          <w:sz w:val="28"/>
          <w:szCs w:val="28"/>
        </w:rPr>
        <w:t>Майже дослівний переклад слова ковбаса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7BEF">
        <w:rPr>
          <w:rFonts w:ascii="Times New Roman" w:hAnsi="Times New Roman" w:cs="Times New Roman"/>
          <w:sz w:val="28"/>
          <w:szCs w:val="28"/>
        </w:rPr>
        <w:t>це м’ясо, приготоване особливим способом.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7BEF">
        <w:rPr>
          <w:rFonts w:ascii="Times New Roman" w:hAnsi="Times New Roman" w:cs="Times New Roman"/>
          <w:sz w:val="28"/>
          <w:szCs w:val="28"/>
        </w:rPr>
        <w:t xml:space="preserve">Первісна домашня ковбаса-це цілий м’ясної шматок, який засолюють і сушився-коптів (перевага над багаттям з гілками яблуні та інших дерев, які надають приємний запах). Сучасна домашня ковбаса «Шпиг» крім м’яса і жиру, </w:t>
      </w:r>
      <w:r>
        <w:rPr>
          <w:rFonts w:ascii="Times New Roman" w:hAnsi="Times New Roman" w:cs="Times New Roman"/>
          <w:sz w:val="28"/>
          <w:szCs w:val="28"/>
        </w:rPr>
        <w:t>має овочеві інгредієнти, каші</w:t>
      </w:r>
      <w:r w:rsidRPr="00597BEF">
        <w:rPr>
          <w:rFonts w:ascii="Times New Roman" w:hAnsi="Times New Roman" w:cs="Times New Roman"/>
          <w:sz w:val="28"/>
          <w:szCs w:val="28"/>
        </w:rPr>
        <w:t xml:space="preserve"> (наприклад, кров’яна ковбаса з гречаною кашею), </w:t>
      </w:r>
      <w:r>
        <w:rPr>
          <w:rFonts w:ascii="Times New Roman" w:hAnsi="Times New Roman" w:cs="Times New Roman"/>
          <w:sz w:val="28"/>
          <w:szCs w:val="28"/>
        </w:rPr>
        <w:t xml:space="preserve">з </w:t>
      </w:r>
      <w:r w:rsidRPr="00597BEF">
        <w:rPr>
          <w:rFonts w:ascii="Times New Roman" w:hAnsi="Times New Roman" w:cs="Times New Roman"/>
          <w:sz w:val="28"/>
          <w:szCs w:val="28"/>
        </w:rPr>
        <w:t>ріпчастою цибулею і часником, прянощами і, звичайно ж, необхідними спеціями.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7BEF">
        <w:rPr>
          <w:rFonts w:ascii="Times New Roman" w:hAnsi="Times New Roman" w:cs="Times New Roman"/>
          <w:sz w:val="28"/>
          <w:szCs w:val="28"/>
        </w:rPr>
        <w:t>Основна її перевага-відсутність харчових добавок і хімічних консервантів. Але потрібно бути дуже обережними при покупці такої ковбаси, так як не всі виробники можуть виготовляти домашню ковбасу в необхідних умовах, які відповідають усім нормам санітарії.</w:t>
      </w:r>
      <w:r>
        <w:rPr>
          <w:rFonts w:ascii="Times New Roman" w:hAnsi="Times New Roman" w:cs="Times New Roman"/>
          <w:sz w:val="28"/>
          <w:szCs w:val="28"/>
        </w:rPr>
        <w:t xml:space="preserve"> Тож сир, з точки зори корисності, продукт більш привабливий.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зарубіжної літератури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Ось таке в нас вийшло дослідження. Сподіваюся, воно вийшло цікавим, і ви схочете прочитати  незнайомі байки інших авторів, про яких ми  щойно говорили. Але не всім українським дітям у часи Леоніда Глібова  можна було прочитати його твори рідною мовою. Та  вихід  з цієї ситуації знайшовся. З 1890 року  у Львові став виходити першій дитячий український журнал для дітей «Дзвінок». 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13EE4" w:rsidRDefault="00413EE4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13EE4" w:rsidRDefault="00413EE4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13EE4" w:rsidRDefault="00413EE4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Учитель української літератури</w:t>
      </w:r>
    </w:p>
    <w:p w:rsidR="00BD13ED" w:rsidRPr="00797218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Публікував їх він під псевдонімом «Дідусь </w:t>
      </w:r>
      <w:proofErr w:type="spellStart"/>
      <w:r>
        <w:rPr>
          <w:rFonts w:ascii="Times New Roman" w:hAnsi="Times New Roman" w:cs="Times New Roman"/>
          <w:sz w:val="28"/>
          <w:szCs w:val="28"/>
        </w:rPr>
        <w:t>Кенир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Діти так полюбили його твори, що писали Дідусеві </w:t>
      </w:r>
      <w:proofErr w:type="spellStart"/>
      <w:r>
        <w:rPr>
          <w:rFonts w:ascii="Times New Roman" w:hAnsi="Times New Roman" w:cs="Times New Roman"/>
          <w:sz w:val="28"/>
          <w:szCs w:val="28"/>
        </w:rPr>
        <w:t>Кенирові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листи з відгадками на загадки, з проханням написати щось нове і цікаве.</w:t>
      </w:r>
    </w:p>
    <w:p w:rsidR="00BD13ED" w:rsidRDefault="00626DFB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ми вам пропонуємо прокоментувати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прислів</w:t>
      </w:r>
      <w:proofErr w:type="spellEnd"/>
      <w:r w:rsidRPr="00626DFB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 та приказки. До яких висновків закликає вас мораль байки та народна мудрість?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Людська праця – не дурниця, розкидати не годиться.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Праця годує, а лінь – марнує.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чужих руках завжди більший шматок.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чужій ниві все ліпша пшениця.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чуже смачніше.</w:t>
      </w:r>
    </w:p>
    <w:p w:rsidR="00626DFB" w:rsidRDefault="00626DFB" w:rsidP="00626DF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Нехай заздрять гірше, щоб прибуло більше.</w:t>
      </w:r>
    </w:p>
    <w:p w:rsidR="00626DFB" w:rsidRPr="00626DFB" w:rsidRDefault="00626DFB" w:rsidP="00626DFB">
      <w:pPr>
        <w:pStyle w:val="a3"/>
        <w:spacing w:line="360" w:lineRule="auto"/>
        <w:ind w:left="540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D75F0">
        <w:rPr>
          <w:rFonts w:ascii="Times New Roman" w:hAnsi="Times New Roman" w:cs="Times New Roman"/>
          <w:b/>
          <w:sz w:val="28"/>
          <w:szCs w:val="28"/>
        </w:rPr>
        <w:t>Уривок</w:t>
      </w:r>
      <w:r>
        <w:rPr>
          <w:rFonts w:ascii="Times New Roman" w:hAnsi="Times New Roman" w:cs="Times New Roman"/>
          <w:b/>
          <w:sz w:val="28"/>
          <w:szCs w:val="28"/>
        </w:rPr>
        <w:t xml:space="preserve"> з відео про життєвий і творчий шлях Л.Глібова ( </w:t>
      </w:r>
      <w:r w:rsidRPr="00797218">
        <w:rPr>
          <w:rFonts w:ascii="Times New Roman" w:hAnsi="Times New Roman" w:cs="Times New Roman"/>
          <w:b/>
          <w:sz w:val="28"/>
          <w:szCs w:val="28"/>
          <w:u w:val="single"/>
        </w:rPr>
        <w:t>ІІ частина</w:t>
      </w:r>
      <w:r>
        <w:rPr>
          <w:rFonts w:ascii="Times New Roman" w:hAnsi="Times New Roman" w:cs="Times New Roman"/>
          <w:b/>
          <w:sz w:val="28"/>
          <w:szCs w:val="28"/>
        </w:rPr>
        <w:t xml:space="preserve">)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Дикторський текст 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У 1891 році  в Чернігові відбулося урочисте вшанування Л.Глібова. Але  тяжка хвороба невблаганно руйнувала його здоров’я. За спогадами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Тищинського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1893 році поет  уже майже не ходив з дому, керував земською друкарнею через сина Олександра. Твори ж продовжував писати під лінійку з лупою. За 5 днів до смерті  поет продиктував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Тищинському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останню байку «Огонь і Гай», якій судилося стати  своєрідним заповітом байкаря.</w:t>
      </w:r>
    </w:p>
    <w:p w:rsidR="003A0F3C" w:rsidRPr="003A0F3C" w:rsidRDefault="003A0F3C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«Огонь і Гай»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 Гаєм хтось Вогонь покинув,-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подорожній там, чи косарі були,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Чи, може, вівчарі картопельку пекли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Вітрець моторненький прилинув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потихеньку роздував.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Розжеврівся Огонь, аж іскри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кидать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став…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Ой Гаю! Гаю зелененький!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0CAB">
        <w:rPr>
          <w:rFonts w:ascii="Times New Roman" w:hAnsi="Times New Roman" w:cs="Times New Roman"/>
          <w:sz w:val="28"/>
          <w:szCs w:val="28"/>
        </w:rPr>
        <w:t>Промовив</w:t>
      </w:r>
      <w:r>
        <w:rPr>
          <w:rFonts w:ascii="Times New Roman" w:hAnsi="Times New Roman" w:cs="Times New Roman"/>
          <w:sz w:val="28"/>
          <w:szCs w:val="28"/>
        </w:rPr>
        <w:t xml:space="preserve"> він, пускаючи димок. –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бачиш ти, який я вдавсь тепленький?</w:t>
      </w:r>
    </w:p>
    <w:p w:rsidR="00BD13ED" w:rsidRDefault="00B67739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3405505</wp:posOffset>
            </wp:positionH>
            <wp:positionV relativeFrom="paragraph">
              <wp:posOffset>-2540</wp:posOffset>
            </wp:positionV>
            <wp:extent cx="2857500" cy="2009775"/>
            <wp:effectExtent l="19050" t="0" r="0" b="0"/>
            <wp:wrapTight wrapText="bothSides">
              <wp:wrapPolygon edited="0">
                <wp:start x="-144" y="0"/>
                <wp:lineTo x="-144" y="21498"/>
                <wp:lineTo x="21600" y="21498"/>
                <wp:lineTo x="21600" y="0"/>
                <wp:lineTo x="-144" y="0"/>
              </wp:wrapPolygon>
            </wp:wrapTight>
            <wp:docPr id="4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941" t="6423" r="17684" b="10513"/>
                    <a:stretch/>
                  </pic:blipFill>
                  <pic:spPr bwMode="auto">
                    <a:xfrm>
                      <a:off x="0" y="0"/>
                      <a:ext cx="2857500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D13ED">
        <w:rPr>
          <w:rFonts w:ascii="Times New Roman" w:hAnsi="Times New Roman" w:cs="Times New Roman"/>
          <w:sz w:val="28"/>
          <w:szCs w:val="28"/>
        </w:rPr>
        <w:t>В холодний час нагрів би весь Гайок…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Мене покинули, мою забули службу;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 б Вітрець не був, то, може б, я погас.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Скажу тобі під цей веселий час: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Чому б з тобою нам не поєднати дружбу?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Всю нічку я б тобі світив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І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видненько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б було, хто б не ходив: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звір який  у гущині сховався,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злодій уночі з сокирою підкрався;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знали б нас як двох братів,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я б горів, і ти б шумів,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турбувало  б нас ніяке лихо враже.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правду я кажу – нехай Вітрець нам скаже!</w:t>
      </w:r>
    </w:p>
    <w:p w:rsidR="00BD13ED" w:rsidRDefault="00BD13ED" w:rsidP="00BD13E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Авжеж, що так! – піддакнув їм Вітрець,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Усюди вдатний молодець.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довго думав Гай, на брехні спокусився,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знаючи того, який Огонь дружок.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Вітрець їм зараз прислужився: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Мерщій поніс Огонь в Гайок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на суху поклав полянку.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Світив Огонь всю нічку, аж до ранку.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Попереду він за сушню узявсь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потихеньку став тріщати,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як Вітрець – підлиза розгулявсь,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Тоді вже всюди став палати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братика свого не пожалів: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обпалив його, і обсмалив.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Пропав Гайок, аж жаль було глядіти, -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чорная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мара стоїть;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Вже більш йому не зеленіти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краю рідного не веселить.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Молодіж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любая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надія наша, квіти!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Пригадуйте частіш цю баєчку мою;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Цурайтеся  брехні і бійтеся дружити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 таким приятелем, як той Огонь в Гаю.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Заключні фрагменти відео про життєвий і творчий шлях Л.Глібова</w:t>
      </w:r>
    </w:p>
    <w:p w:rsidR="00BD13ED" w:rsidRPr="00880413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2BA9">
        <w:rPr>
          <w:rFonts w:ascii="Times New Roman" w:hAnsi="Times New Roman" w:cs="Times New Roman"/>
          <w:sz w:val="28"/>
          <w:szCs w:val="28"/>
        </w:rPr>
        <w:t>(</w:t>
      </w:r>
      <w:r w:rsidRPr="00C62BA9">
        <w:rPr>
          <w:rFonts w:ascii="Times New Roman" w:hAnsi="Times New Roman" w:cs="Times New Roman"/>
          <w:sz w:val="28"/>
          <w:szCs w:val="28"/>
          <w:u w:val="single"/>
        </w:rPr>
        <w:t>ІІІ частина)</w:t>
      </w:r>
    </w:p>
    <w:p w:rsidR="00BD13ED" w:rsidRPr="006D75F0" w:rsidRDefault="00BD13ED" w:rsidP="00BD13E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Дикторський текст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Леонід Іванович Глібов помер 10 листопада ( 29 жовтня за старим стилем) на 66 році життя від астми та хвороби серця. Поховали Леоніда Івановича Глібова  у Чернігові поблизу Троїцького монастиря.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3A0F3C">
        <w:rPr>
          <w:rFonts w:ascii="Times New Roman" w:hAnsi="Times New Roman" w:cs="Times New Roman"/>
          <w:b/>
          <w:sz w:val="28"/>
          <w:szCs w:val="28"/>
        </w:rPr>
        <w:t>2</w:t>
      </w:r>
    </w:p>
    <w:p w:rsidR="00BD13ED" w:rsidRDefault="00B67739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4072255</wp:posOffset>
            </wp:positionH>
            <wp:positionV relativeFrom="paragraph">
              <wp:posOffset>1503045</wp:posOffset>
            </wp:positionV>
            <wp:extent cx="1789430" cy="2343150"/>
            <wp:effectExtent l="19050" t="0" r="1270" b="0"/>
            <wp:wrapTight wrapText="bothSides">
              <wp:wrapPolygon edited="0">
                <wp:start x="-230" y="0"/>
                <wp:lineTo x="-230" y="21424"/>
                <wp:lineTo x="21615" y="21424"/>
                <wp:lineTo x="21615" y="0"/>
                <wp:lineTo x="-230" y="0"/>
              </wp:wrapPolygon>
            </wp:wrapTight>
            <wp:docPr id="42" name="Рисунок 9" descr="http://img.yakaboo.ua/media/catalog/product/cache/1/image/234c7c011ba026e66d29567e1be1d1f7/1/_/1_2_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.yakaboo.ua/media/catalog/product/cache/1/image/234c7c011ba026e66d29567e1be1d1f7/1/_/1_2_17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13ED">
        <w:rPr>
          <w:rFonts w:ascii="Times New Roman" w:hAnsi="Times New Roman" w:cs="Times New Roman"/>
          <w:sz w:val="28"/>
          <w:szCs w:val="28"/>
        </w:rPr>
        <w:t xml:space="preserve">Письменника не стало, але все, що він зробив живе в серцях народу. На Полтавщині є пам’ятник поету. А в Чернігові, де він прожив і працював довгі роки, є музей, де можна побачити особисті речі письменника. Місцеві краєзнавці роблять все, аби довести до нового покоління історію життя цієї видатної людини.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CD0444">
        <w:rPr>
          <w:rFonts w:ascii="Times New Roman" w:hAnsi="Times New Roman" w:cs="Times New Roman"/>
          <w:b/>
          <w:sz w:val="28"/>
          <w:szCs w:val="28"/>
        </w:rPr>
        <w:t>1</w:t>
      </w:r>
    </w:p>
    <w:p w:rsidR="00F64C15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Ось і закінчилася наша подорож</w:t>
      </w:r>
      <w:r w:rsidR="003C582C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Сподіваюся, вам вона сподобалася і ви винесли з неї важливі життєві уроки. 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завершити хочеться такими словами про байку Анатолія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Болутенка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BD13ED" w:rsidRDefault="00BD13ED" w:rsidP="00BD13E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байках живі тварини діють,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діалогах – гумору краса.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мораль в тій байці хто повірить,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 героєм буде ковбаса?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тварин, як і в людей страждання,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Фабула думки високо шле,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 в кінці чекає нас повчання,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 мораль – то в байці головне.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Pr="0017158B" w:rsidRDefault="00BD13ED" w:rsidP="00BD13E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Ведуча </w:t>
      </w:r>
      <w:r w:rsidR="00CD0444">
        <w:rPr>
          <w:rFonts w:ascii="Times New Roman" w:hAnsi="Times New Roman" w:cs="Times New Roman"/>
          <w:b/>
          <w:sz w:val="28"/>
          <w:szCs w:val="28"/>
        </w:rPr>
        <w:t>2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Байка! Нам завжди ти будеш другом,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Ніжно ти торкаєшся душі,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Щоб до неї не ввірвалась хуга,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було брутальності й брехні.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Хоч байки сумні бувають часом,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Юні душі бережуть від зла.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Щоб вони гірких часів не знали,</w:t>
      </w:r>
    </w:p>
    <w:p w:rsidR="00BD13ED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 темряви ведуть їх до добра.</w:t>
      </w:r>
    </w:p>
    <w:p w:rsidR="00BD13ED" w:rsidRPr="00D50A58" w:rsidRDefault="00BD13ED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02389" w:rsidRDefault="00E02389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12645" w:rsidRDefault="00D12645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12645" w:rsidRPr="00BD13ED" w:rsidRDefault="00D92E94" w:rsidP="00BD13E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D12645" w:rsidRPr="0029604C">
          <w:rPr>
            <w:rStyle w:val="aa"/>
            <w:rFonts w:ascii="Times New Roman" w:hAnsi="Times New Roman" w:cs="Times New Roman"/>
            <w:sz w:val="28"/>
            <w:szCs w:val="28"/>
          </w:rPr>
          <w:t>https://padlet.com/tsyba_k2013/jrm8ilc779us</w:t>
        </w:r>
      </w:hyperlink>
      <w:r w:rsidR="00D12645">
        <w:rPr>
          <w:rFonts w:ascii="Times New Roman" w:hAnsi="Times New Roman" w:cs="Times New Roman"/>
          <w:sz w:val="28"/>
          <w:szCs w:val="28"/>
        </w:rPr>
        <w:t xml:space="preserve"> - посилання на відео-та-аудіо-контент до заходу «Від сивої давнини до сьогодення»</w:t>
      </w:r>
    </w:p>
    <w:sectPr w:rsidR="00D12645" w:rsidRPr="00BD13ED" w:rsidSect="0091719E">
      <w:footerReference w:type="default" r:id="rId17"/>
      <w:pgSz w:w="11906" w:h="16838"/>
      <w:pgMar w:top="850" w:right="850" w:bottom="850" w:left="1417" w:header="708" w:footer="708" w:gutter="0"/>
      <w:pgBorders w:display="firstPage" w:offsetFrom="page">
        <w:top w:val="flowersPansy" w:sz="18" w:space="24" w:color="0070C0"/>
        <w:left w:val="flowersPansy" w:sz="18" w:space="24" w:color="0070C0"/>
        <w:bottom w:val="flowersPansy" w:sz="18" w:space="24" w:color="0070C0"/>
        <w:right w:val="flowersPansy" w:sz="18" w:space="24" w:color="0070C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4CBC" w:rsidRDefault="00544CBC" w:rsidP="000D52FA">
      <w:r>
        <w:separator/>
      </w:r>
    </w:p>
  </w:endnote>
  <w:endnote w:type="continuationSeparator" w:id="0">
    <w:p w:rsidR="00544CBC" w:rsidRDefault="00544CBC" w:rsidP="000D52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5665173"/>
    </w:sdtPr>
    <w:sdtContent>
      <w:p w:rsidR="0091719E" w:rsidRDefault="00D92E94">
        <w:pPr>
          <w:pStyle w:val="a5"/>
          <w:jc w:val="right"/>
        </w:pPr>
        <w:r>
          <w:fldChar w:fldCharType="begin"/>
        </w:r>
        <w:r w:rsidR="00C520AD">
          <w:instrText xml:space="preserve"> PAGE   \* MERGEFORMAT </w:instrText>
        </w:r>
        <w:r>
          <w:fldChar w:fldCharType="separate"/>
        </w:r>
        <w:r w:rsidR="000B14B1">
          <w:rPr>
            <w:noProof/>
          </w:rPr>
          <w:t>23</w:t>
        </w:r>
        <w:r>
          <w:fldChar w:fldCharType="end"/>
        </w:r>
      </w:p>
    </w:sdtContent>
  </w:sdt>
  <w:p w:rsidR="0091719E" w:rsidRDefault="000B14B1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4CBC" w:rsidRDefault="00544CBC" w:rsidP="000D52FA">
      <w:r>
        <w:separator/>
      </w:r>
    </w:p>
  </w:footnote>
  <w:footnote w:type="continuationSeparator" w:id="0">
    <w:p w:rsidR="00544CBC" w:rsidRDefault="00544CBC" w:rsidP="000D52F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142"/>
      </v:shape>
    </w:pict>
  </w:numPicBullet>
  <w:abstractNum w:abstractNumId="0">
    <w:nsid w:val="16381CC5"/>
    <w:multiLevelType w:val="hybridMultilevel"/>
    <w:tmpl w:val="CF822AB4"/>
    <w:lvl w:ilvl="0" w:tplc="084C9620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506794"/>
    <w:multiLevelType w:val="hybridMultilevel"/>
    <w:tmpl w:val="B7DC1F84"/>
    <w:lvl w:ilvl="0" w:tplc="5E86AF94">
      <w:start w:val="1"/>
      <w:numFmt w:val="bullet"/>
      <w:lvlText w:val=""/>
      <w:lvlPicBulletId w:val="0"/>
      <w:lvlJc w:val="left"/>
      <w:pPr>
        <w:tabs>
          <w:tab w:val="num" w:pos="540"/>
        </w:tabs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">
    <w:nsid w:val="3E61498D"/>
    <w:multiLevelType w:val="hybridMultilevel"/>
    <w:tmpl w:val="95BA92A2"/>
    <w:lvl w:ilvl="0" w:tplc="E070A3FC">
      <w:start w:val="1"/>
      <w:numFmt w:val="decimal"/>
      <w:lvlText w:val="%1)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13ED"/>
    <w:rsid w:val="00092ACF"/>
    <w:rsid w:val="000B14B1"/>
    <w:rsid w:val="000D52FA"/>
    <w:rsid w:val="00122401"/>
    <w:rsid w:val="00155BBF"/>
    <w:rsid w:val="00246A7E"/>
    <w:rsid w:val="00304C28"/>
    <w:rsid w:val="003A0F3C"/>
    <w:rsid w:val="003C582C"/>
    <w:rsid w:val="003D0591"/>
    <w:rsid w:val="003E21B3"/>
    <w:rsid w:val="00413EE4"/>
    <w:rsid w:val="004F3E81"/>
    <w:rsid w:val="00544CBC"/>
    <w:rsid w:val="00570372"/>
    <w:rsid w:val="005E0619"/>
    <w:rsid w:val="00626DFB"/>
    <w:rsid w:val="0072644F"/>
    <w:rsid w:val="00763C13"/>
    <w:rsid w:val="007D423C"/>
    <w:rsid w:val="008E1A51"/>
    <w:rsid w:val="00912CCB"/>
    <w:rsid w:val="009F7E3D"/>
    <w:rsid w:val="00AF34DB"/>
    <w:rsid w:val="00B67739"/>
    <w:rsid w:val="00BA56D7"/>
    <w:rsid w:val="00BD13ED"/>
    <w:rsid w:val="00C520AD"/>
    <w:rsid w:val="00CD0444"/>
    <w:rsid w:val="00D12645"/>
    <w:rsid w:val="00D62DEA"/>
    <w:rsid w:val="00D92E94"/>
    <w:rsid w:val="00E02389"/>
    <w:rsid w:val="00E91F78"/>
    <w:rsid w:val="00F64C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13ED"/>
    <w:pPr>
      <w:spacing w:after="0" w:line="240" w:lineRule="auto"/>
    </w:pPr>
    <w:rPr>
      <w:rFonts w:eastAsiaTheme="minorEastAsia"/>
      <w:lang w:val="uk-UA"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13ED"/>
    <w:pPr>
      <w:ind w:left="720"/>
      <w:contextualSpacing/>
    </w:pPr>
  </w:style>
  <w:style w:type="character" w:customStyle="1" w:styleId="a4">
    <w:name w:val="Основной текст_"/>
    <w:basedOn w:val="a0"/>
    <w:link w:val="2"/>
    <w:rsid w:val="00BD13ED"/>
    <w:rPr>
      <w:rFonts w:ascii="Bookman Old Style" w:eastAsia="Bookman Old Style" w:hAnsi="Bookman Old Style" w:cs="Bookman Old Style"/>
      <w:spacing w:val="-10"/>
      <w:sz w:val="20"/>
      <w:szCs w:val="20"/>
      <w:shd w:val="clear" w:color="auto" w:fill="FFFFFF"/>
    </w:rPr>
  </w:style>
  <w:style w:type="paragraph" w:customStyle="1" w:styleId="2">
    <w:name w:val="Основной текст2"/>
    <w:basedOn w:val="a"/>
    <w:link w:val="a4"/>
    <w:rsid w:val="00BD13ED"/>
    <w:pPr>
      <w:widowControl w:val="0"/>
      <w:shd w:val="clear" w:color="auto" w:fill="FFFFFF"/>
      <w:spacing w:line="274" w:lineRule="exact"/>
      <w:jc w:val="both"/>
    </w:pPr>
    <w:rPr>
      <w:rFonts w:ascii="Bookman Old Style" w:eastAsia="Bookman Old Style" w:hAnsi="Bookman Old Style" w:cs="Bookman Old Style"/>
      <w:spacing w:val="-10"/>
      <w:sz w:val="20"/>
      <w:szCs w:val="20"/>
      <w:lang w:val="ru-RU" w:eastAsia="en-US"/>
    </w:rPr>
  </w:style>
  <w:style w:type="paragraph" w:styleId="a5">
    <w:name w:val="footer"/>
    <w:basedOn w:val="a"/>
    <w:link w:val="a6"/>
    <w:uiPriority w:val="99"/>
    <w:unhideWhenUsed/>
    <w:rsid w:val="00BD13E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D13ED"/>
    <w:rPr>
      <w:rFonts w:eastAsiaTheme="minorEastAsia"/>
      <w:lang w:val="uk-UA" w:eastAsia="ja-JP"/>
    </w:rPr>
  </w:style>
  <w:style w:type="paragraph" w:styleId="a7">
    <w:name w:val="Normal (Web)"/>
    <w:basedOn w:val="a"/>
    <w:uiPriority w:val="99"/>
    <w:unhideWhenUsed/>
    <w:rsid w:val="00BD13E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msoorganizationname">
    <w:name w:val="msoorganizationname"/>
    <w:rsid w:val="00BD13ED"/>
    <w:pPr>
      <w:spacing w:after="0" w:line="307" w:lineRule="auto"/>
      <w:jc w:val="center"/>
    </w:pPr>
    <w:rPr>
      <w:rFonts w:ascii="Arial" w:eastAsia="Times New Roman" w:hAnsi="Arial" w:cs="Arial"/>
      <w:color w:val="000000"/>
      <w:kern w:val="28"/>
      <w:sz w:val="19"/>
      <w:lang w:val="uk-UA" w:eastAsia="ja-JP"/>
    </w:rPr>
  </w:style>
  <w:style w:type="paragraph" w:styleId="a8">
    <w:name w:val="Balloon Text"/>
    <w:basedOn w:val="a"/>
    <w:link w:val="a9"/>
    <w:uiPriority w:val="99"/>
    <w:semiHidden/>
    <w:unhideWhenUsed/>
    <w:rsid w:val="00BD13ED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D13ED"/>
    <w:rPr>
      <w:rFonts w:ascii="Tahoma" w:eastAsiaTheme="minorEastAsia" w:hAnsi="Tahoma" w:cs="Tahoma"/>
      <w:sz w:val="16"/>
      <w:szCs w:val="16"/>
      <w:lang w:val="uk-UA" w:eastAsia="ja-JP"/>
    </w:rPr>
  </w:style>
  <w:style w:type="character" w:styleId="aa">
    <w:name w:val="Hyperlink"/>
    <w:basedOn w:val="a0"/>
    <w:uiPriority w:val="99"/>
    <w:unhideWhenUsed/>
    <w:rsid w:val="00D1264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padlet.com/tsyba_k2013/jrm8ilc779us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23</Pages>
  <Words>3545</Words>
  <Characters>20209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IRONMANN (AKA SHAMAN)</cp:lastModifiedBy>
  <cp:revision>26</cp:revision>
  <dcterms:created xsi:type="dcterms:W3CDTF">2018-03-04T16:56:00Z</dcterms:created>
  <dcterms:modified xsi:type="dcterms:W3CDTF">2018-03-05T08:06:00Z</dcterms:modified>
</cp:coreProperties>
</file>