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B1A" w:rsidRPr="00255E46" w:rsidRDefault="00EA7B1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5E46">
        <w:rPr>
          <w:rFonts w:ascii="Times New Roman" w:hAnsi="Times New Roman" w:cs="Times New Roman"/>
          <w:b/>
          <w:sz w:val="28"/>
          <w:szCs w:val="28"/>
          <w:lang w:val="uk-UA"/>
        </w:rPr>
        <w:t>Розробка  інтерактивної гри ˮ Андрієві таємниці ˮ для 8 – 9-</w:t>
      </w:r>
      <w:r w:rsidR="005D2A52">
        <w:rPr>
          <w:rFonts w:ascii="Times New Roman" w:hAnsi="Times New Roman" w:cs="Times New Roman"/>
          <w:b/>
          <w:sz w:val="28"/>
          <w:szCs w:val="28"/>
          <w:lang w:val="uk-UA"/>
        </w:rPr>
        <w:t>х класів</w:t>
      </w:r>
    </w:p>
    <w:p w:rsidR="00862CE3" w:rsidRDefault="00EA7B1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55E46">
        <w:rPr>
          <w:rFonts w:ascii="Times New Roman" w:hAnsi="Times New Roman" w:cs="Times New Roman"/>
          <w:b/>
          <w:sz w:val="28"/>
          <w:szCs w:val="28"/>
          <w:lang w:val="uk-UA"/>
        </w:rPr>
        <w:t>Анотація.</w:t>
      </w:r>
      <w:r w:rsidRPr="00255E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E46" w:rsidRPr="00255E46">
        <w:rPr>
          <w:rFonts w:ascii="Times New Roman" w:hAnsi="Times New Roman" w:cs="Times New Roman"/>
          <w:sz w:val="28"/>
          <w:szCs w:val="28"/>
          <w:lang w:val="uk-UA"/>
        </w:rPr>
        <w:t xml:space="preserve"> Візуалізація народознавчого матеріалу за допомогою інформаційних технологій навчання для тих, хто шанує минувшину українського народу, дбає про збереження духовної культури нації.</w:t>
      </w:r>
    </w:p>
    <w:p w:rsidR="00255E46" w:rsidRDefault="00255E4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55E46" w:rsidRDefault="00255E4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55E46" w:rsidRPr="00255E46" w:rsidRDefault="00255E46" w:rsidP="00255E46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255E46" w:rsidRPr="00255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1A"/>
    <w:rsid w:val="00255E46"/>
    <w:rsid w:val="005D2A52"/>
    <w:rsid w:val="00862CE3"/>
    <w:rsid w:val="00EA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D605E-FDB2-4DA1-B184-4299616F3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E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2018-12-15T08:12:00Z</dcterms:created>
  <dcterms:modified xsi:type="dcterms:W3CDTF">2018-12-15T09:40:00Z</dcterms:modified>
</cp:coreProperties>
</file>