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Тематичний день Гарбуза або свято Помаранчевого Велетня</w:t>
        <w:br w:type="textWrapping"/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створити святкову, радісну та навчально-розважальну атмосферу, присвячену осені та її символу – гарбузу, сприяючи фізичному, творчому та інтелектуальному розвитку учасників через командну взаємодію та ігрові завдання;сприяти фізичній активності та розвитку координації; розвивати командну роботу та комунікативні навички; стимулювати творче мислення та художні здібності; активізувати інтуїтивне та логічне мислення; підвищити емоційний настрій та інтерес до пізнання; популяризувати здорове харчування.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Обладнання: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гарбузові кекси, гарбузова каша, гарбузовий сік, ножиці, клей, кольоровий папір, справжні гарбузи різного розміру (для естафет, декору та зважування), легкий декоративний гарбузик/листочок (для вітання), одноразові ложечки (10 шт.), блюдця, легкі кульки-«гарбузи» (наприклад, для пінг-понгу або м'ячики-помпони), іграшкова або безпечна спортивна штанга (або імітація штанги з легкими обтяжувачами), мішки для стрибків (за кількістю команд), кошик з різними овочами (для зважування, бажано осінні), кухонні або електронні ваги, великий гральний куб із завданнями на гранях (для «Осінньої фортуни»), маршрутні листи (за кількістю команд), наліпки/печатки (для відзначення виконаних завдань), матеріали для декору (шапки, окуляри, готові елементи обличчя: роти, очі, вуса, стрічки, двосторонній скотч), музичний центр або колонка, плеєр з обраним музичним супроводом, стіл та стільці.</w:t>
        <w:br w:type="textWrapping"/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Зміст квесту</w:t>
        <w:br w:type="textWrapping"/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Музичний супровід на вибір.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0000ee"/>
            <w:sz w:val="28"/>
            <w:szCs w:val="28"/>
            <w:u w:val="single"/>
            <w:rtl w:val="0"/>
          </w:rPr>
          <w:t xml:space="preserve">MUSIC | Найкраща Фонова Музика для Зосередження | Осінь у Лісі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05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Діти сидять у колі.</w:t>
        <w:br w:type="textWrapping"/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u w:val="single"/>
        </w:rPr>
        <w:sectPr>
          <w:pgSz w:h="16838" w:w="11906" w:orient="portrait"/>
          <w:pgMar w:bottom="283.46456692913387" w:top="283.46456692913387" w:left="283.46456692913387" w:right="283.46456692913387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Вчителька.</w:t>
        <w:br w:type="textWrapping"/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Осінь пензлика взяла,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малювати почала,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 білокорої берізки золотила довгі кіски.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Став багряним колір чуба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 мудрого дідуся-дуба.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Дві сестрички, дві осички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стали жовті, мов лисички.</w:t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А довкруг, довкруг травиця</w:t>
      </w:r>
    </w:p>
    <w:p w:rsidR="00000000" w:rsidDel="00000000" w:rsidP="00000000" w:rsidRDefault="00000000" w:rsidRPr="00000000" w14:paraId="0000000F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тихо-тихо золотиться.</w:t>
      </w:r>
    </w:p>
    <w:p w:rsidR="00000000" w:rsidDel="00000000" w:rsidP="00000000" w:rsidRDefault="00000000" w:rsidRPr="00000000" w14:paraId="00000010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Ось палахкотять калина,</w:t>
      </w:r>
    </w:p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горобина і шипшина.</w:t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Не вгаває щедра осінь,</w:t>
      </w:r>
    </w:p>
    <w:p w:rsidR="00000000" w:rsidDel="00000000" w:rsidP="00000000" w:rsidRDefault="00000000" w:rsidRPr="00000000" w14:paraId="00000013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а малює неба просинь.</w:t>
      </w:r>
    </w:p>
    <w:p w:rsidR="00000000" w:rsidDel="00000000" w:rsidP="00000000" w:rsidRDefault="00000000" w:rsidRPr="00000000" w14:paraId="00000014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Ще — тоненькі павутинки,</w:t>
      </w:r>
    </w:p>
    <w:p w:rsidR="00000000" w:rsidDel="00000000" w:rsidP="00000000" w:rsidRDefault="00000000" w:rsidRPr="00000000" w14:paraId="00000015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сірий дощик і хмаринки…</w:t>
      </w:r>
    </w:p>
    <w:p w:rsidR="00000000" w:rsidDel="00000000" w:rsidP="00000000" w:rsidRDefault="00000000" w:rsidRPr="00000000" w14:paraId="0000001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Пензлик біга без упину —</w:t>
      </w:r>
    </w:p>
    <w:p w:rsidR="00000000" w:rsidDel="00000000" w:rsidP="00000000" w:rsidRDefault="00000000" w:rsidRPr="00000000" w14:paraId="0000001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гарна в осені картина.</w:t>
      </w:r>
    </w:p>
    <w:p w:rsidR="00000000" w:rsidDel="00000000" w:rsidP="00000000" w:rsidRDefault="00000000" w:rsidRPr="00000000" w14:paraId="0000001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  <w:sectPr>
          <w:type w:val="continuous"/>
          <w:pgSz w:h="16838" w:w="11906" w:orient="portrait"/>
          <w:pgMar w:bottom="283.46456692913387" w:top="283.46456692913387" w:left="283.46456692913387" w:right="283.46456692913387" w:header="720" w:footer="720"/>
          <w:cols w:equalWidth="0" w:num="2">
            <w:col w:space="720" w:w="5309.28"/>
            <w:col w:space="0" w:w="5309.28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(Марія Пономаренко)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19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Вітання.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Передаючи гарбузик/листочок по колу кожний / на  говорять:</w:t>
        <w:br w:type="textWrapping"/>
        <w:t xml:space="preserve">Вітаю всіх! Помаранчевим може бути…</w:t>
        <w:br w:type="textWrapping"/>
      </w:r>
    </w:p>
    <w:p w:rsidR="00000000" w:rsidDel="00000000" w:rsidP="00000000" w:rsidRDefault="00000000" w:rsidRPr="00000000" w14:paraId="0000001B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Пісня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8"/>
            <w:szCs w:val="28"/>
            <w:u w:val="single"/>
            <w:rtl w:val="0"/>
          </w:rPr>
          <w:t xml:space="preserve">"Мрії збуваються"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1C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Вправа “Вгадай за описом”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Загадки про овочі та фрукти на вибір.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Вправа “Відтвори зміст вірша”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br w:type="textWrapping"/>
        <w:t xml:space="preserve">На слайді букви рухаються або частково приховані. Завдання: прочитати вірш.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Об’єднання у групи.</w:t>
        <w:br w:type="textWrapping"/>
        <w:t xml:space="preserve">Вересень - жовтень - листопад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br w:type="textWrapping"/>
        <w:t xml:space="preserve">Учасники/учасниці квесту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утворюють групи.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Пояснення правил квесту.</w:t>
        <w:br w:type="textWrapping"/>
        <w:t xml:space="preserve">Рухайся станціями квесту.</w:t>
      </w:r>
    </w:p>
    <w:p w:rsidR="00000000" w:rsidDel="00000000" w:rsidP="00000000" w:rsidRDefault="00000000" w:rsidRPr="00000000" w14:paraId="0000001D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Отримай наліпку за виконане завдання.</w:t>
      </w:r>
    </w:p>
    <w:p w:rsidR="00000000" w:rsidDel="00000000" w:rsidP="00000000" w:rsidRDefault="00000000" w:rsidRPr="00000000" w14:paraId="0000001E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Пройди всі станції.</w:t>
        <w:br w:type="textWrapping"/>
        <w:t xml:space="preserve">Тримайся в команді.</w:t>
        <w:br w:type="textWrapping"/>
        <w:t xml:space="preserve">Слідкуй за собою.</w:t>
        <w:br w:type="textWrapping"/>
        <w:t xml:space="preserve">Будь сміливим.</w:t>
        <w:br w:type="textWrapping"/>
        <w:t xml:space="preserve">Локації: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«Гарбузовий баланс»</w:t>
      </w:r>
    </w:p>
    <w:p w:rsidR="00000000" w:rsidDel="00000000" w:rsidP="00000000" w:rsidRDefault="00000000" w:rsidRPr="00000000" w14:paraId="0000001F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Суть гри.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На столі лежать одноразові ложечки 10 шт на відстані 10 см. У блюдцях кульки - “гарбузи”. Завдання: перекидати кульки з ложки в ложку і таким чином перемістити їх з одного боку парти на інший.</w:t>
      </w:r>
    </w:p>
    <w:p w:rsidR="00000000" w:rsidDel="00000000" w:rsidP="00000000" w:rsidRDefault="00000000" w:rsidRPr="00000000" w14:paraId="00000020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«Сила велетня»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(гарбузова штанга)</w:t>
      </w:r>
    </w:p>
    <w:p w:rsidR="00000000" w:rsidDel="00000000" w:rsidP="00000000" w:rsidRDefault="00000000" w:rsidRPr="00000000" w14:paraId="00000021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Суть гри.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Учасники по двоє змагаються хто більше підніме штангу до гори на витягнуті руки.</w:t>
      </w:r>
    </w:p>
    <w:p w:rsidR="00000000" w:rsidDel="00000000" w:rsidP="00000000" w:rsidRDefault="00000000" w:rsidRPr="00000000" w14:paraId="00000022">
      <w:pPr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«Веселі покатушки» (спортзал)</w:t>
      </w:r>
    </w:p>
    <w:p w:rsidR="00000000" w:rsidDel="00000000" w:rsidP="00000000" w:rsidRDefault="00000000" w:rsidRPr="00000000" w14:paraId="00000023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Суть гри.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Учасники по двоє змагаються у перекочуванні гарбуза з одного боку в інший.</w:t>
      </w:r>
    </w:p>
    <w:p w:rsidR="00000000" w:rsidDel="00000000" w:rsidP="00000000" w:rsidRDefault="00000000" w:rsidRPr="00000000" w14:paraId="00000024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4.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«Ювелірна робота»</w:t>
      </w:r>
    </w:p>
    <w:p w:rsidR="00000000" w:rsidDel="00000000" w:rsidP="00000000" w:rsidRDefault="00000000" w:rsidRPr="00000000" w14:paraId="00000026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Суть гри.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Команда разом працює над прикрашанням гарбуза використовуючи  надані матеріали.(одягти шапку, окуляри, приклеїти рота, очі)</w:t>
      </w:r>
    </w:p>
    <w:p w:rsidR="00000000" w:rsidDel="00000000" w:rsidP="00000000" w:rsidRDefault="00000000" w:rsidRPr="00000000" w14:paraId="00000027">
      <w:pPr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5.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«Інтуїція детектива»</w:t>
      </w:r>
    </w:p>
    <w:p w:rsidR="00000000" w:rsidDel="00000000" w:rsidP="00000000" w:rsidRDefault="00000000" w:rsidRPr="00000000" w14:paraId="00000028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Суть гри.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З кошика учасник бере овоч і називає ту вагу, яку вважає за потрібне, яку підказує інтуїція. А потім овоч кладуть на ваги та перевіряють справжню вагу. Висновок:« Чи працює в учасника інтуїція?»</w:t>
      </w:r>
    </w:p>
    <w:p w:rsidR="00000000" w:rsidDel="00000000" w:rsidP="00000000" w:rsidRDefault="00000000" w:rsidRPr="00000000" w14:paraId="00000029">
      <w:pPr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 6.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«Осіння фортуна»</w:t>
      </w:r>
    </w:p>
    <w:p w:rsidR="00000000" w:rsidDel="00000000" w:rsidP="00000000" w:rsidRDefault="00000000" w:rsidRPr="00000000" w14:paraId="0000002A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Суть гри.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Учасники кидають куб і виконують завдання яке випало на стороні куба. Кожен учасник має право зробити 3 кидки.</w:t>
      </w:r>
    </w:p>
    <w:p w:rsidR="00000000" w:rsidDel="00000000" w:rsidP="00000000" w:rsidRDefault="00000000" w:rsidRPr="00000000" w14:paraId="0000002B">
      <w:pPr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7.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«Гарбузовий марафон» (спортзал)</w:t>
      </w:r>
    </w:p>
    <w:p w:rsidR="00000000" w:rsidDel="00000000" w:rsidP="00000000" w:rsidRDefault="00000000" w:rsidRPr="00000000" w14:paraId="0000002C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Суть гри. Учасники змагаються хто швидше подолає дистанцію і повернеться на місце з гарбузиком у мішку</w:t>
      </w:r>
    </w:p>
    <w:p w:rsidR="00000000" w:rsidDel="00000000" w:rsidP="00000000" w:rsidRDefault="00000000" w:rsidRPr="00000000" w14:paraId="0000002D">
      <w:pPr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Підсумок квесту.</w:t>
      </w:r>
    </w:p>
    <w:p w:rsidR="00000000" w:rsidDel="00000000" w:rsidP="00000000" w:rsidRDefault="00000000" w:rsidRPr="00000000" w14:paraId="0000002E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Запрошую вас до кола.</w:t>
      </w:r>
    </w:p>
    <w:p w:rsidR="00000000" w:rsidDel="00000000" w:rsidP="00000000" w:rsidRDefault="00000000" w:rsidRPr="00000000" w14:paraId="0000002F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Перевірка маршрутних листів. Завдання виконані всі і листи заповнені повністю.</w:t>
      </w:r>
    </w:p>
    <w:p w:rsidR="00000000" w:rsidDel="00000000" w:rsidP="00000000" w:rsidRDefault="00000000" w:rsidRPr="00000000" w14:paraId="00000030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Усі команди отримують подарунки.(гарбузові кекси, гарбузова каша, гарбузовий сік)</w:t>
      </w:r>
    </w:p>
    <w:p w:rsidR="00000000" w:rsidDel="00000000" w:rsidP="00000000" w:rsidRDefault="00000000" w:rsidRPr="00000000" w14:paraId="00000031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Пісня - гра з гарбузом «Котиться гарбуз по колу»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 Суть гри.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Діти стають у коло й отримують гарбуз. Звучить пісня гарбузик передається із рук в руки. Коли у пісні повідомляється що гарбузик раптово зупинився , учасники перестають передавати гарбуз. Той учасник у кого опинився гарбуз виходить у коло і танцює під музичний супровід.</w:t>
      </w:r>
    </w:p>
    <w:p w:rsidR="00000000" w:rsidDel="00000000" w:rsidP="00000000" w:rsidRDefault="00000000" w:rsidRPr="00000000" w14:paraId="00000032">
      <w:pPr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Гра продовжується.</w:t>
        <w:br w:type="textWrapping"/>
      </w:r>
    </w:p>
    <w:p w:rsidR="00000000" w:rsidDel="00000000" w:rsidP="00000000" w:rsidRDefault="00000000" w:rsidRPr="00000000" w14:paraId="00000033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Рефлексія.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Найбільше мені сподобалося…</w:t>
        <w:br w:type="textWrapping"/>
        <w:t xml:space="preserve">Мені було мало…</w:t>
        <w:br w:type="textWrapping"/>
      </w:r>
    </w:p>
    <w:p w:rsidR="00000000" w:rsidDel="00000000" w:rsidP="00000000" w:rsidRDefault="00000000" w:rsidRPr="00000000" w14:paraId="00000034">
      <w:pPr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Тека на диску:</w:t>
        <w:br w:type="textWrapping"/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highlight w:val="white"/>
            <w:u w:val="single"/>
            <w:rtl w:val="0"/>
          </w:rPr>
          <w:t xml:space="preserve">Презентація до квесту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br w:type="textWrapping"/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0000ee"/>
            <w:sz w:val="28"/>
            <w:szCs w:val="28"/>
            <w:highlight w:val="white"/>
            <w:u w:val="single"/>
            <w:rtl w:val="0"/>
          </w:rPr>
          <w:t xml:space="preserve">Свято Помаранчевого Велетня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br w:type="textWrapping"/>
      </w:r>
    </w:p>
    <w:p w:rsidR="00000000" w:rsidDel="00000000" w:rsidP="00000000" w:rsidRDefault="00000000" w:rsidRPr="00000000" w14:paraId="00000035">
      <w:pPr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36">
      <w:pPr>
        <w:spacing w:before="240"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3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283.46456692913387" w:top="283.46456692913387" w:left="283.46456692913387" w:right="283.46456692913387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drive/folders/1KUUulgecksU2_nJ4J3YNrcEmx93GLblo?usp=sharing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EbM4bzh_X_I" TargetMode="External"/><Relationship Id="rId7" Type="http://schemas.openxmlformats.org/officeDocument/2006/relationships/hyperlink" Target="https://youtu.be/H7R4KR-s_kI?si=YF_xftBd-nTPE69o" TargetMode="External"/><Relationship Id="rId8" Type="http://schemas.openxmlformats.org/officeDocument/2006/relationships/hyperlink" Target="https://www.canva.com/design/DAG17HBIGRg/H_BAIenDQx4IF3-aLb95ug/view?utm_content=DAG17HBIGRg&amp;utm_campaign=designshare&amp;utm_medium=link2&amp;utm_source=uniquelinks&amp;utlId=h6b87da773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