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37B" w:rsidRPr="00527769" w:rsidRDefault="00C92888" w:rsidP="00A3437B">
      <w:pPr>
        <w:jc w:val="center"/>
        <w:rPr>
          <w:b/>
          <w:color w:val="FF0000"/>
          <w:sz w:val="28"/>
          <w:szCs w:val="28"/>
          <w:lang w:val="uk-UA"/>
        </w:rPr>
      </w:pPr>
      <w:r>
        <w:rPr>
          <w:b/>
          <w:color w:val="FF0000"/>
          <w:sz w:val="28"/>
          <w:szCs w:val="28"/>
          <w:lang w:val="uk-UA"/>
        </w:rPr>
        <w:t>Механічні коливання і хвилі</w:t>
      </w:r>
      <w:r w:rsidR="00E90451">
        <w:rPr>
          <w:b/>
          <w:color w:val="FF0000"/>
          <w:sz w:val="28"/>
          <w:szCs w:val="28"/>
          <w:lang w:val="uk-UA"/>
        </w:rPr>
        <w:t xml:space="preserve"> </w:t>
      </w:r>
      <w:r w:rsidR="00E90451" w:rsidRPr="00E90451">
        <w:rPr>
          <w:i/>
          <w:color w:val="FF0000"/>
          <w:sz w:val="28"/>
          <w:szCs w:val="28"/>
          <w:lang w:val="uk-UA"/>
        </w:rPr>
        <w:t>(Опорні конспекти)</w:t>
      </w:r>
    </w:p>
    <w:p w:rsidR="00C3518A" w:rsidRDefault="00A3437B" w:rsidP="00C3518A">
      <w:pPr>
        <w:jc w:val="center"/>
        <w:rPr>
          <w:b/>
          <w:sz w:val="28"/>
          <w:szCs w:val="28"/>
          <w:lang w:val="uk-UA"/>
        </w:rPr>
      </w:pPr>
      <w:r w:rsidRPr="00F60760">
        <w:rPr>
          <w:color w:val="FF0000"/>
          <w:sz w:val="28"/>
          <w:szCs w:val="28"/>
          <w:u w:val="single"/>
          <w:lang w:val="uk-UA"/>
        </w:rPr>
        <w:t xml:space="preserve">ОК </w:t>
      </w:r>
      <w:r w:rsidR="009504A2">
        <w:rPr>
          <w:color w:val="FF0000"/>
          <w:sz w:val="28"/>
          <w:szCs w:val="28"/>
          <w:u w:val="single"/>
          <w:lang w:val="uk-UA"/>
        </w:rPr>
        <w:t>5</w:t>
      </w:r>
      <w:r w:rsidRPr="00F60760">
        <w:rPr>
          <w:color w:val="FF0000"/>
          <w:sz w:val="28"/>
          <w:szCs w:val="28"/>
          <w:u w:val="single"/>
          <w:lang w:val="uk-UA"/>
        </w:rPr>
        <w:t>.1.</w:t>
      </w:r>
      <w:r w:rsidR="00B120CA" w:rsidRPr="00B120CA">
        <w:rPr>
          <w:color w:val="FF0000"/>
          <w:sz w:val="28"/>
          <w:szCs w:val="28"/>
          <w:lang w:val="uk-UA"/>
        </w:rPr>
        <w:t xml:space="preserve"> </w:t>
      </w:r>
      <w:r w:rsidR="00B120CA">
        <w:rPr>
          <w:b/>
          <w:sz w:val="28"/>
          <w:szCs w:val="28"/>
          <w:lang w:val="uk-UA"/>
        </w:rPr>
        <w:t xml:space="preserve"> </w:t>
      </w:r>
      <w:r w:rsidR="00C92888">
        <w:rPr>
          <w:b/>
          <w:sz w:val="28"/>
          <w:szCs w:val="28"/>
          <w:lang w:val="uk-UA"/>
        </w:rPr>
        <w:t>Механічні коливання</w:t>
      </w:r>
    </w:p>
    <w:p w:rsidR="005E6263" w:rsidRPr="005E6263" w:rsidRDefault="002D6127" w:rsidP="00C3518A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pict>
          <v:roundrect id="_x0000_s1132" style="position:absolute;left:0;text-align:left;margin-left:39.55pt;margin-top:12.6pt;width:471.6pt;height:72.6pt;z-index:251747328" arcsize="10923f">
            <v:textbox style="mso-next-textbox:#_x0000_s1132">
              <w:txbxContent>
                <w:p w:rsidR="00F871C3" w:rsidRPr="00154021" w:rsidRDefault="00F871C3" w:rsidP="009A3D8A">
                  <w:pPr>
                    <w:pStyle w:val="ac"/>
                    <w:jc w:val="both"/>
                    <w:rPr>
                      <w:i/>
                      <w:lang w:val="uk-UA"/>
                    </w:rPr>
                  </w:pPr>
                  <w:r w:rsidRPr="009A3D8A">
                    <w:rPr>
                      <w:b/>
                      <w:color w:val="FF0000"/>
                      <w:sz w:val="28"/>
                      <w:szCs w:val="28"/>
                      <w:lang w:val="uk-UA"/>
                    </w:rPr>
                    <w:t xml:space="preserve">Механічні коливання </w:t>
                  </w:r>
                  <w:r w:rsidRPr="009A3D8A">
                    <w:rPr>
                      <w:sz w:val="28"/>
                      <w:szCs w:val="28"/>
                      <w:lang w:val="uk-UA"/>
                    </w:rPr>
                    <w:t xml:space="preserve">– </w:t>
                  </w:r>
                  <w:r w:rsidRPr="009A3D8A">
                    <w:rPr>
                      <w:i/>
                      <w:sz w:val="28"/>
                      <w:szCs w:val="28"/>
                      <w:u w:val="single"/>
                      <w:lang w:val="uk-UA"/>
                    </w:rPr>
                    <w:t>рухи, які точно або майже точно повторюються</w:t>
                  </w:r>
                  <w:r>
                    <w:rPr>
                      <w:i/>
                      <w:sz w:val="28"/>
                      <w:szCs w:val="28"/>
                      <w:u w:val="single"/>
                      <w:lang w:val="uk-UA"/>
                    </w:rPr>
                    <w:t xml:space="preserve"> </w:t>
                  </w:r>
                  <w:r w:rsidRPr="00154021">
                    <w:rPr>
                      <w:i/>
                      <w:sz w:val="28"/>
                      <w:szCs w:val="28"/>
                      <w:u w:val="single"/>
                      <w:lang w:val="uk-UA"/>
                    </w:rPr>
                    <w:t>через однакові проміжки часу.</w:t>
                  </w:r>
                  <w:r>
                    <w:rPr>
                      <w:i/>
                      <w:sz w:val="28"/>
                      <w:szCs w:val="28"/>
                      <w:lang w:val="uk-UA"/>
                    </w:rPr>
                    <w:t xml:space="preserve"> </w:t>
                  </w:r>
                  <w:r>
                    <w:rPr>
                      <w:i/>
                      <w:lang w:val="uk-UA"/>
                    </w:rPr>
                    <w:t xml:space="preserve">(Пристрої, в яких здійснюються коливання – </w:t>
                  </w:r>
                  <w:r w:rsidRPr="00F041FB">
                    <w:rPr>
                      <w:i/>
                      <w:color w:val="FF0000"/>
                      <w:lang w:val="uk-UA"/>
                    </w:rPr>
                    <w:t>коливальні системи</w:t>
                  </w:r>
                  <w:r>
                    <w:rPr>
                      <w:i/>
                      <w:lang w:val="uk-UA"/>
                    </w:rPr>
                    <w:t xml:space="preserve">, </w:t>
                  </w:r>
                  <w:r w:rsidRPr="00F041FB">
                    <w:rPr>
                      <w:i/>
                      <w:color w:val="FF0000"/>
                      <w:lang w:val="uk-UA"/>
                    </w:rPr>
                    <w:t>умова виникнення</w:t>
                  </w:r>
                  <w:r>
                    <w:rPr>
                      <w:i/>
                      <w:lang w:val="uk-UA"/>
                    </w:rPr>
                    <w:t xml:space="preserve"> – наявність сили, яка повертає тіло в положення рівноваги, якнайменші втрати енергії)</w:t>
                  </w:r>
                </w:p>
              </w:txbxContent>
            </v:textbox>
          </v:roundrect>
        </w:pict>
      </w:r>
    </w:p>
    <w:p w:rsidR="005E6263" w:rsidRPr="005E6263" w:rsidRDefault="005E6263" w:rsidP="005E6263">
      <w:pPr>
        <w:pStyle w:val="ac"/>
        <w:jc w:val="center"/>
        <w:rPr>
          <w:sz w:val="28"/>
          <w:szCs w:val="28"/>
          <w:lang w:val="uk-UA"/>
        </w:rPr>
      </w:pPr>
    </w:p>
    <w:p w:rsidR="005E6263" w:rsidRPr="005E6263" w:rsidRDefault="005E6263" w:rsidP="005E6263">
      <w:pPr>
        <w:pStyle w:val="ac"/>
        <w:rPr>
          <w:sz w:val="28"/>
          <w:szCs w:val="28"/>
          <w:lang w:val="uk-UA"/>
        </w:rPr>
      </w:pPr>
    </w:p>
    <w:p w:rsidR="005E6263" w:rsidRPr="005E6263" w:rsidRDefault="005E6263" w:rsidP="005E6263">
      <w:pPr>
        <w:pStyle w:val="ac"/>
        <w:rPr>
          <w:sz w:val="28"/>
          <w:szCs w:val="28"/>
          <w:lang w:val="uk-UA"/>
        </w:rPr>
      </w:pPr>
    </w:p>
    <w:p w:rsidR="005E6263" w:rsidRPr="005E6263" w:rsidRDefault="005E6263" w:rsidP="005E6263">
      <w:pPr>
        <w:pStyle w:val="ac"/>
        <w:rPr>
          <w:sz w:val="28"/>
          <w:szCs w:val="28"/>
          <w:lang w:val="uk-UA"/>
        </w:rPr>
      </w:pPr>
    </w:p>
    <w:p w:rsidR="005E6263" w:rsidRPr="005E6263" w:rsidRDefault="002D6127" w:rsidP="005E6263">
      <w:pPr>
        <w:pStyle w:val="ac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pict>
          <v:roundrect id="_x0000_s1133" style="position:absolute;margin-left:39.55pt;margin-top:11.3pt;width:228.6pt;height:62.4pt;z-index:251748352" arcsize="10923f">
            <v:textbox>
              <w:txbxContent>
                <w:p w:rsidR="00F871C3" w:rsidRPr="00BC263B" w:rsidRDefault="00F871C3" w:rsidP="009A3D8A">
                  <w:pPr>
                    <w:pStyle w:val="ac"/>
                    <w:jc w:val="both"/>
                    <w:rPr>
                      <w:i/>
                      <w:color w:val="002060"/>
                      <w:lang w:val="uk-UA"/>
                    </w:rPr>
                  </w:pPr>
                  <w:r w:rsidRPr="00BC263B">
                    <w:rPr>
                      <w:i/>
                      <w:color w:val="FF0000"/>
                      <w:lang w:val="uk-UA"/>
                    </w:rPr>
                    <w:t>Вільні</w:t>
                  </w:r>
                  <w:r w:rsidRPr="00BC263B">
                    <w:rPr>
                      <w:color w:val="FF0000"/>
                      <w:lang w:val="uk-UA"/>
                    </w:rPr>
                    <w:t xml:space="preserve"> </w:t>
                  </w:r>
                  <w:r w:rsidRPr="00BC263B">
                    <w:rPr>
                      <w:lang w:val="uk-UA"/>
                    </w:rPr>
                    <w:t xml:space="preserve">– </w:t>
                  </w:r>
                  <w:r w:rsidRPr="00BC263B">
                    <w:rPr>
                      <w:i/>
                      <w:lang w:val="uk-UA"/>
                    </w:rPr>
                    <w:t xml:space="preserve">відбуваються в коливальній системі без дії зовнішніх сил  </w:t>
                  </w:r>
                  <w:r w:rsidRPr="00BC263B">
                    <w:rPr>
                      <w:i/>
                      <w:color w:val="7030A0"/>
                      <w:lang w:val="uk-UA"/>
                    </w:rPr>
                    <w:t>(згасаючі)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lang w:val="uk-UA"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40" type="#_x0000_t32" style="position:absolute;margin-left:391.15pt;margin-top:4.7pt;width:.6pt;height:16.2pt;z-index:251751424" o:connectortype="straight">
            <v:stroke endarrow="block"/>
          </v:shape>
        </w:pict>
      </w:r>
      <w:r>
        <w:rPr>
          <w:noProof/>
          <w:sz w:val="28"/>
          <w:szCs w:val="28"/>
          <w:lang w:val="uk-UA" w:eastAsia="uk-UA"/>
        </w:rPr>
        <w:pict>
          <v:shape id="_x0000_s1139" type="#_x0000_t32" style="position:absolute;margin-left:154.75pt;margin-top:4.7pt;width:0;height:16.2pt;z-index:251750400" o:connectortype="straight">
            <v:stroke endarrow="block"/>
          </v:shape>
        </w:pict>
      </w:r>
    </w:p>
    <w:p w:rsidR="005E6263" w:rsidRDefault="002D6127" w:rsidP="005E6263">
      <w:pPr>
        <w:pStyle w:val="ac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pict>
          <v:roundrect id="_x0000_s1134" style="position:absolute;margin-left:281.35pt;margin-top:4.8pt;width:229.8pt;height:52.8pt;z-index:251749376" arcsize="10923f">
            <v:textbox>
              <w:txbxContent>
                <w:p w:rsidR="00F871C3" w:rsidRPr="009A3D8A" w:rsidRDefault="00F871C3" w:rsidP="009A3D8A">
                  <w:pPr>
                    <w:pStyle w:val="ac"/>
                    <w:jc w:val="both"/>
                    <w:rPr>
                      <w:i/>
                      <w:color w:val="7030A0"/>
                      <w:sz w:val="28"/>
                      <w:szCs w:val="28"/>
                      <w:u w:val="single"/>
                      <w:lang w:val="uk-UA"/>
                    </w:rPr>
                  </w:pPr>
                  <w:r w:rsidRPr="00BC263B">
                    <w:rPr>
                      <w:i/>
                      <w:color w:val="FF0000"/>
                      <w:lang w:val="uk-UA"/>
                    </w:rPr>
                    <w:t xml:space="preserve">Вимушені </w:t>
                  </w:r>
                  <w:r w:rsidRPr="00BC263B">
                    <w:rPr>
                      <w:i/>
                      <w:lang w:val="uk-UA"/>
                    </w:rPr>
                    <w:t xml:space="preserve">– відбуваються під дією внутрішніх і зовнішніх </w:t>
                  </w:r>
                  <w:proofErr w:type="spellStart"/>
                  <w:r w:rsidRPr="00BC263B">
                    <w:rPr>
                      <w:i/>
                      <w:lang w:val="en-US"/>
                    </w:rPr>
                    <w:t>періодичних</w:t>
                  </w:r>
                  <w:proofErr w:type="spellEnd"/>
                  <w:r w:rsidRPr="00BC263B">
                    <w:rPr>
                      <w:i/>
                      <w:lang w:val="en-US"/>
                    </w:rPr>
                    <w:t xml:space="preserve"> </w:t>
                  </w:r>
                  <w:r w:rsidRPr="00BC263B">
                    <w:rPr>
                      <w:i/>
                      <w:lang w:val="uk-UA"/>
                    </w:rPr>
                    <w:t xml:space="preserve">сил  </w:t>
                  </w:r>
                  <w:r w:rsidRPr="00BC263B">
                    <w:rPr>
                      <w:i/>
                      <w:color w:val="7030A0"/>
                      <w:u w:val="single"/>
                      <w:lang w:val="uk-UA"/>
                    </w:rPr>
                    <w:t>(незгасаючі</w:t>
                  </w:r>
                  <w:r>
                    <w:rPr>
                      <w:i/>
                      <w:color w:val="7030A0"/>
                      <w:sz w:val="28"/>
                      <w:szCs w:val="28"/>
                      <w:u w:val="single"/>
                      <w:lang w:val="uk-UA"/>
                    </w:rPr>
                    <w:t>)</w:t>
                  </w:r>
                </w:p>
              </w:txbxContent>
            </v:textbox>
          </v:roundrect>
        </w:pict>
      </w:r>
    </w:p>
    <w:p w:rsidR="00154021" w:rsidRDefault="00154021" w:rsidP="005E6263">
      <w:pPr>
        <w:pStyle w:val="ac"/>
        <w:rPr>
          <w:sz w:val="28"/>
          <w:szCs w:val="28"/>
          <w:lang w:val="uk-UA"/>
        </w:rPr>
      </w:pPr>
    </w:p>
    <w:p w:rsidR="00154021" w:rsidRPr="005E6263" w:rsidRDefault="00154021" w:rsidP="005E6263">
      <w:pPr>
        <w:pStyle w:val="ac"/>
        <w:rPr>
          <w:sz w:val="28"/>
          <w:szCs w:val="28"/>
          <w:lang w:val="uk-UA"/>
        </w:rPr>
      </w:pPr>
    </w:p>
    <w:p w:rsidR="005E6263" w:rsidRPr="009A3D8A" w:rsidRDefault="002D6127" w:rsidP="005E6263">
      <w:pPr>
        <w:pStyle w:val="ac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pict>
          <v:shape id="_x0000_s1143" type="#_x0000_t32" style="position:absolute;margin-left:154.8pt;margin-top:9.3pt;width:.05pt;height:93.6pt;z-index:251753472" o:connectortype="straight">
            <v:stroke startarrow="block" endarrow="block"/>
          </v:shape>
        </w:pict>
      </w:r>
      <w:r>
        <w:rPr>
          <w:noProof/>
          <w:sz w:val="28"/>
          <w:szCs w:val="28"/>
          <w:lang w:val="uk-UA" w:eastAsia="uk-UA"/>
        </w:rPr>
        <w:pict>
          <v:shape id="_x0000_s1179" type="#_x0000_t32" style="position:absolute;margin-left:396.55pt;margin-top:9.3pt;width:0;height:13.8pt;z-index:251778048" o:connectortype="straight">
            <v:stroke endarrow="block"/>
          </v:shape>
        </w:pict>
      </w:r>
    </w:p>
    <w:p w:rsidR="00BC263B" w:rsidRDefault="002D6127" w:rsidP="005E6263">
      <w:pPr>
        <w:pStyle w:val="ac"/>
        <w:rPr>
          <w:lang w:val="uk-UA"/>
        </w:rPr>
      </w:pPr>
      <w:r w:rsidRPr="002D6127">
        <w:rPr>
          <w:noProof/>
          <w:sz w:val="28"/>
          <w:szCs w:val="28"/>
          <w:lang w:val="uk-UA" w:eastAsia="uk-UA"/>
        </w:rPr>
        <w:pict>
          <v:roundrect id="_x0000_s1178" style="position:absolute;margin-left:194.35pt;margin-top:7pt;width:316.8pt;height:70.8pt;z-index:251777024" arcsize="10923f">
            <v:textbox>
              <w:txbxContent>
                <w:p w:rsidR="00F871C3" w:rsidRPr="00BC263B" w:rsidRDefault="00F871C3" w:rsidP="00BC263B">
                  <w:pPr>
                    <w:jc w:val="both"/>
                    <w:rPr>
                      <w:b/>
                      <w:i/>
                      <w:color w:val="FF0000"/>
                      <w:u w:val="single"/>
                      <w:lang w:val="uk-UA"/>
                    </w:rPr>
                  </w:pPr>
                  <w:r w:rsidRPr="00BC263B">
                    <w:rPr>
                      <w:i/>
                      <w:lang w:val="uk-UA"/>
                    </w:rPr>
                    <w:t>Явище різкого зростання амплітуди вимушених коливань</w:t>
                  </w:r>
                  <w:r>
                    <w:rPr>
                      <w:i/>
                      <w:lang w:val="uk-UA"/>
                    </w:rPr>
                    <w:t xml:space="preserve">, коли частота зовнішньої періодичної сили збігається з частотою власних коливань системи називають </w:t>
                  </w:r>
                  <w:r>
                    <w:rPr>
                      <w:b/>
                      <w:i/>
                      <w:color w:val="FF0000"/>
                      <w:u w:val="single"/>
                      <w:lang w:val="uk-UA"/>
                    </w:rPr>
                    <w:t>резонансом</w:t>
                  </w:r>
                </w:p>
              </w:txbxContent>
            </v:textbox>
          </v:roundrect>
        </w:pict>
      </w:r>
    </w:p>
    <w:p w:rsidR="000375B1" w:rsidRDefault="000375B1" w:rsidP="005E6263">
      <w:pPr>
        <w:pStyle w:val="ac"/>
        <w:rPr>
          <w:sz w:val="28"/>
          <w:szCs w:val="28"/>
          <w:lang w:val="uk-UA"/>
        </w:rPr>
      </w:pPr>
    </w:p>
    <w:p w:rsidR="000375B1" w:rsidRDefault="000375B1" w:rsidP="005E6263">
      <w:pPr>
        <w:pStyle w:val="ac"/>
        <w:rPr>
          <w:sz w:val="28"/>
          <w:szCs w:val="28"/>
          <w:lang w:val="uk-UA"/>
        </w:rPr>
      </w:pPr>
    </w:p>
    <w:p w:rsidR="000375B1" w:rsidRDefault="000375B1" w:rsidP="005E6263">
      <w:pPr>
        <w:pStyle w:val="ac"/>
        <w:rPr>
          <w:sz w:val="28"/>
          <w:szCs w:val="28"/>
          <w:lang w:val="uk-UA"/>
        </w:rPr>
      </w:pPr>
    </w:p>
    <w:p w:rsidR="000375B1" w:rsidRDefault="002D6127" w:rsidP="005E6263">
      <w:pPr>
        <w:pStyle w:val="ac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pict>
          <v:shape id="_x0000_s1144" type="#_x0000_t32" style="position:absolute;margin-left:395.95pt;margin-top:13.9pt;width:.6pt;height:10.8pt;z-index:251754496" o:connectortype="straight">
            <v:stroke startarrow="block" endarrow="block"/>
          </v:shape>
        </w:pict>
      </w:r>
    </w:p>
    <w:p w:rsidR="00BC263B" w:rsidRDefault="002D6127" w:rsidP="005E6263">
      <w:pPr>
        <w:pStyle w:val="ac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pict>
          <v:roundrect id="_x0000_s1141" style="position:absolute;margin-left:103.15pt;margin-top:8.6pt;width:345pt;height:37.8pt;z-index:251752448" arcsize="10923f">
            <v:textbox>
              <w:txbxContent>
                <w:p w:rsidR="00F871C3" w:rsidRPr="00921258" w:rsidRDefault="00F871C3" w:rsidP="00921258">
                  <w:pPr>
                    <w:jc w:val="center"/>
                    <w:rPr>
                      <w:i/>
                      <w:color w:val="FF0000"/>
                      <w:u w:val="single"/>
                      <w:lang w:val="uk-UA"/>
                    </w:rPr>
                  </w:pPr>
                  <w:r>
                    <w:rPr>
                      <w:i/>
                      <w:lang w:val="uk-UA"/>
                    </w:rPr>
                    <w:t xml:space="preserve">Коливання, під час яких зміщення тіла з часом здійснюється за синусоїдальним чи </w:t>
                  </w:r>
                  <w:proofErr w:type="spellStart"/>
                  <w:r>
                    <w:rPr>
                      <w:i/>
                      <w:lang w:val="uk-UA"/>
                    </w:rPr>
                    <w:t>косинусоїдальним</w:t>
                  </w:r>
                  <w:proofErr w:type="spellEnd"/>
                  <w:r>
                    <w:rPr>
                      <w:i/>
                      <w:lang w:val="uk-UA"/>
                    </w:rPr>
                    <w:t xml:space="preserve"> законом - </w:t>
                  </w:r>
                  <w:r>
                    <w:rPr>
                      <w:i/>
                      <w:color w:val="FF0000"/>
                      <w:u w:val="single"/>
                      <w:lang w:val="uk-UA"/>
                    </w:rPr>
                    <w:t>гармонічні</w:t>
                  </w:r>
                </w:p>
              </w:txbxContent>
            </v:textbox>
          </v:roundrect>
        </w:pict>
      </w:r>
    </w:p>
    <w:p w:rsidR="009A3D8A" w:rsidRPr="009A3D8A" w:rsidRDefault="009A3D8A" w:rsidP="005E6263">
      <w:pPr>
        <w:pStyle w:val="ac"/>
        <w:rPr>
          <w:sz w:val="28"/>
          <w:szCs w:val="28"/>
          <w:lang w:val="uk-UA"/>
        </w:rPr>
      </w:pPr>
    </w:p>
    <w:p w:rsidR="009A3D8A" w:rsidRDefault="009A3D8A" w:rsidP="005E6263">
      <w:pPr>
        <w:pStyle w:val="ac"/>
        <w:rPr>
          <w:sz w:val="28"/>
          <w:szCs w:val="28"/>
          <w:lang w:val="uk-UA"/>
        </w:rPr>
      </w:pPr>
    </w:p>
    <w:tbl>
      <w:tblPr>
        <w:tblStyle w:val="a3"/>
        <w:tblpPr w:leftFromText="180" w:rightFromText="180" w:vertAnchor="text" w:horzAnchor="margin" w:tblpYSpec="bottom"/>
        <w:tblW w:w="0" w:type="auto"/>
        <w:tblLayout w:type="fixed"/>
        <w:tblLook w:val="04A0"/>
      </w:tblPr>
      <w:tblGrid>
        <w:gridCol w:w="1809"/>
        <w:gridCol w:w="6096"/>
        <w:gridCol w:w="1417"/>
        <w:gridCol w:w="709"/>
      </w:tblGrid>
      <w:tr w:rsidR="000C5F97" w:rsidTr="000C5F97">
        <w:tc>
          <w:tcPr>
            <w:tcW w:w="1809" w:type="dxa"/>
          </w:tcPr>
          <w:p w:rsidR="000C5F97" w:rsidRPr="00CE0654" w:rsidRDefault="000C5F97" w:rsidP="000C5F97">
            <w:pPr>
              <w:pStyle w:val="ac"/>
              <w:ind w:left="-142" w:right="-150"/>
              <w:jc w:val="center"/>
              <w:rPr>
                <w:color w:val="FF0000"/>
                <w:u w:val="single"/>
                <w:lang w:val="uk-UA"/>
              </w:rPr>
            </w:pPr>
            <w:r w:rsidRPr="00CE0654">
              <w:rPr>
                <w:color w:val="FF0000"/>
                <w:u w:val="single"/>
                <w:lang w:val="uk-UA"/>
              </w:rPr>
              <w:t>Характеристика</w:t>
            </w:r>
          </w:p>
        </w:tc>
        <w:tc>
          <w:tcPr>
            <w:tcW w:w="6096" w:type="dxa"/>
          </w:tcPr>
          <w:p w:rsidR="000C5F97" w:rsidRPr="00E7394E" w:rsidRDefault="000C5F97" w:rsidP="000C5F97">
            <w:pPr>
              <w:pStyle w:val="ac"/>
              <w:jc w:val="center"/>
              <w:rPr>
                <w:b/>
                <w:color w:val="FF0000"/>
                <w:sz w:val="28"/>
                <w:szCs w:val="28"/>
                <w:lang w:val="uk-UA"/>
              </w:rPr>
            </w:pPr>
            <w:r w:rsidRPr="00E7394E">
              <w:rPr>
                <w:b/>
                <w:color w:val="FF0000"/>
                <w:sz w:val="28"/>
                <w:szCs w:val="28"/>
                <w:lang w:val="uk-UA"/>
              </w:rPr>
              <w:t>Фізичний зміст</w:t>
            </w:r>
          </w:p>
        </w:tc>
        <w:tc>
          <w:tcPr>
            <w:tcW w:w="1417" w:type="dxa"/>
          </w:tcPr>
          <w:p w:rsidR="000C5F97" w:rsidRPr="00851236" w:rsidRDefault="000C5F97" w:rsidP="000C5F97">
            <w:pPr>
              <w:pStyle w:val="ac"/>
              <w:ind w:left="-108" w:right="-108"/>
              <w:jc w:val="center"/>
              <w:rPr>
                <w:color w:val="FF0000"/>
                <w:u w:val="single"/>
                <w:lang w:val="uk-UA"/>
              </w:rPr>
            </w:pPr>
            <w:r w:rsidRPr="00851236">
              <w:rPr>
                <w:color w:val="FF0000"/>
                <w:u w:val="single"/>
                <w:lang w:val="uk-UA"/>
              </w:rPr>
              <w:t>Формула</w:t>
            </w:r>
          </w:p>
        </w:tc>
        <w:tc>
          <w:tcPr>
            <w:tcW w:w="709" w:type="dxa"/>
          </w:tcPr>
          <w:p w:rsidR="000C5F97" w:rsidRPr="00851236" w:rsidRDefault="000C5F97" w:rsidP="000C5F97">
            <w:pPr>
              <w:pStyle w:val="ac"/>
              <w:jc w:val="center"/>
              <w:rPr>
                <w:b/>
                <w:color w:val="FF0000"/>
                <w:lang w:val="uk-UA"/>
              </w:rPr>
            </w:pPr>
            <w:r w:rsidRPr="00851236">
              <w:rPr>
                <w:b/>
                <w:color w:val="FF0000"/>
                <w:lang w:val="uk-UA"/>
              </w:rPr>
              <w:t xml:space="preserve">Од. </w:t>
            </w:r>
            <w:proofErr w:type="spellStart"/>
            <w:r w:rsidRPr="00851236">
              <w:rPr>
                <w:b/>
                <w:color w:val="FF0000"/>
                <w:lang w:val="uk-UA"/>
              </w:rPr>
              <w:t>вим</w:t>
            </w:r>
            <w:proofErr w:type="spellEnd"/>
            <w:r w:rsidRPr="00851236">
              <w:rPr>
                <w:b/>
                <w:color w:val="FF0000"/>
                <w:lang w:val="uk-UA"/>
              </w:rPr>
              <w:t>.</w:t>
            </w:r>
          </w:p>
        </w:tc>
      </w:tr>
      <w:tr w:rsidR="000C5F97" w:rsidTr="000C5F97">
        <w:tc>
          <w:tcPr>
            <w:tcW w:w="1809" w:type="dxa"/>
          </w:tcPr>
          <w:p w:rsidR="000C5F97" w:rsidRPr="00E7394E" w:rsidRDefault="000C5F97" w:rsidP="000C5F97">
            <w:pPr>
              <w:pStyle w:val="ac"/>
              <w:rPr>
                <w:i/>
                <w:color w:val="FF0000"/>
                <w:lang w:val="uk-UA"/>
              </w:rPr>
            </w:pPr>
            <w:r w:rsidRPr="00E7394E">
              <w:rPr>
                <w:i/>
                <w:color w:val="FF0000"/>
                <w:lang w:val="uk-UA"/>
              </w:rPr>
              <w:t>період</w:t>
            </w:r>
          </w:p>
        </w:tc>
        <w:tc>
          <w:tcPr>
            <w:tcW w:w="6096" w:type="dxa"/>
          </w:tcPr>
          <w:p w:rsidR="000C5F97" w:rsidRPr="00E7394E" w:rsidRDefault="000C5F97" w:rsidP="000C5F97">
            <w:pPr>
              <w:pStyle w:val="ac"/>
              <w:rPr>
                <w:i/>
                <w:lang w:val="uk-UA"/>
              </w:rPr>
            </w:pPr>
            <w:r w:rsidRPr="00E7394E">
              <w:rPr>
                <w:i/>
                <w:lang w:val="uk-UA"/>
              </w:rPr>
              <w:t>тривалість одного повного коливання</w:t>
            </w:r>
          </w:p>
        </w:tc>
        <w:tc>
          <w:tcPr>
            <w:tcW w:w="1417" w:type="dxa"/>
          </w:tcPr>
          <w:p w:rsidR="000C5F97" w:rsidRPr="00834AEA" w:rsidRDefault="000C5F97" w:rsidP="000C5F97">
            <w:pPr>
              <w:pStyle w:val="ac"/>
              <w:jc w:val="center"/>
              <w:rPr>
                <w:b/>
                <w:i/>
                <w:color w:val="7030A0"/>
                <w:lang w:val="en-US"/>
              </w:rPr>
            </w:pPr>
            <w:r w:rsidRPr="0001480B">
              <w:rPr>
                <w:b/>
                <w:color w:val="7030A0"/>
                <w:lang w:val="uk-UA"/>
              </w:rPr>
              <w:t>Т=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color w:val="7030A0"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7030A0"/>
                      <w:lang w:val="en-US"/>
                    </w:rPr>
                    <m:t>t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7030A0"/>
                      <w:lang w:val="uk-UA"/>
                    </w:rPr>
                    <m:t>N</m:t>
                  </m:r>
                </m:den>
              </m:f>
            </m:oMath>
            <w:r>
              <w:rPr>
                <w:b/>
                <w:color w:val="7030A0"/>
                <w:lang w:val="en-US"/>
              </w:rPr>
              <w:t xml:space="preserve"> </w:t>
            </w:r>
            <w:r w:rsidRPr="00605C69">
              <w:rPr>
                <w:i/>
                <w:lang w:val="en-US"/>
              </w:rPr>
              <w:t>(1)</w:t>
            </w:r>
          </w:p>
        </w:tc>
        <w:tc>
          <w:tcPr>
            <w:tcW w:w="709" w:type="dxa"/>
          </w:tcPr>
          <w:p w:rsidR="000C5F97" w:rsidRPr="00E7394E" w:rsidRDefault="000C5F97" w:rsidP="000C5F97">
            <w:pPr>
              <w:pStyle w:val="ac"/>
              <w:ind w:left="-108" w:right="-106"/>
              <w:jc w:val="center"/>
              <w:rPr>
                <w:i/>
                <w:lang w:val="uk-UA"/>
              </w:rPr>
            </w:pPr>
            <w:r>
              <w:rPr>
                <w:i/>
                <w:lang w:val="en-US"/>
              </w:rPr>
              <w:t>1</w:t>
            </w:r>
            <w:r w:rsidRPr="00E7394E">
              <w:rPr>
                <w:i/>
                <w:lang w:val="uk-UA"/>
              </w:rPr>
              <w:t>с</w:t>
            </w:r>
          </w:p>
        </w:tc>
      </w:tr>
      <w:tr w:rsidR="000C5F97" w:rsidTr="000C5F97">
        <w:tc>
          <w:tcPr>
            <w:tcW w:w="1809" w:type="dxa"/>
          </w:tcPr>
          <w:p w:rsidR="000C5F97" w:rsidRPr="00E7394E" w:rsidRDefault="000C5F97" w:rsidP="000C5F97">
            <w:pPr>
              <w:pStyle w:val="ac"/>
              <w:rPr>
                <w:i/>
                <w:color w:val="FF0000"/>
                <w:lang w:val="uk-UA"/>
              </w:rPr>
            </w:pPr>
            <w:r w:rsidRPr="00E7394E">
              <w:rPr>
                <w:i/>
                <w:color w:val="FF0000"/>
                <w:lang w:val="uk-UA"/>
              </w:rPr>
              <w:t>частота</w:t>
            </w:r>
          </w:p>
        </w:tc>
        <w:tc>
          <w:tcPr>
            <w:tcW w:w="6096" w:type="dxa"/>
          </w:tcPr>
          <w:p w:rsidR="000C5F97" w:rsidRPr="00E7394E" w:rsidRDefault="000C5F97" w:rsidP="000C5F97">
            <w:pPr>
              <w:pStyle w:val="ac"/>
              <w:ind w:left="-70" w:right="-108"/>
              <w:rPr>
                <w:i/>
                <w:lang w:val="uk-UA"/>
              </w:rPr>
            </w:pPr>
            <w:r w:rsidRPr="00E7394E">
              <w:rPr>
                <w:i/>
                <w:lang w:val="uk-UA"/>
              </w:rPr>
              <w:t>кількість коливань за одиницю часу</w:t>
            </w:r>
          </w:p>
        </w:tc>
        <w:tc>
          <w:tcPr>
            <w:tcW w:w="1417" w:type="dxa"/>
          </w:tcPr>
          <w:p w:rsidR="000C5F97" w:rsidRPr="00834AEA" w:rsidRDefault="000C5F97" w:rsidP="000C5F97">
            <w:pPr>
              <w:pStyle w:val="ac"/>
              <w:jc w:val="center"/>
              <w:rPr>
                <w:color w:val="7030A0"/>
                <w:lang w:val="en-US"/>
              </w:rPr>
            </w:pPr>
            <w:r w:rsidRPr="0001480B">
              <w:rPr>
                <w:b/>
                <w:color w:val="7030A0"/>
                <w:lang w:val="uk-UA"/>
              </w:rPr>
              <w:t>ν</w:t>
            </w:r>
            <w:r w:rsidRPr="0001480B">
              <w:rPr>
                <w:b/>
                <w:color w:val="7030A0"/>
                <w:lang w:val="en-US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color w:val="7030A0"/>
                      <w:lang w:val="en-US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7030A0"/>
                      <w:lang w:val="en-US"/>
                    </w:rPr>
                    <m:t>N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7030A0"/>
                      <w:lang w:val="en-US"/>
                    </w:rPr>
                    <m:t>t</m:t>
                  </m:r>
                </m:den>
              </m:f>
            </m:oMath>
            <w:r>
              <w:rPr>
                <w:color w:val="7030A0"/>
                <w:lang w:val="en-US"/>
              </w:rPr>
              <w:t xml:space="preserve"> </w:t>
            </w:r>
            <w:r w:rsidRPr="00605C69">
              <w:rPr>
                <w:lang w:val="en-US"/>
              </w:rPr>
              <w:t>(2)</w:t>
            </w:r>
          </w:p>
        </w:tc>
        <w:tc>
          <w:tcPr>
            <w:tcW w:w="709" w:type="dxa"/>
          </w:tcPr>
          <w:p w:rsidR="000C5F97" w:rsidRPr="00E7394E" w:rsidRDefault="000C5F97" w:rsidP="000C5F97">
            <w:pPr>
              <w:pStyle w:val="ac"/>
              <w:ind w:left="-108" w:right="-106"/>
              <w:jc w:val="center"/>
              <w:rPr>
                <w:i/>
                <w:lang w:val="uk-UA"/>
              </w:rPr>
            </w:pPr>
            <w:r>
              <w:rPr>
                <w:i/>
                <w:lang w:val="en-US"/>
              </w:rPr>
              <w:t>1</w:t>
            </w:r>
            <w:proofErr w:type="spellStart"/>
            <w:r w:rsidRPr="00E7394E">
              <w:rPr>
                <w:i/>
                <w:lang w:val="uk-UA"/>
              </w:rPr>
              <w:t>Гц=</w:t>
            </w:r>
            <m:oMath>
              <w:proofErr w:type="spellEnd"/>
              <m:f>
                <m:fPr>
                  <m:ctrlPr>
                    <w:rPr>
                      <w:rFonts w:ascii="Cambria Math" w:hAnsi="Cambria Math"/>
                      <w:i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lang w:val="uk-UA"/>
                    </w:rPr>
                    <m:t>с</m:t>
                  </m:r>
                </m:den>
              </m:f>
            </m:oMath>
          </w:p>
        </w:tc>
      </w:tr>
      <w:tr w:rsidR="000C5F97" w:rsidTr="000C5F97">
        <w:tc>
          <w:tcPr>
            <w:tcW w:w="7905" w:type="dxa"/>
            <w:gridSpan w:val="2"/>
          </w:tcPr>
          <w:p w:rsidR="000C5F97" w:rsidRPr="00E7394E" w:rsidRDefault="000C5F97" w:rsidP="000C5F97">
            <w:pPr>
              <w:pStyle w:val="ac"/>
              <w:rPr>
                <w:i/>
                <w:color w:val="FF0000"/>
                <w:lang w:val="uk-UA"/>
              </w:rPr>
            </w:pPr>
            <w:proofErr w:type="spellStart"/>
            <w:r w:rsidRPr="00E7394E">
              <w:rPr>
                <w:i/>
                <w:color w:val="FF0000"/>
                <w:lang w:val="uk-UA"/>
              </w:rPr>
              <w:t>зв</w:t>
            </w:r>
            <w:proofErr w:type="spellEnd"/>
            <w:r w:rsidRPr="00E90451">
              <w:rPr>
                <w:i/>
                <w:color w:val="FF0000"/>
              </w:rPr>
              <w:t>’</w:t>
            </w:r>
            <w:proofErr w:type="spellStart"/>
            <w:r w:rsidRPr="00E7394E">
              <w:rPr>
                <w:i/>
                <w:color w:val="FF0000"/>
                <w:lang w:val="uk-UA"/>
              </w:rPr>
              <w:t>язок</w:t>
            </w:r>
            <w:proofErr w:type="spellEnd"/>
            <w:r w:rsidRPr="00E7394E">
              <w:rPr>
                <w:i/>
                <w:color w:val="FF0000"/>
                <w:lang w:val="uk-UA"/>
              </w:rPr>
              <w:t xml:space="preserve"> між періодом і частотою</w:t>
            </w:r>
          </w:p>
        </w:tc>
        <w:tc>
          <w:tcPr>
            <w:tcW w:w="2126" w:type="dxa"/>
            <w:gridSpan w:val="2"/>
          </w:tcPr>
          <w:p w:rsidR="000C5F97" w:rsidRPr="00834AEA" w:rsidRDefault="000C5F97" w:rsidP="000C5F97">
            <w:pPr>
              <w:pStyle w:val="ac"/>
              <w:ind w:left="-108" w:right="-106"/>
              <w:jc w:val="center"/>
              <w:rPr>
                <w:i/>
                <w:color w:val="7030A0"/>
                <w:lang w:val="en-US"/>
              </w:rPr>
            </w:pPr>
            <w:r w:rsidRPr="0001480B">
              <w:rPr>
                <w:b/>
                <w:color w:val="7030A0"/>
                <w:lang w:val="uk-UA"/>
              </w:rPr>
              <w:t>Т=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color w:val="7030A0"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color w:val="7030A0"/>
                      <w:lang w:val="uk-UA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7030A0"/>
                      <w:lang w:val="uk-UA"/>
                    </w:rPr>
                    <m:t>ν</m:t>
                  </m:r>
                </m:den>
              </m:f>
            </m:oMath>
            <w:r>
              <w:rPr>
                <w:b/>
                <w:color w:val="7030A0"/>
                <w:lang w:val="en-US"/>
              </w:rPr>
              <w:t xml:space="preserve"> </w:t>
            </w:r>
            <w:r w:rsidRPr="00605C69">
              <w:rPr>
                <w:i/>
                <w:lang w:val="en-US"/>
              </w:rPr>
              <w:t>(3)</w:t>
            </w:r>
          </w:p>
        </w:tc>
      </w:tr>
      <w:tr w:rsidR="000C5F97" w:rsidTr="000C5F97">
        <w:tc>
          <w:tcPr>
            <w:tcW w:w="1809" w:type="dxa"/>
          </w:tcPr>
          <w:p w:rsidR="000C5F97" w:rsidRPr="00E7394E" w:rsidRDefault="000C5F97" w:rsidP="000C5F97">
            <w:pPr>
              <w:pStyle w:val="ac"/>
              <w:rPr>
                <w:i/>
                <w:color w:val="FF0000"/>
                <w:lang w:val="uk-UA"/>
              </w:rPr>
            </w:pPr>
            <w:r w:rsidRPr="00E7394E">
              <w:rPr>
                <w:i/>
                <w:color w:val="FF0000"/>
                <w:lang w:val="uk-UA"/>
              </w:rPr>
              <w:t>амплітуда</w:t>
            </w:r>
          </w:p>
        </w:tc>
        <w:tc>
          <w:tcPr>
            <w:tcW w:w="6096" w:type="dxa"/>
          </w:tcPr>
          <w:p w:rsidR="000C5F97" w:rsidRPr="00E7394E" w:rsidRDefault="000C5F97" w:rsidP="000C5F97">
            <w:pPr>
              <w:pStyle w:val="ac"/>
              <w:rPr>
                <w:i/>
                <w:lang w:val="uk-UA"/>
              </w:rPr>
            </w:pPr>
            <w:r w:rsidRPr="00E7394E">
              <w:rPr>
                <w:i/>
                <w:lang w:val="uk-UA"/>
              </w:rPr>
              <w:t>максимальне зміщення тіла від положення рівноваги</w:t>
            </w:r>
          </w:p>
        </w:tc>
        <w:tc>
          <w:tcPr>
            <w:tcW w:w="1417" w:type="dxa"/>
          </w:tcPr>
          <w:p w:rsidR="000C5F97" w:rsidRPr="0001480B" w:rsidRDefault="000C5F97" w:rsidP="000C5F97">
            <w:pPr>
              <w:pStyle w:val="ac"/>
              <w:jc w:val="center"/>
              <w:rPr>
                <w:b/>
                <w:i/>
                <w:color w:val="7030A0"/>
                <w:vertAlign w:val="subscript"/>
                <w:lang w:val="en-US"/>
              </w:rPr>
            </w:pPr>
            <w:proofErr w:type="spellStart"/>
            <w:r w:rsidRPr="0001480B">
              <w:rPr>
                <w:b/>
                <w:i/>
                <w:color w:val="7030A0"/>
                <w:lang w:val="en-US"/>
              </w:rPr>
              <w:t>x</w:t>
            </w:r>
            <w:r w:rsidRPr="0001480B">
              <w:rPr>
                <w:b/>
                <w:i/>
                <w:color w:val="7030A0"/>
                <w:vertAlign w:val="subscript"/>
                <w:lang w:val="en-US"/>
              </w:rPr>
              <w:t>m</w:t>
            </w:r>
            <w:proofErr w:type="spellEnd"/>
          </w:p>
        </w:tc>
        <w:tc>
          <w:tcPr>
            <w:tcW w:w="709" w:type="dxa"/>
          </w:tcPr>
          <w:p w:rsidR="000C5F97" w:rsidRPr="00E7394E" w:rsidRDefault="000C5F97" w:rsidP="000C5F97">
            <w:pPr>
              <w:pStyle w:val="ac"/>
              <w:ind w:left="-108" w:right="-106"/>
              <w:jc w:val="center"/>
              <w:rPr>
                <w:i/>
                <w:lang w:val="uk-UA"/>
              </w:rPr>
            </w:pPr>
            <w:r>
              <w:rPr>
                <w:i/>
                <w:lang w:val="en-US"/>
              </w:rPr>
              <w:t>1</w:t>
            </w:r>
            <w:r w:rsidRPr="00E7394E">
              <w:rPr>
                <w:i/>
                <w:lang w:val="uk-UA"/>
              </w:rPr>
              <w:t>м</w:t>
            </w:r>
          </w:p>
        </w:tc>
      </w:tr>
      <w:tr w:rsidR="000C5F97" w:rsidTr="000C5F97">
        <w:tc>
          <w:tcPr>
            <w:tcW w:w="1809" w:type="dxa"/>
          </w:tcPr>
          <w:p w:rsidR="000C5F97" w:rsidRPr="00E7394E" w:rsidRDefault="000C5F97" w:rsidP="000C5F97">
            <w:pPr>
              <w:pStyle w:val="ac"/>
              <w:rPr>
                <w:i/>
                <w:color w:val="FF0000"/>
                <w:lang w:val="uk-UA"/>
              </w:rPr>
            </w:pPr>
            <w:r>
              <w:rPr>
                <w:i/>
                <w:color w:val="FF0000"/>
                <w:lang w:val="uk-UA"/>
              </w:rPr>
              <w:t>ц</w:t>
            </w:r>
            <w:r w:rsidRPr="00E7394E">
              <w:rPr>
                <w:i/>
                <w:color w:val="FF0000"/>
                <w:lang w:val="uk-UA"/>
              </w:rPr>
              <w:t>иклічна частота</w:t>
            </w:r>
          </w:p>
        </w:tc>
        <w:tc>
          <w:tcPr>
            <w:tcW w:w="6096" w:type="dxa"/>
          </w:tcPr>
          <w:p w:rsidR="000C5F97" w:rsidRPr="00E7394E" w:rsidRDefault="000C5F97" w:rsidP="000C5F97">
            <w:pPr>
              <w:pStyle w:val="ac"/>
              <w:rPr>
                <w:i/>
                <w:lang w:val="uk-UA"/>
              </w:rPr>
            </w:pPr>
            <w:r>
              <w:rPr>
                <w:i/>
                <w:lang w:val="uk-UA"/>
              </w:rPr>
              <w:t>кількість коливань за 2π секунд</w:t>
            </w:r>
          </w:p>
        </w:tc>
        <w:tc>
          <w:tcPr>
            <w:tcW w:w="1417" w:type="dxa"/>
          </w:tcPr>
          <w:p w:rsidR="000C5F97" w:rsidRPr="00834AEA" w:rsidRDefault="000C5F97" w:rsidP="000C5F97">
            <w:pPr>
              <w:pStyle w:val="ac"/>
              <w:ind w:left="-108" w:right="-144"/>
              <w:jc w:val="center"/>
              <w:rPr>
                <w:i/>
                <w:color w:val="7030A0"/>
                <w:lang w:val="en-US"/>
              </w:rPr>
            </w:pPr>
            <w:r w:rsidRPr="0001480B">
              <w:rPr>
                <w:b/>
                <w:i/>
                <w:color w:val="7030A0"/>
                <w:lang w:val="uk-UA"/>
              </w:rPr>
              <w:t>ω=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color w:val="7030A0"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7030A0"/>
                      <w:lang w:val="uk-UA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7030A0"/>
                      <w:lang w:val="uk-UA"/>
                    </w:rPr>
                    <m:t>π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7030A0"/>
                      <w:lang w:val="en-US"/>
                    </w:rPr>
                    <m:t>t</m:t>
                  </m:r>
                </m:den>
              </m:f>
            </m:oMath>
            <w:r w:rsidRPr="0001480B">
              <w:rPr>
                <w:b/>
                <w:i/>
                <w:color w:val="7030A0"/>
                <w:lang w:val="en-US"/>
              </w:rPr>
              <w:t>=2πν</w:t>
            </w:r>
            <w:r w:rsidRPr="00605C69">
              <w:rPr>
                <w:i/>
                <w:lang w:val="en-US"/>
              </w:rPr>
              <w:t>(4)</w:t>
            </w:r>
          </w:p>
        </w:tc>
        <w:tc>
          <w:tcPr>
            <w:tcW w:w="709" w:type="dxa"/>
          </w:tcPr>
          <w:p w:rsidR="000C5F97" w:rsidRPr="0001480B" w:rsidRDefault="000C5F97" w:rsidP="000C5F97">
            <w:pPr>
              <w:pStyle w:val="ac"/>
              <w:ind w:left="-108" w:right="-106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uk-UA"/>
                    </w:rPr>
                    <m:t>рад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с</m:t>
                  </m:r>
                </m:den>
              </m:f>
            </m:oMath>
          </w:p>
        </w:tc>
      </w:tr>
      <w:tr w:rsidR="000C5F97" w:rsidTr="000C5F97">
        <w:tc>
          <w:tcPr>
            <w:tcW w:w="1809" w:type="dxa"/>
          </w:tcPr>
          <w:p w:rsidR="000C5F97" w:rsidRPr="00E7394E" w:rsidRDefault="000C5F97" w:rsidP="000C5F97">
            <w:pPr>
              <w:pStyle w:val="ac"/>
              <w:rPr>
                <w:i/>
                <w:color w:val="FF0000"/>
                <w:lang w:val="uk-UA"/>
              </w:rPr>
            </w:pPr>
            <w:r>
              <w:rPr>
                <w:i/>
                <w:color w:val="FF0000"/>
                <w:lang w:val="uk-UA"/>
              </w:rPr>
              <w:t>рівняння коливань</w:t>
            </w:r>
          </w:p>
        </w:tc>
        <w:tc>
          <w:tcPr>
            <w:tcW w:w="6096" w:type="dxa"/>
          </w:tcPr>
          <w:p w:rsidR="000C5F97" w:rsidRDefault="002D6127" w:rsidP="000C5F97">
            <w:pPr>
              <w:pStyle w:val="ac"/>
              <w:rPr>
                <w:i/>
                <w:lang w:val="uk-UA"/>
              </w:rPr>
            </w:pPr>
            <w:r>
              <w:rPr>
                <w:i/>
                <w:noProof/>
                <w:lang w:val="uk-UA" w:eastAsia="uk-UA"/>
              </w:rPr>
              <w:pict>
                <v:shape id="_x0000_s1193" type="#_x0000_t32" style="position:absolute;margin-left:183.1pt;margin-top:10.9pt;width:22.2pt;height:9.6pt;flip:y;z-index:251790336;mso-position-horizontal-relative:text;mso-position-vertical-relative:text" o:connectortype="straight">
                  <v:stroke endarrow="block"/>
                </v:shape>
              </w:pict>
            </w:r>
            <w:r w:rsidR="000C5F97">
              <w:rPr>
                <w:i/>
                <w:lang w:val="uk-UA"/>
              </w:rPr>
              <w:t xml:space="preserve">             </w:t>
            </w:r>
            <w:r w:rsidR="000C5F97">
              <w:rPr>
                <w:i/>
                <w:color w:val="00B050"/>
                <w:lang w:val="uk-UA"/>
              </w:rPr>
              <w:t>початок відліку</w:t>
            </w:r>
            <w:r w:rsidR="000C5F97">
              <w:rPr>
                <w:i/>
                <w:lang w:val="uk-UA"/>
              </w:rPr>
              <w:t xml:space="preserve">  - </w:t>
            </w:r>
            <w:r w:rsidR="000C5F97" w:rsidRPr="00EC2213">
              <w:rPr>
                <w:i/>
                <w:color w:val="00B050"/>
                <w:lang w:val="uk-UA"/>
              </w:rPr>
              <w:t>положення рівноваги</w:t>
            </w:r>
            <w:r w:rsidR="000C5F97">
              <w:rPr>
                <w:i/>
                <w:lang w:val="uk-UA"/>
              </w:rPr>
              <w:t xml:space="preserve"> </w:t>
            </w:r>
          </w:p>
          <w:p w:rsidR="000C5F97" w:rsidRDefault="002D6127" w:rsidP="000C5F97">
            <w:pPr>
              <w:pStyle w:val="ac"/>
              <w:ind w:left="-108" w:right="-108"/>
              <w:rPr>
                <w:i/>
                <w:lang w:val="uk-UA"/>
              </w:rPr>
            </w:pPr>
            <w:r>
              <w:rPr>
                <w:i/>
                <w:noProof/>
                <w:lang w:val="uk-UA" w:eastAsia="uk-UA"/>
              </w:rPr>
              <w:pict>
                <v:shape id="_x0000_s1194" type="#_x0000_t32" style="position:absolute;left:0;text-align:left;margin-left:183.1pt;margin-top:6.7pt;width:22.2pt;height:9.6pt;z-index:251791360" o:connectortype="straight">
                  <v:stroke endarrow="block"/>
                </v:shape>
              </w:pict>
            </w:r>
            <w:r w:rsidR="000C5F97">
              <w:rPr>
                <w:i/>
                <w:lang w:val="uk-UA"/>
              </w:rPr>
              <w:t>залежність зміщення тіла від часу</w:t>
            </w:r>
          </w:p>
          <w:p w:rsidR="000C5F97" w:rsidRPr="00E7394E" w:rsidRDefault="000C5F97" w:rsidP="000C5F97">
            <w:pPr>
              <w:pStyle w:val="ac"/>
              <w:rPr>
                <w:i/>
                <w:lang w:val="uk-UA"/>
              </w:rPr>
            </w:pPr>
            <w:r>
              <w:rPr>
                <w:i/>
                <w:color w:val="00B050"/>
                <w:lang w:val="uk-UA"/>
              </w:rPr>
              <w:t>початок відліку</w:t>
            </w:r>
            <w:r>
              <w:rPr>
                <w:i/>
                <w:lang w:val="uk-UA"/>
              </w:rPr>
              <w:t xml:space="preserve">  - </w:t>
            </w:r>
            <w:r w:rsidRPr="00EC2213">
              <w:rPr>
                <w:i/>
                <w:color w:val="00B050"/>
                <w:lang w:val="uk-UA"/>
              </w:rPr>
              <w:t xml:space="preserve">положення </w:t>
            </w:r>
            <w:r>
              <w:rPr>
                <w:i/>
                <w:color w:val="00B050"/>
                <w:lang w:val="uk-UA"/>
              </w:rPr>
              <w:t>максимального відхилення</w:t>
            </w:r>
          </w:p>
        </w:tc>
        <w:tc>
          <w:tcPr>
            <w:tcW w:w="1417" w:type="dxa"/>
          </w:tcPr>
          <w:p w:rsidR="000C5F97" w:rsidRDefault="000C5F97" w:rsidP="000C5F97">
            <w:pPr>
              <w:pStyle w:val="ac"/>
              <w:jc w:val="center"/>
              <w:rPr>
                <w:b/>
                <w:i/>
                <w:color w:val="7030A0"/>
                <w:lang w:val="en-US"/>
              </w:rPr>
            </w:pPr>
            <w:r>
              <w:rPr>
                <w:b/>
                <w:i/>
                <w:color w:val="7030A0"/>
                <w:lang w:val="en-US"/>
              </w:rPr>
              <w:t>x=</w:t>
            </w:r>
            <w:proofErr w:type="spellStart"/>
            <w:r>
              <w:rPr>
                <w:b/>
                <w:i/>
                <w:color w:val="7030A0"/>
                <w:lang w:val="en-US"/>
              </w:rPr>
              <w:t>X</w:t>
            </w:r>
            <w:r>
              <w:rPr>
                <w:b/>
                <w:i/>
                <w:color w:val="7030A0"/>
                <w:vertAlign w:val="subscript"/>
                <w:lang w:val="en-US"/>
              </w:rPr>
              <w:t>m</w:t>
            </w:r>
            <w:r>
              <w:rPr>
                <w:b/>
                <w:i/>
                <w:color w:val="7030A0"/>
                <w:lang w:val="en-US"/>
              </w:rPr>
              <w:t>sinωt</w:t>
            </w:r>
            <w:proofErr w:type="spellEnd"/>
          </w:p>
          <w:p w:rsidR="000C5F97" w:rsidRPr="00605C69" w:rsidRDefault="000C5F97" w:rsidP="000C5F97">
            <w:pPr>
              <w:pStyle w:val="ac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color w:val="7030A0"/>
                <w:lang w:val="en-US"/>
              </w:rPr>
              <w:t xml:space="preserve">      </w:t>
            </w:r>
            <w:r w:rsidRPr="00605C69">
              <w:rPr>
                <w:b/>
                <w:i/>
                <w:lang w:val="en-US"/>
              </w:rPr>
              <w:t>(5)</w:t>
            </w:r>
          </w:p>
          <w:p w:rsidR="000C5F97" w:rsidRPr="00EC2213" w:rsidRDefault="000C5F97" w:rsidP="000C5F97">
            <w:pPr>
              <w:pStyle w:val="ac"/>
              <w:jc w:val="center"/>
              <w:rPr>
                <w:b/>
                <w:i/>
                <w:color w:val="7030A0"/>
                <w:lang w:val="en-US"/>
              </w:rPr>
            </w:pPr>
            <w:r>
              <w:rPr>
                <w:b/>
                <w:i/>
                <w:color w:val="7030A0"/>
                <w:lang w:val="en-US"/>
              </w:rPr>
              <w:t>x=</w:t>
            </w:r>
            <w:proofErr w:type="spellStart"/>
            <w:r>
              <w:rPr>
                <w:b/>
                <w:i/>
                <w:color w:val="7030A0"/>
                <w:lang w:val="en-US"/>
              </w:rPr>
              <w:t>X</w:t>
            </w:r>
            <w:r>
              <w:rPr>
                <w:b/>
                <w:i/>
                <w:color w:val="7030A0"/>
                <w:vertAlign w:val="subscript"/>
                <w:lang w:val="en-US"/>
              </w:rPr>
              <w:t>m</w:t>
            </w:r>
            <w:r>
              <w:rPr>
                <w:b/>
                <w:i/>
                <w:color w:val="7030A0"/>
                <w:lang w:val="en-US"/>
              </w:rPr>
              <w:t>cosωt</w:t>
            </w:r>
            <w:proofErr w:type="spellEnd"/>
          </w:p>
        </w:tc>
        <w:tc>
          <w:tcPr>
            <w:tcW w:w="709" w:type="dxa"/>
          </w:tcPr>
          <w:p w:rsidR="000C5F97" w:rsidRPr="00E7394E" w:rsidRDefault="000C5F97" w:rsidP="000C5F97">
            <w:pPr>
              <w:pStyle w:val="ac"/>
              <w:ind w:left="-108" w:right="-106"/>
              <w:jc w:val="center"/>
              <w:rPr>
                <w:i/>
                <w:lang w:val="uk-UA"/>
              </w:rPr>
            </w:pPr>
          </w:p>
        </w:tc>
      </w:tr>
      <w:tr w:rsidR="000C5F97" w:rsidTr="000C5F97">
        <w:tc>
          <w:tcPr>
            <w:tcW w:w="1809" w:type="dxa"/>
          </w:tcPr>
          <w:p w:rsidR="000C5F97" w:rsidRPr="00EC2213" w:rsidRDefault="000C5F97" w:rsidP="000C5F97">
            <w:pPr>
              <w:pStyle w:val="ac"/>
              <w:rPr>
                <w:i/>
                <w:color w:val="FF0000"/>
                <w:lang w:val="uk-UA"/>
              </w:rPr>
            </w:pPr>
            <w:r>
              <w:rPr>
                <w:i/>
                <w:color w:val="FF0000"/>
                <w:lang w:val="uk-UA"/>
              </w:rPr>
              <w:t>ф</w:t>
            </w:r>
            <w:proofErr w:type="spellStart"/>
            <w:r>
              <w:rPr>
                <w:i/>
                <w:color w:val="FF0000"/>
                <w:lang w:val="en-US"/>
              </w:rPr>
              <w:t>аза</w:t>
            </w:r>
            <w:proofErr w:type="spellEnd"/>
            <w:r>
              <w:rPr>
                <w:i/>
                <w:color w:val="FF0000"/>
                <w:lang w:val="en-US"/>
              </w:rPr>
              <w:t xml:space="preserve"> </w:t>
            </w:r>
            <w:r>
              <w:rPr>
                <w:i/>
                <w:color w:val="FF0000"/>
                <w:lang w:val="uk-UA"/>
              </w:rPr>
              <w:t>коливань</w:t>
            </w:r>
          </w:p>
        </w:tc>
        <w:tc>
          <w:tcPr>
            <w:tcW w:w="6096" w:type="dxa"/>
          </w:tcPr>
          <w:p w:rsidR="000C5F97" w:rsidRPr="00E90451" w:rsidRDefault="000C5F97" w:rsidP="000C5F97">
            <w:pPr>
              <w:pStyle w:val="ac"/>
              <w:rPr>
                <w:i/>
              </w:rPr>
            </w:pPr>
            <w:r>
              <w:rPr>
                <w:i/>
                <w:lang w:val="uk-UA"/>
              </w:rPr>
              <w:t xml:space="preserve">величина, що стоїть під знаком </w:t>
            </w:r>
            <w:proofErr w:type="spellStart"/>
            <w:r>
              <w:rPr>
                <w:i/>
                <w:lang w:val="uk-UA"/>
              </w:rPr>
              <w:t>sin</w:t>
            </w:r>
            <w:proofErr w:type="spellEnd"/>
            <w:r>
              <w:rPr>
                <w:i/>
                <w:lang w:val="uk-UA"/>
              </w:rPr>
              <w:t xml:space="preserve"> або </w:t>
            </w:r>
            <w:proofErr w:type="spellStart"/>
            <w:r>
              <w:rPr>
                <w:i/>
                <w:lang w:val="uk-UA"/>
              </w:rPr>
              <w:t>cos</w:t>
            </w:r>
            <w:proofErr w:type="spellEnd"/>
            <w:r>
              <w:rPr>
                <w:i/>
                <w:lang w:val="uk-UA"/>
              </w:rPr>
              <w:t xml:space="preserve"> і визначає стан коливальної системи в будь-який момент часу</w:t>
            </w:r>
          </w:p>
        </w:tc>
        <w:tc>
          <w:tcPr>
            <w:tcW w:w="1417" w:type="dxa"/>
          </w:tcPr>
          <w:p w:rsidR="000C5F97" w:rsidRPr="00605C69" w:rsidRDefault="000C5F97" w:rsidP="000C5F97">
            <w:pPr>
              <w:pStyle w:val="ac"/>
              <w:jc w:val="center"/>
              <w:rPr>
                <w:b/>
                <w:i/>
                <w:color w:val="7030A0"/>
                <w:lang w:val="en-US"/>
              </w:rPr>
            </w:pPr>
            <w:r>
              <w:rPr>
                <w:b/>
                <w:i/>
                <w:color w:val="7030A0"/>
                <w:lang w:val="uk-UA"/>
              </w:rPr>
              <w:t>φ=ωt+φ</w:t>
            </w:r>
            <w:r>
              <w:rPr>
                <w:b/>
                <w:i/>
                <w:color w:val="7030A0"/>
                <w:vertAlign w:val="subscript"/>
                <w:lang w:val="uk-UA"/>
              </w:rPr>
              <w:t>0</w:t>
            </w:r>
            <w:r w:rsidRPr="00605C69">
              <w:rPr>
                <w:b/>
                <w:i/>
                <w:lang w:val="en-US"/>
              </w:rPr>
              <w:t>(6)</w:t>
            </w:r>
          </w:p>
        </w:tc>
        <w:tc>
          <w:tcPr>
            <w:tcW w:w="709" w:type="dxa"/>
          </w:tcPr>
          <w:p w:rsidR="000C5F97" w:rsidRPr="00E7394E" w:rsidRDefault="000C5F97" w:rsidP="000C5F97">
            <w:pPr>
              <w:pStyle w:val="ac"/>
              <w:ind w:left="-108" w:right="-106"/>
              <w:jc w:val="center"/>
              <w:rPr>
                <w:i/>
                <w:lang w:val="uk-UA"/>
              </w:rPr>
            </w:pPr>
            <w:r>
              <w:rPr>
                <w:i/>
                <w:lang w:val="uk-UA"/>
              </w:rPr>
              <w:t>рад</w:t>
            </w:r>
          </w:p>
        </w:tc>
      </w:tr>
      <w:tr w:rsidR="000C5F97" w:rsidTr="000C5F97">
        <w:tc>
          <w:tcPr>
            <w:tcW w:w="1809" w:type="dxa"/>
          </w:tcPr>
          <w:p w:rsidR="000C5F97" w:rsidRPr="00E7394E" w:rsidRDefault="000C5F97" w:rsidP="000C5F97">
            <w:pPr>
              <w:pStyle w:val="ac"/>
              <w:ind w:right="-108"/>
              <w:rPr>
                <w:i/>
                <w:color w:val="FF0000"/>
                <w:lang w:val="uk-UA"/>
              </w:rPr>
            </w:pPr>
            <w:r>
              <w:rPr>
                <w:i/>
                <w:color w:val="FF0000"/>
                <w:lang w:val="uk-UA"/>
              </w:rPr>
              <w:t>початкова фаза</w:t>
            </w:r>
          </w:p>
        </w:tc>
        <w:tc>
          <w:tcPr>
            <w:tcW w:w="6096" w:type="dxa"/>
          </w:tcPr>
          <w:p w:rsidR="000C5F97" w:rsidRPr="00E7394E" w:rsidRDefault="000C5F97" w:rsidP="000C5F97">
            <w:pPr>
              <w:pStyle w:val="ac"/>
              <w:rPr>
                <w:i/>
                <w:lang w:val="uk-UA"/>
              </w:rPr>
            </w:pPr>
            <w:r>
              <w:rPr>
                <w:i/>
                <w:lang w:val="uk-UA"/>
              </w:rPr>
              <w:t>стан коливальної системи в початковий момент часу</w:t>
            </w:r>
          </w:p>
        </w:tc>
        <w:tc>
          <w:tcPr>
            <w:tcW w:w="1417" w:type="dxa"/>
          </w:tcPr>
          <w:p w:rsidR="000C5F97" w:rsidRPr="0001480B" w:rsidRDefault="000C5F97" w:rsidP="000C5F97">
            <w:pPr>
              <w:pStyle w:val="ac"/>
              <w:jc w:val="center"/>
              <w:rPr>
                <w:b/>
                <w:i/>
                <w:color w:val="7030A0"/>
                <w:lang w:val="uk-UA"/>
              </w:rPr>
            </w:pPr>
            <w:r>
              <w:rPr>
                <w:b/>
                <w:i/>
                <w:color w:val="7030A0"/>
                <w:lang w:val="uk-UA"/>
              </w:rPr>
              <w:t>φ</w:t>
            </w:r>
            <w:r>
              <w:rPr>
                <w:b/>
                <w:i/>
                <w:color w:val="7030A0"/>
                <w:vertAlign w:val="subscript"/>
                <w:lang w:val="uk-UA"/>
              </w:rPr>
              <w:t>0</w:t>
            </w:r>
          </w:p>
        </w:tc>
        <w:tc>
          <w:tcPr>
            <w:tcW w:w="709" w:type="dxa"/>
          </w:tcPr>
          <w:p w:rsidR="000C5F97" w:rsidRPr="00E7394E" w:rsidRDefault="000C5F97" w:rsidP="000C5F97">
            <w:pPr>
              <w:pStyle w:val="ac"/>
              <w:ind w:left="-108" w:right="-106"/>
              <w:jc w:val="center"/>
              <w:rPr>
                <w:i/>
                <w:lang w:val="uk-UA"/>
              </w:rPr>
            </w:pPr>
            <w:r>
              <w:rPr>
                <w:i/>
                <w:lang w:val="uk-UA"/>
              </w:rPr>
              <w:t>рад</w:t>
            </w:r>
          </w:p>
        </w:tc>
      </w:tr>
    </w:tbl>
    <w:p w:rsidR="009A3D8A" w:rsidRPr="00A83256" w:rsidRDefault="00851236" w:rsidP="005E6263">
      <w:pPr>
        <w:pStyle w:val="ac"/>
        <w:rPr>
          <w:i/>
          <w:lang w:val="uk-UA"/>
        </w:rPr>
      </w:pPr>
      <w:r>
        <w:rPr>
          <w:b/>
          <w:i/>
          <w:color w:val="FF0000"/>
          <w:sz w:val="28"/>
          <w:szCs w:val="28"/>
          <w:lang w:val="uk-UA"/>
        </w:rPr>
        <w:t xml:space="preserve">Математичним маятником    </w:t>
      </w:r>
      <w:r w:rsidR="00A83256">
        <w:rPr>
          <w:b/>
          <w:i/>
          <w:color w:val="FF0000"/>
          <w:sz w:val="28"/>
          <w:szCs w:val="28"/>
          <w:lang w:val="uk-UA"/>
        </w:rPr>
        <w:t xml:space="preserve"> </w:t>
      </w:r>
      <w:r>
        <w:rPr>
          <w:b/>
          <w:i/>
          <w:color w:val="FF0000"/>
          <w:sz w:val="28"/>
          <w:szCs w:val="28"/>
          <w:lang w:val="uk-UA"/>
        </w:rPr>
        <w:t xml:space="preserve"> Пружинний маятник  </w:t>
      </w:r>
      <w:r w:rsidR="00A83256">
        <w:rPr>
          <w:b/>
          <w:i/>
          <w:color w:val="FF0000"/>
          <w:sz w:val="28"/>
          <w:szCs w:val="28"/>
          <w:lang w:val="uk-UA"/>
        </w:rPr>
        <w:t xml:space="preserve">      </w:t>
      </w:r>
      <w:r>
        <w:rPr>
          <w:b/>
          <w:i/>
          <w:color w:val="FF0000"/>
          <w:sz w:val="28"/>
          <w:szCs w:val="28"/>
          <w:lang w:val="uk-UA"/>
        </w:rPr>
        <w:t xml:space="preserve"> Фізичний маятник </w:t>
      </w:r>
      <w:r w:rsidR="00A83256">
        <w:rPr>
          <w:b/>
          <w:i/>
          <w:color w:val="FF0000"/>
          <w:sz w:val="28"/>
          <w:szCs w:val="28"/>
          <w:lang w:val="uk-UA"/>
        </w:rPr>
        <w:t>-</w:t>
      </w:r>
      <w:r>
        <w:rPr>
          <w:b/>
          <w:i/>
          <w:color w:val="FF0000"/>
          <w:sz w:val="28"/>
          <w:szCs w:val="28"/>
          <w:lang w:val="uk-UA"/>
        </w:rPr>
        <w:t xml:space="preserve">  </w:t>
      </w:r>
      <w:r w:rsidR="00A83256" w:rsidRPr="00A83256">
        <w:rPr>
          <w:i/>
          <w:lang w:val="uk-UA"/>
        </w:rPr>
        <w:t>в</w:t>
      </w:r>
      <w:r w:rsidRPr="00A83256">
        <w:rPr>
          <w:i/>
          <w:lang w:val="uk-UA"/>
        </w:rPr>
        <w:t>важають</w:t>
      </w:r>
      <w:r w:rsidR="00A83256" w:rsidRPr="00A83256">
        <w:rPr>
          <w:i/>
          <w:lang w:val="uk-UA"/>
        </w:rPr>
        <w:t xml:space="preserve"> матеріальну точку,   </w:t>
      </w:r>
      <w:r w:rsidR="00A83256">
        <w:rPr>
          <w:i/>
          <w:lang w:val="uk-UA"/>
        </w:rPr>
        <w:t xml:space="preserve">   </w:t>
      </w:r>
      <w:r w:rsidR="00A83256" w:rsidRPr="00A83256">
        <w:rPr>
          <w:i/>
          <w:lang w:val="uk-UA"/>
        </w:rPr>
        <w:t xml:space="preserve"> </w:t>
      </w:r>
      <w:r w:rsidRPr="00A83256">
        <w:rPr>
          <w:i/>
          <w:lang w:val="uk-UA"/>
        </w:rPr>
        <w:t xml:space="preserve"> </w:t>
      </w:r>
      <w:r w:rsidR="00A83256" w:rsidRPr="00A83256">
        <w:rPr>
          <w:i/>
          <w:lang w:val="uk-UA"/>
        </w:rPr>
        <w:t xml:space="preserve">  являє собою тіло, </w:t>
      </w:r>
      <w:proofErr w:type="spellStart"/>
      <w:r w:rsidR="00A83256" w:rsidRPr="00A83256">
        <w:rPr>
          <w:i/>
          <w:lang w:val="uk-UA"/>
        </w:rPr>
        <w:t>за</w:t>
      </w:r>
      <w:r w:rsidR="00A83256">
        <w:rPr>
          <w:i/>
          <w:lang w:val="uk-UA"/>
        </w:rPr>
        <w:t>кріпле</w:t>
      </w:r>
      <w:r w:rsidR="00A83256" w:rsidRPr="00A83256">
        <w:rPr>
          <w:i/>
          <w:lang w:val="uk-UA"/>
        </w:rPr>
        <w:t>-</w:t>
      </w:r>
      <w:proofErr w:type="spellEnd"/>
      <w:r w:rsidR="00A83256" w:rsidRPr="00A83256">
        <w:rPr>
          <w:i/>
          <w:lang w:val="uk-UA"/>
        </w:rPr>
        <w:t xml:space="preserve">        масивне тіло, що </w:t>
      </w:r>
      <w:r w:rsidR="00834AEA">
        <w:rPr>
          <w:i/>
          <w:lang w:val="uk-UA"/>
        </w:rPr>
        <w:t xml:space="preserve">може </w:t>
      </w:r>
      <w:r w:rsidR="00A83256" w:rsidRPr="00A83256">
        <w:rPr>
          <w:i/>
          <w:lang w:val="uk-UA"/>
        </w:rPr>
        <w:t xml:space="preserve">підвішену на нерозтяжній </w:t>
      </w:r>
      <w:proofErr w:type="spellStart"/>
      <w:r w:rsidR="00A83256" w:rsidRPr="00A83256">
        <w:rPr>
          <w:i/>
          <w:lang w:val="uk-UA"/>
        </w:rPr>
        <w:t>не</w:t>
      </w:r>
      <w:r w:rsidR="00834AEA">
        <w:rPr>
          <w:i/>
          <w:lang w:val="uk-UA"/>
        </w:rPr>
        <w:t>ваго</w:t>
      </w:r>
      <w:r w:rsidR="00A83256" w:rsidRPr="00A83256">
        <w:rPr>
          <w:i/>
          <w:lang w:val="uk-UA"/>
        </w:rPr>
        <w:t>-</w:t>
      </w:r>
      <w:proofErr w:type="spellEnd"/>
      <w:r w:rsidR="00A83256" w:rsidRPr="00A83256">
        <w:rPr>
          <w:i/>
          <w:lang w:val="uk-UA"/>
        </w:rPr>
        <w:t xml:space="preserve">        не на пружині </w:t>
      </w:r>
      <w:r w:rsidR="00834AEA">
        <w:rPr>
          <w:i/>
          <w:lang w:val="uk-UA"/>
        </w:rPr>
        <w:t xml:space="preserve">і може </w:t>
      </w:r>
      <w:proofErr w:type="spellStart"/>
      <w:r w:rsidR="00834AEA">
        <w:rPr>
          <w:i/>
          <w:lang w:val="uk-UA"/>
        </w:rPr>
        <w:t>віль-</w:t>
      </w:r>
      <w:proofErr w:type="spellEnd"/>
      <w:r w:rsidR="00A83256" w:rsidRPr="00A83256">
        <w:rPr>
          <w:i/>
          <w:lang w:val="uk-UA"/>
        </w:rPr>
        <w:t xml:space="preserve">        </w:t>
      </w:r>
      <w:proofErr w:type="spellStart"/>
      <w:r w:rsidR="00834AEA">
        <w:rPr>
          <w:i/>
          <w:lang w:val="uk-UA"/>
        </w:rPr>
        <w:t>вати</w:t>
      </w:r>
      <w:r w:rsidR="00A83256" w:rsidRPr="00A83256">
        <w:rPr>
          <w:i/>
          <w:lang w:val="uk-UA"/>
        </w:rPr>
        <w:t>ся</w:t>
      </w:r>
      <w:proofErr w:type="spellEnd"/>
      <w:r w:rsidR="00A83256" w:rsidRPr="00A83256">
        <w:rPr>
          <w:i/>
          <w:lang w:val="uk-UA"/>
        </w:rPr>
        <w:t xml:space="preserve"> </w:t>
      </w:r>
      <w:proofErr w:type="spellStart"/>
      <w:r w:rsidR="00A83256" w:rsidRPr="00A83256">
        <w:rPr>
          <w:i/>
          <w:lang w:val="uk-UA"/>
        </w:rPr>
        <w:t>наколо</w:t>
      </w:r>
      <w:proofErr w:type="spellEnd"/>
      <w:r w:rsidR="00A83256" w:rsidRPr="00A83256">
        <w:rPr>
          <w:i/>
          <w:lang w:val="uk-UA"/>
        </w:rPr>
        <w:t xml:space="preserve"> осі, яка не</w:t>
      </w:r>
      <w:r w:rsidR="00834AEA">
        <w:rPr>
          <w:i/>
          <w:lang w:val="uk-UA"/>
        </w:rPr>
        <w:t xml:space="preserve"> </w:t>
      </w:r>
    </w:p>
    <w:p w:rsidR="009A3D8A" w:rsidRPr="00A83256" w:rsidRDefault="00A83256" w:rsidP="005E6263">
      <w:pPr>
        <w:pStyle w:val="ac"/>
        <w:rPr>
          <w:i/>
          <w:lang w:val="uk-UA"/>
        </w:rPr>
      </w:pPr>
      <w:r w:rsidRPr="00A83256">
        <w:rPr>
          <w:i/>
          <w:lang w:val="uk-UA"/>
        </w:rPr>
        <w:t xml:space="preserve">            </w:t>
      </w:r>
      <w:r w:rsidR="00834AEA">
        <w:rPr>
          <w:i/>
          <w:lang w:val="uk-UA"/>
        </w:rPr>
        <w:t xml:space="preserve">       </w:t>
      </w:r>
      <w:r w:rsidRPr="00A83256">
        <w:rPr>
          <w:i/>
          <w:lang w:val="uk-UA"/>
        </w:rPr>
        <w:t xml:space="preserve">мій нитці                     </w:t>
      </w:r>
      <w:r w:rsidR="00834AEA">
        <w:rPr>
          <w:i/>
          <w:lang w:val="uk-UA"/>
        </w:rPr>
        <w:t xml:space="preserve">                     </w:t>
      </w:r>
      <w:proofErr w:type="spellStart"/>
      <w:r w:rsidR="00834AEA">
        <w:rPr>
          <w:i/>
          <w:lang w:val="uk-UA"/>
        </w:rPr>
        <w:t>но</w:t>
      </w:r>
      <w:proofErr w:type="spellEnd"/>
      <w:r w:rsidR="00834AEA">
        <w:rPr>
          <w:i/>
          <w:lang w:val="uk-UA"/>
        </w:rPr>
        <w:t xml:space="preserve"> коливатися                    ходить через центр мас </w:t>
      </w:r>
    </w:p>
    <w:p w:rsidR="009A3D8A" w:rsidRPr="00E90451" w:rsidRDefault="002D6127" w:rsidP="00907FF7">
      <w:pPr>
        <w:pStyle w:val="ac"/>
        <w:tabs>
          <w:tab w:val="left" w:pos="7728"/>
        </w:tabs>
        <w:rPr>
          <w:color w:val="FF0000"/>
          <w:lang w:val="uk-UA"/>
        </w:rPr>
      </w:pPr>
      <w:r w:rsidRPr="002D6127">
        <w:rPr>
          <w:noProof/>
          <w:sz w:val="20"/>
          <w:szCs w:val="20"/>
          <w:lang w:val="uk-UA" w:eastAsia="uk-UA"/>
        </w:rPr>
        <w:pict>
          <v:shape id="_x0000_s1171" type="#_x0000_t32" style="position:absolute;margin-left:395.7pt;margin-top:7.95pt;width:13.45pt;height:26.4pt;flip:x;z-index:251769856" o:connectortype="straight" strokecolor="#00b0f0">
            <v:stroke startarrow="oval"/>
          </v:shape>
        </w:pict>
      </w:r>
      <w:r w:rsidRPr="002D6127">
        <w:rPr>
          <w:noProof/>
          <w:sz w:val="20"/>
          <w:szCs w:val="20"/>
          <w:lang w:val="uk-UA" w:eastAsia="uk-UA"/>
        </w:rPr>
        <w:pict>
          <v:shape id="_x0000_s1173" type="#_x0000_t32" style="position:absolute;margin-left:409.15pt;margin-top:12.45pt;width:0;height:79.95pt;z-index:251771904" o:connectortype="straight">
            <v:stroke dashstyle="dash"/>
          </v:shape>
        </w:pict>
      </w:r>
      <w:r w:rsidRPr="002D6127">
        <w:rPr>
          <w:noProof/>
          <w:sz w:val="20"/>
          <w:szCs w:val="20"/>
          <w:lang w:val="uk-UA" w:eastAsia="uk-UA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170" type="#_x0000_t8" style="position:absolute;margin-left:384.2pt;margin-top:1.1pt;width:21.6pt;height:67.15pt;rotation:13553187fd;z-index:-251575297;mso-position-horizontal:absolute" adj="4998"/>
        </w:pict>
      </w:r>
      <w:r w:rsidRPr="002D6127">
        <w:rPr>
          <w:noProof/>
          <w:sz w:val="20"/>
          <w:szCs w:val="20"/>
          <w:lang w:val="uk-UA" w:eastAsia="uk-UA"/>
        </w:rPr>
        <w:pict>
          <v:rect id="_x0000_s1169" style="position:absolute;margin-left:260.35pt;margin-top:12.45pt;width:64.8pt;height:39.6pt;z-index:251768832">
            <v:textbox>
              <w:txbxContent>
                <w:p w:rsidR="00F871C3" w:rsidRPr="00834AEA" w:rsidRDefault="00F871C3" w:rsidP="00736689">
                  <w:pPr>
                    <w:rPr>
                      <w:b/>
                      <w:i/>
                      <w:color w:val="FF0000"/>
                      <w:lang w:val="en-US"/>
                    </w:rPr>
                  </w:pPr>
                  <w:r w:rsidRPr="00834AEA">
                    <w:rPr>
                      <w:b/>
                      <w:i/>
                      <w:color w:val="FF0000"/>
                      <w:lang w:val="en-US"/>
                    </w:rPr>
                    <w:t>T=2π</w:t>
                  </w:r>
                  <m:oMath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b/>
                            <w:i/>
                            <w:color w:val="FF0000"/>
                            <w:lang w:val="en-US"/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color w:val="FF0000"/>
                                <w:lang w:val="en-US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color w:val="FF0000"/>
                                <w:lang w:val="en-US"/>
                              </w:rPr>
                              <m:t>m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color w:val="FF0000"/>
                                <w:lang w:val="en-US"/>
                              </w:rPr>
                              <m:t>k</m:t>
                            </m:r>
                          </m:den>
                        </m:f>
                      </m:e>
                    </m:rad>
                  </m:oMath>
                </w:p>
                <w:p w:rsidR="00F871C3" w:rsidRDefault="00F871C3"/>
              </w:txbxContent>
            </v:textbox>
          </v:rect>
        </w:pict>
      </w:r>
      <w:r w:rsidRPr="002D612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27" type="#_x0000_t75" style="position:absolute;margin-left:216.05pt;margin-top:4.2pt;width:28.85pt;height:53.4pt;z-index:-251574272;mso-wrap-edited:f;mso-position-horizontal:absolute" wrapcoords="-386 0 -386 21420 21600 21420 21600 0 -386 0" o:allowincell="f">
            <v:imagedata r:id="rId8" o:title=""/>
          </v:shape>
          <o:OLEObject Type="Embed" ProgID="PBrush" ShapeID="_x0000_s1127" DrawAspect="Content" ObjectID="_1543563884" r:id="rId9"/>
        </w:pict>
      </w:r>
      <w:r w:rsidRPr="002D6127">
        <w:rPr>
          <w:noProof/>
          <w:lang w:val="uk-UA" w:eastAsia="uk-UA"/>
        </w:rPr>
        <w:pict>
          <v:shape id="_x0000_s1156" type="#_x0000_t32" style="position:absolute;margin-left:17.95pt;margin-top:4.2pt;width:14.4pt;height:34.2pt;z-index:251760640" o:connectortype="straight"/>
        </w:pict>
      </w:r>
      <w:r w:rsidRPr="002D6127">
        <w:rPr>
          <w:noProof/>
          <w:lang w:val="uk-UA" w:eastAsia="uk-UA"/>
        </w:rPr>
        <w:pict>
          <v:shape id="_x0000_s1155" type="#_x0000_t32" style="position:absolute;margin-left:3.55pt;margin-top:4.2pt;width:28.8pt;height:0;z-index:251759616" o:connectortype="straight"/>
        </w:pict>
      </w:r>
      <w:r w:rsidRPr="002D6127">
        <w:rPr>
          <w:noProof/>
          <w:lang w:val="uk-UA" w:eastAsia="uk-UA"/>
        </w:rPr>
        <w:pict>
          <v:rect id="_x0000_s1153" style="position:absolute;margin-left:73.15pt;margin-top:12.45pt;width:58.8pt;height:39.6pt;z-index:251758592">
            <v:textbox style="mso-next-textbox:#_x0000_s1153">
              <w:txbxContent>
                <w:p w:rsidR="00F871C3" w:rsidRPr="00834AEA" w:rsidRDefault="00F871C3">
                  <w:pPr>
                    <w:rPr>
                      <w:b/>
                      <w:i/>
                      <w:color w:val="FF0000"/>
                      <w:lang w:val="en-US"/>
                    </w:rPr>
                  </w:pPr>
                  <w:r w:rsidRPr="00834AEA">
                    <w:rPr>
                      <w:b/>
                      <w:i/>
                      <w:color w:val="FF0000"/>
                      <w:lang w:val="en-US"/>
                    </w:rPr>
                    <w:t>T=2π</w:t>
                  </w:r>
                  <m:oMath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b/>
                            <w:i/>
                            <w:color w:val="FF0000"/>
                            <w:lang w:val="en-US"/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color w:val="FF0000"/>
                                <w:lang w:val="en-US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color w:val="FF0000"/>
                                <w:lang w:val="en-US"/>
                              </w:rPr>
                              <m:t>l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color w:val="FF0000"/>
                                <w:lang w:val="en-US"/>
                              </w:rPr>
                              <m:t>g</m:t>
                            </m:r>
                          </m:den>
                        </m:f>
                      </m:e>
                    </m:rad>
                  </m:oMath>
                </w:p>
              </w:txbxContent>
            </v:textbox>
          </v:rect>
        </w:pict>
      </w:r>
      <w:r w:rsidR="00736689" w:rsidRPr="00E90451">
        <w:rPr>
          <w:lang w:val="uk-UA"/>
        </w:rPr>
        <w:t xml:space="preserve">  </w:t>
      </w:r>
      <w:r w:rsidR="00907FF7" w:rsidRPr="00E90451">
        <w:rPr>
          <w:lang w:val="uk-UA"/>
        </w:rPr>
        <w:tab/>
        <w:t xml:space="preserve"> </w:t>
      </w:r>
      <w:r w:rsidR="00907FF7" w:rsidRPr="00907FF7">
        <w:rPr>
          <w:color w:val="FF0000"/>
          <w:lang w:val="en-US"/>
        </w:rPr>
        <w:t>O</w:t>
      </w:r>
      <w:r w:rsidR="00907FF7" w:rsidRPr="00E90451">
        <w:rPr>
          <w:color w:val="FF0000"/>
          <w:lang w:val="uk-UA"/>
        </w:rPr>
        <w:t xml:space="preserve">   ₒ</w:t>
      </w:r>
      <w:r w:rsidR="00AF6BC3" w:rsidRPr="00E90451">
        <w:rPr>
          <w:color w:val="FF0000"/>
          <w:lang w:val="uk-UA"/>
        </w:rPr>
        <w:t xml:space="preserve">     </w:t>
      </w:r>
    </w:p>
    <w:p w:rsidR="00AF6BC3" w:rsidRPr="00E90451" w:rsidRDefault="002D6127" w:rsidP="00605C69">
      <w:pPr>
        <w:pStyle w:val="ac"/>
        <w:tabs>
          <w:tab w:val="left" w:pos="1332"/>
        </w:tabs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pict>
          <v:rect id="_x0000_s1177" style="position:absolute;margin-left:414.55pt;margin-top:2.4pt;width:85.8pt;height:47.4pt;z-index:251776000">
            <v:textbox>
              <w:txbxContent>
                <w:p w:rsidR="00F871C3" w:rsidRPr="00AF6BC3" w:rsidRDefault="00F871C3">
                  <w:pPr>
                    <w:rPr>
                      <w:i/>
                      <w:color w:val="FF0000"/>
                      <w:sz w:val="28"/>
                      <w:szCs w:val="28"/>
                      <w:lang w:val="en-US"/>
                    </w:rPr>
                  </w:pPr>
                  <w:r w:rsidRPr="00AF6BC3">
                    <w:rPr>
                      <w:i/>
                      <w:color w:val="FF0000"/>
                      <w:sz w:val="28"/>
                      <w:szCs w:val="28"/>
                      <w:lang w:val="en-US"/>
                    </w:rPr>
                    <w:t>T</w:t>
                  </w:r>
                  <w:r>
                    <w:rPr>
                      <w:i/>
                      <w:color w:val="FF0000"/>
                      <w:sz w:val="28"/>
                      <w:szCs w:val="28"/>
                      <w:lang w:val="en-US"/>
                    </w:rPr>
                    <w:t>=2π</w:t>
                  </w:r>
                  <m:oMath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color w:val="FF0000"/>
                            <w:sz w:val="28"/>
                            <w:szCs w:val="28"/>
                            <w:lang w:val="en-US"/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m:t>J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m:t>mgd</m:t>
                            </m:r>
                          </m:den>
                        </m:f>
                      </m:e>
                    </m:rad>
                  </m:oMath>
                </w:p>
              </w:txbxContent>
            </v:textbox>
          </v:rect>
        </w:pict>
      </w:r>
      <w:r>
        <w:rPr>
          <w:noProof/>
          <w:sz w:val="28"/>
          <w:szCs w:val="28"/>
          <w:lang w:val="uk-UA" w:eastAsia="uk-UA"/>
        </w:rPr>
        <w:pict>
          <v:shape id="_x0000_s1172" type="#_x0000_t32" style="position:absolute;margin-left:392.35pt;margin-top:25.05pt;width:0;height:34.8pt;z-index:251770880" o:connectortype="straight" strokecolor="red">
            <v:stroke startarrow="oval" endarrow="block"/>
          </v:shape>
        </w:pict>
      </w:r>
      <w:r w:rsidRPr="002D6127">
        <w:rPr>
          <w:noProof/>
          <w:sz w:val="20"/>
          <w:szCs w:val="20"/>
          <w:lang w:val="uk-UA" w:eastAsia="uk-UA"/>
        </w:rPr>
        <w:pict>
          <v:shape id="_x0000_s1168" type="#_x0000_t32" style="position:absolute;margin-left:230.3pt;margin-top:11.4pt;width:.05pt;height:13.2pt;flip:y;z-index:251767808" o:connectortype="straight">
            <v:stroke endarrow="block"/>
          </v:shape>
        </w:pict>
      </w:r>
      <w:r w:rsidRPr="002D6127">
        <w:rPr>
          <w:noProof/>
          <w:sz w:val="20"/>
          <w:szCs w:val="20"/>
          <w:lang w:val="uk-UA" w:eastAsia="uk-UA"/>
        </w:rPr>
        <w:pict>
          <v:shape id="_x0000_s1164" type="#_x0000_t32" style="position:absolute;margin-left:26.35pt;margin-top:11.4pt;width:0;height:18pt;z-index:251766784" o:connectortype="straight">
            <v:stroke dashstyle="dash"/>
          </v:shape>
        </w:pict>
      </w:r>
      <w:r w:rsidRPr="002D6127">
        <w:rPr>
          <w:noProof/>
          <w:sz w:val="20"/>
          <w:szCs w:val="20"/>
          <w:lang w:val="uk-UA" w:eastAsia="uk-UA"/>
        </w:rPr>
        <w:pict>
          <v:shape id="_x0000_s1160" type="#_x0000_t32" style="position:absolute;margin-left:26.35pt;margin-top:11.4pt;width:6pt;height:13.2pt;flip:x y;z-index:251763712" o:connectortype="straight">
            <v:stroke endarrow="block"/>
          </v:shape>
        </w:pict>
      </w:r>
      <w:r w:rsidRPr="002D6127">
        <w:rPr>
          <w:noProof/>
          <w:sz w:val="20"/>
          <w:szCs w:val="20"/>
          <w:lang w:val="uk-UA" w:eastAsia="uk-UA"/>
        </w:rPr>
        <w:pict>
          <v:shape id="_x0000_s1175" style="position:absolute;margin-left:403.75pt;margin-top:2.4pt;width:6.05pt;height:1.8pt;z-index:251773952" coordorigin="15494,20807" coordsize="213,64" path="m15494,20807v21,,28,,42,c15547,20841,15546,20815,15557,20849v35,,71,,106,c15673,20879,15670,20870,15706,20870e" filled="f" strokeweight="1pt">
            <v:stroke endcap="round"/>
            <v:path shadowok="f" o:extrusionok="f" fillok="f" insetpenok="f"/>
            <o:lock v:ext="edit" rotation="t" aspectratio="t" verticies="t" text="t" shapetype="t"/>
            <o:ink i="AJQBHQIYCgEgAGgMAAAAAADAAAAAAAAARljPVIrml8VPjwb4utLhmyIDHWQFFEYAAAAASBVFIxsC&#10;OYsARiMbAjmLAFcNAAAABQILZRkUMggArBUC1LjiQTMIAIAMAkO34kEVVVWpQVVVqUEAANi4AACY&#10;OgoiEoL+EnP4SbUliwqAgv4aS/hpMSygSgoAESDAusvJQXHRAX==&#10;" annotation="t"/>
          </v:shape>
        </w:pict>
      </w:r>
      <w:r w:rsidRPr="002D6127">
        <w:rPr>
          <w:noProof/>
          <w:sz w:val="20"/>
          <w:szCs w:val="20"/>
          <w:lang w:val="uk-UA" w:eastAsia="uk-UA"/>
        </w:rPr>
        <w:pict>
          <v:shape id="_x0000_s1176" style="position:absolute;margin-left:2151.45pt;margin-top:2132pt;width:0;height:0;z-index:251774976" coordorigin="17039,21188" coordsize="1,1" path="m17039,21188r,e" filled="f" strokeweight="1pt">
            <v:stroke endcap="round"/>
            <v:path shadowok="f" o:extrusionok="f" fillok="f" insetpenok="f"/>
            <o:lock v:ext="edit" rotation="t" aspectratio="t" verticies="t" text="t" shapetype="t"/>
            <o:ink i="AIUBHQIEBAEgAGgMAAAAAADAAAAAAAAARljPVIrml8VPjwb4utLhmyIDHWQFFEYAAAAASBVFIxsC&#10;OYsARiMbAjmLAFcNAAAABQILZRkUMggArBUC1LjiQTMIAIAMAkO34kEVVVWpQVVVqUEAANi4AACY&#10;OgoTAQtkoAt9IAoAESAwWzvMQXHRAX==&#10;" annotation="t"/>
          </v:shape>
        </w:pict>
      </w:r>
      <w:r w:rsidR="00381E77" w:rsidRPr="00E90451">
        <w:rPr>
          <w:sz w:val="20"/>
          <w:szCs w:val="20"/>
          <w:lang w:val="uk-UA"/>
        </w:rPr>
        <w:t xml:space="preserve">    </w:t>
      </w:r>
      <w:r w:rsidR="00D30CF9" w:rsidRPr="00E90451">
        <w:rPr>
          <w:sz w:val="20"/>
          <w:szCs w:val="20"/>
          <w:lang w:val="uk-UA"/>
        </w:rPr>
        <w:t xml:space="preserve">  </w:t>
      </w:r>
      <w:r w:rsidR="00381E77" w:rsidRPr="00E90451">
        <w:rPr>
          <w:sz w:val="20"/>
          <w:szCs w:val="20"/>
          <w:lang w:val="uk-UA"/>
        </w:rPr>
        <w:t xml:space="preserve">     </w:t>
      </w:r>
      <m:oMath>
        <m:acc>
          <m:accPr>
            <m:chr m:val="⃗"/>
            <m:ctrlPr>
              <w:rPr>
                <w:rFonts w:ascii="Cambria Math" w:hAnsi="Cambria Math"/>
                <w:i/>
                <w:sz w:val="20"/>
                <w:szCs w:val="20"/>
                <w:lang w:val="en-US"/>
              </w:rPr>
            </m:ctrlPr>
          </m:accPr>
          <m:e>
            <m:r>
              <w:rPr>
                <w:rFonts w:ascii="Cambria Math" w:hAnsi="Cambria Math"/>
                <w:sz w:val="20"/>
                <w:szCs w:val="20"/>
                <w:lang w:val="en-US"/>
              </w:rPr>
              <m:t>T</m:t>
            </m:r>
          </m:e>
        </m:acc>
      </m:oMath>
      <w:r w:rsidR="00381E77" w:rsidRPr="00E90451">
        <w:rPr>
          <w:sz w:val="28"/>
          <w:szCs w:val="28"/>
          <w:lang w:val="uk-UA"/>
        </w:rPr>
        <w:t xml:space="preserve">  </w:t>
      </w:r>
      <w:r w:rsidR="00605C69">
        <w:rPr>
          <w:sz w:val="28"/>
          <w:szCs w:val="28"/>
          <w:lang w:val="uk-UA"/>
        </w:rPr>
        <w:tab/>
      </w:r>
      <w:r w:rsidR="00381E77" w:rsidRPr="00E90451">
        <w:rPr>
          <w:sz w:val="28"/>
          <w:szCs w:val="28"/>
          <w:lang w:val="uk-UA"/>
        </w:rPr>
        <w:t xml:space="preserve">                   </w:t>
      </w:r>
      <w:r w:rsidR="00605C69" w:rsidRPr="00E90451">
        <w:rPr>
          <w:sz w:val="28"/>
          <w:szCs w:val="28"/>
          <w:lang w:val="uk-UA"/>
        </w:rPr>
        <w:t>(7)</w:t>
      </w:r>
      <w:proofErr w:type="spellStart"/>
      <w:r w:rsidR="00381E77" w:rsidRPr="00E90451">
        <w:rPr>
          <w:sz w:val="28"/>
          <w:szCs w:val="28"/>
          <w:lang w:val="uk-UA"/>
        </w:rPr>
        <w:t>-</w:t>
      </w:r>
      <w:r w:rsidR="00381E77" w:rsidRPr="00381E77">
        <w:rPr>
          <w:i/>
          <w:lang w:val="uk-UA"/>
        </w:rPr>
        <w:t>ф-ла</w:t>
      </w:r>
      <w:proofErr w:type="spellEnd"/>
      <w:r w:rsidR="00736689" w:rsidRPr="00E90451">
        <w:rPr>
          <w:i/>
          <w:lang w:val="uk-UA"/>
        </w:rPr>
        <w:t xml:space="preserve">                    </w:t>
      </w:r>
      <m:oMath>
        <m:acc>
          <m:accPr>
            <m:chr m:val="⃗"/>
            <m:ctrlPr>
              <w:rPr>
                <w:rFonts w:ascii="Cambria Math" w:hAnsi="Cambria Math"/>
                <w:i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F</m:t>
            </m:r>
          </m:e>
        </m:acc>
      </m:oMath>
      <w:r w:rsidR="00736689">
        <w:rPr>
          <w:i/>
          <w:vertAlign w:val="subscript"/>
          <w:lang w:val="uk-UA"/>
        </w:rPr>
        <w:t>пр</w:t>
      </w:r>
      <w:r w:rsidR="00736689" w:rsidRPr="00E90451">
        <w:rPr>
          <w:i/>
          <w:lang w:val="uk-UA"/>
        </w:rPr>
        <w:t xml:space="preserve">                         (9)         </w:t>
      </w:r>
      <w:r w:rsidR="00AF6BC3" w:rsidRPr="00E90451">
        <w:rPr>
          <w:i/>
          <w:lang w:val="uk-UA"/>
        </w:rPr>
        <w:t xml:space="preserve">       </w:t>
      </w:r>
      <w:r w:rsidR="00AF6BC3" w:rsidRPr="00AF6BC3">
        <w:rPr>
          <w:i/>
          <w:color w:val="0070C0"/>
          <w:lang w:val="en-US"/>
        </w:rPr>
        <w:t>d</w:t>
      </w:r>
      <w:r w:rsidR="00736689" w:rsidRPr="00E90451">
        <w:rPr>
          <w:i/>
          <w:lang w:val="uk-UA"/>
        </w:rPr>
        <w:t xml:space="preserve"> </w:t>
      </w:r>
      <w:r w:rsidR="00381E77">
        <w:rPr>
          <w:sz w:val="28"/>
          <w:szCs w:val="28"/>
          <w:lang w:val="uk-UA"/>
        </w:rPr>
        <w:t xml:space="preserve"> </w:t>
      </w:r>
      <w:r w:rsidR="00907FF7" w:rsidRPr="00AF6BC3">
        <w:rPr>
          <w:sz w:val="20"/>
          <w:szCs w:val="20"/>
          <w:lang w:val="uk-UA"/>
        </w:rPr>
        <w:t>α</w:t>
      </w:r>
      <w:r w:rsidR="00381E77">
        <w:rPr>
          <w:sz w:val="28"/>
          <w:szCs w:val="28"/>
          <w:lang w:val="uk-UA"/>
        </w:rPr>
        <w:t xml:space="preserve">         </w:t>
      </w:r>
      <w:r w:rsidR="00381E77" w:rsidRPr="00E90451">
        <w:rPr>
          <w:sz w:val="28"/>
          <w:szCs w:val="28"/>
          <w:lang w:val="uk-UA"/>
        </w:rPr>
        <w:t xml:space="preserve">                  </w:t>
      </w:r>
      <w:r w:rsidR="00AF6BC3" w:rsidRPr="00E90451">
        <w:rPr>
          <w:sz w:val="28"/>
          <w:szCs w:val="28"/>
          <w:lang w:val="uk-UA"/>
        </w:rPr>
        <w:t xml:space="preserve">  </w:t>
      </w:r>
    </w:p>
    <w:p w:rsidR="00381E77" w:rsidRPr="00E90451" w:rsidRDefault="002D6127" w:rsidP="00EE7B12">
      <w:pPr>
        <w:pStyle w:val="ac"/>
        <w:tabs>
          <w:tab w:val="left" w:pos="1332"/>
          <w:tab w:val="left" w:pos="10140"/>
          <w:tab w:val="right" w:pos="10631"/>
        </w:tabs>
        <w:rPr>
          <w:i/>
          <w:color w:val="FF0000"/>
          <w:lang w:val="uk-UA"/>
        </w:rPr>
      </w:pPr>
      <w:r w:rsidRPr="002D6127">
        <w:rPr>
          <w:noProof/>
          <w:sz w:val="28"/>
          <w:szCs w:val="28"/>
          <w:lang w:val="uk-UA" w:eastAsia="uk-UA"/>
        </w:rPr>
        <w:pict>
          <v:oval id="_x0000_s1157" style="position:absolute;margin-left:32.35pt;margin-top:10.55pt;width:7.2pt;height:8.35pt;z-index:251761664;mso-position-horizontal-relative:text;mso-position-vertical-relative:text" fillcolor="red"/>
        </w:pict>
      </w:r>
      <w:r w:rsidR="00AF6BC3" w:rsidRPr="00E90451">
        <w:rPr>
          <w:sz w:val="28"/>
          <w:szCs w:val="28"/>
          <w:lang w:val="uk-UA"/>
        </w:rPr>
        <w:t xml:space="preserve">                                       </w:t>
      </w:r>
      <w:proofErr w:type="spellStart"/>
      <w:r w:rsidR="00381E77" w:rsidRPr="00381E77">
        <w:rPr>
          <w:i/>
          <w:color w:val="FF0000"/>
          <w:lang w:val="uk-UA"/>
        </w:rPr>
        <w:t>Гюйгенса</w:t>
      </w:r>
      <w:proofErr w:type="spellEnd"/>
      <w:r w:rsidR="00907FF7" w:rsidRPr="00E90451">
        <w:rPr>
          <w:i/>
          <w:color w:val="FF0000"/>
          <w:lang w:val="uk-UA"/>
        </w:rPr>
        <w:t xml:space="preserve">                                                                </w:t>
      </w:r>
      <w:r w:rsidR="00907FF7">
        <w:rPr>
          <w:i/>
          <w:color w:val="FF0000"/>
          <w:lang w:val="en-US"/>
        </w:rPr>
        <w:t>C</w:t>
      </w:r>
      <w:r w:rsidR="00907FF7" w:rsidRPr="00E90451">
        <w:rPr>
          <w:i/>
          <w:color w:val="FF0000"/>
          <w:lang w:val="uk-UA"/>
        </w:rPr>
        <w:t xml:space="preserve">                  </w:t>
      </w:r>
      <w:r w:rsidR="00AF6BC3" w:rsidRPr="00E90451">
        <w:rPr>
          <w:i/>
          <w:color w:val="FF0000"/>
          <w:lang w:val="uk-UA"/>
        </w:rPr>
        <w:tab/>
      </w:r>
      <w:r w:rsidR="00EE7B12" w:rsidRPr="00E90451">
        <w:rPr>
          <w:i/>
          <w:lang w:val="uk-UA"/>
        </w:rPr>
        <w:t>(11)</w:t>
      </w:r>
      <w:r w:rsidR="00EE7B12" w:rsidRPr="00E90451">
        <w:rPr>
          <w:i/>
          <w:color w:val="FF0000"/>
          <w:lang w:val="uk-UA"/>
        </w:rPr>
        <w:tab/>
      </w:r>
    </w:p>
    <w:p w:rsidR="00381E77" w:rsidRPr="00736689" w:rsidRDefault="002D6127" w:rsidP="00605C69">
      <w:pPr>
        <w:pStyle w:val="ac"/>
        <w:tabs>
          <w:tab w:val="left" w:pos="1332"/>
        </w:tabs>
        <w:rPr>
          <w:sz w:val="20"/>
          <w:szCs w:val="20"/>
          <w:lang w:val="en-US"/>
        </w:rPr>
      </w:pPr>
      <w:r w:rsidRPr="002D6127">
        <w:rPr>
          <w:noProof/>
          <w:sz w:val="28"/>
          <w:szCs w:val="28"/>
          <w:lang w:val="uk-UA" w:eastAsia="uk-UA"/>
        </w:rPr>
        <w:pict>
          <v:shape id="_x0000_s1162" type="#_x0000_t32" style="position:absolute;margin-left:26.35pt;margin-top:1.85pt;width:9.55pt;height:18.6pt;z-index:251765760;mso-position-horizontal-relative:text;mso-position-vertical-relative:text" o:connectortype="straight">
            <v:stroke dashstyle="dash"/>
          </v:shape>
        </w:pict>
      </w:r>
      <w:r w:rsidRPr="002D6127">
        <w:rPr>
          <w:noProof/>
          <w:sz w:val="28"/>
          <w:szCs w:val="28"/>
          <w:lang w:val="uk-UA" w:eastAsia="uk-UA"/>
        </w:rPr>
        <w:pict>
          <v:shape id="_x0000_s1159" type="#_x0000_t32" style="position:absolute;margin-left:35.9pt;margin-top:1.85pt;width:0;height:18.6pt;z-index:251762688;mso-position-horizontal-relative:text;mso-position-vertical-relative:text" o:connectortype="straight">
            <v:stroke endarrow="block"/>
          </v:shape>
        </w:pict>
      </w:r>
      <w:r w:rsidRPr="002D6127">
        <w:rPr>
          <w:noProof/>
          <w:sz w:val="28"/>
          <w:szCs w:val="28"/>
          <w:lang w:val="uk-UA" w:eastAsia="uk-UA"/>
        </w:rPr>
        <w:pict>
          <v:shape id="_x0000_s1161" type="#_x0000_t32" style="position:absolute;margin-left:26.35pt;margin-top:1.5pt;width:9.55pt;height:.05pt;flip:x;z-index:251764736;mso-position-horizontal-relative:text;mso-position-vertical-relative:text" o:connectortype="straight">
            <v:stroke endarrow="block"/>
          </v:shape>
        </w:pict>
      </w:r>
      <w:r w:rsidR="00D30CF9" w:rsidRPr="00E90451">
        <w:rPr>
          <w:sz w:val="28"/>
          <w:szCs w:val="28"/>
          <w:lang w:val="uk-UA"/>
        </w:rPr>
        <w:t xml:space="preserve">           </w:t>
      </w:r>
      <w:r w:rsidR="00736689">
        <w:rPr>
          <w:sz w:val="20"/>
          <w:szCs w:val="20"/>
          <w:lang w:val="uk-UA"/>
        </w:rPr>
        <w:t xml:space="preserve">                                                                    </w:t>
      </w:r>
      <w:r w:rsidR="000C5F97">
        <w:rPr>
          <w:sz w:val="20"/>
          <w:szCs w:val="20"/>
          <w:lang w:val="uk-UA"/>
        </w:rPr>
        <w:t xml:space="preserve">      </w:t>
      </w:r>
      <w:r w:rsidR="00736689">
        <w:rPr>
          <w:sz w:val="20"/>
          <w:szCs w:val="20"/>
          <w:lang w:val="uk-UA"/>
        </w:rPr>
        <w:t xml:space="preserve">     m</w:t>
      </w:r>
      <m:oMath>
        <m:acc>
          <m:accPr>
            <m:chr m:val="⃗"/>
            <m:ctrlPr>
              <w:rPr>
                <w:rFonts w:ascii="Cambria Math" w:hAnsi="Cambria Math"/>
                <w:i/>
                <w:sz w:val="20"/>
                <w:szCs w:val="20"/>
                <w:lang w:val="uk-UA"/>
              </w:rPr>
            </m:ctrlPr>
          </m:accPr>
          <m:e>
            <m:r>
              <w:rPr>
                <w:rFonts w:ascii="Cambria Math" w:hAnsi="Cambria Math"/>
                <w:sz w:val="20"/>
                <w:szCs w:val="20"/>
                <w:lang w:val="uk-UA"/>
              </w:rPr>
              <m:t>g</m:t>
            </m:r>
          </m:e>
        </m:acc>
      </m:oMath>
    </w:p>
    <w:p w:rsidR="000C5F97" w:rsidRDefault="00736689" w:rsidP="005E6263">
      <w:pPr>
        <w:pStyle w:val="ac"/>
        <w:rPr>
          <w:i/>
          <w:sz w:val="20"/>
          <w:szCs w:val="20"/>
          <w:lang w:val="uk-UA"/>
        </w:rPr>
      </w:pPr>
      <w:r>
        <w:rPr>
          <w:sz w:val="28"/>
          <w:szCs w:val="28"/>
          <w:lang w:val="en-US"/>
        </w:rPr>
        <w:t xml:space="preserve">           </w:t>
      </w:r>
      <w:proofErr w:type="gramStart"/>
      <w:r w:rsidR="000C5F97" w:rsidRPr="00D30CF9">
        <w:rPr>
          <w:sz w:val="20"/>
          <w:szCs w:val="20"/>
          <w:lang w:val="en-US"/>
        </w:rPr>
        <w:t>m</w:t>
      </w:r>
      <m:oMath>
        <w:proofErr w:type="gramEnd"/>
        <m:acc>
          <m:accPr>
            <m:chr m:val="⃗"/>
            <m:ctrlPr>
              <w:rPr>
                <w:rFonts w:ascii="Cambria Math" w:hAnsi="Cambria Math"/>
                <w:i/>
                <w:sz w:val="20"/>
                <w:szCs w:val="20"/>
                <w:lang w:val="en-US"/>
              </w:rPr>
            </m:ctrlPr>
          </m:accPr>
          <m:e>
            <m:r>
              <w:rPr>
                <w:rFonts w:ascii="Cambria Math" w:hAnsi="Cambria Math"/>
                <w:sz w:val="20"/>
                <w:szCs w:val="20"/>
                <w:lang w:val="en-US"/>
              </w:rPr>
              <m:t>g</m:t>
            </m:r>
          </m:e>
        </m:acc>
      </m:oMath>
      <w:r w:rsidR="000C5F97">
        <w:rPr>
          <w:sz w:val="20"/>
          <w:szCs w:val="20"/>
          <w:lang w:val="uk-UA"/>
        </w:rPr>
        <w:t xml:space="preserve"> </w:t>
      </w:r>
      <w:r w:rsidRPr="00E90451">
        <w:rPr>
          <w:sz w:val="28"/>
          <w:szCs w:val="28"/>
        </w:rPr>
        <w:t xml:space="preserve">           </w:t>
      </w:r>
      <w:r w:rsidRPr="00736689">
        <w:rPr>
          <w:color w:val="FF0000"/>
          <w:sz w:val="28"/>
          <w:szCs w:val="28"/>
          <w:lang w:val="en-US"/>
        </w:rPr>
        <w:t>ω</w:t>
      </w:r>
      <w:r w:rsidRPr="00E90451">
        <w:rPr>
          <w:color w:val="FF0000"/>
          <w:sz w:val="28"/>
          <w:szCs w:val="28"/>
        </w:rPr>
        <w:t>=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28"/>
                <w:szCs w:val="28"/>
                <w:lang w:val="en-US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  <w:sz w:val="28"/>
                    <w:szCs w:val="28"/>
                    <w:lang w:val="en-US"/>
                  </w:rPr>
                  <m:t>g</m:t>
                </m:r>
              </m:num>
              <m:den>
                <m:r>
                  <w:rPr>
                    <w:rFonts w:ascii="Cambria Math" w:hAnsi="Cambria Math"/>
                    <w:color w:val="FF0000"/>
                    <w:sz w:val="28"/>
                    <w:szCs w:val="28"/>
                    <w:lang w:val="en-US"/>
                  </w:rPr>
                  <m:t>l</m:t>
                </m:r>
              </m:den>
            </m:f>
          </m:e>
        </m:rad>
      </m:oMath>
      <w:r w:rsidRPr="00E90451">
        <w:rPr>
          <w:color w:val="FF0000"/>
          <w:sz w:val="28"/>
          <w:szCs w:val="28"/>
        </w:rPr>
        <w:t xml:space="preserve">  </w:t>
      </w:r>
      <w:r w:rsidRPr="00E90451">
        <w:rPr>
          <w:sz w:val="28"/>
          <w:szCs w:val="28"/>
        </w:rPr>
        <w:t xml:space="preserve">(8)                                     </w:t>
      </w:r>
      <w:r w:rsidRPr="00736689">
        <w:rPr>
          <w:color w:val="FF0000"/>
          <w:sz w:val="28"/>
          <w:szCs w:val="28"/>
          <w:lang w:val="en-US"/>
        </w:rPr>
        <w:t>ω</w:t>
      </w:r>
      <w:r w:rsidRPr="00E90451">
        <w:rPr>
          <w:color w:val="FF0000"/>
          <w:sz w:val="28"/>
          <w:szCs w:val="28"/>
        </w:rPr>
        <w:t>=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28"/>
                <w:szCs w:val="28"/>
                <w:lang w:val="en-US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  <w:sz w:val="28"/>
                    <w:szCs w:val="28"/>
                    <w:lang w:val="en-US"/>
                  </w:rPr>
                  <m:t>k</m:t>
                </m:r>
              </m:num>
              <m:den>
                <m:r>
                  <w:rPr>
                    <w:rFonts w:ascii="Cambria Math" w:hAnsi="Cambria Math"/>
                    <w:color w:val="FF0000"/>
                    <w:sz w:val="28"/>
                    <w:szCs w:val="28"/>
                    <w:lang w:val="en-US"/>
                  </w:rPr>
                  <m:t>m</m:t>
                </m:r>
              </m:den>
            </m:f>
          </m:e>
        </m:rad>
      </m:oMath>
      <w:r w:rsidRPr="00E90451">
        <w:rPr>
          <w:color w:val="FF0000"/>
          <w:sz w:val="28"/>
          <w:szCs w:val="28"/>
        </w:rPr>
        <w:t xml:space="preserve">  </w:t>
      </w:r>
      <w:r w:rsidRPr="00E90451">
        <w:rPr>
          <w:i/>
          <w:sz w:val="28"/>
          <w:szCs w:val="28"/>
        </w:rPr>
        <w:t>(10)</w:t>
      </w:r>
      <w:r w:rsidR="00907FF7" w:rsidRPr="00E90451">
        <w:rPr>
          <w:i/>
          <w:sz w:val="28"/>
          <w:szCs w:val="28"/>
        </w:rPr>
        <w:t xml:space="preserve">       </w:t>
      </w:r>
      <w:r w:rsidR="00907FF7" w:rsidRPr="00AF6BC3">
        <w:rPr>
          <w:color w:val="FF0000"/>
          <w:sz w:val="20"/>
          <w:szCs w:val="20"/>
          <w:lang w:val="en-US"/>
        </w:rPr>
        <w:t>m</w:t>
      </w:r>
      <m:oMath>
        <m:acc>
          <m:accPr>
            <m:chr m:val="⃗"/>
            <m:ctrlPr>
              <w:rPr>
                <w:rFonts w:ascii="Cambria Math" w:hAnsi="Cambria Math"/>
                <w:i/>
                <w:color w:val="FF0000"/>
                <w:sz w:val="20"/>
                <w:szCs w:val="20"/>
                <w:lang w:val="en-US"/>
              </w:rPr>
            </m:ctrlPr>
          </m:accPr>
          <m:e>
            <m:r>
              <w:rPr>
                <w:rFonts w:ascii="Cambria Math" w:hAnsi="Cambria Math"/>
                <w:color w:val="FF0000"/>
                <w:sz w:val="20"/>
                <w:szCs w:val="20"/>
                <w:lang w:val="en-US"/>
              </w:rPr>
              <m:t>g</m:t>
            </m:r>
          </m:e>
        </m:acc>
      </m:oMath>
      <w:r w:rsidR="00EE7B12" w:rsidRPr="00E90451">
        <w:rPr>
          <w:color w:val="FF0000"/>
          <w:sz w:val="20"/>
          <w:szCs w:val="20"/>
        </w:rPr>
        <w:t xml:space="preserve">           </w:t>
      </w:r>
      <w:r w:rsidR="00EE7B12">
        <w:rPr>
          <w:color w:val="FF0000"/>
          <w:sz w:val="20"/>
          <w:szCs w:val="20"/>
          <w:lang w:val="en-US"/>
        </w:rPr>
        <w:t>J</w:t>
      </w:r>
      <w:r w:rsidR="00EE7B12" w:rsidRPr="00E90451">
        <w:rPr>
          <w:color w:val="FF0000"/>
          <w:sz w:val="20"/>
          <w:szCs w:val="20"/>
        </w:rPr>
        <w:t xml:space="preserve"> – </w:t>
      </w:r>
      <w:r w:rsidR="00EE7B12" w:rsidRPr="00EE7B12">
        <w:rPr>
          <w:i/>
          <w:sz w:val="20"/>
          <w:szCs w:val="20"/>
          <w:lang w:val="uk-UA"/>
        </w:rPr>
        <w:t>м</w:t>
      </w:r>
      <w:r w:rsidR="00EE7B12">
        <w:rPr>
          <w:i/>
          <w:sz w:val="20"/>
          <w:szCs w:val="20"/>
          <w:lang w:val="uk-UA"/>
        </w:rPr>
        <w:t xml:space="preserve">омент інерції </w:t>
      </w:r>
      <w:r w:rsidR="000C5F97">
        <w:rPr>
          <w:i/>
          <w:sz w:val="20"/>
          <w:szCs w:val="20"/>
          <w:lang w:val="uk-UA"/>
        </w:rPr>
        <w:t xml:space="preserve">                    </w:t>
      </w:r>
    </w:p>
    <w:p w:rsidR="003E00E3" w:rsidRPr="00EE7B12" w:rsidRDefault="000C5F97" w:rsidP="005E6263">
      <w:pPr>
        <w:pStyle w:val="ac"/>
        <w:rPr>
          <w:i/>
          <w:sz w:val="28"/>
          <w:szCs w:val="28"/>
          <w:lang w:val="uk-UA"/>
        </w:rPr>
      </w:pPr>
      <w:r>
        <w:rPr>
          <w:i/>
          <w:sz w:val="20"/>
          <w:szCs w:val="20"/>
          <w:lang w:val="uk-UA"/>
        </w:rPr>
        <w:t xml:space="preserve">                                                                                                                                                                     </w:t>
      </w:r>
      <w:r w:rsidR="00EE7B12">
        <w:rPr>
          <w:i/>
          <w:sz w:val="20"/>
          <w:szCs w:val="20"/>
          <w:lang w:val="uk-UA"/>
        </w:rPr>
        <w:t xml:space="preserve">тіла відносно осі О                               </w:t>
      </w:r>
    </w:p>
    <w:p w:rsidR="003E00E3" w:rsidRPr="00E90451" w:rsidRDefault="00EE7B12" w:rsidP="00EE7B12">
      <w:pPr>
        <w:pStyle w:val="ac"/>
        <w:ind w:firstLine="426"/>
        <w:jc w:val="both"/>
        <w:rPr>
          <w:b/>
          <w:i/>
          <w:color w:val="FF0000"/>
          <w:sz w:val="28"/>
          <w:szCs w:val="28"/>
          <w:lang w:val="uk-UA"/>
        </w:rPr>
      </w:pPr>
      <w:r>
        <w:rPr>
          <w:i/>
          <w:color w:val="FF0000"/>
          <w:sz w:val="28"/>
          <w:szCs w:val="28"/>
          <w:u w:val="single"/>
          <w:lang w:val="uk-UA"/>
        </w:rPr>
        <w:t xml:space="preserve">У процесі гармонічних коливань повна механічна енергія коливальної системи є величина </w:t>
      </w:r>
      <w:r>
        <w:rPr>
          <w:b/>
          <w:i/>
          <w:color w:val="FF0000"/>
          <w:sz w:val="28"/>
          <w:szCs w:val="28"/>
          <w:u w:val="single"/>
          <w:lang w:val="uk-UA"/>
        </w:rPr>
        <w:t>стала:</w:t>
      </w:r>
      <w:r>
        <w:rPr>
          <w:i/>
          <w:color w:val="FF0000"/>
          <w:sz w:val="28"/>
          <w:szCs w:val="28"/>
          <w:lang w:val="uk-UA"/>
        </w:rPr>
        <w:t xml:space="preserve">             </w:t>
      </w:r>
      <w:r>
        <w:rPr>
          <w:b/>
          <w:i/>
          <w:color w:val="FF0000"/>
          <w:sz w:val="28"/>
          <w:szCs w:val="28"/>
          <w:lang w:val="en-US"/>
        </w:rPr>
        <w:t>W</w:t>
      </w:r>
      <w:r w:rsidRPr="00E90451">
        <w:rPr>
          <w:b/>
          <w:i/>
          <w:color w:val="FF0000"/>
          <w:sz w:val="28"/>
          <w:szCs w:val="28"/>
          <w:lang w:val="uk-UA"/>
        </w:rPr>
        <w:t>=</w:t>
      </w:r>
      <w:r>
        <w:rPr>
          <w:b/>
          <w:i/>
          <w:color w:val="FF0000"/>
          <w:sz w:val="28"/>
          <w:szCs w:val="28"/>
          <w:lang w:val="en-US"/>
        </w:rPr>
        <w:t>W</w:t>
      </w:r>
      <w:r>
        <w:rPr>
          <w:b/>
          <w:i/>
          <w:color w:val="FF0000"/>
          <w:sz w:val="28"/>
          <w:szCs w:val="28"/>
          <w:vertAlign w:val="subscript"/>
          <w:lang w:val="uk-UA"/>
        </w:rPr>
        <w:t>п</w:t>
      </w:r>
      <w:r w:rsidRPr="00E90451">
        <w:rPr>
          <w:b/>
          <w:i/>
          <w:color w:val="FF0000"/>
          <w:sz w:val="28"/>
          <w:szCs w:val="28"/>
          <w:vertAlign w:val="subscript"/>
          <w:lang w:val="uk-UA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  <w:vertAlign w:val="subscript"/>
          <w:lang w:val="uk-UA"/>
        </w:rPr>
        <w:t>max</w:t>
      </w:r>
      <w:r w:rsidRPr="00E90451">
        <w:rPr>
          <w:b/>
          <w:i/>
          <w:color w:val="FF0000"/>
          <w:sz w:val="28"/>
          <w:szCs w:val="28"/>
          <w:lang w:val="uk-UA"/>
        </w:rPr>
        <w:t>=</w:t>
      </w:r>
      <w:proofErr w:type="spellEnd"/>
      <w:r>
        <w:rPr>
          <w:b/>
          <w:i/>
          <w:color w:val="FF0000"/>
          <w:sz w:val="28"/>
          <w:szCs w:val="28"/>
          <w:lang w:val="en-US"/>
        </w:rPr>
        <w:t>W</w:t>
      </w:r>
      <w:r w:rsidR="000375B1">
        <w:rPr>
          <w:b/>
          <w:i/>
          <w:color w:val="FF0000"/>
          <w:sz w:val="28"/>
          <w:szCs w:val="28"/>
          <w:vertAlign w:val="subscript"/>
          <w:lang w:val="uk-UA"/>
        </w:rPr>
        <w:t xml:space="preserve">к </w:t>
      </w:r>
      <w:proofErr w:type="spellStart"/>
      <w:r w:rsidR="000375B1">
        <w:rPr>
          <w:b/>
          <w:i/>
          <w:color w:val="FF0000"/>
          <w:sz w:val="28"/>
          <w:szCs w:val="28"/>
          <w:vertAlign w:val="subscript"/>
          <w:lang w:val="uk-UA"/>
        </w:rPr>
        <w:t>max</w:t>
      </w:r>
      <w:r w:rsidR="000375B1" w:rsidRPr="00E90451">
        <w:rPr>
          <w:b/>
          <w:i/>
          <w:color w:val="FF0000"/>
          <w:sz w:val="28"/>
          <w:szCs w:val="28"/>
          <w:lang w:val="uk-UA"/>
        </w:rPr>
        <w:t>=</w:t>
      </w:r>
      <w:proofErr w:type="spellEnd"/>
      <w:r w:rsidR="000375B1" w:rsidRPr="00E90451">
        <w:rPr>
          <w:b/>
          <w:i/>
          <w:color w:val="FF0000"/>
          <w:sz w:val="28"/>
          <w:szCs w:val="28"/>
          <w:lang w:val="uk-UA"/>
        </w:rPr>
        <w:t xml:space="preserve"> </w:t>
      </w:r>
      <w:r w:rsidR="000375B1">
        <w:rPr>
          <w:b/>
          <w:i/>
          <w:color w:val="FF0000"/>
          <w:sz w:val="28"/>
          <w:szCs w:val="28"/>
          <w:lang w:val="en-US"/>
        </w:rPr>
        <w:t>W</w:t>
      </w:r>
      <w:r w:rsidR="000375B1">
        <w:rPr>
          <w:b/>
          <w:i/>
          <w:color w:val="FF0000"/>
          <w:sz w:val="28"/>
          <w:szCs w:val="28"/>
          <w:vertAlign w:val="subscript"/>
          <w:lang w:val="uk-UA"/>
        </w:rPr>
        <w:t>п</w:t>
      </w:r>
      <w:r w:rsidR="000375B1" w:rsidRPr="00E90451">
        <w:rPr>
          <w:b/>
          <w:i/>
          <w:color w:val="FF0000"/>
          <w:sz w:val="28"/>
          <w:szCs w:val="28"/>
          <w:lang w:val="uk-UA"/>
        </w:rPr>
        <w:t xml:space="preserve">+ </w:t>
      </w:r>
      <w:r w:rsidR="000375B1">
        <w:rPr>
          <w:b/>
          <w:i/>
          <w:color w:val="FF0000"/>
          <w:sz w:val="28"/>
          <w:szCs w:val="28"/>
          <w:lang w:val="en-US"/>
        </w:rPr>
        <w:t>W</w:t>
      </w:r>
      <w:r w:rsidR="000375B1">
        <w:rPr>
          <w:b/>
          <w:i/>
          <w:color w:val="FF0000"/>
          <w:sz w:val="28"/>
          <w:szCs w:val="28"/>
          <w:vertAlign w:val="subscript"/>
          <w:lang w:val="uk-UA"/>
        </w:rPr>
        <w:t>к</w:t>
      </w:r>
      <w:r w:rsidR="000375B1" w:rsidRPr="00E90451">
        <w:rPr>
          <w:b/>
          <w:i/>
          <w:color w:val="FF0000"/>
          <w:sz w:val="28"/>
          <w:szCs w:val="28"/>
          <w:vertAlign w:val="subscript"/>
          <w:lang w:val="uk-UA"/>
        </w:rPr>
        <w:t xml:space="preserve">  </w:t>
      </w:r>
      <w:r w:rsidR="000375B1" w:rsidRPr="00E90451">
        <w:rPr>
          <w:i/>
          <w:sz w:val="28"/>
          <w:szCs w:val="28"/>
          <w:lang w:val="uk-UA"/>
        </w:rPr>
        <w:t>(12)</w:t>
      </w:r>
      <w:r w:rsidR="000375B1" w:rsidRPr="00E90451">
        <w:rPr>
          <w:b/>
          <w:i/>
          <w:color w:val="FF0000"/>
          <w:sz w:val="28"/>
          <w:szCs w:val="28"/>
          <w:lang w:val="uk-UA"/>
        </w:rPr>
        <w:t xml:space="preserve"> </w:t>
      </w:r>
    </w:p>
    <w:p w:rsidR="003E00E3" w:rsidRDefault="003E00E3" w:rsidP="005E6263">
      <w:pPr>
        <w:pStyle w:val="ac"/>
        <w:rPr>
          <w:sz w:val="28"/>
          <w:szCs w:val="28"/>
          <w:lang w:val="uk-UA"/>
        </w:rPr>
      </w:pPr>
    </w:p>
    <w:p w:rsidR="003E00E3" w:rsidRDefault="003E00E3" w:rsidP="005E6263">
      <w:pPr>
        <w:pStyle w:val="ac"/>
        <w:rPr>
          <w:sz w:val="28"/>
          <w:szCs w:val="28"/>
          <w:lang w:val="uk-UA"/>
        </w:rPr>
      </w:pPr>
    </w:p>
    <w:p w:rsidR="00A053EB" w:rsidRDefault="00CE6BB0" w:rsidP="00CE6BB0">
      <w:pPr>
        <w:jc w:val="center"/>
        <w:rPr>
          <w:b/>
          <w:sz w:val="28"/>
          <w:szCs w:val="28"/>
          <w:lang w:val="uk-UA"/>
        </w:rPr>
      </w:pPr>
      <w:r w:rsidRPr="00F60760">
        <w:rPr>
          <w:color w:val="FF0000"/>
          <w:sz w:val="28"/>
          <w:szCs w:val="28"/>
          <w:u w:val="single"/>
          <w:lang w:val="uk-UA"/>
        </w:rPr>
        <w:lastRenderedPageBreak/>
        <w:t xml:space="preserve">ОК </w:t>
      </w:r>
      <w:r>
        <w:rPr>
          <w:color w:val="FF0000"/>
          <w:sz w:val="28"/>
          <w:szCs w:val="28"/>
          <w:u w:val="single"/>
          <w:lang w:val="uk-UA"/>
        </w:rPr>
        <w:t>5</w:t>
      </w:r>
      <w:r w:rsidRPr="00F60760">
        <w:rPr>
          <w:color w:val="FF0000"/>
          <w:sz w:val="28"/>
          <w:szCs w:val="28"/>
          <w:u w:val="single"/>
          <w:lang w:val="uk-UA"/>
        </w:rPr>
        <w:t>.</w:t>
      </w:r>
      <w:r w:rsidR="005E4959">
        <w:rPr>
          <w:color w:val="FF0000"/>
          <w:sz w:val="28"/>
          <w:szCs w:val="28"/>
          <w:u w:val="single"/>
          <w:lang w:val="uk-UA"/>
        </w:rPr>
        <w:t>2</w:t>
      </w:r>
      <w:r w:rsidRPr="00F60760">
        <w:rPr>
          <w:color w:val="FF0000"/>
          <w:sz w:val="28"/>
          <w:szCs w:val="28"/>
          <w:u w:val="single"/>
          <w:lang w:val="uk-UA"/>
        </w:rPr>
        <w:t>.</w:t>
      </w:r>
      <w:r w:rsidRPr="00B120CA">
        <w:rPr>
          <w:color w:val="FF0000"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Механічні </w:t>
      </w:r>
      <w:r w:rsidR="00A053EB">
        <w:rPr>
          <w:b/>
          <w:sz w:val="28"/>
          <w:szCs w:val="28"/>
          <w:lang w:val="uk-UA"/>
        </w:rPr>
        <w:t>хвилі</w:t>
      </w:r>
      <w:r w:rsidR="00A40B7F">
        <w:rPr>
          <w:b/>
          <w:sz w:val="28"/>
          <w:szCs w:val="28"/>
          <w:lang w:val="uk-UA"/>
        </w:rPr>
        <w:t>. Звук</w:t>
      </w:r>
    </w:p>
    <w:p w:rsidR="00E52F17" w:rsidRDefault="002D6127" w:rsidP="00A053EB">
      <w:pPr>
        <w:ind w:firstLine="426"/>
        <w:jc w:val="both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pict>
          <v:roundrect id="_x0000_s1186" style="position:absolute;left:0;text-align:left;margin-left:25.15pt;margin-top:8.9pt;width:496.8pt;height:41.4pt;z-index:251782144" arcsize="10923f">
            <v:textbox>
              <w:txbxContent>
                <w:p w:rsidR="00F871C3" w:rsidRDefault="00F871C3" w:rsidP="00E52F17">
                  <w:pPr>
                    <w:jc w:val="center"/>
                    <w:rPr>
                      <w:i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i/>
                      <w:color w:val="FF0000"/>
                      <w:sz w:val="28"/>
                      <w:szCs w:val="28"/>
                      <w:u w:val="single"/>
                      <w:lang w:val="uk-UA"/>
                    </w:rPr>
                    <w:t xml:space="preserve">Механічна </w:t>
                  </w:r>
                  <w:r w:rsidRPr="00E52F17">
                    <w:rPr>
                      <w:b/>
                      <w:i/>
                      <w:color w:val="FF0000"/>
                      <w:sz w:val="28"/>
                      <w:szCs w:val="28"/>
                      <w:u w:val="single"/>
                      <w:lang w:val="uk-UA"/>
                    </w:rPr>
                    <w:t>хвиля</w:t>
                  </w:r>
                  <w:r>
                    <w:rPr>
                      <w:i/>
                      <w:sz w:val="28"/>
                      <w:szCs w:val="28"/>
                      <w:lang w:val="uk-UA"/>
                    </w:rPr>
                    <w:t xml:space="preserve"> – це п</w:t>
                  </w:r>
                  <w:r w:rsidRPr="00E52F17">
                    <w:rPr>
                      <w:i/>
                      <w:sz w:val="28"/>
                      <w:szCs w:val="28"/>
                      <w:lang w:val="uk-UA"/>
                    </w:rPr>
                    <w:t>роцес</w:t>
                  </w:r>
                  <w:r>
                    <w:rPr>
                      <w:i/>
                      <w:sz w:val="28"/>
                      <w:szCs w:val="28"/>
                      <w:lang w:val="uk-UA"/>
                    </w:rPr>
                    <w:t xml:space="preserve"> поширення коливань в пружному середовищі з</w:t>
                  </w:r>
                </w:p>
                <w:p w:rsidR="00F871C3" w:rsidRPr="00A053EB" w:rsidRDefault="00F871C3" w:rsidP="00E52F17">
                  <w:pPr>
                    <w:rPr>
                      <w:i/>
                      <w:sz w:val="28"/>
                      <w:szCs w:val="28"/>
                      <w:lang w:val="uk-UA"/>
                    </w:rPr>
                  </w:pPr>
                  <w:r>
                    <w:rPr>
                      <w:i/>
                      <w:sz w:val="28"/>
                      <w:szCs w:val="28"/>
                      <w:lang w:val="uk-UA"/>
                    </w:rPr>
                    <w:t xml:space="preserve">                                                                 часом.</w:t>
                  </w:r>
                </w:p>
                <w:p w:rsidR="00F871C3" w:rsidRDefault="00F871C3"/>
              </w:txbxContent>
            </v:textbox>
          </v:roundrect>
        </w:pict>
      </w:r>
      <w:r w:rsidR="00CE6BB0">
        <w:rPr>
          <w:b/>
          <w:sz w:val="28"/>
          <w:szCs w:val="28"/>
          <w:lang w:val="uk-UA"/>
        </w:rPr>
        <w:t xml:space="preserve"> </w:t>
      </w:r>
    </w:p>
    <w:p w:rsidR="00E52F17" w:rsidRDefault="00E52F17" w:rsidP="00A053EB">
      <w:pPr>
        <w:ind w:firstLine="426"/>
        <w:jc w:val="both"/>
        <w:rPr>
          <w:b/>
          <w:sz w:val="28"/>
          <w:szCs w:val="28"/>
          <w:lang w:val="uk-UA"/>
        </w:rPr>
      </w:pPr>
    </w:p>
    <w:p w:rsidR="00E52F17" w:rsidRDefault="00E52F17" w:rsidP="00A053EB">
      <w:pPr>
        <w:ind w:firstLine="426"/>
        <w:jc w:val="both"/>
        <w:rPr>
          <w:b/>
          <w:sz w:val="28"/>
          <w:szCs w:val="28"/>
          <w:lang w:val="uk-UA"/>
        </w:rPr>
      </w:pPr>
    </w:p>
    <w:p w:rsidR="003E00E3" w:rsidRDefault="002D6127" w:rsidP="005E6263">
      <w:pPr>
        <w:pStyle w:val="ac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188" type="#_x0000_t67" style="position:absolute;margin-left:273pt;margin-top:2pt;width:7.15pt;height:11.4pt;z-index:251784192" fillcolor="red">
            <v:textbox style="layout-flow:vertical-ideographic"/>
          </v:shape>
        </w:pict>
      </w:r>
      <w:r>
        <w:rPr>
          <w:noProof/>
          <w:sz w:val="28"/>
          <w:szCs w:val="28"/>
          <w:lang w:val="uk-UA" w:eastAsia="uk-UA"/>
        </w:rPr>
        <w:pict>
          <v:roundrect id="_x0000_s1187" style="position:absolute;margin-left:127.75pt;margin-top:13.4pt;width:298.8pt;height:51.6pt;z-index:251783168" arcsize="10923f">
            <v:textbox>
              <w:txbxContent>
                <w:p w:rsidR="00F871C3" w:rsidRDefault="00F871C3" w:rsidP="006727E6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Джерелом хвилі є тіло, що коливається.</w:t>
                  </w:r>
                </w:p>
                <w:p w:rsidR="00F871C3" w:rsidRDefault="00F871C3" w:rsidP="006727E6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Хвиля переносить енергію без перенесення речовини.</w:t>
                  </w:r>
                </w:p>
                <w:p w:rsidR="00F871C3" w:rsidRPr="00E52F17" w:rsidRDefault="00F871C3" w:rsidP="006727E6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Хвиля поширюється з скінченою швидкістю.</w:t>
                  </w:r>
                </w:p>
              </w:txbxContent>
            </v:textbox>
          </v:roundrect>
        </w:pict>
      </w:r>
    </w:p>
    <w:p w:rsidR="003E00E3" w:rsidRDefault="003E00E3" w:rsidP="005E6263">
      <w:pPr>
        <w:pStyle w:val="ac"/>
        <w:rPr>
          <w:sz w:val="28"/>
          <w:szCs w:val="28"/>
          <w:lang w:val="uk-UA"/>
        </w:rPr>
      </w:pPr>
    </w:p>
    <w:p w:rsidR="003E00E3" w:rsidRDefault="003E00E3" w:rsidP="005E6263">
      <w:pPr>
        <w:pStyle w:val="ac"/>
        <w:rPr>
          <w:sz w:val="28"/>
          <w:szCs w:val="28"/>
          <w:lang w:val="uk-UA"/>
        </w:rPr>
      </w:pPr>
    </w:p>
    <w:p w:rsidR="003E00E3" w:rsidRPr="009A3D8A" w:rsidRDefault="002D6127" w:rsidP="005E6263">
      <w:pPr>
        <w:pStyle w:val="ac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pict>
          <v:shape id="_x0000_s1192" type="#_x0000_t32" style="position:absolute;margin-left:426.55pt;margin-top:4.1pt;width:0;height:24pt;z-index:251788288" o:connectortype="straight">
            <v:stroke endarrow="block"/>
          </v:shape>
        </w:pict>
      </w:r>
      <w:r>
        <w:rPr>
          <w:noProof/>
          <w:sz w:val="28"/>
          <w:szCs w:val="28"/>
          <w:lang w:val="uk-UA" w:eastAsia="uk-UA"/>
        </w:rPr>
        <w:pict>
          <v:shape id="_x0000_s1191" type="#_x0000_t32" style="position:absolute;margin-left:127.75pt;margin-top:10.7pt;width:0;height:17.4pt;z-index:251787264" o:connectortype="straight">
            <v:stroke endarrow="block"/>
          </v:shape>
        </w:pict>
      </w:r>
    </w:p>
    <w:p w:rsidR="009A3D8A" w:rsidRDefault="002D6127" w:rsidP="005E6263">
      <w:pPr>
        <w:pStyle w:val="ac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pict>
          <v:roundrect id="_x0000_s1190" style="position:absolute;margin-left:297.55pt;margin-top:12pt;width:224.4pt;height:66pt;z-index:251786240" arcsize="10923f">
            <v:textbox>
              <w:txbxContent>
                <w:p w:rsidR="00F871C3" w:rsidRPr="00420E81" w:rsidRDefault="00F871C3" w:rsidP="00420E81">
                  <w:pPr>
                    <w:jc w:val="center"/>
                    <w:rPr>
                      <w:i/>
                      <w:sz w:val="22"/>
                      <w:szCs w:val="22"/>
                      <w:lang w:val="uk-UA"/>
                    </w:rPr>
                  </w:pPr>
                  <w:r w:rsidRPr="00420E81">
                    <w:rPr>
                      <w:i/>
                      <w:color w:val="FF0000"/>
                      <w:sz w:val="28"/>
                      <w:szCs w:val="28"/>
                      <w:u w:val="single"/>
                      <w:lang w:val="uk-UA"/>
                    </w:rPr>
                    <w:t>Поперечна хвиля</w:t>
                  </w:r>
                  <w:r>
                    <w:rPr>
                      <w:i/>
                      <w:sz w:val="28"/>
                      <w:szCs w:val="28"/>
                      <w:lang w:val="uk-UA"/>
                    </w:rPr>
                    <w:t xml:space="preserve"> – </w:t>
                  </w:r>
                  <w:r w:rsidRPr="00420E81">
                    <w:rPr>
                      <w:i/>
                      <w:sz w:val="22"/>
                      <w:szCs w:val="22"/>
                      <w:lang w:val="uk-UA"/>
                    </w:rPr>
                    <w:t>коливання частинок здійснюється перпендикулярно до напрямку поширення хвилі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lang w:val="uk-UA" w:eastAsia="uk-UA"/>
        </w:rPr>
        <w:pict>
          <v:roundrect id="_x0000_s1189" style="position:absolute;margin-left:31.75pt;margin-top:12pt;width:233.4pt;height:66pt;z-index:251785216" arcsize="10923f">
            <v:textbox>
              <w:txbxContent>
                <w:p w:rsidR="00F871C3" w:rsidRPr="006727E6" w:rsidRDefault="00F871C3" w:rsidP="00420E81">
                  <w:pPr>
                    <w:jc w:val="center"/>
                    <w:rPr>
                      <w:i/>
                      <w:color w:val="000000" w:themeColor="text1"/>
                      <w:sz w:val="28"/>
                      <w:szCs w:val="28"/>
                      <w:lang w:val="uk-UA"/>
                    </w:rPr>
                  </w:pPr>
                  <w:r>
                    <w:rPr>
                      <w:i/>
                      <w:color w:val="FF0000"/>
                      <w:sz w:val="28"/>
                      <w:szCs w:val="28"/>
                      <w:u w:val="single"/>
                      <w:lang w:val="uk-UA"/>
                    </w:rPr>
                    <w:t>Поздовжня хвиля</w:t>
                  </w:r>
                  <w:r w:rsidRPr="00420E81">
                    <w:rPr>
                      <w:i/>
                      <w:sz w:val="28"/>
                      <w:szCs w:val="28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i/>
                      <w:sz w:val="28"/>
                      <w:szCs w:val="28"/>
                      <w:lang w:val="uk-UA"/>
                    </w:rPr>
                    <w:t>–коливання</w:t>
                  </w:r>
                  <w:proofErr w:type="spellEnd"/>
                  <w:r>
                    <w:rPr>
                      <w:i/>
                      <w:sz w:val="28"/>
                      <w:szCs w:val="28"/>
                      <w:lang w:val="uk-UA"/>
                    </w:rPr>
                    <w:t xml:space="preserve"> частинок здійснюються в напрямку поширення хвилі</w:t>
                  </w:r>
                </w:p>
              </w:txbxContent>
            </v:textbox>
          </v:roundrect>
        </w:pict>
      </w:r>
    </w:p>
    <w:p w:rsidR="00764C2D" w:rsidRDefault="00764C2D" w:rsidP="005E6263">
      <w:pPr>
        <w:pStyle w:val="ac"/>
        <w:rPr>
          <w:sz w:val="28"/>
          <w:szCs w:val="28"/>
          <w:lang w:val="uk-UA"/>
        </w:rPr>
      </w:pPr>
    </w:p>
    <w:p w:rsidR="00764C2D" w:rsidRDefault="00764C2D" w:rsidP="005E6263">
      <w:pPr>
        <w:pStyle w:val="ac"/>
        <w:rPr>
          <w:sz w:val="28"/>
          <w:szCs w:val="28"/>
          <w:lang w:val="uk-UA"/>
        </w:rPr>
      </w:pPr>
    </w:p>
    <w:p w:rsidR="00764C2D" w:rsidRDefault="00764C2D" w:rsidP="005E6263">
      <w:pPr>
        <w:pStyle w:val="ac"/>
        <w:rPr>
          <w:sz w:val="28"/>
          <w:szCs w:val="28"/>
          <w:lang w:val="uk-UA"/>
        </w:rPr>
      </w:pPr>
    </w:p>
    <w:tbl>
      <w:tblPr>
        <w:tblStyle w:val="a3"/>
        <w:tblpPr w:leftFromText="180" w:rightFromText="180" w:vertAnchor="text" w:horzAnchor="page" w:tblpX="1501" w:tblpY="304"/>
        <w:tblW w:w="9747" w:type="dxa"/>
        <w:tblLook w:val="04A0"/>
      </w:tblPr>
      <w:tblGrid>
        <w:gridCol w:w="1797"/>
        <w:gridCol w:w="5788"/>
        <w:gridCol w:w="2162"/>
      </w:tblGrid>
      <w:tr w:rsidR="00C3518A" w:rsidTr="00C3518A">
        <w:tc>
          <w:tcPr>
            <w:tcW w:w="1797" w:type="dxa"/>
          </w:tcPr>
          <w:p w:rsidR="00C3518A" w:rsidRPr="00CE0654" w:rsidRDefault="00C3518A" w:rsidP="00C3518A">
            <w:pPr>
              <w:pStyle w:val="ac"/>
              <w:ind w:left="-125" w:right="-150"/>
              <w:jc w:val="center"/>
              <w:rPr>
                <w:color w:val="FF0000"/>
                <w:u w:val="single"/>
                <w:lang w:val="uk-UA"/>
              </w:rPr>
            </w:pPr>
            <w:r w:rsidRPr="00CE0654">
              <w:rPr>
                <w:color w:val="FF0000"/>
                <w:u w:val="single"/>
                <w:lang w:val="uk-UA"/>
              </w:rPr>
              <w:t>Характеристика</w:t>
            </w:r>
          </w:p>
        </w:tc>
        <w:tc>
          <w:tcPr>
            <w:tcW w:w="5788" w:type="dxa"/>
          </w:tcPr>
          <w:p w:rsidR="00C3518A" w:rsidRPr="00E7394E" w:rsidRDefault="00C3518A" w:rsidP="00C3518A">
            <w:pPr>
              <w:pStyle w:val="ac"/>
              <w:ind w:left="-142"/>
              <w:jc w:val="center"/>
              <w:rPr>
                <w:b/>
                <w:color w:val="FF0000"/>
                <w:sz w:val="28"/>
                <w:szCs w:val="28"/>
                <w:lang w:val="uk-UA"/>
              </w:rPr>
            </w:pPr>
            <w:r w:rsidRPr="00E7394E">
              <w:rPr>
                <w:b/>
                <w:color w:val="FF0000"/>
                <w:sz w:val="28"/>
                <w:szCs w:val="28"/>
                <w:lang w:val="uk-UA"/>
              </w:rPr>
              <w:t>Фізичний зміст</w:t>
            </w:r>
          </w:p>
        </w:tc>
        <w:tc>
          <w:tcPr>
            <w:tcW w:w="2162" w:type="dxa"/>
          </w:tcPr>
          <w:p w:rsidR="00C3518A" w:rsidRPr="00851236" w:rsidRDefault="00C3518A" w:rsidP="00C3518A">
            <w:pPr>
              <w:pStyle w:val="ac"/>
              <w:ind w:left="-108" w:right="-108"/>
              <w:jc w:val="center"/>
              <w:rPr>
                <w:color w:val="FF0000"/>
                <w:u w:val="single"/>
                <w:lang w:val="uk-UA"/>
              </w:rPr>
            </w:pPr>
            <w:r w:rsidRPr="00851236">
              <w:rPr>
                <w:color w:val="FF0000"/>
                <w:u w:val="single"/>
                <w:lang w:val="uk-UA"/>
              </w:rPr>
              <w:t>Формула</w:t>
            </w:r>
          </w:p>
        </w:tc>
      </w:tr>
      <w:tr w:rsidR="00C3518A" w:rsidTr="00C3518A">
        <w:tc>
          <w:tcPr>
            <w:tcW w:w="1797" w:type="dxa"/>
          </w:tcPr>
          <w:p w:rsidR="00C3518A" w:rsidRPr="00F43052" w:rsidRDefault="00C3518A" w:rsidP="00C3518A">
            <w:pPr>
              <w:pStyle w:val="ac"/>
              <w:rPr>
                <w:i/>
                <w:color w:val="FF0000"/>
                <w:lang w:val="uk-UA"/>
              </w:rPr>
            </w:pPr>
            <w:r>
              <w:rPr>
                <w:i/>
                <w:color w:val="FF0000"/>
                <w:lang w:val="uk-UA"/>
              </w:rPr>
              <w:t>довжина хвилі</w:t>
            </w:r>
          </w:p>
        </w:tc>
        <w:tc>
          <w:tcPr>
            <w:tcW w:w="5788" w:type="dxa"/>
          </w:tcPr>
          <w:p w:rsidR="00C3518A" w:rsidRPr="00F43052" w:rsidRDefault="00C3518A" w:rsidP="00C3518A">
            <w:pPr>
              <w:pStyle w:val="ac"/>
              <w:rPr>
                <w:i/>
                <w:lang w:val="uk-UA"/>
              </w:rPr>
            </w:pPr>
            <w:r>
              <w:rPr>
                <w:i/>
                <w:lang w:val="uk-UA"/>
              </w:rPr>
              <w:t>відстань на яку поширюється хвиля за один період коливань</w:t>
            </w:r>
          </w:p>
        </w:tc>
        <w:tc>
          <w:tcPr>
            <w:tcW w:w="2162" w:type="dxa"/>
          </w:tcPr>
          <w:p w:rsidR="00C3518A" w:rsidRPr="00F43052" w:rsidRDefault="00C3518A" w:rsidP="00C3518A">
            <w:pPr>
              <w:pStyle w:val="ac"/>
              <w:jc w:val="center"/>
              <w:rPr>
                <w:i/>
                <w:color w:val="7030A0"/>
                <w:lang w:val="uk-UA"/>
              </w:rPr>
            </w:pPr>
            <w:r>
              <w:rPr>
                <w:i/>
                <w:color w:val="7030A0"/>
                <w:lang w:val="uk-UA"/>
              </w:rPr>
              <w:t xml:space="preserve">λ=υТ </w:t>
            </w:r>
          </w:p>
        </w:tc>
      </w:tr>
      <w:tr w:rsidR="00C3518A" w:rsidRPr="005E4959" w:rsidTr="00C3518A">
        <w:tc>
          <w:tcPr>
            <w:tcW w:w="1797" w:type="dxa"/>
          </w:tcPr>
          <w:p w:rsidR="00C3518A" w:rsidRPr="00F43052" w:rsidRDefault="00C3518A" w:rsidP="00C3518A">
            <w:pPr>
              <w:pStyle w:val="ac"/>
              <w:rPr>
                <w:i/>
                <w:color w:val="FF0000"/>
                <w:lang w:val="uk-UA"/>
              </w:rPr>
            </w:pPr>
            <w:r>
              <w:rPr>
                <w:i/>
                <w:color w:val="FF0000"/>
                <w:lang w:val="uk-UA"/>
              </w:rPr>
              <w:t>промінь</w:t>
            </w:r>
          </w:p>
        </w:tc>
        <w:tc>
          <w:tcPr>
            <w:tcW w:w="5788" w:type="dxa"/>
          </w:tcPr>
          <w:p w:rsidR="00C3518A" w:rsidRPr="00F43052" w:rsidRDefault="00C3518A" w:rsidP="00C3518A">
            <w:pPr>
              <w:pStyle w:val="ac"/>
              <w:rPr>
                <w:i/>
                <w:lang w:val="uk-UA"/>
              </w:rPr>
            </w:pPr>
            <w:r>
              <w:rPr>
                <w:i/>
                <w:lang w:val="uk-UA"/>
              </w:rPr>
              <w:t>лінія вздовж якої поширюється хвиля</w:t>
            </w:r>
          </w:p>
        </w:tc>
        <w:tc>
          <w:tcPr>
            <w:tcW w:w="2162" w:type="dxa"/>
          </w:tcPr>
          <w:p w:rsidR="00C3518A" w:rsidRPr="00F43052" w:rsidRDefault="00C3518A" w:rsidP="00C3518A">
            <w:pPr>
              <w:pStyle w:val="ac"/>
              <w:jc w:val="center"/>
              <w:rPr>
                <w:i/>
                <w:color w:val="7030A0"/>
                <w:lang w:val="uk-UA"/>
              </w:rPr>
            </w:pPr>
          </w:p>
        </w:tc>
      </w:tr>
      <w:tr w:rsidR="00C3518A" w:rsidTr="00C3518A">
        <w:tc>
          <w:tcPr>
            <w:tcW w:w="1797" w:type="dxa"/>
          </w:tcPr>
          <w:p w:rsidR="00C3518A" w:rsidRPr="00F43052" w:rsidRDefault="00C3518A" w:rsidP="00C3518A">
            <w:pPr>
              <w:pStyle w:val="ac"/>
              <w:rPr>
                <w:i/>
                <w:color w:val="FF0000"/>
                <w:lang w:val="uk-UA"/>
              </w:rPr>
            </w:pPr>
            <w:r>
              <w:rPr>
                <w:i/>
                <w:color w:val="FF0000"/>
                <w:lang w:val="uk-UA"/>
              </w:rPr>
              <w:t>хвильова поверхня</w:t>
            </w:r>
          </w:p>
        </w:tc>
        <w:tc>
          <w:tcPr>
            <w:tcW w:w="5788" w:type="dxa"/>
          </w:tcPr>
          <w:p w:rsidR="00C3518A" w:rsidRPr="00F43052" w:rsidRDefault="00C3518A" w:rsidP="00C3518A">
            <w:pPr>
              <w:pStyle w:val="ac"/>
              <w:rPr>
                <w:i/>
                <w:lang w:val="uk-UA"/>
              </w:rPr>
            </w:pPr>
            <w:r>
              <w:rPr>
                <w:i/>
                <w:lang w:val="uk-UA"/>
              </w:rPr>
              <w:t>геометричне місце точок, які коливаються в однаковій фазі</w:t>
            </w:r>
          </w:p>
        </w:tc>
        <w:tc>
          <w:tcPr>
            <w:tcW w:w="2162" w:type="dxa"/>
          </w:tcPr>
          <w:p w:rsidR="00C3518A" w:rsidRPr="00F43052" w:rsidRDefault="00C3518A" w:rsidP="00C3518A">
            <w:pPr>
              <w:pStyle w:val="ac"/>
              <w:jc w:val="center"/>
              <w:rPr>
                <w:i/>
                <w:color w:val="7030A0"/>
                <w:lang w:val="uk-UA"/>
              </w:rPr>
            </w:pPr>
          </w:p>
        </w:tc>
      </w:tr>
      <w:tr w:rsidR="00C3518A" w:rsidTr="00C3518A">
        <w:tc>
          <w:tcPr>
            <w:tcW w:w="1797" w:type="dxa"/>
          </w:tcPr>
          <w:p w:rsidR="00C3518A" w:rsidRPr="00F43052" w:rsidRDefault="00C3518A" w:rsidP="00C3518A">
            <w:pPr>
              <w:pStyle w:val="ac"/>
              <w:rPr>
                <w:i/>
                <w:color w:val="FF0000"/>
                <w:lang w:val="uk-UA"/>
              </w:rPr>
            </w:pPr>
            <w:r>
              <w:rPr>
                <w:i/>
                <w:color w:val="FF0000"/>
                <w:lang w:val="uk-UA"/>
              </w:rPr>
              <w:t>фронт хвилі</w:t>
            </w:r>
          </w:p>
        </w:tc>
        <w:tc>
          <w:tcPr>
            <w:tcW w:w="5788" w:type="dxa"/>
          </w:tcPr>
          <w:p w:rsidR="00C3518A" w:rsidRPr="00F43052" w:rsidRDefault="00C3518A" w:rsidP="00C3518A">
            <w:pPr>
              <w:pStyle w:val="ac"/>
              <w:rPr>
                <w:i/>
                <w:lang w:val="uk-UA"/>
              </w:rPr>
            </w:pPr>
            <w:r>
              <w:rPr>
                <w:i/>
                <w:lang w:val="uk-UA"/>
              </w:rPr>
              <w:t>Геометричне місце точок, до яких в даний момент часу дійшли коливання</w:t>
            </w:r>
          </w:p>
        </w:tc>
        <w:tc>
          <w:tcPr>
            <w:tcW w:w="2162" w:type="dxa"/>
          </w:tcPr>
          <w:p w:rsidR="00C3518A" w:rsidRPr="00F43052" w:rsidRDefault="00C3518A" w:rsidP="00C3518A">
            <w:pPr>
              <w:pStyle w:val="ac"/>
              <w:jc w:val="center"/>
              <w:rPr>
                <w:i/>
                <w:color w:val="7030A0"/>
                <w:lang w:val="uk-UA"/>
              </w:rPr>
            </w:pPr>
          </w:p>
        </w:tc>
      </w:tr>
      <w:tr w:rsidR="00C3518A" w:rsidTr="00C3518A">
        <w:tc>
          <w:tcPr>
            <w:tcW w:w="1797" w:type="dxa"/>
          </w:tcPr>
          <w:p w:rsidR="00C3518A" w:rsidRPr="00F43052" w:rsidRDefault="00C3518A" w:rsidP="00C3518A">
            <w:pPr>
              <w:pStyle w:val="ac"/>
              <w:rPr>
                <w:i/>
                <w:color w:val="FF0000"/>
                <w:lang w:val="uk-UA"/>
              </w:rPr>
            </w:pPr>
            <w:r>
              <w:rPr>
                <w:i/>
                <w:color w:val="FF0000"/>
                <w:lang w:val="uk-UA"/>
              </w:rPr>
              <w:t xml:space="preserve">рівняння плоскої хвилі (фронтом є площина) </w:t>
            </w:r>
          </w:p>
        </w:tc>
        <w:tc>
          <w:tcPr>
            <w:tcW w:w="5788" w:type="dxa"/>
          </w:tcPr>
          <w:p w:rsidR="00C3518A" w:rsidRPr="00F43052" w:rsidRDefault="00C3518A" w:rsidP="00C3518A">
            <w:pPr>
              <w:pStyle w:val="ac"/>
              <w:rPr>
                <w:i/>
                <w:lang w:val="uk-UA"/>
              </w:rPr>
            </w:pPr>
            <w:r>
              <w:rPr>
                <w:i/>
                <w:lang w:val="uk-UA"/>
              </w:rPr>
              <w:t xml:space="preserve">залежність положення коливної точки від часу </w:t>
            </w:r>
          </w:p>
        </w:tc>
        <w:tc>
          <w:tcPr>
            <w:tcW w:w="2162" w:type="dxa"/>
          </w:tcPr>
          <w:p w:rsidR="00C3518A" w:rsidRDefault="00C3518A" w:rsidP="00C3518A">
            <w:pPr>
              <w:pStyle w:val="ac"/>
              <w:jc w:val="center"/>
              <w:rPr>
                <w:i/>
                <w:color w:val="7030A0"/>
                <w:lang w:val="en-US"/>
              </w:rPr>
            </w:pPr>
            <w:r>
              <w:rPr>
                <w:i/>
                <w:color w:val="7030A0"/>
                <w:lang w:val="en-US"/>
              </w:rPr>
              <w:t>x=X</w:t>
            </w:r>
            <w:r>
              <w:rPr>
                <w:i/>
                <w:color w:val="7030A0"/>
                <w:vertAlign w:val="subscript"/>
                <w:lang w:val="en-US"/>
              </w:rPr>
              <w:t>m</w:t>
            </w:r>
            <w:r>
              <w:rPr>
                <w:i/>
                <w:color w:val="7030A0"/>
                <w:lang w:val="en-US"/>
              </w:rPr>
              <w:t>sin2π(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7030A0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7030A0"/>
                      <w:lang w:val="en-US"/>
                    </w:rPr>
                    <m:t>t</m:t>
                  </m:r>
                </m:num>
                <m:den>
                  <m:r>
                    <w:rPr>
                      <w:rFonts w:ascii="Cambria Math" w:hAnsi="Cambria Math"/>
                      <w:color w:val="7030A0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hAnsi="Cambria Math"/>
                  <w:color w:val="7030A0"/>
                  <w:lang w:val="en-US"/>
                </w:rPr>
                <m:t xml:space="preserve"> </m:t>
              </m:r>
            </m:oMath>
            <w:r>
              <w:rPr>
                <w:i/>
                <w:color w:val="7030A0"/>
                <w:lang w:val="en-US"/>
              </w:rPr>
              <w:t xml:space="preserve">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7030A0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7030A0"/>
                      <w:lang w:val="en-US"/>
                    </w:rPr>
                    <m:t>l</m:t>
                  </m:r>
                </m:num>
                <m:den>
                  <m:r>
                    <w:rPr>
                      <w:rFonts w:ascii="Cambria Math" w:hAnsi="Cambria Math"/>
                      <w:color w:val="7030A0"/>
                      <w:lang w:val="en-US"/>
                    </w:rPr>
                    <m:t>λ</m:t>
                  </m:r>
                </m:den>
              </m:f>
              <m:r>
                <w:rPr>
                  <w:rFonts w:ascii="Cambria Math" w:hAnsi="Cambria Math"/>
                  <w:color w:val="7030A0"/>
                  <w:lang w:val="en-US"/>
                </w:rPr>
                <m:t>)</m:t>
              </m:r>
            </m:oMath>
          </w:p>
          <w:p w:rsidR="00C3518A" w:rsidRPr="00C3518A" w:rsidRDefault="00C3518A" w:rsidP="00C3518A">
            <w:pPr>
              <w:pStyle w:val="ac"/>
              <w:jc w:val="center"/>
              <w:rPr>
                <w:i/>
                <w:color w:val="7030A0"/>
                <w:lang w:val="uk-UA"/>
              </w:rPr>
            </w:pPr>
            <w:proofErr w:type="gramStart"/>
            <w:r>
              <w:rPr>
                <w:i/>
                <w:color w:val="7030A0"/>
                <w:lang w:val="en-US"/>
              </w:rPr>
              <w:t>l</w:t>
            </w:r>
            <w:r w:rsidRPr="00E90451">
              <w:rPr>
                <w:i/>
                <w:color w:val="7030A0"/>
              </w:rPr>
              <w:t>-</w:t>
            </w:r>
            <w:proofErr w:type="spellStart"/>
            <w:r w:rsidRPr="00E90451">
              <w:rPr>
                <w:i/>
                <w:color w:val="7030A0"/>
              </w:rPr>
              <w:t>відстань</w:t>
            </w:r>
            <w:proofErr w:type="spellEnd"/>
            <w:proofErr w:type="gramEnd"/>
            <w:r w:rsidRPr="00E90451">
              <w:rPr>
                <w:i/>
                <w:color w:val="7030A0"/>
              </w:rPr>
              <w:t xml:space="preserve"> </w:t>
            </w:r>
            <w:proofErr w:type="spellStart"/>
            <w:r w:rsidRPr="00E90451">
              <w:rPr>
                <w:i/>
                <w:color w:val="7030A0"/>
              </w:rPr>
              <w:t>від</w:t>
            </w:r>
            <w:proofErr w:type="spellEnd"/>
            <w:r w:rsidRPr="00E90451">
              <w:rPr>
                <w:i/>
                <w:color w:val="7030A0"/>
              </w:rPr>
              <w:t xml:space="preserve"> </w:t>
            </w:r>
            <w:proofErr w:type="spellStart"/>
            <w:r w:rsidRPr="00E90451">
              <w:rPr>
                <w:i/>
                <w:color w:val="7030A0"/>
              </w:rPr>
              <w:t>дж</w:t>
            </w:r>
            <w:proofErr w:type="spellEnd"/>
            <w:r w:rsidRPr="00E90451">
              <w:rPr>
                <w:i/>
                <w:color w:val="7030A0"/>
              </w:rPr>
              <w:t xml:space="preserve">. </w:t>
            </w:r>
            <w:r>
              <w:rPr>
                <w:i/>
                <w:color w:val="7030A0"/>
                <w:lang w:val="uk-UA"/>
              </w:rPr>
              <w:t>д</w:t>
            </w:r>
            <w:r w:rsidRPr="00E90451">
              <w:rPr>
                <w:i/>
                <w:color w:val="7030A0"/>
              </w:rPr>
              <w:t>о</w:t>
            </w:r>
            <w:r>
              <w:rPr>
                <w:i/>
                <w:color w:val="7030A0"/>
                <w:lang w:val="uk-UA"/>
              </w:rPr>
              <w:t xml:space="preserve"> </w:t>
            </w:r>
            <w:proofErr w:type="spellStart"/>
            <w:r>
              <w:rPr>
                <w:i/>
                <w:color w:val="7030A0"/>
                <w:lang w:val="uk-UA"/>
              </w:rPr>
              <w:t>кол.точки</w:t>
            </w:r>
            <w:proofErr w:type="spellEnd"/>
            <w:r w:rsidRPr="00E90451">
              <w:rPr>
                <w:i/>
                <w:color w:val="7030A0"/>
              </w:rPr>
              <w:t xml:space="preserve"> </w:t>
            </w:r>
          </w:p>
        </w:tc>
      </w:tr>
    </w:tbl>
    <w:p w:rsidR="00764C2D" w:rsidRDefault="00764C2D" w:rsidP="005E6263">
      <w:pPr>
        <w:pStyle w:val="ac"/>
        <w:rPr>
          <w:sz w:val="28"/>
          <w:szCs w:val="28"/>
          <w:lang w:val="uk-UA"/>
        </w:rPr>
      </w:pPr>
    </w:p>
    <w:p w:rsidR="00764C2D" w:rsidRDefault="00A40B7F" w:rsidP="00A40B7F">
      <w:pPr>
        <w:pStyle w:val="ac"/>
        <w:ind w:firstLine="426"/>
        <w:rPr>
          <w:i/>
          <w:sz w:val="28"/>
          <w:szCs w:val="28"/>
          <w:lang w:val="uk-UA"/>
        </w:rPr>
      </w:pPr>
      <w:r>
        <w:rPr>
          <w:b/>
          <w:i/>
          <w:color w:val="FF0000"/>
          <w:sz w:val="28"/>
          <w:szCs w:val="28"/>
          <w:u w:val="single"/>
          <w:lang w:val="uk-UA"/>
        </w:rPr>
        <w:t>Звук</w:t>
      </w:r>
      <w:r w:rsidRPr="00A40B7F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>–</w:t>
      </w:r>
      <w:r w:rsidRPr="00A40B7F">
        <w:rPr>
          <w:b/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це механічна хвиля з частотою від 16 до 20000 Гц, яка поширюється в пружному середовищі.</w:t>
      </w:r>
    </w:p>
    <w:p w:rsidR="00F871C3" w:rsidRDefault="00F871C3" w:rsidP="00A40B7F">
      <w:pPr>
        <w:pStyle w:val="ac"/>
        <w:ind w:firstLine="426"/>
        <w:rPr>
          <w:i/>
          <w:sz w:val="28"/>
          <w:szCs w:val="28"/>
          <w:lang w:val="uk-UA"/>
        </w:rPr>
      </w:pPr>
    </w:p>
    <w:p w:rsidR="00A40B7F" w:rsidRDefault="00A40B7F" w:rsidP="00A40B7F">
      <w:pPr>
        <w:pStyle w:val="ac"/>
        <w:ind w:firstLine="426"/>
        <w:rPr>
          <w:b/>
          <w:i/>
          <w:color w:val="FF0000"/>
          <w:sz w:val="28"/>
          <w:szCs w:val="28"/>
          <w:u w:val="single"/>
          <w:lang w:val="uk-UA"/>
        </w:rPr>
      </w:pPr>
      <w:r>
        <w:rPr>
          <w:i/>
          <w:sz w:val="28"/>
          <w:szCs w:val="28"/>
          <w:lang w:val="uk-UA"/>
        </w:rPr>
        <w:t xml:space="preserve">Звукові хвилі з частотою менше 16 Гц називають </w:t>
      </w:r>
      <w:r>
        <w:rPr>
          <w:b/>
          <w:i/>
          <w:color w:val="FF0000"/>
          <w:sz w:val="28"/>
          <w:szCs w:val="28"/>
          <w:u w:val="single"/>
          <w:lang w:val="uk-UA"/>
        </w:rPr>
        <w:t>інфразвуковими.</w:t>
      </w:r>
    </w:p>
    <w:p w:rsidR="00F871C3" w:rsidRDefault="00F871C3" w:rsidP="00A40B7F">
      <w:pPr>
        <w:pStyle w:val="ac"/>
        <w:ind w:firstLine="426"/>
        <w:rPr>
          <w:b/>
          <w:i/>
          <w:color w:val="FF0000"/>
          <w:sz w:val="28"/>
          <w:szCs w:val="28"/>
          <w:u w:val="single"/>
          <w:lang w:val="uk-UA"/>
        </w:rPr>
      </w:pPr>
    </w:p>
    <w:p w:rsidR="00F871C3" w:rsidRDefault="00A40B7F" w:rsidP="00A40B7F">
      <w:pPr>
        <w:pStyle w:val="ac"/>
        <w:ind w:firstLine="426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З</w:t>
      </w:r>
      <w:r w:rsidR="00F871C3">
        <w:rPr>
          <w:i/>
          <w:sz w:val="28"/>
          <w:szCs w:val="28"/>
          <w:lang w:val="uk-UA"/>
        </w:rPr>
        <w:t xml:space="preserve">вукові хвилі з частотою більше 20000 Гц називають </w:t>
      </w:r>
      <w:r w:rsidR="00F871C3">
        <w:rPr>
          <w:b/>
          <w:i/>
          <w:color w:val="FF0000"/>
          <w:sz w:val="28"/>
          <w:szCs w:val="28"/>
          <w:u w:val="single"/>
          <w:lang w:val="uk-UA"/>
        </w:rPr>
        <w:t>ультразвуковими.</w:t>
      </w:r>
    </w:p>
    <w:p w:rsidR="00A40B7F" w:rsidRDefault="00A40B7F" w:rsidP="00A40B7F">
      <w:pPr>
        <w:pStyle w:val="ac"/>
        <w:ind w:firstLine="426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</w:t>
      </w:r>
    </w:p>
    <w:p w:rsidR="00F871C3" w:rsidRDefault="00F871C3" w:rsidP="00A40B7F">
      <w:pPr>
        <w:pStyle w:val="ac"/>
        <w:ind w:firstLine="426"/>
        <w:rPr>
          <w:i/>
          <w:sz w:val="28"/>
          <w:szCs w:val="28"/>
          <w:lang w:val="uk-UA"/>
        </w:rPr>
      </w:pPr>
      <w:r w:rsidRPr="00D417A5">
        <w:rPr>
          <w:b/>
          <w:i/>
          <w:color w:val="FF0000"/>
          <w:sz w:val="28"/>
          <w:szCs w:val="28"/>
          <w:u w:val="single"/>
          <w:lang w:val="uk-UA"/>
        </w:rPr>
        <w:t>Гучність звуку</w:t>
      </w:r>
      <w:r>
        <w:rPr>
          <w:i/>
          <w:sz w:val="28"/>
          <w:szCs w:val="28"/>
          <w:lang w:val="uk-UA"/>
        </w:rPr>
        <w:t xml:space="preserve"> – це інтенсивність звукової хвилі</w:t>
      </w:r>
      <w:r w:rsidR="00D417A5">
        <w:rPr>
          <w:i/>
          <w:sz w:val="28"/>
          <w:szCs w:val="28"/>
          <w:lang w:val="uk-UA"/>
        </w:rPr>
        <w:t>, визначається амплітудою коливань</w:t>
      </w:r>
      <w:r>
        <w:rPr>
          <w:i/>
          <w:sz w:val="28"/>
          <w:szCs w:val="28"/>
          <w:lang w:val="uk-UA"/>
        </w:rPr>
        <w:t>.</w:t>
      </w:r>
    </w:p>
    <w:p w:rsidR="00F871C3" w:rsidRDefault="00F871C3" w:rsidP="00A40B7F">
      <w:pPr>
        <w:pStyle w:val="ac"/>
        <w:ind w:firstLine="426"/>
        <w:rPr>
          <w:i/>
          <w:sz w:val="28"/>
          <w:szCs w:val="28"/>
          <w:lang w:val="uk-UA"/>
        </w:rPr>
      </w:pPr>
    </w:p>
    <w:p w:rsidR="00F871C3" w:rsidRDefault="00F871C3" w:rsidP="00A40B7F">
      <w:pPr>
        <w:pStyle w:val="ac"/>
        <w:ind w:firstLine="426"/>
        <w:rPr>
          <w:i/>
          <w:sz w:val="28"/>
          <w:szCs w:val="28"/>
          <w:lang w:val="uk-UA"/>
        </w:rPr>
      </w:pPr>
      <w:r w:rsidRPr="00D417A5">
        <w:rPr>
          <w:b/>
          <w:i/>
          <w:color w:val="FF0000"/>
          <w:sz w:val="28"/>
          <w:szCs w:val="28"/>
          <w:u w:val="single"/>
          <w:lang w:val="uk-UA"/>
        </w:rPr>
        <w:t>Висота звуку</w:t>
      </w:r>
      <w:r>
        <w:rPr>
          <w:i/>
          <w:sz w:val="28"/>
          <w:szCs w:val="28"/>
          <w:lang w:val="uk-UA"/>
        </w:rPr>
        <w:t xml:space="preserve"> – фізіологічний параметр пропорційний частоті коливань.</w:t>
      </w:r>
    </w:p>
    <w:p w:rsidR="00F871C3" w:rsidRDefault="00F871C3" w:rsidP="00A40B7F">
      <w:pPr>
        <w:pStyle w:val="ac"/>
        <w:ind w:firstLine="426"/>
        <w:rPr>
          <w:i/>
          <w:sz w:val="28"/>
          <w:szCs w:val="28"/>
          <w:lang w:val="uk-UA"/>
        </w:rPr>
      </w:pPr>
    </w:p>
    <w:p w:rsidR="00F871C3" w:rsidRDefault="00F871C3" w:rsidP="00A40B7F">
      <w:pPr>
        <w:pStyle w:val="ac"/>
        <w:ind w:firstLine="426"/>
        <w:rPr>
          <w:i/>
          <w:sz w:val="28"/>
          <w:szCs w:val="28"/>
          <w:lang w:val="uk-UA"/>
        </w:rPr>
      </w:pPr>
      <w:r w:rsidRPr="00D417A5">
        <w:rPr>
          <w:b/>
          <w:i/>
          <w:color w:val="FF0000"/>
          <w:sz w:val="28"/>
          <w:szCs w:val="28"/>
          <w:u w:val="single"/>
          <w:lang w:val="uk-UA"/>
        </w:rPr>
        <w:t>Тембр звуку</w:t>
      </w:r>
      <w:r>
        <w:rPr>
          <w:i/>
          <w:sz w:val="28"/>
          <w:szCs w:val="28"/>
          <w:lang w:val="uk-UA"/>
        </w:rPr>
        <w:t xml:space="preserve"> – характеристика, що залежить від частотного складу і амплітуди обертонів (частот, кратних основній).</w:t>
      </w:r>
    </w:p>
    <w:p w:rsidR="00F871C3" w:rsidRDefault="00F871C3" w:rsidP="00A40B7F">
      <w:pPr>
        <w:pStyle w:val="ac"/>
        <w:ind w:firstLine="426"/>
        <w:rPr>
          <w:i/>
          <w:sz w:val="28"/>
          <w:szCs w:val="28"/>
          <w:lang w:val="uk-UA"/>
        </w:rPr>
      </w:pPr>
    </w:p>
    <w:p w:rsidR="00F871C3" w:rsidRPr="00A40B7F" w:rsidRDefault="00F871C3" w:rsidP="00D417A5">
      <w:pPr>
        <w:pStyle w:val="ac"/>
        <w:ind w:firstLine="426"/>
        <w:jc w:val="both"/>
        <w:rPr>
          <w:i/>
          <w:sz w:val="28"/>
          <w:szCs w:val="28"/>
          <w:lang w:val="uk-UA"/>
        </w:rPr>
      </w:pPr>
      <w:r w:rsidRPr="00D417A5">
        <w:rPr>
          <w:b/>
          <w:i/>
          <w:color w:val="FF0000"/>
          <w:sz w:val="28"/>
          <w:szCs w:val="28"/>
          <w:u w:val="single"/>
          <w:lang w:val="uk-UA"/>
        </w:rPr>
        <w:t>Акустичний резонанс</w:t>
      </w:r>
      <w:r>
        <w:rPr>
          <w:i/>
          <w:sz w:val="28"/>
          <w:szCs w:val="28"/>
          <w:lang w:val="uk-UA"/>
        </w:rPr>
        <w:t xml:space="preserve"> </w:t>
      </w:r>
      <w:r w:rsidR="00D417A5">
        <w:rPr>
          <w:i/>
          <w:sz w:val="28"/>
          <w:szCs w:val="28"/>
          <w:lang w:val="uk-UA"/>
        </w:rPr>
        <w:t>–</w:t>
      </w:r>
      <w:r>
        <w:rPr>
          <w:i/>
          <w:sz w:val="28"/>
          <w:szCs w:val="28"/>
          <w:lang w:val="uk-UA"/>
        </w:rPr>
        <w:t xml:space="preserve"> </w:t>
      </w:r>
      <w:r w:rsidR="00D417A5">
        <w:rPr>
          <w:i/>
          <w:sz w:val="28"/>
          <w:szCs w:val="28"/>
          <w:lang w:val="uk-UA"/>
        </w:rPr>
        <w:t>явище підсилення звуку, коли частота звукових хвиль рівна частоті вільних коливань коливальної системи.</w:t>
      </w:r>
      <w:r>
        <w:rPr>
          <w:i/>
          <w:sz w:val="28"/>
          <w:szCs w:val="28"/>
          <w:lang w:val="uk-UA"/>
        </w:rPr>
        <w:t xml:space="preserve"> </w:t>
      </w:r>
    </w:p>
    <w:p w:rsidR="00764C2D" w:rsidRDefault="00764C2D" w:rsidP="005E6263">
      <w:pPr>
        <w:pStyle w:val="ac"/>
        <w:rPr>
          <w:sz w:val="28"/>
          <w:szCs w:val="28"/>
          <w:lang w:val="uk-UA"/>
        </w:rPr>
      </w:pPr>
    </w:p>
    <w:p w:rsidR="00764C2D" w:rsidRDefault="00764C2D" w:rsidP="005E6263">
      <w:pPr>
        <w:pStyle w:val="ac"/>
        <w:rPr>
          <w:sz w:val="28"/>
          <w:szCs w:val="28"/>
          <w:lang w:val="uk-UA"/>
        </w:rPr>
      </w:pPr>
    </w:p>
    <w:p w:rsidR="00764C2D" w:rsidRDefault="00764C2D" w:rsidP="005E6263">
      <w:pPr>
        <w:pStyle w:val="ac"/>
        <w:rPr>
          <w:sz w:val="28"/>
          <w:szCs w:val="28"/>
          <w:lang w:val="uk-UA"/>
        </w:rPr>
      </w:pPr>
    </w:p>
    <w:p w:rsidR="00764C2D" w:rsidRDefault="00764C2D" w:rsidP="005E6263">
      <w:pPr>
        <w:pStyle w:val="ac"/>
        <w:rPr>
          <w:sz w:val="28"/>
          <w:szCs w:val="28"/>
          <w:lang w:val="uk-UA"/>
        </w:rPr>
      </w:pPr>
    </w:p>
    <w:sectPr w:rsidR="00764C2D" w:rsidSect="00D417A5">
      <w:pgSz w:w="11906" w:h="16838"/>
      <w:pgMar w:top="568" w:right="991" w:bottom="426" w:left="993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71C3" w:rsidRDefault="00F871C3" w:rsidP="00C85D0D">
      <w:r>
        <w:separator/>
      </w:r>
    </w:p>
  </w:endnote>
  <w:endnote w:type="continuationSeparator" w:id="1">
    <w:p w:rsidR="00F871C3" w:rsidRDefault="00F871C3" w:rsidP="00C85D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71C3" w:rsidRDefault="00F871C3" w:rsidP="00C85D0D">
      <w:r>
        <w:separator/>
      </w:r>
    </w:p>
  </w:footnote>
  <w:footnote w:type="continuationSeparator" w:id="1">
    <w:p w:rsidR="00F871C3" w:rsidRDefault="00F871C3" w:rsidP="00C85D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F7EDF"/>
    <w:multiLevelType w:val="hybridMultilevel"/>
    <w:tmpl w:val="FCF86A5E"/>
    <w:lvl w:ilvl="0" w:tplc="C50E37BE">
      <w:start w:val="1"/>
      <w:numFmt w:val="decimal"/>
      <w:lvlText w:val="(%1)"/>
      <w:lvlJc w:val="left"/>
      <w:pPr>
        <w:ind w:left="786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983273E"/>
    <w:multiLevelType w:val="hybridMultilevel"/>
    <w:tmpl w:val="9BFCBECC"/>
    <w:lvl w:ilvl="0" w:tplc="BCF243C8">
      <w:start w:val="1"/>
      <w:numFmt w:val="decimal"/>
      <w:lvlText w:val="(%1)"/>
      <w:lvlJc w:val="left"/>
      <w:pPr>
        <w:ind w:left="786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93C3F21"/>
    <w:multiLevelType w:val="hybridMultilevel"/>
    <w:tmpl w:val="35BCCD54"/>
    <w:lvl w:ilvl="0" w:tplc="FD60E0BC">
      <w:start w:val="1"/>
      <w:numFmt w:val="decimal"/>
      <w:lvlText w:val="(%1)"/>
      <w:lvlJc w:val="left"/>
      <w:pPr>
        <w:ind w:left="786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57081D9D"/>
    <w:multiLevelType w:val="hybridMultilevel"/>
    <w:tmpl w:val="40961B1A"/>
    <w:lvl w:ilvl="0" w:tplc="4266C7EC">
      <w:numFmt w:val="decimal"/>
      <w:lvlText w:val="%1"/>
      <w:lvlJc w:val="left"/>
      <w:pPr>
        <w:ind w:left="4464" w:hanging="3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84" w:hanging="360"/>
      </w:pPr>
    </w:lvl>
    <w:lvl w:ilvl="2" w:tplc="0422001B" w:tentative="1">
      <w:start w:val="1"/>
      <w:numFmt w:val="lowerRoman"/>
      <w:lvlText w:val="%3."/>
      <w:lvlJc w:val="right"/>
      <w:pPr>
        <w:ind w:left="2904" w:hanging="180"/>
      </w:pPr>
    </w:lvl>
    <w:lvl w:ilvl="3" w:tplc="0422000F" w:tentative="1">
      <w:start w:val="1"/>
      <w:numFmt w:val="decimal"/>
      <w:lvlText w:val="%4."/>
      <w:lvlJc w:val="left"/>
      <w:pPr>
        <w:ind w:left="3624" w:hanging="360"/>
      </w:pPr>
    </w:lvl>
    <w:lvl w:ilvl="4" w:tplc="04220019" w:tentative="1">
      <w:start w:val="1"/>
      <w:numFmt w:val="lowerLetter"/>
      <w:lvlText w:val="%5."/>
      <w:lvlJc w:val="left"/>
      <w:pPr>
        <w:ind w:left="4344" w:hanging="360"/>
      </w:pPr>
    </w:lvl>
    <w:lvl w:ilvl="5" w:tplc="0422001B" w:tentative="1">
      <w:start w:val="1"/>
      <w:numFmt w:val="lowerRoman"/>
      <w:lvlText w:val="%6."/>
      <w:lvlJc w:val="right"/>
      <w:pPr>
        <w:ind w:left="5064" w:hanging="180"/>
      </w:pPr>
    </w:lvl>
    <w:lvl w:ilvl="6" w:tplc="0422000F" w:tentative="1">
      <w:start w:val="1"/>
      <w:numFmt w:val="decimal"/>
      <w:lvlText w:val="%7."/>
      <w:lvlJc w:val="left"/>
      <w:pPr>
        <w:ind w:left="5784" w:hanging="360"/>
      </w:pPr>
    </w:lvl>
    <w:lvl w:ilvl="7" w:tplc="04220019" w:tentative="1">
      <w:start w:val="1"/>
      <w:numFmt w:val="lowerLetter"/>
      <w:lvlText w:val="%8."/>
      <w:lvlJc w:val="left"/>
      <w:pPr>
        <w:ind w:left="6504" w:hanging="360"/>
      </w:pPr>
    </w:lvl>
    <w:lvl w:ilvl="8" w:tplc="0422001B" w:tentative="1">
      <w:start w:val="1"/>
      <w:numFmt w:val="lowerRoman"/>
      <w:lvlText w:val="%9."/>
      <w:lvlJc w:val="right"/>
      <w:pPr>
        <w:ind w:left="7224" w:hanging="180"/>
      </w:pPr>
    </w:lvl>
  </w:abstractNum>
  <w:abstractNum w:abstractNumId="4">
    <w:nsid w:val="599E3D75"/>
    <w:multiLevelType w:val="singleLevel"/>
    <w:tmpl w:val="ED9865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4D0267C"/>
    <w:multiLevelType w:val="hybridMultilevel"/>
    <w:tmpl w:val="AC56EF8C"/>
    <w:lvl w:ilvl="0" w:tplc="D6FABE28">
      <w:start w:val="1"/>
      <w:numFmt w:val="decimal"/>
      <w:lvlText w:val="(%1)"/>
      <w:lvlJc w:val="left"/>
      <w:pPr>
        <w:ind w:left="780" w:hanging="42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437B"/>
    <w:rsid w:val="0001480B"/>
    <w:rsid w:val="00020D19"/>
    <w:rsid w:val="0003222B"/>
    <w:rsid w:val="000375B1"/>
    <w:rsid w:val="000414AB"/>
    <w:rsid w:val="000506E2"/>
    <w:rsid w:val="0006610F"/>
    <w:rsid w:val="00073315"/>
    <w:rsid w:val="00097ABA"/>
    <w:rsid w:val="000B3F7C"/>
    <w:rsid w:val="000B5FF7"/>
    <w:rsid w:val="000C5F97"/>
    <w:rsid w:val="000E4EBF"/>
    <w:rsid w:val="000F515C"/>
    <w:rsid w:val="00105914"/>
    <w:rsid w:val="001073A4"/>
    <w:rsid w:val="0011176A"/>
    <w:rsid w:val="0012136C"/>
    <w:rsid w:val="0012572C"/>
    <w:rsid w:val="00152C19"/>
    <w:rsid w:val="00154021"/>
    <w:rsid w:val="0016260C"/>
    <w:rsid w:val="00165F07"/>
    <w:rsid w:val="0018042D"/>
    <w:rsid w:val="00186C20"/>
    <w:rsid w:val="0019640B"/>
    <w:rsid w:val="001A04CD"/>
    <w:rsid w:val="001B5CF8"/>
    <w:rsid w:val="001C6287"/>
    <w:rsid w:val="001D6E01"/>
    <w:rsid w:val="002150C2"/>
    <w:rsid w:val="002269F7"/>
    <w:rsid w:val="00242F75"/>
    <w:rsid w:val="0024734D"/>
    <w:rsid w:val="0025123D"/>
    <w:rsid w:val="00265FAA"/>
    <w:rsid w:val="002713DC"/>
    <w:rsid w:val="0027207E"/>
    <w:rsid w:val="00281C05"/>
    <w:rsid w:val="00290D85"/>
    <w:rsid w:val="00291D4A"/>
    <w:rsid w:val="002A0E83"/>
    <w:rsid w:val="002A2CAC"/>
    <w:rsid w:val="002C0E2A"/>
    <w:rsid w:val="002D2CDC"/>
    <w:rsid w:val="002D6127"/>
    <w:rsid w:val="002E1351"/>
    <w:rsid w:val="002E6131"/>
    <w:rsid w:val="002F15DB"/>
    <w:rsid w:val="003137DF"/>
    <w:rsid w:val="00314154"/>
    <w:rsid w:val="0032458F"/>
    <w:rsid w:val="00330C2D"/>
    <w:rsid w:val="00341D81"/>
    <w:rsid w:val="00354F2C"/>
    <w:rsid w:val="0036075D"/>
    <w:rsid w:val="00360AFA"/>
    <w:rsid w:val="0036169B"/>
    <w:rsid w:val="003672BB"/>
    <w:rsid w:val="00370AFB"/>
    <w:rsid w:val="0037526A"/>
    <w:rsid w:val="003810B2"/>
    <w:rsid w:val="00381E77"/>
    <w:rsid w:val="0038222C"/>
    <w:rsid w:val="00385AB7"/>
    <w:rsid w:val="003A6634"/>
    <w:rsid w:val="003A677A"/>
    <w:rsid w:val="003B6406"/>
    <w:rsid w:val="003C48B4"/>
    <w:rsid w:val="003D4C48"/>
    <w:rsid w:val="003E00E3"/>
    <w:rsid w:val="003E7ECD"/>
    <w:rsid w:val="003F5D9E"/>
    <w:rsid w:val="00410198"/>
    <w:rsid w:val="00420E81"/>
    <w:rsid w:val="00431733"/>
    <w:rsid w:val="004403A2"/>
    <w:rsid w:val="00453558"/>
    <w:rsid w:val="004547C4"/>
    <w:rsid w:val="0046088E"/>
    <w:rsid w:val="00462608"/>
    <w:rsid w:val="00462D95"/>
    <w:rsid w:val="00466B9C"/>
    <w:rsid w:val="00481706"/>
    <w:rsid w:val="004A759B"/>
    <w:rsid w:val="004C3358"/>
    <w:rsid w:val="004C7EB6"/>
    <w:rsid w:val="004D03D3"/>
    <w:rsid w:val="004D10D5"/>
    <w:rsid w:val="004D5211"/>
    <w:rsid w:val="004E5B4A"/>
    <w:rsid w:val="004E5FD3"/>
    <w:rsid w:val="00507F69"/>
    <w:rsid w:val="00520D31"/>
    <w:rsid w:val="005315FD"/>
    <w:rsid w:val="00532C8D"/>
    <w:rsid w:val="00535921"/>
    <w:rsid w:val="00545D01"/>
    <w:rsid w:val="00561324"/>
    <w:rsid w:val="00561BAB"/>
    <w:rsid w:val="00567368"/>
    <w:rsid w:val="00581709"/>
    <w:rsid w:val="00592BDB"/>
    <w:rsid w:val="005B2CB0"/>
    <w:rsid w:val="005B5733"/>
    <w:rsid w:val="005C08F0"/>
    <w:rsid w:val="005D1353"/>
    <w:rsid w:val="005D7264"/>
    <w:rsid w:val="005E07AC"/>
    <w:rsid w:val="005E0CE4"/>
    <w:rsid w:val="005E4959"/>
    <w:rsid w:val="005E4F01"/>
    <w:rsid w:val="005E57FB"/>
    <w:rsid w:val="005E6263"/>
    <w:rsid w:val="00604EA7"/>
    <w:rsid w:val="00605C69"/>
    <w:rsid w:val="006163D3"/>
    <w:rsid w:val="00616A5F"/>
    <w:rsid w:val="006218BB"/>
    <w:rsid w:val="006232FC"/>
    <w:rsid w:val="00637896"/>
    <w:rsid w:val="00640DBF"/>
    <w:rsid w:val="006534DF"/>
    <w:rsid w:val="00662F75"/>
    <w:rsid w:val="00663B99"/>
    <w:rsid w:val="00670F87"/>
    <w:rsid w:val="006727E6"/>
    <w:rsid w:val="00675328"/>
    <w:rsid w:val="00676A37"/>
    <w:rsid w:val="006919B2"/>
    <w:rsid w:val="006A2CB9"/>
    <w:rsid w:val="006B6302"/>
    <w:rsid w:val="006D0A10"/>
    <w:rsid w:val="006D1C3C"/>
    <w:rsid w:val="006D2717"/>
    <w:rsid w:val="00703B29"/>
    <w:rsid w:val="00733A49"/>
    <w:rsid w:val="007343DC"/>
    <w:rsid w:val="00736689"/>
    <w:rsid w:val="007439AE"/>
    <w:rsid w:val="00747E79"/>
    <w:rsid w:val="00762A4B"/>
    <w:rsid w:val="00764C2D"/>
    <w:rsid w:val="007706FF"/>
    <w:rsid w:val="007806E2"/>
    <w:rsid w:val="007917DF"/>
    <w:rsid w:val="007A4098"/>
    <w:rsid w:val="007A40FE"/>
    <w:rsid w:val="007A50A5"/>
    <w:rsid w:val="007C36C7"/>
    <w:rsid w:val="007D61F9"/>
    <w:rsid w:val="007E59FB"/>
    <w:rsid w:val="008000A8"/>
    <w:rsid w:val="00801003"/>
    <w:rsid w:val="0082003C"/>
    <w:rsid w:val="008244A0"/>
    <w:rsid w:val="00827E25"/>
    <w:rsid w:val="00833458"/>
    <w:rsid w:val="00834AEA"/>
    <w:rsid w:val="00851236"/>
    <w:rsid w:val="00853780"/>
    <w:rsid w:val="00863894"/>
    <w:rsid w:val="00864A85"/>
    <w:rsid w:val="00885D13"/>
    <w:rsid w:val="008A317D"/>
    <w:rsid w:val="008A75E1"/>
    <w:rsid w:val="008C51C4"/>
    <w:rsid w:val="008E128B"/>
    <w:rsid w:val="008E3762"/>
    <w:rsid w:val="008F7AFE"/>
    <w:rsid w:val="009070EA"/>
    <w:rsid w:val="00907FF7"/>
    <w:rsid w:val="00921258"/>
    <w:rsid w:val="009309C1"/>
    <w:rsid w:val="00930E38"/>
    <w:rsid w:val="00931E5A"/>
    <w:rsid w:val="00932300"/>
    <w:rsid w:val="00943701"/>
    <w:rsid w:val="009504A2"/>
    <w:rsid w:val="009522AC"/>
    <w:rsid w:val="0097018E"/>
    <w:rsid w:val="0097107D"/>
    <w:rsid w:val="00983BE6"/>
    <w:rsid w:val="009848B5"/>
    <w:rsid w:val="009914D1"/>
    <w:rsid w:val="009A3D8A"/>
    <w:rsid w:val="009C37C0"/>
    <w:rsid w:val="009C5A5D"/>
    <w:rsid w:val="009C5A8E"/>
    <w:rsid w:val="009D70EC"/>
    <w:rsid w:val="009D7175"/>
    <w:rsid w:val="00A04C9F"/>
    <w:rsid w:val="00A053EB"/>
    <w:rsid w:val="00A33B27"/>
    <w:rsid w:val="00A3437B"/>
    <w:rsid w:val="00A375AF"/>
    <w:rsid w:val="00A40B7F"/>
    <w:rsid w:val="00A41F37"/>
    <w:rsid w:val="00A421BA"/>
    <w:rsid w:val="00A43D24"/>
    <w:rsid w:val="00A552F9"/>
    <w:rsid w:val="00A6466C"/>
    <w:rsid w:val="00A83256"/>
    <w:rsid w:val="00A9160A"/>
    <w:rsid w:val="00A95CCF"/>
    <w:rsid w:val="00AC04A3"/>
    <w:rsid w:val="00AC7C5C"/>
    <w:rsid w:val="00AD1141"/>
    <w:rsid w:val="00AD1699"/>
    <w:rsid w:val="00AF6BC3"/>
    <w:rsid w:val="00AF6FE0"/>
    <w:rsid w:val="00B0721A"/>
    <w:rsid w:val="00B120CA"/>
    <w:rsid w:val="00B74328"/>
    <w:rsid w:val="00BA72AD"/>
    <w:rsid w:val="00BB034E"/>
    <w:rsid w:val="00BB1426"/>
    <w:rsid w:val="00BC263B"/>
    <w:rsid w:val="00BC3FA8"/>
    <w:rsid w:val="00BD27CD"/>
    <w:rsid w:val="00BD522B"/>
    <w:rsid w:val="00BE2B09"/>
    <w:rsid w:val="00BE4D1C"/>
    <w:rsid w:val="00BE6DB9"/>
    <w:rsid w:val="00BF1B90"/>
    <w:rsid w:val="00BF2891"/>
    <w:rsid w:val="00BF40B9"/>
    <w:rsid w:val="00BF5B34"/>
    <w:rsid w:val="00C10562"/>
    <w:rsid w:val="00C3518A"/>
    <w:rsid w:val="00C50C36"/>
    <w:rsid w:val="00C74A5B"/>
    <w:rsid w:val="00C80942"/>
    <w:rsid w:val="00C85D0D"/>
    <w:rsid w:val="00C8616B"/>
    <w:rsid w:val="00C868AC"/>
    <w:rsid w:val="00C92888"/>
    <w:rsid w:val="00CA544E"/>
    <w:rsid w:val="00CB6FC1"/>
    <w:rsid w:val="00CE0654"/>
    <w:rsid w:val="00CE2EFE"/>
    <w:rsid w:val="00CE3B05"/>
    <w:rsid w:val="00CE6BB0"/>
    <w:rsid w:val="00CF21F5"/>
    <w:rsid w:val="00D0059D"/>
    <w:rsid w:val="00D10AA4"/>
    <w:rsid w:val="00D162FF"/>
    <w:rsid w:val="00D25264"/>
    <w:rsid w:val="00D30104"/>
    <w:rsid w:val="00D30CF9"/>
    <w:rsid w:val="00D40C3E"/>
    <w:rsid w:val="00D417A5"/>
    <w:rsid w:val="00D4790A"/>
    <w:rsid w:val="00D53094"/>
    <w:rsid w:val="00D539DB"/>
    <w:rsid w:val="00D71178"/>
    <w:rsid w:val="00D73661"/>
    <w:rsid w:val="00D82DFD"/>
    <w:rsid w:val="00D91266"/>
    <w:rsid w:val="00DB0AFD"/>
    <w:rsid w:val="00DB7F6B"/>
    <w:rsid w:val="00DC5899"/>
    <w:rsid w:val="00DD68E3"/>
    <w:rsid w:val="00DD79C8"/>
    <w:rsid w:val="00DE64FC"/>
    <w:rsid w:val="00E40042"/>
    <w:rsid w:val="00E4403A"/>
    <w:rsid w:val="00E47261"/>
    <w:rsid w:val="00E52F17"/>
    <w:rsid w:val="00E60F8B"/>
    <w:rsid w:val="00E6670C"/>
    <w:rsid w:val="00E72824"/>
    <w:rsid w:val="00E7394E"/>
    <w:rsid w:val="00E81B12"/>
    <w:rsid w:val="00E90451"/>
    <w:rsid w:val="00E92582"/>
    <w:rsid w:val="00EB0DD6"/>
    <w:rsid w:val="00EB145A"/>
    <w:rsid w:val="00EC2213"/>
    <w:rsid w:val="00ED3618"/>
    <w:rsid w:val="00ED4A46"/>
    <w:rsid w:val="00EE7B12"/>
    <w:rsid w:val="00F041FB"/>
    <w:rsid w:val="00F064D3"/>
    <w:rsid w:val="00F07ED4"/>
    <w:rsid w:val="00F16472"/>
    <w:rsid w:val="00F43052"/>
    <w:rsid w:val="00F571B3"/>
    <w:rsid w:val="00F62ABC"/>
    <w:rsid w:val="00F70BBA"/>
    <w:rsid w:val="00F73D41"/>
    <w:rsid w:val="00F809FE"/>
    <w:rsid w:val="00F871C3"/>
    <w:rsid w:val="00F93A1A"/>
    <w:rsid w:val="00F94257"/>
    <w:rsid w:val="00FA257C"/>
    <w:rsid w:val="00FA44B2"/>
    <w:rsid w:val="00FA6ABA"/>
    <w:rsid w:val="00FA7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6">
      <o:colormru v:ext="edit" colors="#f30,#f06,#f2f2f2"/>
      <o:colormenu v:ext="edit" fillcolor="red" strokecolor="red"/>
    </o:shapedefaults>
    <o:shapelayout v:ext="edit">
      <o:idmap v:ext="edit" data="1"/>
      <o:rules v:ext="edit">
        <o:r id="V:Rule21" type="connector" idref="#_x0000_s1156"/>
        <o:r id="V:Rule22" type="connector" idref="#_x0000_s1164"/>
        <o:r id="V:Rule23" type="connector" idref="#_x0000_s1193"/>
        <o:r id="V:Rule24" type="connector" idref="#_x0000_s1139"/>
        <o:r id="V:Rule25" type="connector" idref="#_x0000_s1160"/>
        <o:r id="V:Rule26" type="connector" idref="#_x0000_s1194"/>
        <o:r id="V:Rule27" type="connector" idref="#_x0000_s1192"/>
        <o:r id="V:Rule28" type="connector" idref="#_x0000_s1171"/>
        <o:r id="V:Rule29" type="connector" idref="#_x0000_s1140"/>
        <o:r id="V:Rule30" type="connector" idref="#_x0000_s1143"/>
        <o:r id="V:Rule31" type="connector" idref="#_x0000_s1155"/>
        <o:r id="V:Rule32" type="connector" idref="#_x0000_s1144"/>
        <o:r id="V:Rule33" type="connector" idref="#_x0000_s1162"/>
        <o:r id="V:Rule34" type="connector" idref="#_x0000_s1168"/>
        <o:r id="V:Rule35" type="connector" idref="#_x0000_s1172"/>
        <o:r id="V:Rule36" type="connector" idref="#_x0000_s1173"/>
        <o:r id="V:Rule37" type="connector" idref="#_x0000_s1179"/>
        <o:r id="V:Rule38" type="connector" idref="#_x0000_s1159"/>
        <o:r id="V:Rule39" type="connector" idref="#_x0000_s1161"/>
        <o:r id="V:Rule40" type="connector" idref="#_x0000_s119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37B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3437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CB6FC1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CB6FC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FC1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7">
    <w:name w:val="header"/>
    <w:basedOn w:val="a"/>
    <w:link w:val="a8"/>
    <w:uiPriority w:val="99"/>
    <w:semiHidden/>
    <w:unhideWhenUsed/>
    <w:rsid w:val="00C85D0D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85D0D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semiHidden/>
    <w:unhideWhenUsed/>
    <w:rsid w:val="00C85D0D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85D0D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b">
    <w:name w:val="List Paragraph"/>
    <w:basedOn w:val="a"/>
    <w:uiPriority w:val="34"/>
    <w:qFormat/>
    <w:rsid w:val="00CE3B05"/>
    <w:pPr>
      <w:ind w:left="720"/>
      <w:contextualSpacing/>
    </w:pPr>
  </w:style>
  <w:style w:type="paragraph" w:styleId="ac">
    <w:name w:val="No Spacing"/>
    <w:uiPriority w:val="1"/>
    <w:qFormat/>
    <w:rsid w:val="005E0CE4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8D41A-6354-492D-BBDA-B8FC88951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2</Pages>
  <Words>2142</Words>
  <Characters>1221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53</cp:revision>
  <dcterms:created xsi:type="dcterms:W3CDTF">2016-01-10T09:37:00Z</dcterms:created>
  <dcterms:modified xsi:type="dcterms:W3CDTF">2016-12-18T07:58:00Z</dcterms:modified>
</cp:coreProperties>
</file>