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8EA" w:rsidRDefault="002A47ED" w:rsidP="00CB18E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CB18EA">
        <w:rPr>
          <w:rFonts w:ascii="Times New Roman" w:eastAsia="Times New Roman" w:hAnsi="Times New Roman" w:cs="Times New Roman"/>
          <w:b/>
          <w:kern w:val="36"/>
          <w:sz w:val="32"/>
          <w:szCs w:val="32"/>
          <w:u w:val="single"/>
        </w:rPr>
        <w:t>Котко Тетяна Сергіївна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,</w:t>
      </w:r>
      <w:r w:rsidR="00CB18EA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вчитель фізики, спеціаліст,</w:t>
      </w:r>
    </w:p>
    <w:p w:rsidR="00AC7266" w:rsidRPr="00AC7266" w:rsidRDefault="00CB18EA" w:rsidP="00CB18E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Комунальний заклад  «</w:t>
      </w:r>
      <w:proofErr w:type="spellStart"/>
      <w:r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Люботинська</w:t>
      </w:r>
      <w:proofErr w:type="spellEnd"/>
      <w:r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                          </w:t>
      </w:r>
      <w:r w:rsidR="00AC7266" w:rsidRPr="00AC7266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спеціалізована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школа-інтернат І-ІІІ ступенів «</w:t>
      </w:r>
      <w:r w:rsidRPr="00AC7266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Дивосвіт»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</w:t>
      </w:r>
      <w:r w:rsidR="00AC7266" w:rsidRPr="00AC7266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Харківської обласної ради</w:t>
      </w:r>
    </w:p>
    <w:p w:rsidR="00AA6D6C" w:rsidRDefault="00AA6D6C" w:rsidP="00AA6D6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2A47ED" w:rsidRDefault="002A47ED" w:rsidP="00AC726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2A47ED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Розробка у</w:t>
      </w:r>
      <w:r w:rsidR="00AC7266" w:rsidRPr="002A47ED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рок</w:t>
      </w:r>
      <w:r w:rsidRPr="002A47ED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у «Теплота згорання палива. ККД нагрівника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»</w:t>
      </w:r>
    </w:p>
    <w:p w:rsidR="00AA6D6C" w:rsidRDefault="002A47ED" w:rsidP="002A47E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2A47ED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з фізики у 8 класі</w:t>
      </w:r>
    </w:p>
    <w:p w:rsidR="002A47ED" w:rsidRPr="002A47ED" w:rsidRDefault="002A47ED" w:rsidP="002A47E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AA6D6C" w:rsidRPr="00107A99" w:rsidRDefault="00AA6D6C" w:rsidP="00AA6D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Мета: </w:t>
      </w:r>
      <w:r w:rsidRPr="00107A99">
        <w:rPr>
          <w:rFonts w:ascii="Times New Roman" w:eastAsia="Times New Roman" w:hAnsi="Times New Roman" w:cs="Times New Roman"/>
          <w:sz w:val="28"/>
          <w:szCs w:val="28"/>
        </w:rPr>
        <w:t>сформулювати поняття про енергію палива;забезпечити знання фізичної величини – питомої теплоти згоряння</w:t>
      </w:r>
    </w:p>
    <w:p w:rsidR="00AC7266" w:rsidRDefault="00AA6D6C" w:rsidP="00AA6D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7A99">
        <w:rPr>
          <w:rFonts w:ascii="Times New Roman" w:eastAsia="Times New Roman" w:hAnsi="Times New Roman" w:cs="Times New Roman"/>
          <w:sz w:val="28"/>
          <w:szCs w:val="28"/>
        </w:rPr>
        <w:t>палива; формувати вміння підраховувати кількість теплоти, яка виділяється при</w:t>
      </w:r>
      <w:r w:rsidR="00AC72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7A99">
        <w:rPr>
          <w:rFonts w:ascii="Times New Roman" w:eastAsia="Times New Roman" w:hAnsi="Times New Roman" w:cs="Times New Roman"/>
          <w:sz w:val="28"/>
          <w:szCs w:val="28"/>
        </w:rPr>
        <w:t>згорянні палива; продовжувати розвивати вміння учнів аналізувати та порівнювати факти;</w:t>
      </w:r>
      <w:r w:rsidR="00AC72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7A99">
        <w:rPr>
          <w:rFonts w:ascii="Times New Roman" w:eastAsia="Times New Roman" w:hAnsi="Times New Roman" w:cs="Times New Roman"/>
          <w:sz w:val="28"/>
          <w:szCs w:val="28"/>
        </w:rPr>
        <w:t>фізично мислити; активізувати пізнавальну діяльність учнів; сприяти екологічному та емоційному вихованню учнів; продовжувати формувати інтерес до фізики на основі її зв’язку з життям.</w:t>
      </w:r>
    </w:p>
    <w:p w:rsidR="00AA6D6C" w:rsidRPr="00BC0286" w:rsidRDefault="00AA6D6C" w:rsidP="00AA6D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Основні поняття: 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>паливо, теплота згорання палива, ККД нагрівника.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Обладнання: 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>картки, спиртівка, спирт, метале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softHyphen/>
        <w:t>ва банка з водою, терези, важки, термометр, гас.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Тип уроку: 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>засвоєння нових знань.</w:t>
      </w:r>
    </w:p>
    <w:p w:rsidR="00AA6D6C" w:rsidRPr="00BC0286" w:rsidRDefault="00AC7266" w:rsidP="00AC726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              </w:t>
      </w:r>
      <w:r w:rsidR="00AA6D6C"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Не дмухай на вогонь,</w:t>
      </w:r>
    </w:p>
    <w:p w:rsidR="00AA6D6C" w:rsidRPr="00BC0286" w:rsidRDefault="00FC7AB6" w:rsidP="00FC7AB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             </w:t>
      </w:r>
      <w:r w:rsidR="00AA6D6C"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коли хочеш, аби згас.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Приказка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Хід уроку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I.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Розминка</w:t>
      </w:r>
    </w:p>
    <w:p w:rsidR="00AA6D6C" w:rsidRPr="00BC0286" w:rsidRDefault="00AC7266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- </w:t>
      </w:r>
      <w:r w:rsidR="00AA6D6C"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Відгадування загадок: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•    Коли він чорний – за ним доглядають,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Коли ж він червоний – сам людей обслуговує,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Коли сірий – його викидають. </w:t>
      </w:r>
      <w:r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(Кам’яне ву</w:t>
      </w:r>
      <w:r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softHyphen/>
        <w:t>гілля.)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•    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>Попід землею вогонь летить, а на плитці обід кипить. </w:t>
      </w:r>
      <w:r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(Газ.)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•    Рук багато, а нога лиш одна. </w:t>
      </w:r>
      <w:r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(Дерево.)</w:t>
      </w:r>
    </w:p>
    <w:p w:rsidR="00AA6D6C" w:rsidRPr="00BC0286" w:rsidRDefault="00AC7266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A6D6C" w:rsidRPr="00BC0286">
        <w:rPr>
          <w:rFonts w:ascii="Times New Roman" w:eastAsia="Times New Roman" w:hAnsi="Times New Roman" w:cs="Times New Roman"/>
          <w:sz w:val="28"/>
          <w:szCs w:val="28"/>
        </w:rPr>
        <w:t>Що об’єднує ці відгадки?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II.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Актуалізація опорних знань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>1.</w:t>
      </w:r>
      <w:r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Звіт щодо експериментального завдання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2.</w:t>
      </w:r>
      <w:r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  </w:t>
      </w: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Вправа «Встановіть відповідність» із вза</w:t>
      </w: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softHyphen/>
        <w:t>ємоперевіркою</w:t>
      </w:r>
    </w:p>
    <w:p w:rsidR="00FC7AB6" w:rsidRDefault="00AC7266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AA6D6C" w:rsidRPr="00BC0286">
        <w:rPr>
          <w:rFonts w:ascii="Times New Roman" w:eastAsia="Times New Roman" w:hAnsi="Times New Roman" w:cs="Times New Roman"/>
          <w:sz w:val="28"/>
          <w:szCs w:val="28"/>
        </w:rPr>
        <w:t>Кожен із вас отримує картку-завдання. Вам необхідно встановити відповідність між правою та лівою колонками. Стрілками з’єднайте відповідні поняття, терміни тощо. Час на виконання цього зав</w:t>
      </w:r>
      <w:r w:rsidR="00AA6D6C" w:rsidRPr="00BC0286">
        <w:rPr>
          <w:rFonts w:ascii="Times New Roman" w:eastAsia="Times New Roman" w:hAnsi="Times New Roman" w:cs="Times New Roman"/>
          <w:sz w:val="28"/>
          <w:szCs w:val="28"/>
        </w:rPr>
        <w:softHyphen/>
        <w:t>дання — 5 хв. Далі взаємоперевірка.</w:t>
      </w:r>
      <w:r w:rsidR="00FC7A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A6D6C" w:rsidRPr="00FC7AB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7AB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Варіант 1</w:t>
      </w:r>
    </w:p>
    <w:tbl>
      <w:tblPr>
        <w:tblW w:w="9498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455"/>
        <w:gridCol w:w="5043"/>
      </w:tblGrid>
      <w:tr w:rsidR="00AA6D6C" w:rsidRPr="00BC0286" w:rsidTr="00FC7AB6">
        <w:trPr>
          <w:trHeight w:val="1628"/>
          <w:tblCellSpacing w:w="0" w:type="dxa"/>
        </w:trPr>
        <w:tc>
          <w:tcPr>
            <w:tcW w:w="44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1. Тепловий рух</w:t>
            </w:r>
          </w:p>
        </w:tc>
        <w:tc>
          <w:tcPr>
            <w:tcW w:w="5043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А. Фізична величина, значення якої дорівнює енергії, яку тіло одержує або віддає в процесі теплопередачі</w:t>
            </w:r>
          </w:p>
        </w:tc>
      </w:tr>
      <w:tr w:rsidR="00AA6D6C" w:rsidRPr="00BC0286" w:rsidTr="00FC7AB6">
        <w:trPr>
          <w:trHeight w:val="814"/>
          <w:tblCellSpacing w:w="0" w:type="dxa"/>
        </w:trPr>
        <w:tc>
          <w:tcPr>
            <w:tcW w:w="44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2. Приклад теплопровідності</w:t>
            </w:r>
          </w:p>
        </w:tc>
        <w:tc>
          <w:tcPr>
            <w:tcW w:w="5043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Б. Неперервний безладний рух молекул (атомів)</w:t>
            </w:r>
          </w:p>
        </w:tc>
      </w:tr>
      <w:tr w:rsidR="00AA6D6C" w:rsidRPr="00BC0286" w:rsidTr="00FC7AB6">
        <w:trPr>
          <w:trHeight w:val="407"/>
          <w:tblCellSpacing w:w="0" w:type="dxa"/>
        </w:trPr>
        <w:tc>
          <w:tcPr>
            <w:tcW w:w="44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3. Кількість теплоти</w:t>
            </w:r>
          </w:p>
        </w:tc>
        <w:tc>
          <w:tcPr>
            <w:tcW w:w="5043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В. Холодні руки зігрівають тертям</w:t>
            </w:r>
          </w:p>
        </w:tc>
      </w:tr>
      <w:tr w:rsidR="00AA6D6C" w:rsidRPr="00BC0286" w:rsidTr="001671FC">
        <w:trPr>
          <w:trHeight w:val="732"/>
          <w:tblCellSpacing w:w="0" w:type="dxa"/>
        </w:trPr>
        <w:tc>
          <w:tcPr>
            <w:tcW w:w="44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4. Температура</w:t>
            </w:r>
          </w:p>
        </w:tc>
        <w:tc>
          <w:tcPr>
            <w:tcW w:w="5043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Г. Розжарену деталь опускають у холодне мастило</w:t>
            </w:r>
          </w:p>
        </w:tc>
      </w:tr>
      <w:tr w:rsidR="00AA6D6C" w:rsidRPr="00BC0286" w:rsidTr="001671FC">
        <w:trPr>
          <w:trHeight w:val="1086"/>
          <w:tblCellSpacing w:w="0" w:type="dxa"/>
        </w:trPr>
        <w:tc>
          <w:tcPr>
            <w:tcW w:w="44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5.   Спосіб   зміни  внутрішньої енергії (виконання роботи)</w:t>
            </w:r>
          </w:p>
        </w:tc>
        <w:tc>
          <w:tcPr>
            <w:tcW w:w="5043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Д. Фізична величина, яка показує кількість теплоти потрібної для нагрівання на 1°С</w:t>
            </w:r>
          </w:p>
        </w:tc>
      </w:tr>
      <w:tr w:rsidR="00AA6D6C" w:rsidRPr="00BC0286" w:rsidTr="001671FC">
        <w:trPr>
          <w:trHeight w:val="1345"/>
          <w:tblCellSpacing w:w="0" w:type="dxa"/>
        </w:trPr>
        <w:tc>
          <w:tcPr>
            <w:tcW w:w="44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6. Теплоємність</w:t>
            </w:r>
          </w:p>
        </w:tc>
        <w:tc>
          <w:tcPr>
            <w:tcW w:w="5043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Е. Фізична величина, яка характеризує стан теплової рівноваги і є мірою середньої кінетичної енергії руху частинок, з яких скла</w:t>
            </w: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дається тіло</w:t>
            </w:r>
          </w:p>
        </w:tc>
      </w:tr>
    </w:tbl>
    <w:p w:rsidR="00AA6D6C" w:rsidRPr="00FC7AB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C7AB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Варіант 2</w:t>
      </w:r>
    </w:p>
    <w:tbl>
      <w:tblPr>
        <w:tblW w:w="9461" w:type="dxa"/>
        <w:tblCellSpacing w:w="0" w:type="dxa"/>
        <w:tblLayout w:type="fixed"/>
        <w:tblCellMar>
          <w:left w:w="0" w:type="dxa"/>
          <w:right w:w="0" w:type="dxa"/>
        </w:tblCellMar>
        <w:tblLook w:val="04A0"/>
      </w:tblPr>
      <w:tblGrid>
        <w:gridCol w:w="4500"/>
        <w:gridCol w:w="4961"/>
      </w:tblGrid>
      <w:tr w:rsidR="00AA6D6C" w:rsidRPr="00BC0286" w:rsidTr="00FC7AB6">
        <w:trPr>
          <w:tblCellSpacing w:w="0" w:type="dxa"/>
        </w:trPr>
        <w:tc>
          <w:tcPr>
            <w:tcW w:w="450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1. Замкнена (ізольована) система тіл</w:t>
            </w:r>
          </w:p>
        </w:tc>
        <w:tc>
          <w:tcPr>
            <w:tcW w:w="49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А. Виконання роботи</w:t>
            </w:r>
          </w:p>
        </w:tc>
      </w:tr>
      <w:tr w:rsidR="00AA6D6C" w:rsidRPr="00BC0286" w:rsidTr="00FC7AB6">
        <w:trPr>
          <w:tblCellSpacing w:w="0" w:type="dxa"/>
        </w:trPr>
        <w:tc>
          <w:tcPr>
            <w:tcW w:w="450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2. Внутрішня енергія</w:t>
            </w:r>
          </w:p>
        </w:tc>
        <w:tc>
          <w:tcPr>
            <w:tcW w:w="49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Б. Випромінювання</w:t>
            </w:r>
          </w:p>
        </w:tc>
      </w:tr>
      <w:tr w:rsidR="00AA6D6C" w:rsidRPr="00BC0286" w:rsidTr="00FC7AB6">
        <w:trPr>
          <w:tblCellSpacing w:w="0" w:type="dxa"/>
        </w:trPr>
        <w:tc>
          <w:tcPr>
            <w:tcW w:w="450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3.  Шлях,  вздовж  якого    змінюється внутрішня енергія свердла під час свердління</w:t>
            </w:r>
          </w:p>
        </w:tc>
        <w:tc>
          <w:tcPr>
            <w:tcW w:w="49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В. Фізична величина, яка характеризує речовину і чисельно до</w:t>
            </w: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softHyphen/>
              <w:t>рівнює кількості теплоти, яку необхідно передати речовині масою 1 кг, щоб нагріти її на 1 °С</w:t>
            </w:r>
          </w:p>
        </w:tc>
      </w:tr>
      <w:tr w:rsidR="00AA6D6C" w:rsidRPr="00BC0286" w:rsidTr="00FC7AB6">
        <w:trPr>
          <w:tblCellSpacing w:w="0" w:type="dxa"/>
        </w:trPr>
        <w:tc>
          <w:tcPr>
            <w:tcW w:w="450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 Питома теплоємність</w:t>
            </w:r>
          </w:p>
        </w:tc>
        <w:tc>
          <w:tcPr>
            <w:tcW w:w="49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Г. Енергія руху та взаємодії частинок, з яких складається тіло</w:t>
            </w:r>
          </w:p>
        </w:tc>
      </w:tr>
      <w:tr w:rsidR="00AA6D6C" w:rsidRPr="00BC0286" w:rsidTr="00FC7AB6">
        <w:trPr>
          <w:tblCellSpacing w:w="0" w:type="dxa"/>
        </w:trPr>
        <w:tc>
          <w:tcPr>
            <w:tcW w:w="450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5. Шлях, яким лише у вакуумі відбувається передача енергії</w:t>
            </w:r>
          </w:p>
        </w:tc>
        <w:tc>
          <w:tcPr>
            <w:tcW w:w="49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Д. Конвекція</w:t>
            </w:r>
          </w:p>
        </w:tc>
      </w:tr>
      <w:tr w:rsidR="00AA6D6C" w:rsidRPr="00BC0286" w:rsidTr="00FC7AB6">
        <w:trPr>
          <w:trHeight w:val="744"/>
          <w:tblCellSpacing w:w="0" w:type="dxa"/>
        </w:trPr>
        <w:tc>
          <w:tcPr>
            <w:tcW w:w="450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6. Вид теплообміну пов’язаний з потоками газів</w:t>
            </w:r>
          </w:p>
        </w:tc>
        <w:tc>
          <w:tcPr>
            <w:tcW w:w="4961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Е. Система тіл, яка не одержує енергії ззовні</w:t>
            </w:r>
          </w:p>
        </w:tc>
      </w:tr>
    </w:tbl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Відповіді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Варіант 1. 1 – Б, 2 – Г, 3 – А, 4 – Е, 5 – В, 6 – Д.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Варіант 2. 1 – Е,2 – Г, 3 – А,4 – В, 5 – Б, 6 – Д.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III.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Мотивація навчальної діяльності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Ми часто намагаємося збільшити температуру якогось тіла (нагріти повітря в кімнаті, нагріти воду в чайнику і т.д.). Яким чином ми робимо з вами це найчастіше? (Використовуємо електро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softHyphen/>
        <w:t>енергію; енергію, що виділяється при згоранні палива.) Сьогодні ми зупинимося на енергії, що виділяється при згоранні палива. Чи однаково вона виділяється при згоранні різних видів палива? Як знайти її значення?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IV.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Сприйняття та засвоєння нового матеріалу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1.</w:t>
      </w:r>
      <w:r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Паливо та його види</w:t>
      </w:r>
    </w:p>
    <w:p w:rsidR="00AA6D6C" w:rsidRPr="00BC0286" w:rsidRDefault="00FC7AB6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A6D6C" w:rsidRPr="00BC0286">
        <w:rPr>
          <w:rFonts w:ascii="Times New Roman" w:eastAsia="Times New Roman" w:hAnsi="Times New Roman" w:cs="Times New Roman"/>
          <w:sz w:val="28"/>
          <w:szCs w:val="28"/>
        </w:rPr>
        <w:t>Пригадайте, які види палива ви знаєте? Провести класифікацію видів палива.</w:t>
      </w:r>
    </w:p>
    <w:p w:rsidR="00AA6D6C" w:rsidRPr="00BC0286" w:rsidRDefault="00FC7AB6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A6D6C" w:rsidRPr="00BC0286">
        <w:rPr>
          <w:rFonts w:ascii="Times New Roman" w:eastAsia="Times New Roman" w:hAnsi="Times New Roman" w:cs="Times New Roman"/>
          <w:sz w:val="28"/>
          <w:szCs w:val="28"/>
        </w:rPr>
        <w:t>Що таке реакція горіння (з курсу хімії)?</w:t>
      </w:r>
    </w:p>
    <w:p w:rsidR="00AA6D6C" w:rsidRPr="00BC0286" w:rsidRDefault="00FC7AB6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A6D6C" w:rsidRPr="00BC0286">
        <w:rPr>
          <w:rFonts w:ascii="Times New Roman" w:eastAsia="Times New Roman" w:hAnsi="Times New Roman" w:cs="Times New Roman"/>
          <w:sz w:val="28"/>
          <w:szCs w:val="28"/>
        </w:rPr>
        <w:t>Як ви розумієте прислів’я: «Не дмухай на во</w:t>
      </w:r>
      <w:r w:rsidR="00AA6D6C" w:rsidRPr="00BC0286">
        <w:rPr>
          <w:rFonts w:ascii="Times New Roman" w:eastAsia="Times New Roman" w:hAnsi="Times New Roman" w:cs="Times New Roman"/>
          <w:sz w:val="28"/>
          <w:szCs w:val="28"/>
        </w:rPr>
        <w:softHyphen/>
        <w:t>гонь, коли хочеш, аби згас»?</w:t>
      </w:r>
    </w:p>
    <w:p w:rsidR="00AA6D6C" w:rsidRPr="00BC0286" w:rsidRDefault="00FC7AB6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A6D6C" w:rsidRPr="00BC0286">
        <w:rPr>
          <w:rFonts w:ascii="Times New Roman" w:eastAsia="Times New Roman" w:hAnsi="Times New Roman" w:cs="Times New Roman"/>
          <w:sz w:val="28"/>
          <w:szCs w:val="28"/>
        </w:rPr>
        <w:t>Яке значення має паливо?</w:t>
      </w:r>
    </w:p>
    <w:p w:rsidR="00AA6D6C" w:rsidRPr="00BC0286" w:rsidRDefault="00FC7AB6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A6D6C" w:rsidRPr="00BC0286">
        <w:rPr>
          <w:rFonts w:ascii="Times New Roman" w:eastAsia="Times New Roman" w:hAnsi="Times New Roman" w:cs="Times New Roman"/>
          <w:sz w:val="28"/>
          <w:szCs w:val="28"/>
        </w:rPr>
        <w:t>Чи однакова кількість теплоти виділяється при згоранні однакової кількості різних видів палива?</w:t>
      </w:r>
    </w:p>
    <w:p w:rsidR="00AA6D6C" w:rsidRPr="00BC0286" w:rsidRDefault="00FC7AB6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A6D6C" w:rsidRPr="00BC0286">
        <w:rPr>
          <w:rFonts w:ascii="Times New Roman" w:eastAsia="Times New Roman" w:hAnsi="Times New Roman" w:cs="Times New Roman"/>
          <w:sz w:val="28"/>
          <w:szCs w:val="28"/>
        </w:rPr>
        <w:t>Чи створюють екологічну небезпеку викиди в атмосферу при згоранні палива?</w:t>
      </w:r>
    </w:p>
    <w:p w:rsidR="00AA6D6C" w:rsidRPr="00BC0286" w:rsidRDefault="00FC7AB6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A6D6C" w:rsidRPr="00BC0286">
        <w:rPr>
          <w:rFonts w:ascii="Times New Roman" w:eastAsia="Times New Roman" w:hAnsi="Times New Roman" w:cs="Times New Roman"/>
          <w:sz w:val="28"/>
          <w:szCs w:val="28"/>
        </w:rPr>
        <w:t>Які ви знаєте шляхи боротьби з цим?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2.</w:t>
      </w:r>
      <w:r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Поняття питомої теплоти згорання палива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Знайомимося з дослідами наведеними у підручнику. Дізнаємось, що згоряння залежить від матеріалу, який згоряє та маси, яка згоряє.</w:t>
      </w:r>
      <w:r w:rsidR="00FC7A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 xml:space="preserve">Для кількісної 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lastRenderedPageBreak/>
        <w:t>характеристики теплотворної здатності палива вводять фізичну величину – пи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softHyphen/>
        <w:t>тому теплоту згорання палива.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Питома теплота згорання палива </w:t>
      </w: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(q) </w:t>
      </w: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— енер</w:t>
      </w: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softHyphen/>
        <w:t>гія, що виділяється при повному згоранні 1 кг палива.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Обчислюється за формулою: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Вимірюється в Дж/кг.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Питому теплоту згорання різних видів палива визначають у лабораторних умовах і заносять до таблиць. Давайте розглянемо таку таблицю.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Знайдіть за таблицею питому теплоту згорання кам’яного вугілля. Що означає це число?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3.</w:t>
      </w:r>
      <w:r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  </w:t>
      </w: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Обчислення кількості теплоти, що виді</w:t>
      </w: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softHyphen/>
        <w:t>ляється під час згорання палива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Знаючи питому теплоту згорання та масу пали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softHyphen/>
        <w:t>ва, можна обчислити кількість теплоти, що виді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softHyphen/>
        <w:t>ляється під час повного згорання цього палива: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Q = </w:t>
      </w:r>
      <w:proofErr w:type="spellStart"/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qm</w:t>
      </w:r>
      <w:proofErr w:type="spellEnd"/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4.</w:t>
      </w:r>
      <w:r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ККД нагрівника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Для спалювання палива використовують різні пристрої: печі</w:t>
      </w: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>.. </w:t>
      </w:r>
      <w:r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(Учні продовжують цей ряд: ка</w:t>
      </w:r>
      <w:r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softHyphen/>
        <w:t>міни, примуси,</w:t>
      </w: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  <w:r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спиртівки, газові пальники, паяльні лампи тощо.)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При цьому використанні виникають деякі про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softHyphen/>
        <w:t>блеми: паливо не повністю згорає; частина енергії витрачається на нагрівання навколишнього середо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softHyphen/>
        <w:t>вища. Тому доцільно визначати коефіцієнт корис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softHyphen/>
        <w:t>ної дії нагрівника: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Коефіцієнт корисної дії нагрівника – це фі</w:t>
      </w: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softHyphen/>
        <w:t>зична величина, що характеризує ефективність нагрівника та дорівнює відношенню корисної кількості теплоти до всієї теплоти, що може ви</w:t>
      </w: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softHyphen/>
        <w:t>ділитися при повному згоранні палива.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Якщо хочуть подати значення у відсотках, то отримане відношення множать на 100 %.</w:t>
      </w:r>
      <w:r w:rsidR="00FC7A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>Чи може значення ККД дорівнювати 100 %? Чому?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5. Повідомлення учнів</w:t>
      </w:r>
      <w:r w:rsidR="00AC726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  <w:r w:rsidR="00FC7A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>Учні доповідають за темами: «Торф», «Природний газ», «Кам’яне вугілля».</w:t>
      </w:r>
    </w:p>
    <w:p w:rsidR="00FC7AB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V.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Осмислення об’єктивних зв’язків</w:t>
      </w:r>
    </w:p>
    <w:p w:rsidR="00AA6D6C" w:rsidRPr="00BC0286" w:rsidRDefault="00FC7AB6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A6D6C"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Розв’язування задач</w:t>
      </w:r>
      <w:r w:rsidR="00AA6D6C"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: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lastRenderedPageBreak/>
        <w:t>1. При повному згоранні деякої кількості гасу було отримано 23 МДж теплоти. Якою була маса гасу, що згорів? (</w:t>
      </w:r>
      <w:r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0,5 кг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2.  На скільки більше виділяється тепла при повному згоранні 10 кг бензину, ніж при зго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softHyphen/>
        <w:t>ранні такої самої кількості спирту? (</w:t>
      </w:r>
      <w:r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200 МДж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3. На газовому пальнику в алюмінієвому чайнику масою 400 г нагрівають 3 л води. Скільки гасу потрібно спалити, щоб вода нагрілася від 15 °С до кипіння? ККД нагрівника становить 40 %. (≈ 60 г)</w:t>
      </w:r>
    </w:p>
    <w:p w:rsidR="00AA6D6C" w:rsidRPr="001671FC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VI.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Узагальнення знань</w:t>
      </w:r>
      <w:r w:rsidR="001671F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Доповнення таблиці «Фізичні величини»</w:t>
      </w:r>
    </w:p>
    <w:tbl>
      <w:tblPr>
        <w:tblW w:w="84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07"/>
        <w:gridCol w:w="1683"/>
        <w:gridCol w:w="1037"/>
        <w:gridCol w:w="1288"/>
        <w:gridCol w:w="1595"/>
        <w:gridCol w:w="2290"/>
      </w:tblGrid>
      <w:tr w:rsidR="00AA6D6C" w:rsidRPr="00BC0286" w:rsidTr="00CD6F5E">
        <w:trPr>
          <w:tblCellSpacing w:w="0" w:type="dxa"/>
        </w:trPr>
        <w:tc>
          <w:tcPr>
            <w:tcW w:w="57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A6D6C" w:rsidRPr="00BC0286" w:rsidRDefault="00AA6D6C" w:rsidP="00CD6F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07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A6D6C" w:rsidRPr="00BC0286" w:rsidRDefault="00AA6D6C" w:rsidP="00CD6F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 фізичної величини</w:t>
            </w:r>
          </w:p>
        </w:tc>
        <w:tc>
          <w:tcPr>
            <w:tcW w:w="10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A6D6C" w:rsidRPr="00BC0286" w:rsidRDefault="00AA6D6C" w:rsidP="00CD6F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Позна-чення</w:t>
            </w:r>
          </w:p>
        </w:tc>
        <w:tc>
          <w:tcPr>
            <w:tcW w:w="141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A6D6C" w:rsidRPr="00BC0286" w:rsidRDefault="00AA6D6C" w:rsidP="00CD6F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Основна одиниця</w:t>
            </w:r>
          </w:p>
        </w:tc>
        <w:tc>
          <w:tcPr>
            <w:tcW w:w="22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A6D6C" w:rsidRPr="00BC0286" w:rsidRDefault="00AA6D6C" w:rsidP="00CD6F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Формула</w:t>
            </w:r>
          </w:p>
        </w:tc>
        <w:tc>
          <w:tcPr>
            <w:tcW w:w="26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A6D6C" w:rsidRPr="00BC0286" w:rsidRDefault="00AA6D6C" w:rsidP="00CD6F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Вимірювальний прилад</w:t>
            </w:r>
          </w:p>
        </w:tc>
      </w:tr>
      <w:tr w:rsidR="00AA6D6C" w:rsidRPr="00BC0286" w:rsidTr="00CD6F5E">
        <w:trPr>
          <w:tblCellSpacing w:w="0" w:type="dxa"/>
        </w:trPr>
        <w:tc>
          <w:tcPr>
            <w:tcW w:w="57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A6D6C" w:rsidRPr="00BC0286" w:rsidRDefault="00AA6D6C" w:rsidP="00CD6F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7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A6D6C" w:rsidRPr="00BC0286" w:rsidRDefault="00AA6D6C" w:rsidP="00CD6F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Кількість теплоти при згоранні</w:t>
            </w:r>
          </w:p>
        </w:tc>
        <w:tc>
          <w:tcPr>
            <w:tcW w:w="10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A6D6C" w:rsidRPr="00BC0286" w:rsidRDefault="00AA6D6C" w:rsidP="00CD6F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Q,</w:t>
            </w:r>
          </w:p>
        </w:tc>
        <w:tc>
          <w:tcPr>
            <w:tcW w:w="141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A6D6C" w:rsidRPr="00BC0286" w:rsidRDefault="00AA6D6C" w:rsidP="00CD6F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Дж</w:t>
            </w:r>
          </w:p>
        </w:tc>
        <w:tc>
          <w:tcPr>
            <w:tcW w:w="22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A6D6C" w:rsidRPr="00BC0286" w:rsidRDefault="00AA6D6C" w:rsidP="00CD6F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Q = </w:t>
            </w:r>
            <w:proofErr w:type="spellStart"/>
            <w:r w:rsidRPr="00BC028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qm</w:t>
            </w:r>
            <w:proofErr w:type="spellEnd"/>
          </w:p>
        </w:tc>
        <w:tc>
          <w:tcPr>
            <w:tcW w:w="26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A6D6C" w:rsidRPr="00BC0286" w:rsidTr="00CD6F5E">
        <w:trPr>
          <w:tblCellSpacing w:w="0" w:type="dxa"/>
        </w:trPr>
        <w:tc>
          <w:tcPr>
            <w:tcW w:w="57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A6D6C" w:rsidRPr="00BC0286" w:rsidRDefault="00AA6D6C" w:rsidP="00CD6F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7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A6D6C" w:rsidRPr="00BC0286" w:rsidRDefault="00AA6D6C" w:rsidP="00CD6F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sz w:val="28"/>
                <w:szCs w:val="28"/>
              </w:rPr>
              <w:t>ККД нагрівника</w:t>
            </w:r>
          </w:p>
        </w:tc>
        <w:tc>
          <w:tcPr>
            <w:tcW w:w="105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A6D6C" w:rsidRPr="00BC0286" w:rsidRDefault="00AA6D6C" w:rsidP="00CD6F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η</w:t>
            </w:r>
          </w:p>
        </w:tc>
        <w:tc>
          <w:tcPr>
            <w:tcW w:w="1410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A6D6C" w:rsidRPr="00BC0286" w:rsidRDefault="00AA6D6C" w:rsidP="00CD6F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C028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%</w:t>
            </w:r>
          </w:p>
        </w:tc>
        <w:tc>
          <w:tcPr>
            <w:tcW w:w="226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5" w:type="dxa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A6D6C" w:rsidRPr="00BC0286" w:rsidRDefault="00AA6D6C" w:rsidP="00CD6F5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VII. Підсумки уроку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Інтерактивна вправа «Інтерв’ю»</w:t>
      </w:r>
      <w:r w:rsidR="00FC7A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i/>
          <w:iCs/>
          <w:sz w:val="28"/>
          <w:szCs w:val="28"/>
        </w:rPr>
        <w:t>Учитель бере інтерв’ю в учнів: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•    Що ви знали з цієї теми?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•    Який досвід ви здобули на сьогоднішньому уроці?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•    Які запитання із цієї теми у вас виникли?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•    Що треба зробити, щоб зекономити запаси горючих</w:t>
      </w:r>
      <w:r w:rsidRPr="00BC0286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> природних ресурсів?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b/>
          <w:bCs/>
          <w:sz w:val="28"/>
          <w:szCs w:val="28"/>
        </w:rPr>
        <w:t>VIII. Домашнє завдання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 xml:space="preserve">1.  §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15 (підручник </w:t>
      </w:r>
      <w:r w:rsidRPr="00BC028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Ф.Я. Божинова, І.Ю. Ненашев)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2. Розв’язати задачу:</w:t>
      </w:r>
      <w:r w:rsidR="00FC7A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>Скільки води можна нагріти на 23 °С за рахунок повного згорання 10,5 г бензину?</w:t>
      </w:r>
    </w:p>
    <w:p w:rsidR="00AA6D6C" w:rsidRPr="00BC0286" w:rsidRDefault="00AA6D6C" w:rsidP="00AA6D6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0286">
        <w:rPr>
          <w:rFonts w:ascii="Times New Roman" w:eastAsia="Times New Roman" w:hAnsi="Times New Roman" w:cs="Times New Roman"/>
          <w:sz w:val="28"/>
          <w:szCs w:val="28"/>
        </w:rPr>
        <w:t>3.   Експериме</w:t>
      </w:r>
      <w:r w:rsidR="00FC7AB6">
        <w:rPr>
          <w:rFonts w:ascii="Times New Roman" w:eastAsia="Times New Roman" w:hAnsi="Times New Roman" w:cs="Times New Roman"/>
          <w:sz w:val="28"/>
          <w:szCs w:val="28"/>
        </w:rPr>
        <w:t>нтальне  завдання:  відмітьте 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t>за лічильником середньодобову витрату газу й об</w:t>
      </w:r>
      <w:r w:rsidRPr="00BC0286">
        <w:rPr>
          <w:rFonts w:ascii="Times New Roman" w:eastAsia="Times New Roman" w:hAnsi="Times New Roman" w:cs="Times New Roman"/>
          <w:sz w:val="28"/>
          <w:szCs w:val="28"/>
        </w:rPr>
        <w:softHyphen/>
        <w:t>числіть, скільки кілограмів дров замінює цей газ.</w:t>
      </w:r>
    </w:p>
    <w:p w:rsidR="00AA6D6C" w:rsidRPr="00BC0286" w:rsidRDefault="00AA6D6C" w:rsidP="00AA6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A6D6C" w:rsidRPr="00BC0286" w:rsidSect="00FC7A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AA6D6C"/>
    <w:rsid w:val="00083C47"/>
    <w:rsid w:val="001671FC"/>
    <w:rsid w:val="00183A02"/>
    <w:rsid w:val="002A47ED"/>
    <w:rsid w:val="00915F16"/>
    <w:rsid w:val="00AA6D6C"/>
    <w:rsid w:val="00AC7266"/>
    <w:rsid w:val="00CB18EA"/>
    <w:rsid w:val="00CE2AB1"/>
    <w:rsid w:val="00FC7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C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2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4549</Words>
  <Characters>2593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 Николаевна</dc:creator>
  <cp:keywords/>
  <dc:description/>
  <cp:lastModifiedBy>Татьяна  Николаевна</cp:lastModifiedBy>
  <cp:revision>7</cp:revision>
  <dcterms:created xsi:type="dcterms:W3CDTF">2016-11-22T16:14:00Z</dcterms:created>
  <dcterms:modified xsi:type="dcterms:W3CDTF">2016-12-21T16:49:00Z</dcterms:modified>
</cp:coreProperties>
</file>