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3484" w:rsidRPr="002E3484" w:rsidRDefault="00F80EFB" w:rsidP="002E3484">
      <w:pPr>
        <w:jc w:val="center"/>
        <w:rPr>
          <w:b/>
        </w:rPr>
      </w:pPr>
      <w:r w:rsidRPr="002E3484">
        <w:rPr>
          <w:b/>
        </w:rPr>
        <w:t xml:space="preserve">Урок </w:t>
      </w:r>
      <w:r w:rsidR="002E3484" w:rsidRPr="002E3484">
        <w:rPr>
          <w:b/>
        </w:rPr>
        <w:t xml:space="preserve">7. </w:t>
      </w:r>
      <w:r w:rsidR="002E3484" w:rsidRPr="002E3484">
        <w:rPr>
          <w:b/>
        </w:rPr>
        <w:t>Поділ важких ядер. Ядерний реактор.</w:t>
      </w:r>
      <w:bookmarkStart w:id="0" w:name="bookmark42"/>
      <w:r w:rsidR="002E3484" w:rsidRPr="002E3484">
        <w:rPr>
          <w:b/>
        </w:rPr>
        <w:t xml:space="preserve"> </w:t>
      </w:r>
      <w:r w:rsidR="002E3484" w:rsidRPr="002E3484">
        <w:rPr>
          <w:b/>
        </w:rPr>
        <w:t xml:space="preserve">Атомна енергетика </w:t>
      </w:r>
      <w:r w:rsidR="002E3484" w:rsidRPr="002E3484">
        <w:rPr>
          <w:b/>
        </w:rPr>
        <w:t>України</w:t>
      </w:r>
      <w:r w:rsidR="002E3484" w:rsidRPr="002E3484">
        <w:rPr>
          <w:b/>
        </w:rPr>
        <w:t>. Екологічні проблеми атомної енергетики</w:t>
      </w:r>
      <w:bookmarkEnd w:id="0"/>
    </w:p>
    <w:p w:rsidR="000310B3" w:rsidRPr="00F80EFB" w:rsidRDefault="000310B3" w:rsidP="00F80EFB">
      <w:pPr>
        <w:jc w:val="center"/>
        <w:rPr>
          <w:b/>
        </w:rPr>
      </w:pPr>
    </w:p>
    <w:p w:rsidR="00F80EFB" w:rsidRDefault="00F80EFB">
      <w:r w:rsidRPr="0090308D">
        <w:rPr>
          <w:b/>
        </w:rPr>
        <w:t>Мета</w:t>
      </w:r>
      <w:r>
        <w:t>:</w:t>
      </w:r>
    </w:p>
    <w:p w:rsidR="00F80EFB" w:rsidRDefault="00F80EFB" w:rsidP="002E3484">
      <w:pPr>
        <w:pStyle w:val="a3"/>
        <w:numPr>
          <w:ilvl w:val="0"/>
          <w:numId w:val="1"/>
        </w:numPr>
        <w:jc w:val="both"/>
      </w:pPr>
      <w:r w:rsidRPr="0090308D">
        <w:rPr>
          <w:b/>
        </w:rPr>
        <w:t>Навчальна</w:t>
      </w:r>
      <w:r>
        <w:t>:</w:t>
      </w:r>
      <w:r w:rsidR="002E3484" w:rsidRPr="002E3484">
        <w:t xml:space="preserve"> ознайомити учнів з фізичними основами ядерної енергетики. Вивчити будову та принципи дії ядерного реактора , різновид ректорів. Розглянути екологічні проблеми використання АЕС.</w:t>
      </w:r>
    </w:p>
    <w:p w:rsidR="00F80EFB" w:rsidRDefault="00F80EFB" w:rsidP="00F80EFB">
      <w:pPr>
        <w:pStyle w:val="a3"/>
        <w:numPr>
          <w:ilvl w:val="0"/>
          <w:numId w:val="1"/>
        </w:numPr>
      </w:pPr>
      <w:r w:rsidRPr="0090308D">
        <w:rPr>
          <w:b/>
        </w:rPr>
        <w:t>Розвивальна</w:t>
      </w:r>
      <w:r>
        <w:t xml:space="preserve">: </w:t>
      </w:r>
      <w:r w:rsidR="002E3484" w:rsidRPr="002E3484">
        <w:t>розвивати пізнавання здібності учнів і зацікавленість предметам.</w:t>
      </w:r>
    </w:p>
    <w:p w:rsidR="00F80EFB" w:rsidRDefault="00F80EFB" w:rsidP="002E3484">
      <w:pPr>
        <w:pStyle w:val="a3"/>
        <w:numPr>
          <w:ilvl w:val="0"/>
          <w:numId w:val="1"/>
        </w:numPr>
        <w:jc w:val="both"/>
      </w:pPr>
      <w:r w:rsidRPr="0090308D">
        <w:rPr>
          <w:b/>
        </w:rPr>
        <w:t>Виховна</w:t>
      </w:r>
      <w:r>
        <w:t>:</w:t>
      </w:r>
      <w:r w:rsidR="002E3484" w:rsidRPr="002E3484">
        <w:t xml:space="preserve"> виховувати постійну потребу в поповненні знань , виховувати національну свідомість і патріотизм.</w:t>
      </w:r>
    </w:p>
    <w:p w:rsidR="00F80EFB" w:rsidRDefault="00F80EFB" w:rsidP="00F80EFB">
      <w:r w:rsidRPr="0090308D">
        <w:rPr>
          <w:b/>
        </w:rPr>
        <w:t>Тип уроку</w:t>
      </w:r>
      <w:r>
        <w:t>:</w:t>
      </w:r>
      <w:r w:rsidR="002E3484">
        <w:t xml:space="preserve"> урок вивчення нового матеріалу.</w:t>
      </w:r>
    </w:p>
    <w:p w:rsidR="00F80EFB" w:rsidRDefault="00F80EFB" w:rsidP="00F80EFB">
      <w:r w:rsidRPr="0090308D">
        <w:rPr>
          <w:b/>
        </w:rPr>
        <w:t>Обладнання</w:t>
      </w:r>
      <w:r>
        <w:t>:</w:t>
      </w:r>
      <w:r w:rsidR="002E3484">
        <w:t xml:space="preserve"> Відеофільм «Робота ядерного реактора», комп’ютер, проектор.</w:t>
      </w:r>
    </w:p>
    <w:p w:rsidR="00F80EFB" w:rsidRPr="00D91CF0" w:rsidRDefault="00F80EFB" w:rsidP="00F80EFB">
      <w:pPr>
        <w:jc w:val="center"/>
        <w:rPr>
          <w:b/>
        </w:rPr>
      </w:pPr>
      <w:r w:rsidRPr="00D91CF0">
        <w:rPr>
          <w:b/>
        </w:rPr>
        <w:t>Хід уроку</w:t>
      </w:r>
    </w:p>
    <w:p w:rsidR="00F80EFB" w:rsidRPr="0090308D" w:rsidRDefault="00F80EFB" w:rsidP="00F80EFB">
      <w:pPr>
        <w:jc w:val="both"/>
        <w:rPr>
          <w:b/>
        </w:rPr>
      </w:pPr>
      <w:r w:rsidRPr="0090308D">
        <w:rPr>
          <w:b/>
        </w:rPr>
        <w:t>І. Організаційний етап</w:t>
      </w:r>
    </w:p>
    <w:p w:rsidR="00D91CF0" w:rsidRDefault="00D91CF0" w:rsidP="00F80EFB">
      <w:pPr>
        <w:jc w:val="both"/>
      </w:pPr>
    </w:p>
    <w:p w:rsidR="00F80EFB" w:rsidRPr="0090308D" w:rsidRDefault="00F80EFB" w:rsidP="00F80EFB">
      <w:pPr>
        <w:jc w:val="both"/>
        <w:rPr>
          <w:b/>
        </w:rPr>
      </w:pPr>
      <w:r w:rsidRPr="0090308D">
        <w:rPr>
          <w:b/>
        </w:rPr>
        <w:t>ІІ. Перевірка домашнього завдання</w:t>
      </w:r>
    </w:p>
    <w:p w:rsidR="002E3484" w:rsidRPr="00122F78" w:rsidRDefault="002E3484" w:rsidP="002E3484">
      <w:pPr>
        <w:pStyle w:val="a3"/>
        <w:widowControl w:val="0"/>
        <w:numPr>
          <w:ilvl w:val="0"/>
          <w:numId w:val="3"/>
        </w:numPr>
        <w:spacing w:after="0" w:line="240" w:lineRule="auto"/>
        <w:ind w:left="426"/>
        <w:jc w:val="both"/>
      </w:pPr>
      <w:r w:rsidRPr="00122F78">
        <w:t>У чому полягає найбільша небезпека радіоактивного випромінювання?</w:t>
      </w:r>
    </w:p>
    <w:p w:rsidR="002E3484" w:rsidRPr="00122F78" w:rsidRDefault="002E3484" w:rsidP="002E3484">
      <w:pPr>
        <w:pStyle w:val="a3"/>
        <w:widowControl w:val="0"/>
        <w:numPr>
          <w:ilvl w:val="0"/>
          <w:numId w:val="3"/>
        </w:numPr>
        <w:spacing w:after="0" w:line="240" w:lineRule="auto"/>
        <w:ind w:left="426"/>
        <w:jc w:val="both"/>
      </w:pPr>
      <w:r w:rsidRPr="00122F78">
        <w:t>За яким параметром оцінюють вплив на речовину радіоактивного випромінювання?</w:t>
      </w:r>
    </w:p>
    <w:p w:rsidR="002E3484" w:rsidRPr="00122F78" w:rsidRDefault="002E3484" w:rsidP="002E3484">
      <w:pPr>
        <w:pStyle w:val="a3"/>
        <w:widowControl w:val="0"/>
        <w:numPr>
          <w:ilvl w:val="0"/>
          <w:numId w:val="3"/>
        </w:numPr>
        <w:spacing w:after="0" w:line="240" w:lineRule="auto"/>
        <w:ind w:left="426"/>
        <w:jc w:val="both"/>
      </w:pPr>
      <w:r w:rsidRPr="00122F78">
        <w:t>Що називають поглинутою дозою випромінювання? еквівалентною дозою? експозицій</w:t>
      </w:r>
      <w:r w:rsidRPr="00122F78">
        <w:softHyphen/>
        <w:t>ною дозою? Запишіть формули для визначення цих величин.</w:t>
      </w:r>
    </w:p>
    <w:p w:rsidR="002E3484" w:rsidRPr="00122F78" w:rsidRDefault="002E3484" w:rsidP="002E3484">
      <w:pPr>
        <w:pStyle w:val="a3"/>
        <w:widowControl w:val="0"/>
        <w:numPr>
          <w:ilvl w:val="0"/>
          <w:numId w:val="3"/>
        </w:numPr>
        <w:spacing w:after="0" w:line="240" w:lineRule="auto"/>
        <w:ind w:left="426"/>
        <w:jc w:val="both"/>
      </w:pPr>
      <w:r w:rsidRPr="00122F78">
        <w:t>В яких одиницях вимірюється поглинута доза? еквівалентна доза? експозиційна доза?</w:t>
      </w:r>
    </w:p>
    <w:p w:rsidR="002E3484" w:rsidRPr="00122F78" w:rsidRDefault="002E3484" w:rsidP="002E3484">
      <w:pPr>
        <w:pStyle w:val="a3"/>
        <w:widowControl w:val="0"/>
        <w:numPr>
          <w:ilvl w:val="0"/>
          <w:numId w:val="3"/>
        </w:numPr>
        <w:spacing w:after="0" w:line="240" w:lineRule="auto"/>
        <w:ind w:left="426"/>
        <w:jc w:val="both"/>
      </w:pPr>
      <w:r w:rsidRPr="00122F78">
        <w:t>Що таке потужність дози випромінювання? В яких одиницях вона вимірюється?</w:t>
      </w:r>
    </w:p>
    <w:p w:rsidR="002E3484" w:rsidRPr="00122F78" w:rsidRDefault="002E3484" w:rsidP="002E3484">
      <w:pPr>
        <w:pStyle w:val="a3"/>
        <w:widowControl w:val="0"/>
        <w:numPr>
          <w:ilvl w:val="0"/>
          <w:numId w:val="3"/>
        </w:numPr>
        <w:spacing w:after="0" w:line="240" w:lineRule="auto"/>
        <w:ind w:left="426"/>
        <w:jc w:val="both"/>
      </w:pPr>
      <w:r w:rsidRPr="00122F78">
        <w:t>Як залежить потужність дози від відстані до джерела радіоактивного випромінювання?</w:t>
      </w:r>
    </w:p>
    <w:p w:rsidR="002E3484" w:rsidRPr="00122F78" w:rsidRDefault="002E3484" w:rsidP="002E3484">
      <w:pPr>
        <w:pStyle w:val="a3"/>
        <w:widowControl w:val="0"/>
        <w:numPr>
          <w:ilvl w:val="0"/>
          <w:numId w:val="3"/>
        </w:numPr>
        <w:spacing w:after="0" w:line="240" w:lineRule="auto"/>
        <w:ind w:left="426"/>
        <w:jc w:val="both"/>
      </w:pPr>
      <w:r w:rsidRPr="00122F78">
        <w:t>Чому дорівнює коефіцієнт біологічної ефективності для бета- і гама- випромінювання?</w:t>
      </w:r>
      <w:r>
        <w:t xml:space="preserve"> </w:t>
      </w:r>
      <w:r w:rsidRPr="00122F78">
        <w:t>альфа-випромінювання?</w:t>
      </w:r>
    </w:p>
    <w:p w:rsidR="002E3484" w:rsidRPr="00122F78" w:rsidRDefault="002E3484" w:rsidP="002E3484">
      <w:pPr>
        <w:pStyle w:val="a3"/>
        <w:widowControl w:val="0"/>
        <w:numPr>
          <w:ilvl w:val="0"/>
          <w:numId w:val="3"/>
        </w:numPr>
        <w:spacing w:after="0" w:line="240" w:lineRule="auto"/>
        <w:ind w:left="426"/>
        <w:jc w:val="both"/>
      </w:pPr>
      <w:r w:rsidRPr="00122F78">
        <w:t>Який природній радіаційний фон вважається нормальним?</w:t>
      </w:r>
    </w:p>
    <w:p w:rsidR="002E3484" w:rsidRPr="00122F78" w:rsidRDefault="002E3484" w:rsidP="002E3484">
      <w:pPr>
        <w:pStyle w:val="a3"/>
        <w:widowControl w:val="0"/>
        <w:numPr>
          <w:ilvl w:val="0"/>
          <w:numId w:val="3"/>
        </w:numPr>
        <w:spacing w:after="0" w:line="240" w:lineRule="auto"/>
        <w:ind w:left="426"/>
        <w:jc w:val="both"/>
      </w:pPr>
      <w:r w:rsidRPr="00122F78">
        <w:t>У чому полягає призначення дозиметрів?</w:t>
      </w:r>
    </w:p>
    <w:p w:rsidR="00D91CF0" w:rsidRPr="0090308D" w:rsidRDefault="00D91CF0" w:rsidP="00F80EFB">
      <w:pPr>
        <w:jc w:val="both"/>
        <w:rPr>
          <w:b/>
        </w:rPr>
      </w:pPr>
    </w:p>
    <w:p w:rsidR="00F80EFB" w:rsidRPr="0090308D" w:rsidRDefault="00F80EFB" w:rsidP="00F80EFB">
      <w:pPr>
        <w:jc w:val="both"/>
        <w:rPr>
          <w:b/>
        </w:rPr>
      </w:pPr>
      <w:r w:rsidRPr="0090308D">
        <w:rPr>
          <w:b/>
        </w:rPr>
        <w:t>ІІІ. Актуалізація опорних знань</w:t>
      </w:r>
    </w:p>
    <w:p w:rsidR="00D91CF0" w:rsidRDefault="002E3484" w:rsidP="002E3484">
      <w:pPr>
        <w:ind w:firstLine="708"/>
        <w:jc w:val="both"/>
      </w:pPr>
      <w:r>
        <w:t>Вправа «Асоціативний курс» з поняттями атом, радіоактивність.</w:t>
      </w:r>
    </w:p>
    <w:p w:rsidR="002E3484" w:rsidRDefault="002E3484" w:rsidP="00F80EFB">
      <w:pPr>
        <w:jc w:val="both"/>
        <w:rPr>
          <w:b/>
          <w:lang w:val="en-US"/>
        </w:rPr>
      </w:pPr>
    </w:p>
    <w:p w:rsidR="00F80EFB" w:rsidRPr="0090308D" w:rsidRDefault="00F80EFB" w:rsidP="00F80EFB">
      <w:pPr>
        <w:jc w:val="both"/>
        <w:rPr>
          <w:b/>
        </w:rPr>
      </w:pPr>
      <w:r w:rsidRPr="0090308D">
        <w:rPr>
          <w:b/>
          <w:lang w:val="en-US"/>
        </w:rPr>
        <w:t>IV</w:t>
      </w:r>
      <w:r w:rsidRPr="002E3484">
        <w:rPr>
          <w:b/>
        </w:rPr>
        <w:t xml:space="preserve">. </w:t>
      </w:r>
      <w:r w:rsidRPr="0090308D">
        <w:rPr>
          <w:b/>
        </w:rPr>
        <w:t>Мотивація навчальної діяльності</w:t>
      </w:r>
    </w:p>
    <w:p w:rsidR="00D91CF0" w:rsidRDefault="002E3484" w:rsidP="002E3484">
      <w:pPr>
        <w:ind w:firstLine="708"/>
        <w:jc w:val="both"/>
      </w:pPr>
      <w:r w:rsidRPr="002E3484">
        <w:t>Енергія</w:t>
      </w:r>
      <w:r>
        <w:t xml:space="preserve"> </w:t>
      </w:r>
      <w:r w:rsidRPr="002E3484">
        <w:t>- це сила, яка керує життям. Постійний потік енергії створює і гарантує життя на Землі. Енергія необхідна для забезпечення функціонування будь-якої істоти чи держави. На Україні 43% всієї електроенергії  виробляють на АЕС, 47% - на ТЕС, 9% - на ГЕС і на інших видах електростанцій виробляється приблизно 1% електроенергії. Але неефективне використання електричної енергії є головною причиною існуючих на Землі екологічних проблем. Поліпшення способів енергоспоживання дозволить зробити важливий крок до кращого життя на нашій планеті</w:t>
      </w:r>
    </w:p>
    <w:p w:rsidR="008A1E2A" w:rsidRDefault="008A1E2A" w:rsidP="00F80EFB">
      <w:pPr>
        <w:jc w:val="both"/>
        <w:rPr>
          <w:b/>
          <w:lang w:val="en-US"/>
        </w:rPr>
      </w:pPr>
    </w:p>
    <w:p w:rsidR="00F80EFB" w:rsidRPr="0090308D" w:rsidRDefault="00F80EFB" w:rsidP="00F80EFB">
      <w:pPr>
        <w:jc w:val="both"/>
        <w:rPr>
          <w:b/>
        </w:rPr>
      </w:pPr>
      <w:r w:rsidRPr="0090308D">
        <w:rPr>
          <w:b/>
          <w:lang w:val="en-US"/>
        </w:rPr>
        <w:t>V</w:t>
      </w:r>
      <w:r w:rsidRPr="0090308D">
        <w:rPr>
          <w:b/>
        </w:rPr>
        <w:t>. Вивчення нового матеріалу</w:t>
      </w:r>
    </w:p>
    <w:p w:rsidR="00F80EFB" w:rsidRPr="0090308D" w:rsidRDefault="00F80EFB" w:rsidP="00F80EFB">
      <w:pPr>
        <w:jc w:val="both"/>
        <w:rPr>
          <w:b/>
        </w:rPr>
      </w:pPr>
      <w:r w:rsidRPr="0090308D">
        <w:rPr>
          <w:b/>
        </w:rPr>
        <w:t>План вивчення теми</w:t>
      </w:r>
    </w:p>
    <w:p w:rsidR="002E3484" w:rsidRPr="002E3484" w:rsidRDefault="002E3484" w:rsidP="002E3484">
      <w:pPr>
        <w:pStyle w:val="a3"/>
        <w:numPr>
          <w:ilvl w:val="0"/>
          <w:numId w:val="4"/>
        </w:numPr>
        <w:jc w:val="both"/>
      </w:pPr>
      <w:r w:rsidRPr="002E3484">
        <w:t xml:space="preserve">Поділ ядра урану. </w:t>
      </w:r>
    </w:p>
    <w:p w:rsidR="002E3484" w:rsidRPr="002E3484" w:rsidRDefault="002E3484" w:rsidP="002E3484">
      <w:pPr>
        <w:pStyle w:val="a3"/>
        <w:numPr>
          <w:ilvl w:val="0"/>
          <w:numId w:val="4"/>
        </w:numPr>
        <w:jc w:val="both"/>
      </w:pPr>
      <w:r w:rsidRPr="002E3484">
        <w:lastRenderedPageBreak/>
        <w:t xml:space="preserve">Ланцюгова ядерна реакція. </w:t>
      </w:r>
    </w:p>
    <w:p w:rsidR="002E3484" w:rsidRPr="002E3484" w:rsidRDefault="002E3484" w:rsidP="002E3484">
      <w:pPr>
        <w:pStyle w:val="a3"/>
        <w:numPr>
          <w:ilvl w:val="0"/>
          <w:numId w:val="4"/>
        </w:numPr>
        <w:jc w:val="both"/>
      </w:pPr>
      <w:r w:rsidRPr="002E3484">
        <w:t xml:space="preserve">Ядерні реактори. Атомні електростанції. </w:t>
      </w:r>
    </w:p>
    <w:p w:rsidR="002E3484" w:rsidRPr="002E3484" w:rsidRDefault="002E3484" w:rsidP="002E3484">
      <w:pPr>
        <w:pStyle w:val="a3"/>
        <w:numPr>
          <w:ilvl w:val="0"/>
          <w:numId w:val="4"/>
        </w:numPr>
        <w:jc w:val="both"/>
      </w:pPr>
      <w:r w:rsidRPr="002E3484">
        <w:t xml:space="preserve">Атомна енергетика України. Екологічні проблеми ядерної енергетики. </w:t>
      </w:r>
    </w:p>
    <w:p w:rsidR="008A1E2A" w:rsidRPr="008C5106" w:rsidRDefault="008A1E2A" w:rsidP="008A1E2A">
      <w:pPr>
        <w:ind w:firstLine="708"/>
        <w:jc w:val="both"/>
        <w:rPr>
          <w:b/>
        </w:rPr>
      </w:pPr>
      <w:bookmarkStart w:id="1" w:name="_Hlk496614225"/>
      <w:r w:rsidRPr="008C5106">
        <w:rPr>
          <w:b/>
        </w:rPr>
        <w:t xml:space="preserve">1. Поділ ядра урану. </w:t>
      </w:r>
    </w:p>
    <w:bookmarkEnd w:id="1"/>
    <w:p w:rsidR="008A1E2A" w:rsidRPr="002243EB" w:rsidRDefault="008A1E2A" w:rsidP="008A1E2A">
      <w:pPr>
        <w:ind w:firstLine="708"/>
        <w:jc w:val="both"/>
      </w:pPr>
      <w:r w:rsidRPr="002243EB">
        <w:t>Відкриття Беккерелем радіоактивності та подальші до</w:t>
      </w:r>
      <w:r w:rsidRPr="002243EB">
        <w:softHyphen/>
        <w:t xml:space="preserve">слідження показали, що всередині атома містяться величезні запаси енергії, яку несуть заряджені частинки, що вилітають з атомів. Стало очевидно, що </w:t>
      </w:r>
      <w:r w:rsidRPr="008C5106">
        <w:rPr>
          <w:i/>
        </w:rPr>
        <w:t>ядерна енергія міститься в ядрах атомів різних елементів</w:t>
      </w:r>
      <w:r w:rsidRPr="002243EB">
        <w:t>. Необхідно було лише навчи</w:t>
      </w:r>
      <w:r w:rsidRPr="002243EB">
        <w:softHyphen/>
        <w:t>тись її звідти одержувати.</w:t>
      </w:r>
      <w:r>
        <w:tab/>
      </w:r>
    </w:p>
    <w:p w:rsidR="008A1E2A" w:rsidRPr="002243EB" w:rsidRDefault="008A1E2A" w:rsidP="008A1E2A">
      <w:pPr>
        <w:ind w:firstLine="708"/>
        <w:jc w:val="both"/>
      </w:pPr>
      <w:r w:rsidRPr="002243EB">
        <w:t>Відтоді ядерна фізика почала швидко розвиватись. Фізики намагалися викона</w:t>
      </w:r>
      <w:r w:rsidRPr="002243EB">
        <w:softHyphen/>
        <w:t xml:space="preserve">ти </w:t>
      </w:r>
      <w:r w:rsidRPr="008C5106">
        <w:rPr>
          <w:i/>
        </w:rPr>
        <w:t>головне завдання - вивільнити внутрішньоядерну енергію</w:t>
      </w:r>
      <w:r w:rsidRPr="002243EB">
        <w:t>. Було зрозуміло, що після цього людство одержить невичерпні запаси енергії, які є вкрай необхід</w:t>
      </w:r>
      <w:r w:rsidRPr="002243EB">
        <w:softHyphen/>
        <w:t>ними в часи стрімкого розвитку техніки.</w:t>
      </w:r>
    </w:p>
    <w:p w:rsidR="008A1E2A" w:rsidRPr="002243EB" w:rsidRDefault="008A1E2A" w:rsidP="008A1E2A">
      <w:pPr>
        <w:ind w:firstLine="708"/>
        <w:jc w:val="both"/>
      </w:pPr>
      <w:r w:rsidRPr="002243EB">
        <w:t>Одержати внутрішньоядерну енергію можна було лише одним способом — по</w:t>
      </w:r>
      <w:r w:rsidRPr="002243EB">
        <w:softHyphen/>
        <w:t>ділом ядер на складові частини. Але як це зробити? Найбільш придатним ме</w:t>
      </w:r>
      <w:r w:rsidRPr="002243EB">
        <w:softHyphen/>
        <w:t xml:space="preserve">тодом виявились ядерні реакції — перетворення ядер у результаті їх взаємодії з іншими частинками. Більшість фізиків того часу досліджували перетворення ядер важких елементів, зокрема урану під час бомбардування їх нейтронами. Нейтрони було обрано завдяки </w:t>
      </w:r>
      <w:r w:rsidRPr="002243EB">
        <w:t>їхній</w:t>
      </w:r>
      <w:r w:rsidRPr="002243EB">
        <w:t xml:space="preserve"> основній здатності — легкому проникненню всередину ядер за рахунок відсутності електричного заряду.</w:t>
      </w:r>
    </w:p>
    <w:p w:rsidR="008A1E2A" w:rsidRPr="002243EB" w:rsidRDefault="008A1E2A" w:rsidP="008A1E2A">
      <w:pPr>
        <w:ind w:firstLine="708"/>
        <w:jc w:val="both"/>
      </w:pPr>
      <w:r w:rsidRPr="002243EB">
        <w:t>Нарешті, в 1939 р. було одержано перші експериментальні відомості про розпад важкого ядра урану на два приблизно однакові ядра, але менш важкі, із виділен</w:t>
      </w:r>
      <w:r w:rsidRPr="002243EB">
        <w:softHyphen/>
        <w:t>ням величезної енергії. Цей процес було названо поділом важких ядер.</w:t>
      </w:r>
    </w:p>
    <w:p w:rsidR="008A1E2A" w:rsidRPr="002243EB" w:rsidRDefault="008A1E2A" w:rsidP="008A1E2A">
      <w:pPr>
        <w:ind w:firstLine="708"/>
        <w:jc w:val="both"/>
      </w:pPr>
      <w:r w:rsidRPr="002243EB">
        <w:t>Що ж установили вчені?</w:t>
      </w:r>
    </w:p>
    <w:p w:rsidR="008A1E2A" w:rsidRPr="002243EB" w:rsidRDefault="008A1E2A" w:rsidP="008A1E2A">
      <w:pPr>
        <w:ind w:firstLine="708"/>
        <w:jc w:val="both"/>
      </w:pPr>
      <w:r w:rsidRPr="002243EB">
        <w:t>Ядро урану містить 238 нуклонів. Таке скупчення частинок нуклонів є нестій</w:t>
      </w:r>
      <w:r w:rsidRPr="002243EB">
        <w:softHyphen/>
        <w:t>ким. Достатньо лише одного «поштовху», роль якого виконує нейтрон, щоби сталося несподіване: ядро урану стрімко розпадається на дві частини (уламки поділу). І обидві частини (ядра більш легких елементів) розлітаються в різних напрямках, уносячи із собою енергію, що виділяється в процесі розпаду.</w:t>
      </w:r>
    </w:p>
    <w:p w:rsidR="008A1E2A" w:rsidRPr="008C5106" w:rsidRDefault="008A1E2A" w:rsidP="008A1E2A">
      <w:pPr>
        <w:ind w:firstLine="708"/>
        <w:jc w:val="both"/>
        <w:rPr>
          <w:b/>
        </w:rPr>
      </w:pPr>
      <w:bookmarkStart w:id="2" w:name="_Hlk496614287"/>
      <w:r w:rsidRPr="008C5106">
        <w:rPr>
          <w:b/>
        </w:rPr>
        <w:t xml:space="preserve">2. Ланцюгова ядерна реакція. </w:t>
      </w:r>
    </w:p>
    <w:bookmarkEnd w:id="2"/>
    <w:p w:rsidR="008A1E2A" w:rsidRPr="002243EB" w:rsidRDefault="008A1E2A" w:rsidP="008A1E2A">
      <w:pPr>
        <w:ind w:firstLine="708"/>
        <w:jc w:val="both"/>
      </w:pPr>
      <w:r w:rsidRPr="002243EB">
        <w:t>Отже, ми розглянули, як відбувається поділ одного ядра. Енергія, яка при цьому виділяється, є суттєвою, та лише на рівні мікросвіту. Для одержання величезної енергії у процесі поділу ядер, треба роз</w:t>
      </w:r>
      <w:r w:rsidRPr="002243EB">
        <w:softHyphen/>
        <w:t>ділити мільйони мільярдів ядер урану. Але де взяти для цього нейтрони, які викликають поділ ядра?</w:t>
      </w:r>
    </w:p>
    <w:p w:rsidR="008A1E2A" w:rsidRDefault="008A1E2A" w:rsidP="008A1E2A">
      <w:pPr>
        <w:ind w:firstLine="708"/>
        <w:jc w:val="both"/>
      </w:pPr>
      <w:r>
        <w:rPr>
          <w:noProof/>
        </w:rPr>
        <w:drawing>
          <wp:anchor distT="0" distB="0" distL="0" distR="0" simplePos="0" relativeHeight="251659264" behindDoc="1" locked="0" layoutInCell="1" allowOverlap="1">
            <wp:simplePos x="0" y="0"/>
            <wp:positionH relativeFrom="margin">
              <wp:posOffset>-51518</wp:posOffset>
            </wp:positionH>
            <wp:positionV relativeFrom="paragraph">
              <wp:posOffset>23937</wp:posOffset>
            </wp:positionV>
            <wp:extent cx="1918800" cy="2023200"/>
            <wp:effectExtent l="0" t="0" r="5715" b="0"/>
            <wp:wrapSquare wrapText="right"/>
            <wp:docPr id="5" name="Рисунок 5" descr="image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9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18800" cy="2023200"/>
                    </a:xfrm>
                    <a:prstGeom prst="rect">
                      <a:avLst/>
                    </a:prstGeom>
                    <a:noFill/>
                  </pic:spPr>
                </pic:pic>
              </a:graphicData>
            </a:graphic>
            <wp14:sizeRelH relativeFrom="page">
              <wp14:pctWidth>0</wp14:pctWidth>
            </wp14:sizeRelH>
            <wp14:sizeRelV relativeFrom="page">
              <wp14:pctHeight>0</wp14:pctHeight>
            </wp14:sizeRelV>
          </wp:anchor>
        </w:drawing>
      </w:r>
      <w:r w:rsidRPr="002243EB">
        <w:t>Виявилось, що забезпечувати нейтрони може сам уран. Ви вже знаєте, що ядра всіх важких елементів переобтяжені нейтронами. А для утворення ядер, які є уламками поділу і містяться в середній частині періодичної системи елементів Менделєєва, потрібна менша кількість нейтронів. Тому з поділом ядра урану виділяється декілька «зайвих» нейтронів — від двох до трьох. Кожний з цих нейтронів має енергію, достатню для того, щоб розділити інше ядро урану. Ви</w:t>
      </w:r>
      <w:r w:rsidRPr="002243EB">
        <w:softHyphen/>
        <w:t>вільнені нейтрони, своєю чергою, розділять нові ядра. Тож буде ділитися все більша кількість ядер, що зумовить дедалі більше виділення енергії. Так виникає ланцюгова реакція (рис. 183). Якщо ланцюгова реакція триватиме необмежено та буде некерованою, то енергії виділиться стільки, що станеться величезний вибух.</w:t>
      </w:r>
    </w:p>
    <w:p w:rsidR="008A1E2A" w:rsidRPr="002243EB" w:rsidRDefault="008A1E2A" w:rsidP="008A1E2A">
      <w:pPr>
        <w:ind w:firstLine="708"/>
        <w:jc w:val="both"/>
      </w:pPr>
      <w:r w:rsidRPr="002243EB">
        <w:t xml:space="preserve">Саме такий процес відбувається за вибуху </w:t>
      </w:r>
      <w:r w:rsidRPr="008C5106">
        <w:rPr>
          <w:i/>
        </w:rPr>
        <w:t>атом</w:t>
      </w:r>
      <w:r w:rsidRPr="008C5106">
        <w:rPr>
          <w:i/>
        </w:rPr>
        <w:softHyphen/>
        <w:t>ної бомби</w:t>
      </w:r>
      <w:r w:rsidRPr="002243EB">
        <w:t>. Отже, некерована ланцюгова реакція використовується лише у воєнних цілях.</w:t>
      </w:r>
    </w:p>
    <w:p w:rsidR="008A1E2A" w:rsidRPr="002243EB" w:rsidRDefault="008A1E2A" w:rsidP="008A1E2A">
      <w:pPr>
        <w:ind w:firstLine="708"/>
        <w:jc w:val="both"/>
      </w:pPr>
      <w:r w:rsidRPr="002243EB">
        <w:lastRenderedPageBreak/>
        <w:t>Для потреб енергетики, тобто для постійного використання ядерної енергії, необхідно ство</w:t>
      </w:r>
      <w:r w:rsidRPr="002243EB">
        <w:softHyphen/>
        <w:t xml:space="preserve">рити в урані </w:t>
      </w:r>
      <w:r w:rsidRPr="008C5106">
        <w:rPr>
          <w:i/>
        </w:rPr>
        <w:t>керовану</w:t>
      </w:r>
      <w:r w:rsidRPr="002243EB">
        <w:t xml:space="preserve"> ланцюгову реакцію. Що це означає? Це означає, що кількість нейтронів, що викликають поділ наступних ядер, не зростає </w:t>
      </w:r>
      <w:proofErr w:type="spellStart"/>
      <w:r w:rsidRPr="002243EB">
        <w:t>лавиноподібно</w:t>
      </w:r>
      <w:proofErr w:type="spellEnd"/>
      <w:r w:rsidRPr="002243EB">
        <w:t>. Для цього нейтрони штучно спо</w:t>
      </w:r>
      <w:r w:rsidRPr="002243EB">
        <w:softHyphen/>
        <w:t>вільнюють. Енергії нейтронів при цьому зменшу</w:t>
      </w:r>
      <w:r w:rsidRPr="002243EB">
        <w:softHyphen/>
        <w:t>ються і вони вже не в змозі розділити подальші ядра. Процес можна відрегулювати так, що кіль</w:t>
      </w:r>
      <w:r w:rsidRPr="002243EB">
        <w:softHyphen/>
        <w:t>кість поділів ядер у кожний момент часу зали</w:t>
      </w:r>
      <w:r w:rsidRPr="002243EB">
        <w:softHyphen/>
        <w:t>шиться сталою. Оскільки поділ ядра — це енер</w:t>
      </w:r>
      <w:r w:rsidRPr="002243EB">
        <w:softHyphen/>
        <w:t>гія, яка виділяється, то за керованої реакції ця енергія буде, відповідно, залишатися сталою, а, отже, буде залишатиметься сталою і потужність реакції.</w:t>
      </w:r>
    </w:p>
    <w:p w:rsidR="008A1E2A" w:rsidRPr="002243EB" w:rsidRDefault="008A1E2A" w:rsidP="008A1E2A">
      <w:pPr>
        <w:ind w:firstLine="708"/>
        <w:jc w:val="both"/>
      </w:pPr>
      <w:r w:rsidRPr="002243EB">
        <w:t>Керовані ланцюгові реакції здійснюються в ядерних реакторах, які встановлюються на атом</w:t>
      </w:r>
      <w:r w:rsidRPr="002243EB">
        <w:softHyphen/>
        <w:t>них електростанціях. Некерована ланцюгова ре</w:t>
      </w:r>
      <w:r w:rsidRPr="002243EB">
        <w:softHyphen/>
        <w:t>акція використовується в атомній бомбі.</w:t>
      </w:r>
    </w:p>
    <w:p w:rsidR="008A1E2A" w:rsidRPr="008C5106" w:rsidRDefault="008A1E2A" w:rsidP="008A1E2A">
      <w:pPr>
        <w:ind w:firstLine="708"/>
        <w:jc w:val="both"/>
        <w:rPr>
          <w:b/>
        </w:rPr>
      </w:pPr>
      <w:bookmarkStart w:id="3" w:name="_Hlk496614346"/>
      <w:r w:rsidRPr="008C5106">
        <w:rPr>
          <w:b/>
        </w:rPr>
        <w:t xml:space="preserve">3. Ядерні реактори. Атомні електростанції. </w:t>
      </w:r>
    </w:p>
    <w:bookmarkEnd w:id="3"/>
    <w:p w:rsidR="008A1E2A" w:rsidRPr="002243EB" w:rsidRDefault="008A1E2A" w:rsidP="008A1E2A">
      <w:pPr>
        <w:ind w:firstLine="708"/>
        <w:jc w:val="both"/>
      </w:pPr>
      <w:r w:rsidRPr="002243EB">
        <w:t>Ядерними реакторами називають технічні пристрої, які дозволяють здійснювати керовану ланцюгову ядерну ре</w:t>
      </w:r>
      <w:r w:rsidRPr="002243EB">
        <w:softHyphen/>
        <w:t>акцію. Основними елементами ядерного реактора є ядерне пальне, сповільнювач і відбивач нейтронів, теплоносій для відведення тепла та регулятори швидкості перебігу ланцюгової реакції.</w:t>
      </w:r>
    </w:p>
    <w:p w:rsidR="008A1E2A" w:rsidRPr="002243EB" w:rsidRDefault="008A1E2A" w:rsidP="008A1E2A">
      <w:pPr>
        <w:ind w:firstLine="708"/>
        <w:jc w:val="both"/>
      </w:pPr>
      <w:r w:rsidRPr="002243EB">
        <w:t>Ядерне пальне — це ізотопи урану, плутоній, торій. Сповільнювачі та відбивачі нейтронів необхідні для збільшення кількості нейтронів, які є найбільш ефек</w:t>
      </w:r>
      <w:r w:rsidRPr="002243EB">
        <w:softHyphen/>
        <w:t>тивними для розвитку ланцюгової ядерної реакції. Як сповільнювачі та відбивачі використовуються графіт, важка вода, сполуки берилію.</w:t>
      </w:r>
    </w:p>
    <w:p w:rsidR="008A1E2A" w:rsidRPr="002243EB" w:rsidRDefault="008A1E2A" w:rsidP="008A1E2A">
      <w:pPr>
        <w:ind w:firstLine="708"/>
        <w:jc w:val="both"/>
      </w:pPr>
      <w:r w:rsidRPr="002243EB">
        <w:t>Для підтримання керованої ядерної реакції слугують керівні стрижні, які по</w:t>
      </w:r>
      <w:r w:rsidRPr="002243EB">
        <w:softHyphen/>
        <w:t>глинають надлишкові нейтрони і не дозволяють ланцюговій реакції перейти у некеровану, що призводить до вибуху.</w:t>
      </w:r>
    </w:p>
    <w:p w:rsidR="008A1E2A" w:rsidRPr="002243EB" w:rsidRDefault="008A1E2A" w:rsidP="008A1E2A">
      <w:pPr>
        <w:ind w:firstLine="708"/>
        <w:jc w:val="both"/>
      </w:pPr>
      <w:r w:rsidRPr="002243EB">
        <w:t>Дуже важливим елементом ядерного реактора є теплоносій (вода, рідкий на</w:t>
      </w:r>
      <w:r w:rsidRPr="002243EB">
        <w:softHyphen/>
        <w:t>трій), адже у процесі роботи реактора розвиваються величезні температури.</w:t>
      </w:r>
    </w:p>
    <w:p w:rsidR="008A1E2A" w:rsidRPr="002243EB" w:rsidRDefault="008A1E2A" w:rsidP="008A1E2A">
      <w:pPr>
        <w:ind w:firstLine="708"/>
        <w:jc w:val="both"/>
      </w:pPr>
      <w:r w:rsidRPr="002243EB">
        <w:t>Зрозуміло, що головним завданням у конструюванні будь-якого реактора є убезпечення персоналу, який обслуговує реактор, від гама-</w:t>
      </w:r>
      <w:proofErr w:type="spellStart"/>
      <w:r w:rsidRPr="002243EB">
        <w:t>випромінювань</w:t>
      </w:r>
      <w:proofErr w:type="spellEnd"/>
      <w:r w:rsidRPr="002243EB">
        <w:t xml:space="preserve"> і ней</w:t>
      </w:r>
      <w:r w:rsidRPr="002243EB">
        <w:softHyphen/>
        <w:t>тронних потоків. Із цією метою застосовуються захисні пристрої, які поглинають гама-випромінювання (залізо, свинець) і поглиначі нейтронів (вода, бор, бетон). Атомні реактори встановлюються на атомних електростанціях, керування яки</w:t>
      </w:r>
      <w:r w:rsidRPr="002243EB">
        <w:softHyphen/>
        <w:t>ми автоматизовано і здійснюється на відстанях.</w:t>
      </w:r>
    </w:p>
    <w:p w:rsidR="008A1E2A" w:rsidRPr="002243EB" w:rsidRDefault="008A1E2A" w:rsidP="008A1E2A">
      <w:pPr>
        <w:ind w:firstLine="708"/>
        <w:jc w:val="both"/>
      </w:pPr>
      <w:r w:rsidRPr="002243EB">
        <w:t>Крім одержання ядерної енергії, атомні реактори використовуються у дослід</w:t>
      </w:r>
      <w:r w:rsidRPr="002243EB">
        <w:softHyphen/>
        <w:t>ницьких цілях.</w:t>
      </w:r>
    </w:p>
    <w:p w:rsidR="008A1E2A" w:rsidRPr="008C5106" w:rsidRDefault="008A1E2A" w:rsidP="008A1E2A">
      <w:pPr>
        <w:ind w:firstLine="708"/>
        <w:jc w:val="both"/>
        <w:rPr>
          <w:b/>
        </w:rPr>
      </w:pPr>
      <w:bookmarkStart w:id="4" w:name="_Hlk496614385"/>
      <w:r w:rsidRPr="008C5106">
        <w:rPr>
          <w:b/>
        </w:rPr>
        <w:t xml:space="preserve">4. Атомна енергетика України. Екологічні проблеми ядерної енергетики. </w:t>
      </w:r>
    </w:p>
    <w:bookmarkEnd w:id="4"/>
    <w:p w:rsidR="008A1E2A" w:rsidRPr="002243EB" w:rsidRDefault="008A1E2A" w:rsidP="008A1E2A">
      <w:pPr>
        <w:ind w:firstLine="708"/>
        <w:jc w:val="both"/>
      </w:pPr>
      <w:r>
        <w:rPr>
          <w:noProof/>
        </w:rPr>
        <w:drawing>
          <wp:anchor distT="0" distB="0" distL="0" distR="0" simplePos="0" relativeHeight="251660288" behindDoc="1" locked="0" layoutInCell="1" allowOverlap="1">
            <wp:simplePos x="0" y="0"/>
            <wp:positionH relativeFrom="margin">
              <wp:posOffset>4242739</wp:posOffset>
            </wp:positionH>
            <wp:positionV relativeFrom="paragraph">
              <wp:posOffset>41413</wp:posOffset>
            </wp:positionV>
            <wp:extent cx="1879200" cy="1951200"/>
            <wp:effectExtent l="0" t="0" r="6985" b="0"/>
            <wp:wrapSquare wrapText="left"/>
            <wp:docPr id="4" name="Рисунок 4" descr="image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9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79200" cy="1951200"/>
                    </a:xfrm>
                    <a:prstGeom prst="rect">
                      <a:avLst/>
                    </a:prstGeom>
                    <a:noFill/>
                  </pic:spPr>
                </pic:pic>
              </a:graphicData>
            </a:graphic>
            <wp14:sizeRelH relativeFrom="page">
              <wp14:pctWidth>0</wp14:pctWidth>
            </wp14:sizeRelH>
            <wp14:sizeRelV relativeFrom="page">
              <wp14:pctHeight>0</wp14:pctHeight>
            </wp14:sizeRelV>
          </wp:anchor>
        </w:drawing>
      </w:r>
      <w:r w:rsidRPr="002243EB">
        <w:t>Атом</w:t>
      </w:r>
      <w:r w:rsidRPr="002243EB">
        <w:softHyphen/>
        <w:t>на енергетика в Україні розвивається з 1977 року, коли було введено в експлу</w:t>
      </w:r>
      <w:r w:rsidRPr="002243EB">
        <w:softHyphen/>
        <w:t>атацію перший блок Чорнобильської АЕС. За період з 1977 р. по 1989 р. було</w:t>
      </w:r>
      <w:r>
        <w:t xml:space="preserve"> </w:t>
      </w:r>
      <w:r w:rsidRPr="002243EB">
        <w:t>введено 16 енергоблоків загальною потужністю 14800 МВт на 5 атомних станціях: Запорізькій, Рівненській, Хмельницькій, Чорнобильській, Південноукраїнській.</w:t>
      </w:r>
    </w:p>
    <w:p w:rsidR="008A1E2A" w:rsidRPr="002243EB" w:rsidRDefault="008A1E2A" w:rsidP="008A1E2A">
      <w:pPr>
        <w:ind w:firstLine="708"/>
        <w:jc w:val="both"/>
      </w:pPr>
      <w:r w:rsidRPr="002243EB">
        <w:t>У 2003 році Чорнобильську АЕС було закон</w:t>
      </w:r>
      <w:r w:rsidRPr="002243EB">
        <w:softHyphen/>
        <w:t>сервовано (рис. 184).</w:t>
      </w:r>
    </w:p>
    <w:p w:rsidR="008A1E2A" w:rsidRPr="002243EB" w:rsidRDefault="008A1E2A" w:rsidP="008A1E2A">
      <w:pPr>
        <w:ind w:firstLine="708"/>
        <w:jc w:val="both"/>
      </w:pPr>
      <w:r w:rsidRPr="002243EB">
        <w:t>Зараз в Україні діють 4 атомні електростанції: Запорізька (рис. 185), Рівненська, Хмельницька, Південноукраїнська.</w:t>
      </w:r>
    </w:p>
    <w:p w:rsidR="008A1E2A" w:rsidRPr="002243EB" w:rsidRDefault="008A1E2A" w:rsidP="008A1E2A">
      <w:pPr>
        <w:ind w:firstLine="708"/>
        <w:jc w:val="both"/>
      </w:pPr>
      <w:r w:rsidRPr="002243EB">
        <w:t>Більше 50 % електроенергії в Україні виробля</w:t>
      </w:r>
      <w:r w:rsidRPr="002243EB">
        <w:softHyphen/>
        <w:t>ється на атомних електростанціях. За кількістю реакторів та їхньою потужністю Україна посідає восьме місце у світі. Ядерна енергія в Україні ви</w:t>
      </w:r>
      <w:r w:rsidRPr="002243EB">
        <w:softHyphen/>
        <w:t>користовується в усіх галузях народного госпо</w:t>
      </w:r>
      <w:r w:rsidRPr="002243EB">
        <w:softHyphen/>
        <w:t>дарства — промисловості, медицині, сільському господарстві, наукових дослідженнях, а також у побуті.</w:t>
      </w:r>
    </w:p>
    <w:p w:rsidR="008A1E2A" w:rsidRPr="002243EB" w:rsidRDefault="008A1E2A" w:rsidP="008A1E2A">
      <w:pPr>
        <w:ind w:firstLine="708"/>
        <w:jc w:val="both"/>
      </w:pPr>
      <w:r>
        <w:rPr>
          <w:noProof/>
        </w:rPr>
        <w:lastRenderedPageBreak/>
        <w:drawing>
          <wp:anchor distT="0" distB="0" distL="0" distR="0" simplePos="0" relativeHeight="251661312" behindDoc="1" locked="0" layoutInCell="1" allowOverlap="1">
            <wp:simplePos x="0" y="0"/>
            <wp:positionH relativeFrom="margin">
              <wp:posOffset>4223191</wp:posOffset>
            </wp:positionH>
            <wp:positionV relativeFrom="paragraph">
              <wp:posOffset>36885</wp:posOffset>
            </wp:positionV>
            <wp:extent cx="1890000" cy="1994400"/>
            <wp:effectExtent l="0" t="0" r="0" b="6350"/>
            <wp:wrapSquare wrapText="left"/>
            <wp:docPr id="3" name="Рисунок 3" descr="image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9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0000" cy="1994400"/>
                    </a:xfrm>
                    <a:prstGeom prst="rect">
                      <a:avLst/>
                    </a:prstGeom>
                    <a:noFill/>
                  </pic:spPr>
                </pic:pic>
              </a:graphicData>
            </a:graphic>
            <wp14:sizeRelH relativeFrom="page">
              <wp14:pctWidth>0</wp14:pctWidth>
            </wp14:sizeRelH>
            <wp14:sizeRelV relativeFrom="page">
              <wp14:pctHeight>0</wp14:pctHeight>
            </wp14:sizeRelV>
          </wp:anchor>
        </w:drawing>
      </w:r>
      <w:r w:rsidRPr="002243EB">
        <w:t>В Україні є поклади уранової руди (рис. 186). Підприємства з видобутку та переробляння ура</w:t>
      </w:r>
      <w:r w:rsidRPr="002243EB">
        <w:softHyphen/>
        <w:t>нової руди розташовані у Дніпропетровській, Ми</w:t>
      </w:r>
      <w:r w:rsidRPr="002243EB">
        <w:softHyphen/>
        <w:t>колаївській та Кіровоградській областях.</w:t>
      </w:r>
    </w:p>
    <w:p w:rsidR="008A1E2A" w:rsidRPr="002243EB" w:rsidRDefault="008A1E2A" w:rsidP="008A1E2A">
      <w:pPr>
        <w:ind w:firstLine="708"/>
        <w:jc w:val="both"/>
      </w:pPr>
      <w:r>
        <w:rPr>
          <w:noProof/>
        </w:rPr>
        <w:drawing>
          <wp:anchor distT="0" distB="0" distL="0" distR="0" simplePos="0" relativeHeight="251662336" behindDoc="1" locked="0" layoutInCell="1" allowOverlap="1">
            <wp:simplePos x="0" y="0"/>
            <wp:positionH relativeFrom="margin">
              <wp:posOffset>4274378</wp:posOffset>
            </wp:positionH>
            <wp:positionV relativeFrom="paragraph">
              <wp:posOffset>1381760</wp:posOffset>
            </wp:positionV>
            <wp:extent cx="1879200" cy="1778400"/>
            <wp:effectExtent l="0" t="0" r="6985" b="0"/>
            <wp:wrapSquare wrapText="left"/>
            <wp:docPr id="2" name="Рисунок 2" descr="image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9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79200" cy="1778400"/>
                    </a:xfrm>
                    <a:prstGeom prst="rect">
                      <a:avLst/>
                    </a:prstGeom>
                    <a:noFill/>
                  </pic:spPr>
                </pic:pic>
              </a:graphicData>
            </a:graphic>
            <wp14:sizeRelH relativeFrom="page">
              <wp14:pctWidth>0</wp14:pctWidth>
            </wp14:sizeRelH>
            <wp14:sizeRelV relativeFrom="page">
              <wp14:pctHeight>0</wp14:pctHeight>
            </wp14:sizeRelV>
          </wp:anchor>
        </w:drawing>
      </w:r>
      <w:r w:rsidRPr="002243EB">
        <w:t>Проблема ядерної енергетики є особливо акту</w:t>
      </w:r>
      <w:r w:rsidRPr="002243EB">
        <w:softHyphen/>
        <w:t>альною для України. Дуже великої шкоди еко</w:t>
      </w:r>
      <w:r w:rsidRPr="002243EB">
        <w:softHyphen/>
        <w:t xml:space="preserve">логії, і не лише в Україні, завдала катастрофа на Чорнобильській атомній електростанції, що сталася 26 квітня 1986 року. В результаті понад 41 тис. </w:t>
      </w:r>
      <w:proofErr w:type="spellStart"/>
      <w:r w:rsidRPr="002243EB">
        <w:t>кв</w:t>
      </w:r>
      <w:proofErr w:type="spellEnd"/>
      <w:r w:rsidRPr="002243EB">
        <w:t>. км території було забруднено радіо</w:t>
      </w:r>
      <w:r w:rsidRPr="002243EB">
        <w:softHyphen/>
        <w:t>нуклідами. Близько 46 тис. га орної землі та 46 тис. га лісу за рівнями забруднення вилучено з виробництва. Ще й сьогодні екологічну небезпе</w:t>
      </w:r>
      <w:r w:rsidRPr="002243EB">
        <w:softHyphen/>
        <w:t>ку становлять радіоактивні речовини, викинуті під час аварії та закриті піском і бетоном.</w:t>
      </w:r>
    </w:p>
    <w:p w:rsidR="008A1E2A" w:rsidRPr="002243EB" w:rsidRDefault="008A1E2A" w:rsidP="008A1E2A">
      <w:pPr>
        <w:ind w:firstLine="708"/>
        <w:jc w:val="both"/>
      </w:pPr>
      <w:r w:rsidRPr="002243EB">
        <w:t>У нормальному робочому стані атомні електро</w:t>
      </w:r>
      <w:r w:rsidRPr="002243EB">
        <w:softHyphen/>
        <w:t>станції завдають екології навколишнього середо</w:t>
      </w:r>
      <w:r w:rsidRPr="002243EB">
        <w:softHyphen/>
        <w:t>вища меншу шкоду, ніж теплові, або гідроелек</w:t>
      </w:r>
      <w:r w:rsidRPr="002243EB">
        <w:softHyphen/>
        <w:t>тростанції. Але під час аварійних ситуацій загро</w:t>
      </w:r>
      <w:r w:rsidRPr="002243EB">
        <w:softHyphen/>
        <w:t>за завжди виникає (рис. 187).</w:t>
      </w:r>
    </w:p>
    <w:p w:rsidR="008A1E2A" w:rsidRPr="002243EB" w:rsidRDefault="008A1E2A" w:rsidP="008A1E2A">
      <w:pPr>
        <w:ind w:firstLine="708"/>
        <w:jc w:val="both"/>
      </w:pPr>
      <w:r w:rsidRPr="002243EB">
        <w:t>Для продуктивного подальшого розвитку атом</w:t>
      </w:r>
      <w:r w:rsidRPr="002243EB">
        <w:softHyphen/>
        <w:t>на енергетика має відповідати ряду вимог, серед яких:</w:t>
      </w:r>
    </w:p>
    <w:p w:rsidR="008A1E2A" w:rsidRPr="002F4023" w:rsidRDefault="008A1E2A" w:rsidP="008A1E2A">
      <w:pPr>
        <w:pStyle w:val="a3"/>
        <w:widowControl w:val="0"/>
        <w:numPr>
          <w:ilvl w:val="0"/>
          <w:numId w:val="5"/>
        </w:numPr>
        <w:spacing w:after="0" w:line="240" w:lineRule="auto"/>
        <w:jc w:val="both"/>
      </w:pPr>
      <w:r w:rsidRPr="002F4023">
        <w:t>забезпечення людства паливними ресурсами й через ефективне використання природного ура</w:t>
      </w:r>
      <w:r w:rsidRPr="002F4023">
        <w:softHyphen/>
        <w:t>ну, а надалі й торію;</w:t>
      </w:r>
    </w:p>
    <w:p w:rsidR="008A1E2A" w:rsidRPr="002F4023" w:rsidRDefault="008A1E2A" w:rsidP="008A1E2A">
      <w:pPr>
        <w:pStyle w:val="a3"/>
        <w:widowControl w:val="0"/>
        <w:numPr>
          <w:ilvl w:val="0"/>
          <w:numId w:val="5"/>
        </w:numPr>
        <w:spacing w:after="0" w:line="240" w:lineRule="auto"/>
        <w:jc w:val="both"/>
      </w:pPr>
      <w:r w:rsidRPr="002F4023">
        <w:t>унеможливлення будь-яких аварій;</w:t>
      </w:r>
    </w:p>
    <w:p w:rsidR="008A1E2A" w:rsidRPr="002F4023" w:rsidRDefault="008A1E2A" w:rsidP="008A1E2A">
      <w:pPr>
        <w:pStyle w:val="a3"/>
        <w:widowControl w:val="0"/>
        <w:numPr>
          <w:ilvl w:val="0"/>
          <w:numId w:val="5"/>
        </w:numPr>
        <w:spacing w:after="0" w:line="240" w:lineRule="auto"/>
        <w:jc w:val="both"/>
      </w:pPr>
      <w:r w:rsidRPr="002F4023">
        <w:t>екологічно безпечні виробництва енергії та ефективна утилізація відходів.</w:t>
      </w:r>
    </w:p>
    <w:p w:rsidR="008A1E2A" w:rsidRDefault="008A1E2A" w:rsidP="008A1E2A">
      <w:pPr>
        <w:ind w:firstLine="708"/>
        <w:jc w:val="both"/>
      </w:pPr>
      <w:r w:rsidRPr="002243EB">
        <w:t>Нині вченими в різних країнах ведеться актив</w:t>
      </w:r>
      <w:r w:rsidRPr="002243EB">
        <w:softHyphen/>
        <w:t>ний пошук ядерних технологій для майбутнього.</w:t>
      </w:r>
    </w:p>
    <w:p w:rsidR="008A1E2A" w:rsidRPr="002243EB" w:rsidRDefault="008A1E2A" w:rsidP="008A1E2A">
      <w:pPr>
        <w:ind w:firstLine="708"/>
        <w:jc w:val="both"/>
      </w:pPr>
      <w:r>
        <w:rPr>
          <w:noProof/>
        </w:rPr>
        <w:drawing>
          <wp:anchor distT="0" distB="0" distL="0" distR="0" simplePos="0" relativeHeight="251663360" behindDoc="1" locked="0" layoutInCell="1" allowOverlap="1">
            <wp:simplePos x="0" y="0"/>
            <wp:positionH relativeFrom="margin">
              <wp:posOffset>4169631</wp:posOffset>
            </wp:positionH>
            <wp:positionV relativeFrom="paragraph">
              <wp:posOffset>1150041</wp:posOffset>
            </wp:positionV>
            <wp:extent cx="1939925" cy="2080260"/>
            <wp:effectExtent l="0" t="0" r="3175" b="0"/>
            <wp:wrapSquare wrapText="right"/>
            <wp:docPr id="1" name="Рисунок 1" descr="image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9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9925" cy="2080260"/>
                    </a:xfrm>
                    <a:prstGeom prst="rect">
                      <a:avLst/>
                    </a:prstGeom>
                    <a:noFill/>
                  </pic:spPr>
                </pic:pic>
              </a:graphicData>
            </a:graphic>
            <wp14:sizeRelH relativeFrom="page">
              <wp14:pctWidth>0</wp14:pctWidth>
            </wp14:sizeRelH>
            <wp14:sizeRelV relativeFrom="page">
              <wp14:pctHeight>0</wp14:pctHeight>
            </wp14:sizeRelV>
          </wp:anchor>
        </w:drawing>
      </w:r>
      <w:r w:rsidRPr="002243EB">
        <w:t>Основне завдання в царині радіаційного контролю — не допустити помітного зростання рівня радіоактивного фону. Для розв’язання цієї задачі кожна людина має бути обізнана з фізич</w:t>
      </w:r>
      <w:r w:rsidRPr="002243EB">
        <w:softHyphen/>
        <w:t>ними основами ядерних перетворень; знати, як взаємодіє іонізуюче випромінювання з речови</w:t>
      </w:r>
      <w:r w:rsidRPr="002243EB">
        <w:softHyphen/>
        <w:t>ною, як впливає радіація на живий організм; мати знання про допустимі дози випромінювання та заходи захисту населення від дії радіоактивно</w:t>
      </w:r>
      <w:r w:rsidRPr="002243EB">
        <w:softHyphen/>
        <w:t>го випромінювання. Саме тому необхідні почат</w:t>
      </w:r>
      <w:r w:rsidRPr="002243EB">
        <w:softHyphen/>
        <w:t>кові знання про ядерну енергетику ви одержуєте в основній школі.</w:t>
      </w:r>
    </w:p>
    <w:p w:rsidR="00B43817" w:rsidRPr="008A1E2A" w:rsidRDefault="00B43817" w:rsidP="008A1E2A">
      <w:pPr>
        <w:jc w:val="both"/>
        <w:rPr>
          <w:b/>
        </w:rPr>
      </w:pPr>
    </w:p>
    <w:p w:rsidR="00F80EFB" w:rsidRPr="0090308D" w:rsidRDefault="00F80EFB" w:rsidP="00F80EFB">
      <w:pPr>
        <w:jc w:val="both"/>
        <w:rPr>
          <w:b/>
        </w:rPr>
      </w:pPr>
      <w:r w:rsidRPr="0090308D">
        <w:rPr>
          <w:b/>
          <w:lang w:val="en-US"/>
        </w:rPr>
        <w:t>VI</w:t>
      </w:r>
      <w:r w:rsidRPr="0090308D">
        <w:rPr>
          <w:b/>
        </w:rPr>
        <w:t>. Засвоєння нових знань, вмінь та навичок</w:t>
      </w:r>
    </w:p>
    <w:p w:rsidR="008A1E2A" w:rsidRPr="002F4023" w:rsidRDefault="008A1E2A" w:rsidP="008A1E2A">
      <w:pPr>
        <w:jc w:val="both"/>
        <w:rPr>
          <w:b/>
        </w:rPr>
      </w:pPr>
      <w:r w:rsidRPr="002F4023">
        <w:rPr>
          <w:b/>
        </w:rPr>
        <w:t>Вправа 32.</w:t>
      </w:r>
    </w:p>
    <w:p w:rsidR="008A1E2A" w:rsidRPr="002F4023" w:rsidRDefault="008A1E2A" w:rsidP="008A1E2A">
      <w:pPr>
        <w:pStyle w:val="a3"/>
        <w:widowControl w:val="0"/>
        <w:numPr>
          <w:ilvl w:val="0"/>
          <w:numId w:val="6"/>
        </w:numPr>
        <w:spacing w:after="0" w:line="240" w:lineRule="auto"/>
        <w:ind w:left="426"/>
        <w:jc w:val="both"/>
      </w:pPr>
      <w:r w:rsidRPr="002F4023">
        <w:t>Поясніть механізм ланцюгової ядерної реакції. Виконайте у зошиті відповідний рису</w:t>
      </w:r>
      <w:r w:rsidRPr="002F4023">
        <w:softHyphen/>
        <w:t>нок. Які продукти ланцюгової ядерної реакції вступають у реакції з вихідною речови</w:t>
      </w:r>
      <w:r w:rsidRPr="002F4023">
        <w:softHyphen/>
        <w:t>ною?</w:t>
      </w:r>
    </w:p>
    <w:p w:rsidR="008A1E2A" w:rsidRPr="002F4023" w:rsidRDefault="008A1E2A" w:rsidP="008A1E2A">
      <w:pPr>
        <w:pStyle w:val="a3"/>
        <w:widowControl w:val="0"/>
        <w:numPr>
          <w:ilvl w:val="0"/>
          <w:numId w:val="6"/>
        </w:numPr>
        <w:spacing w:after="0" w:line="240" w:lineRule="auto"/>
        <w:ind w:left="426"/>
        <w:jc w:val="both"/>
      </w:pPr>
      <w:r w:rsidRPr="002F4023">
        <w:t xml:space="preserve">Обчисліть </w:t>
      </w:r>
      <w:r>
        <w:t>ККД</w:t>
      </w:r>
      <w:r w:rsidRPr="002F4023">
        <w:t xml:space="preserve"> першої атомної електростанції, потужність якої становила 5 000 кВт, а</w:t>
      </w:r>
      <w:r>
        <w:t xml:space="preserve"> </w:t>
      </w:r>
      <w:r w:rsidRPr="002F4023">
        <w:t>за добу витрачалося 30 г ізотопу урану. У 30 г урану міститься 7,7</w:t>
      </w:r>
      <w:r>
        <w:t>*</w:t>
      </w:r>
      <w:r w:rsidRPr="002F4023">
        <w:t>10</w:t>
      </w:r>
      <w:r w:rsidRPr="002F4023">
        <w:rPr>
          <w:vertAlign w:val="superscript"/>
        </w:rPr>
        <w:t>22</w:t>
      </w:r>
      <w:r w:rsidRPr="002F4023">
        <w:t xml:space="preserve"> атомів. За поді</w:t>
      </w:r>
      <w:r w:rsidRPr="002F4023">
        <w:softHyphen/>
        <w:t>лу одного ядра урану виділяється енергія 3,2</w:t>
      </w:r>
      <w:r>
        <w:t>*</w:t>
      </w:r>
      <w:r w:rsidRPr="002F4023">
        <w:t>10</w:t>
      </w:r>
      <w:r w:rsidRPr="002F4023">
        <w:rPr>
          <w:vertAlign w:val="superscript"/>
        </w:rPr>
        <w:t>-11</w:t>
      </w:r>
      <w:r w:rsidRPr="002F4023">
        <w:t xml:space="preserve"> </w:t>
      </w:r>
      <w:proofErr w:type="spellStart"/>
      <w:r w:rsidRPr="002F4023">
        <w:t>Дж</w:t>
      </w:r>
      <w:proofErr w:type="spellEnd"/>
      <w:r w:rsidRPr="002F4023">
        <w:t>.</w:t>
      </w:r>
    </w:p>
    <w:p w:rsidR="00F80EFB" w:rsidRPr="0090308D" w:rsidRDefault="00F80EFB" w:rsidP="00F80EFB">
      <w:pPr>
        <w:jc w:val="both"/>
        <w:rPr>
          <w:b/>
        </w:rPr>
      </w:pPr>
      <w:r w:rsidRPr="0090308D">
        <w:rPr>
          <w:b/>
          <w:lang w:val="en-US"/>
        </w:rPr>
        <w:lastRenderedPageBreak/>
        <w:t>VI</w:t>
      </w:r>
      <w:r w:rsidRPr="0090308D">
        <w:rPr>
          <w:b/>
        </w:rPr>
        <w:t>І. Підсумки уроку</w:t>
      </w:r>
    </w:p>
    <w:p w:rsidR="00D91CF0" w:rsidRPr="0090308D" w:rsidRDefault="00D91CF0" w:rsidP="00F80EFB">
      <w:pPr>
        <w:jc w:val="both"/>
        <w:rPr>
          <w:b/>
        </w:rPr>
      </w:pPr>
    </w:p>
    <w:p w:rsidR="00F80EFB" w:rsidRPr="0090308D" w:rsidRDefault="00F80EFB" w:rsidP="00F80EFB">
      <w:pPr>
        <w:jc w:val="both"/>
        <w:rPr>
          <w:b/>
        </w:rPr>
      </w:pPr>
      <w:r w:rsidRPr="0090308D">
        <w:rPr>
          <w:b/>
          <w:lang w:val="en-US"/>
        </w:rPr>
        <w:t>VIII</w:t>
      </w:r>
      <w:r w:rsidRPr="0090308D">
        <w:rPr>
          <w:b/>
        </w:rPr>
        <w:t>. Домашнє завдання</w:t>
      </w:r>
      <w:bookmarkStart w:id="5" w:name="_GoBack"/>
      <w:bookmarkEnd w:id="5"/>
    </w:p>
    <w:p w:rsidR="008A1E2A" w:rsidRDefault="00D620EC" w:rsidP="00F80EFB">
      <w:pPr>
        <w:jc w:val="both"/>
      </w:pPr>
      <w:r>
        <w:t>Опрацювати §</w:t>
      </w:r>
      <w:r w:rsidR="008A1E2A">
        <w:t xml:space="preserve">32. Вправа 32 №3. </w:t>
      </w:r>
    </w:p>
    <w:p w:rsidR="00D91CF0" w:rsidRDefault="008A1E2A" w:rsidP="00F80EFB">
      <w:pPr>
        <w:jc w:val="both"/>
      </w:pPr>
      <w:r w:rsidRPr="002F4023">
        <w:t>Нанесіть на контурну мапу України основні атомні електростанції та місця розташу</w:t>
      </w:r>
      <w:r w:rsidRPr="002F4023">
        <w:softHyphen/>
        <w:t>вання покладів уранової руди. Мапу вклейте у робочий зошит. Зробіть висновок щодо природного радіоактивного фону на території України.</w:t>
      </w:r>
    </w:p>
    <w:p w:rsidR="00F80EFB" w:rsidRPr="00F80EFB" w:rsidRDefault="00F80EFB" w:rsidP="00F80EFB">
      <w:pPr>
        <w:jc w:val="both"/>
      </w:pPr>
    </w:p>
    <w:sectPr w:rsidR="00F80EFB" w:rsidRPr="00F80EF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670B57"/>
    <w:multiLevelType w:val="hybridMultilevel"/>
    <w:tmpl w:val="1DDCFF1C"/>
    <w:lvl w:ilvl="0" w:tplc="44109FA6">
      <w:numFmt w:val="bullet"/>
      <w:lvlText w:val="-"/>
      <w:lvlJc w:val="left"/>
      <w:pPr>
        <w:ind w:left="720" w:hanging="360"/>
      </w:pPr>
      <w:rPr>
        <w:rFonts w:ascii="Calibri" w:eastAsiaTheme="minorHAnsi" w:hAnsi="Calibri" w:cstheme="minorBidi"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34F173B"/>
    <w:multiLevelType w:val="hybridMultilevel"/>
    <w:tmpl w:val="C3CAB29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3FDB6E9A"/>
    <w:multiLevelType w:val="hybridMultilevel"/>
    <w:tmpl w:val="D9DA206E"/>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5AF36C64"/>
    <w:multiLevelType w:val="hybridMultilevel"/>
    <w:tmpl w:val="6CA2EB6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60DC1F62"/>
    <w:multiLevelType w:val="hybridMultilevel"/>
    <w:tmpl w:val="E15E6C5A"/>
    <w:lvl w:ilvl="0" w:tplc="3FC241EC">
      <w:start w:val="1"/>
      <w:numFmt w:val="decimal"/>
      <w:lvlText w:val="%1."/>
      <w:lvlJc w:val="left"/>
      <w:pPr>
        <w:ind w:left="720"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6A871599"/>
    <w:multiLevelType w:val="hybridMultilevel"/>
    <w:tmpl w:val="A170B03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633"/>
    <w:rsid w:val="000310B3"/>
    <w:rsid w:val="000C4B16"/>
    <w:rsid w:val="002E3484"/>
    <w:rsid w:val="00612F30"/>
    <w:rsid w:val="008A1E2A"/>
    <w:rsid w:val="0090308D"/>
    <w:rsid w:val="00A6206C"/>
    <w:rsid w:val="00B43817"/>
    <w:rsid w:val="00D620EC"/>
    <w:rsid w:val="00D91CF0"/>
    <w:rsid w:val="00DE0633"/>
    <w:rsid w:val="00F80E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34688"/>
  <w15:chartTrackingRefBased/>
  <w15:docId w15:val="{6FEBEE3A-897D-45C3-B1E7-666C53F6A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80EFB"/>
    <w:pPr>
      <w:ind w:left="720"/>
      <w:contextualSpacing/>
    </w:pPr>
  </w:style>
  <w:style w:type="character" w:styleId="a4">
    <w:name w:val="Hyperlink"/>
    <w:basedOn w:val="a0"/>
    <w:uiPriority w:val="99"/>
    <w:unhideWhenUsed/>
    <w:rsid w:val="002E34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6987</Words>
  <Characters>3984</Characters>
  <Application>Microsoft Office Word</Application>
  <DocSecurity>0</DocSecurity>
  <Lines>33</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Вчитель-216</dc:creator>
  <cp:keywords/>
  <dc:description/>
  <cp:lastModifiedBy>Вчитель-216</cp:lastModifiedBy>
  <cp:revision>3</cp:revision>
  <dcterms:created xsi:type="dcterms:W3CDTF">2017-10-24T10:07:00Z</dcterms:created>
  <dcterms:modified xsi:type="dcterms:W3CDTF">2017-10-24T10:24:00Z</dcterms:modified>
</cp:coreProperties>
</file>