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84F" w:rsidRDefault="001F2F8A" w:rsidP="001F2F8A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Тема уроку. </w:t>
      </w:r>
      <w:r w:rsidR="001A5D89" w:rsidRPr="008137EF">
        <w:rPr>
          <w:rFonts w:ascii="Times New Roman" w:hAnsi="Times New Roman"/>
          <w:b/>
          <w:sz w:val="28"/>
          <w:szCs w:val="28"/>
          <w:lang w:val="uk-UA" w:eastAsia="ru-RU"/>
        </w:rPr>
        <w:t>Електричний струм в електролітах. Електроліз</w:t>
      </w:r>
      <w:r w:rsidR="00C42390">
        <w:rPr>
          <w:rFonts w:ascii="Times New Roman" w:hAnsi="Times New Roman"/>
          <w:b/>
          <w:sz w:val="28"/>
          <w:szCs w:val="28"/>
          <w:lang w:val="uk-UA" w:eastAsia="ru-RU"/>
        </w:rPr>
        <w:t>.</w:t>
      </w:r>
    </w:p>
    <w:p w:rsidR="001A5D89" w:rsidRPr="008137EF" w:rsidRDefault="001A5D89" w:rsidP="001F2F8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8137EF">
        <w:rPr>
          <w:rFonts w:ascii="Times New Roman" w:hAnsi="Times New Roman"/>
          <w:b/>
          <w:sz w:val="28"/>
          <w:szCs w:val="28"/>
          <w:lang w:val="uk-UA" w:eastAsia="ru-RU"/>
        </w:rPr>
        <w:t>Мета уроку:</w:t>
      </w:r>
      <w:r w:rsidRPr="008137E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1A5D89" w:rsidRPr="008137EF" w:rsidRDefault="001A5D89" w:rsidP="001A5D8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Навчальна: </w:t>
      </w:r>
      <w:r w:rsidR="000D3872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с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ф</w:t>
      </w:r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ормувати уявлення про природу електричного струму в розчинах і розплавах електролітів та процесу електролізу; з’ясувати фізичний з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міст законів електролізу</w:t>
      </w:r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, поняття електрохімічного еквівалента; ознайомити учнів з практичним застосуванням електролізу.</w:t>
      </w:r>
    </w:p>
    <w:p w:rsidR="001A5D89" w:rsidRPr="008137EF" w:rsidRDefault="001A5D89" w:rsidP="001A5D8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bookmarkStart w:id="0" w:name="_Hlk515459707"/>
      <w:bookmarkEnd w:id="0"/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Розвивальна: </w:t>
      </w:r>
      <w:r w:rsidR="000D3872" w:rsidRPr="000D3872">
        <w:rPr>
          <w:rFonts w:ascii="Times New Roman" w:eastAsia="MyriadPro-Regular" w:hAnsi="Times New Roman"/>
          <w:sz w:val="28"/>
          <w:szCs w:val="28"/>
          <w:lang w:val="uk-UA" w:eastAsia="ru-RU"/>
        </w:rPr>
        <w:t>розвивати вміння</w:t>
      </w:r>
      <w:r w:rsidR="000D3872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</w:t>
      </w:r>
      <w:r w:rsidR="000D3872" w:rsidRPr="000D3872">
        <w:rPr>
          <w:rFonts w:ascii="Times New Roman" w:eastAsia="MyriadPro-Regular" w:hAnsi="Times New Roman"/>
          <w:sz w:val="28"/>
          <w:szCs w:val="28"/>
          <w:lang w:val="uk-UA" w:eastAsia="ru-RU"/>
        </w:rPr>
        <w:t>спостерігати</w:t>
      </w:r>
      <w:r w:rsidR="000D3872">
        <w:rPr>
          <w:rFonts w:ascii="Times New Roman" w:eastAsia="MyriadPro-Regular" w:hAnsi="Times New Roman"/>
          <w:sz w:val="28"/>
          <w:szCs w:val="28"/>
          <w:lang w:val="uk-UA" w:eastAsia="ru-RU"/>
        </w:rPr>
        <w:t>, аналізувати фізичні явища, робити висновки;</w:t>
      </w:r>
      <w:r w:rsidR="000D3872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</w:t>
      </w:r>
      <w:r w:rsidRPr="001A5D89">
        <w:rPr>
          <w:rFonts w:ascii="Times New Roman" w:eastAsia="MyriadPro-Regular" w:hAnsi="Times New Roman"/>
          <w:sz w:val="28"/>
          <w:szCs w:val="28"/>
          <w:lang w:val="uk-UA" w:eastAsia="ru-RU"/>
        </w:rPr>
        <w:t>сприяти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</w:t>
      </w:r>
      <w:r w:rsidRPr="001A5D89">
        <w:rPr>
          <w:rFonts w:ascii="Times New Roman" w:eastAsia="MyriadPro-Regular" w:hAnsi="Times New Roman"/>
          <w:sz w:val="28"/>
          <w:szCs w:val="28"/>
          <w:lang w:val="uk-UA" w:eastAsia="ru-RU"/>
        </w:rPr>
        <w:t>ф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ормуванню</w:t>
      </w:r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пізнавальної </w:t>
      </w:r>
      <w:r w:rsidR="000D3872">
        <w:rPr>
          <w:rFonts w:ascii="Times New Roman" w:eastAsia="MyriadPro-Regular" w:hAnsi="Times New Roman"/>
          <w:sz w:val="28"/>
          <w:szCs w:val="28"/>
          <w:lang w:val="uk-UA" w:eastAsia="ru-RU"/>
        </w:rPr>
        <w:t>самостійності.</w:t>
      </w:r>
    </w:p>
    <w:p w:rsidR="001A5D89" w:rsidRPr="008137EF" w:rsidRDefault="001A5D89" w:rsidP="001A5D8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Виховна:</w:t>
      </w:r>
      <w:r w:rsidR="00975861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формувати вміння критично оцінювати явища; вміння працювати в колективі.</w:t>
      </w:r>
    </w:p>
    <w:p w:rsidR="001A5D89" w:rsidRPr="008137EF" w:rsidRDefault="001A5D89" w:rsidP="001A5D8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137EF">
        <w:rPr>
          <w:rFonts w:ascii="Times New Roman" w:hAnsi="Times New Roman"/>
          <w:b/>
          <w:sz w:val="28"/>
          <w:szCs w:val="28"/>
          <w:lang w:val="uk-UA" w:eastAsia="ru-RU"/>
        </w:rPr>
        <w:t>Тип уроку:</w:t>
      </w:r>
      <w:r w:rsidRPr="008137EF">
        <w:rPr>
          <w:rFonts w:ascii="Times New Roman" w:hAnsi="Times New Roman"/>
          <w:sz w:val="28"/>
          <w:szCs w:val="28"/>
          <w:lang w:val="uk-UA" w:eastAsia="ru-RU"/>
        </w:rPr>
        <w:t xml:space="preserve"> урок засвоєння нових знань.</w:t>
      </w:r>
    </w:p>
    <w:p w:rsidR="001A5D89" w:rsidRPr="008137EF" w:rsidRDefault="001A5D89" w:rsidP="001A5D89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137EF">
        <w:rPr>
          <w:rFonts w:ascii="Times New Roman" w:hAnsi="Times New Roman"/>
          <w:b/>
          <w:sz w:val="28"/>
          <w:szCs w:val="28"/>
          <w:lang w:val="uk-UA" w:eastAsia="ru-RU"/>
        </w:rPr>
        <w:t>Наочність і обладнання:</w:t>
      </w:r>
      <w:r w:rsidRPr="008137E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навчальна презентація, комп’ютер,</w:t>
      </w:r>
      <w:r w:rsidRPr="008137EF">
        <w:rPr>
          <w:rFonts w:ascii="Times New Roman" w:hAnsi="Times New Roman"/>
          <w:sz w:val="28"/>
          <w:szCs w:val="28"/>
          <w:lang w:val="uk-UA" w:eastAsia="ru-RU"/>
        </w:rPr>
        <w:t xml:space="preserve"> підручник.</w:t>
      </w:r>
    </w:p>
    <w:p w:rsidR="001A5D89" w:rsidRPr="008137EF" w:rsidRDefault="001A5D89" w:rsidP="001A5D89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1A5D89" w:rsidRPr="008137EF" w:rsidRDefault="001A5D89" w:rsidP="001A5D89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Хід уроку</w:t>
      </w:r>
    </w:p>
    <w:p w:rsidR="001A5D89" w:rsidRPr="008137EF" w:rsidRDefault="001A5D89" w:rsidP="001A5D8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І. ОРГАНІЗАЦІЙНИЙ ЕТАП</w:t>
      </w:r>
    </w:p>
    <w:p w:rsidR="001A5D89" w:rsidRPr="00C84FF8" w:rsidRDefault="001A5D89" w:rsidP="001A5D8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10"/>
          <w:szCs w:val="10"/>
          <w:lang w:val="uk-UA" w:eastAsia="ru-RU"/>
        </w:rPr>
      </w:pPr>
    </w:p>
    <w:p w:rsidR="0065368B" w:rsidRDefault="001A5D89" w:rsidP="006536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 АКТУАЛІЗАЦІЯ ОПОРНИХ ЗНАНЬ ТА ВМІНЬ</w:t>
      </w:r>
    </w:p>
    <w:p w:rsidR="0065368B" w:rsidRDefault="0065368B" w:rsidP="0065368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 w:cs="Times New Roman"/>
          <w:i/>
          <w:sz w:val="28"/>
          <w:szCs w:val="28"/>
          <w:lang w:val="uk-UA" w:eastAsia="ru-RU"/>
        </w:rPr>
      </w:pPr>
      <w:r w:rsidRPr="0065368B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Вправа</w:t>
      </w:r>
      <w:r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MyriadPro-Regular" w:hAnsi="Times New Roman" w:cs="Times New Roman"/>
          <w:i/>
          <w:sz w:val="28"/>
          <w:szCs w:val="28"/>
          <w:lang w:val="uk-UA" w:eastAsia="ru-RU"/>
        </w:rPr>
        <w:t>«</w:t>
      </w:r>
      <w:r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Мозковий штурм</w:t>
      </w:r>
      <w:r>
        <w:rPr>
          <w:rFonts w:ascii="Times New Roman" w:eastAsia="MyriadPro-Regular" w:hAnsi="Times New Roman" w:cs="Times New Roman"/>
          <w:i/>
          <w:sz w:val="28"/>
          <w:szCs w:val="28"/>
          <w:lang w:val="uk-UA" w:eastAsia="ru-RU"/>
        </w:rPr>
        <w:t>»</w:t>
      </w:r>
    </w:p>
    <w:p w:rsidR="002A349A" w:rsidRDefault="002A349A" w:rsidP="002A349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Що таке електричний струм? Які умови існування електричного струму?</w:t>
      </w:r>
    </w:p>
    <w:p w:rsidR="002A349A" w:rsidRDefault="002A349A" w:rsidP="002A349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Які дії спричиняє струм?</w:t>
      </w:r>
    </w:p>
    <w:p w:rsidR="002A349A" w:rsidRDefault="002A349A" w:rsidP="002A349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Які частинки є вільними носіями заряду в металах?</w:t>
      </w:r>
    </w:p>
    <w:p w:rsidR="002A349A" w:rsidRDefault="002A349A" w:rsidP="002A349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Чи переноситься речовина при проходженні струму через метали?</w:t>
      </w:r>
    </w:p>
    <w:p w:rsidR="002A349A" w:rsidRDefault="002A349A" w:rsidP="002A349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Як залежить опір металів від температури?</w:t>
      </w:r>
    </w:p>
    <w:p w:rsidR="002A349A" w:rsidRPr="002A349A" w:rsidRDefault="002A349A" w:rsidP="002A349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Як проявляється хімічна дія струму?</w:t>
      </w:r>
    </w:p>
    <w:p w:rsidR="0065368B" w:rsidRPr="00C84FF8" w:rsidRDefault="0065368B" w:rsidP="0065368B">
      <w:pPr>
        <w:pStyle w:val="a3"/>
        <w:autoSpaceDE w:val="0"/>
        <w:autoSpaceDN w:val="0"/>
        <w:adjustRightInd w:val="0"/>
        <w:spacing w:after="0" w:line="240" w:lineRule="auto"/>
        <w:ind w:left="1117"/>
        <w:jc w:val="both"/>
        <w:rPr>
          <w:rFonts w:ascii="Times New Roman" w:eastAsia="MyriadPro-Regular" w:hAnsi="Times New Roman"/>
          <w:sz w:val="10"/>
          <w:szCs w:val="10"/>
          <w:lang w:val="uk-UA" w:eastAsia="ru-RU"/>
        </w:rPr>
      </w:pPr>
    </w:p>
    <w:p w:rsidR="00C23B5C" w:rsidRDefault="00C23B5C" w:rsidP="00C23B5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 МОТИВАЦІЯ НАВЧАЛЬНОЇ ДІЯЛЬНОСТІ</w:t>
      </w:r>
    </w:p>
    <w:p w:rsidR="001B7489" w:rsidRDefault="001B7489" w:rsidP="001B748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B74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Викладач пропонує учням прокоментувати ілюстрації, які демонструють застосування явищ та процесів, з якими вони познайомляться на </w:t>
      </w:r>
      <w:proofErr w:type="spellStart"/>
      <w:r w:rsidRPr="001B7489">
        <w:rPr>
          <w:rFonts w:ascii="Times New Roman" w:hAnsi="Times New Roman" w:cs="Times New Roman"/>
          <w:color w:val="000000"/>
          <w:sz w:val="28"/>
          <w:szCs w:val="28"/>
          <w:lang w:val="uk-UA"/>
        </w:rPr>
        <w:t>уроці</w:t>
      </w:r>
      <w:proofErr w:type="spellEnd"/>
      <w:r w:rsidRPr="001B74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визначити тему уроку та її важливість для практичного </w:t>
      </w:r>
      <w:r w:rsidR="00E844A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досвіду. </w:t>
      </w:r>
    </w:p>
    <w:p w:rsidR="001F286C" w:rsidRDefault="001F286C" w:rsidP="001B748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41"/>
        <w:gridCol w:w="2376"/>
        <w:gridCol w:w="2526"/>
        <w:gridCol w:w="3072"/>
      </w:tblGrid>
      <w:tr w:rsidR="001F286C" w:rsidTr="00DE552C">
        <w:tc>
          <w:tcPr>
            <w:tcW w:w="1941" w:type="dxa"/>
          </w:tcPr>
          <w:p w:rsidR="001F286C" w:rsidRPr="000B1B4C" w:rsidRDefault="001F286C" w:rsidP="009D49BD">
            <w:pPr>
              <w:autoSpaceDE w:val="0"/>
              <w:autoSpaceDN w:val="0"/>
              <w:adjustRightInd w:val="0"/>
              <w:jc w:val="center"/>
              <w:rPr>
                <w:noProof/>
                <w:sz w:val="10"/>
                <w:szCs w:val="10"/>
                <w:lang w:val="uk-UA" w:eastAsia="ru-RU"/>
              </w:rPr>
            </w:pPr>
          </w:p>
          <w:p w:rsidR="009D49BD" w:rsidRDefault="009D49BD" w:rsidP="009D49BD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494282A" wp14:editId="72D5C512">
                  <wp:extent cx="981075" cy="1030932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8053" t="47396" r="29268" b="28906"/>
                          <a:stretch/>
                        </pic:blipFill>
                        <pic:spPr bwMode="auto">
                          <a:xfrm>
                            <a:off x="0" y="0"/>
                            <a:ext cx="1009925" cy="1061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E552C" w:rsidRDefault="00DE552C" w:rsidP="009D49BD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2376" w:type="dxa"/>
          </w:tcPr>
          <w:p w:rsidR="001F286C" w:rsidRPr="009D49BD" w:rsidRDefault="001F286C" w:rsidP="009D49BD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b/>
                <w:sz w:val="6"/>
                <w:szCs w:val="6"/>
                <w:lang w:val="uk-UA" w:eastAsia="ru-RU"/>
              </w:rPr>
            </w:pPr>
          </w:p>
          <w:p w:rsidR="009D49BD" w:rsidRDefault="009D49BD" w:rsidP="009D49BD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F64073" wp14:editId="3B132776">
                  <wp:extent cx="1365689" cy="1066800"/>
                  <wp:effectExtent l="0" t="0" r="635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288" cy="109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6" w:type="dxa"/>
          </w:tcPr>
          <w:p w:rsidR="001F286C" w:rsidRPr="00966CAC" w:rsidRDefault="001F286C" w:rsidP="009D49BD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sz w:val="10"/>
                <w:szCs w:val="10"/>
                <w:lang w:val="uk-UA" w:eastAsia="ru-RU"/>
              </w:rPr>
            </w:pPr>
          </w:p>
          <w:p w:rsidR="009D49BD" w:rsidRDefault="00966CAC" w:rsidP="009D49BD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044BDDB" wp14:editId="583436E0">
                  <wp:extent cx="1466850" cy="948608"/>
                  <wp:effectExtent l="0" t="0" r="0" b="444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361" cy="988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2" w:type="dxa"/>
          </w:tcPr>
          <w:p w:rsidR="009D49BD" w:rsidRPr="00966CAC" w:rsidRDefault="009D49BD" w:rsidP="009D49BD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sz w:val="10"/>
                <w:szCs w:val="10"/>
                <w:lang w:val="uk-UA" w:eastAsia="ru-RU"/>
              </w:rPr>
            </w:pPr>
          </w:p>
          <w:p w:rsidR="0065368B" w:rsidRDefault="00966CAC" w:rsidP="009D49BD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CCC50D" wp14:editId="0AB04CC8">
                  <wp:extent cx="1789788" cy="925195"/>
                  <wp:effectExtent l="0" t="0" r="1270" b="825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7422" t="29297" r="50147" b="40886"/>
                          <a:stretch/>
                        </pic:blipFill>
                        <pic:spPr bwMode="auto">
                          <a:xfrm>
                            <a:off x="0" y="0"/>
                            <a:ext cx="1848500" cy="955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625E" w:rsidRDefault="009D49BD" w:rsidP="006536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br w:type="textWrapping" w:clear="all"/>
      </w:r>
    </w:p>
    <w:p w:rsidR="006C1E76" w:rsidRPr="008137EF" w:rsidRDefault="006C1E76" w:rsidP="006C1E7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IІІ. ВИВЧЕННЯ НОВОГО МАТЕРІАЛУ</w:t>
      </w:r>
    </w:p>
    <w:p w:rsidR="006C1E76" w:rsidRPr="008C040D" w:rsidRDefault="006C1E76" w:rsidP="008C040D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C040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Електроліти</w:t>
      </w:r>
    </w:p>
    <w:p w:rsidR="008C040D" w:rsidRPr="008C040D" w:rsidRDefault="008C040D" w:rsidP="008C040D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8C040D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Вправа</w:t>
      </w:r>
      <w:r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MyriadPro-Regular" w:hAnsi="Times New Roman" w:cs="Times New Roman"/>
          <w:i/>
          <w:sz w:val="28"/>
          <w:szCs w:val="28"/>
          <w:lang w:val="uk-UA" w:eastAsia="ru-RU"/>
        </w:rPr>
        <w:t>«</w:t>
      </w:r>
      <w:r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Спостереження</w:t>
      </w:r>
      <w:r>
        <w:rPr>
          <w:rFonts w:ascii="Times New Roman" w:eastAsia="MyriadPro-Regular" w:hAnsi="Times New Roman" w:cs="Times New Roman"/>
          <w:i/>
          <w:sz w:val="28"/>
          <w:szCs w:val="28"/>
          <w:lang w:val="uk-UA" w:eastAsia="ru-RU"/>
        </w:rPr>
        <w:t>»</w:t>
      </w:r>
    </w:p>
    <w:p w:rsidR="00ED625E" w:rsidRDefault="00030925" w:rsidP="006C1E7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Демонстрація 1</w:t>
      </w:r>
      <w:r w:rsidR="008C040D" w:rsidRPr="008C040D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.</w:t>
      </w:r>
      <w:r w:rsidR="008C040D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6C1E76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У посудину з дистильованою водою опустимо два електроди. </w:t>
      </w:r>
      <w:proofErr w:type="spellStart"/>
      <w:r w:rsidR="006C1E76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Зберемо</w:t>
      </w:r>
      <w:proofErr w:type="spellEnd"/>
      <w:r w:rsidR="006C1E76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коло із джерела струму, ключа, лампочки та ампе</w:t>
      </w:r>
      <w:r w:rsidR="0034252A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рметра. Якщо замкнути коло, </w:t>
      </w:r>
      <w:r w:rsidR="00CB2AC5">
        <w:rPr>
          <w:rFonts w:ascii="Times New Roman" w:eastAsia="MyriadPro-Regular" w:hAnsi="Times New Roman"/>
          <w:sz w:val="28"/>
          <w:szCs w:val="28"/>
          <w:lang w:val="uk-UA" w:eastAsia="ru-RU"/>
        </w:rPr>
        <w:t>лампочка не загориться</w:t>
      </w:r>
      <w:r w:rsidR="006C1E76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:rsidR="005E23EA" w:rsidRDefault="005E23EA" w:rsidP="00C84FF8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OpenSans" w:hAnsi="OpenSans"/>
          <w:noProof/>
          <w:color w:val="000000"/>
          <w:sz w:val="21"/>
          <w:szCs w:val="21"/>
          <w:lang w:eastAsia="ru-RU"/>
        </w:rPr>
        <w:drawing>
          <wp:inline distT="0" distB="0" distL="0" distR="0" wp14:anchorId="6AB783BC" wp14:editId="1D45B4E4">
            <wp:extent cx="1532823" cy="1027789"/>
            <wp:effectExtent l="0" t="0" r="0" b="1270"/>
            <wp:docPr id="20" name="Рисунок 20" descr="https://fsd.videouroki.net/products/conspekty/fizika10fgos/60.-ehlektricheskij-tok-v-zhidkostyah.-zakon-ehlektroliza.files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videouroki.net/products/conspekty/fizika10fgos/60.-ehlektricheskij-tok-v-zhidkostyah.-zakon-ehlektroliza.files/image00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159" cy="104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25E" w:rsidRDefault="00CB2AC5" w:rsidP="006C1E7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CB2AC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Питання до учнів</w:t>
      </w:r>
      <w:r w:rsidR="006C1E76" w:rsidRPr="00CB2AC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</w:t>
      </w:r>
    </w:p>
    <w:p w:rsidR="00CB2AC5" w:rsidRPr="0034252A" w:rsidRDefault="00CB2AC5" w:rsidP="003425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34252A">
        <w:rPr>
          <w:rFonts w:ascii="Times New Roman" w:eastAsia="MyriadPro-Regular" w:hAnsi="Times New Roman"/>
          <w:sz w:val="28"/>
          <w:szCs w:val="28"/>
          <w:lang w:val="uk-UA" w:eastAsia="ru-RU"/>
        </w:rPr>
        <w:t>Що це означає?</w:t>
      </w:r>
    </w:p>
    <w:p w:rsidR="006C1E76" w:rsidRPr="008137EF" w:rsidRDefault="00CB2AC5" w:rsidP="006C1E7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(</w:t>
      </w:r>
      <w:r w:rsidR="006C1E76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Це означає, що дистильована вода не містить вільних носіїв заряду й у колі немає струму.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)</w:t>
      </w:r>
    </w:p>
    <w:p w:rsidR="006C1E76" w:rsidRPr="008137EF" w:rsidRDefault="00030925" w:rsidP="006C1E7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Демонстрація 2</w:t>
      </w:r>
      <w:r w:rsidRPr="008C040D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.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6C1E76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У такий же спосіб можна переконатися, що суха кам’яна сіль так само є діелектриком.</w:t>
      </w:r>
    </w:p>
    <w:p w:rsidR="00ED625E" w:rsidRDefault="00030925" w:rsidP="00174EA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Демонстрація 3</w:t>
      </w:r>
      <w:r w:rsidRPr="008C040D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.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6C1E76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А тепер «об’єднаєм</w:t>
      </w:r>
      <w:r w:rsidR="00ED625E">
        <w:rPr>
          <w:rFonts w:ascii="Times New Roman" w:eastAsia="MyriadPro-Regular" w:hAnsi="Times New Roman"/>
          <w:sz w:val="28"/>
          <w:szCs w:val="28"/>
          <w:lang w:val="uk-UA" w:eastAsia="ru-RU"/>
        </w:rPr>
        <w:t>о» ці два діелектрики: насипаємо</w:t>
      </w:r>
      <w:r w:rsidR="006C1E76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F6764A">
        <w:rPr>
          <w:rFonts w:ascii="Times New Roman" w:eastAsia="MyriadPro-Regular" w:hAnsi="Times New Roman"/>
          <w:sz w:val="28"/>
          <w:szCs w:val="28"/>
          <w:lang w:val="uk-UA" w:eastAsia="ru-RU"/>
        </w:rPr>
        <w:t>у посудину з водою кам’яну сіль</w:t>
      </w:r>
      <w:r w:rsidR="006C1E76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</w:t>
      </w:r>
      <w:r w:rsidR="00174EAD">
        <w:rPr>
          <w:rFonts w:ascii="Times New Roman" w:eastAsia="MyriadPro-Regular" w:hAnsi="Times New Roman"/>
          <w:sz w:val="28"/>
          <w:szCs w:val="28"/>
          <w:lang w:val="uk-UA" w:eastAsia="ru-RU"/>
        </w:rPr>
        <w:t>Якщо замкнути коло, лампочка загориться</w:t>
      </w:r>
      <w:r w:rsidR="00174EAD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:rsidR="00D50615" w:rsidRDefault="00D50615" w:rsidP="00D50615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OpenSans" w:hAnsi="OpenSans"/>
          <w:noProof/>
          <w:color w:val="000000"/>
          <w:sz w:val="21"/>
          <w:szCs w:val="21"/>
          <w:lang w:eastAsia="ru-RU"/>
        </w:rPr>
        <w:drawing>
          <wp:inline distT="0" distB="0" distL="0" distR="0" wp14:anchorId="2C61B1FF" wp14:editId="3AF65A41">
            <wp:extent cx="1499870" cy="999913"/>
            <wp:effectExtent l="0" t="0" r="0" b="0"/>
            <wp:docPr id="4" name="Рисунок 4" descr="https://fsd.videouroki.net/products/conspekty/fizika10fgos/60.-ehlektricheskij-tok-v-zhidkostyah.-zakon-ehlektroliza.files/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videouroki.net/products/conspekty/fizika10fgos/60.-ehlektricheskij-tok-v-zhidkostyah.-zakon-ehlektroliza.files/image00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444" cy="1006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52A" w:rsidRDefault="0034252A" w:rsidP="003425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CB2AC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Питання до учнів </w:t>
      </w:r>
    </w:p>
    <w:p w:rsidR="0034252A" w:rsidRPr="0034252A" w:rsidRDefault="0034252A" w:rsidP="0034252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34252A">
        <w:rPr>
          <w:rFonts w:ascii="Times New Roman" w:eastAsia="MyriadPro-Regular" w:hAnsi="Times New Roman"/>
          <w:sz w:val="28"/>
          <w:szCs w:val="28"/>
          <w:lang w:val="uk-UA" w:eastAsia="ru-RU"/>
        </w:rPr>
        <w:t>Що це означає?</w:t>
      </w:r>
    </w:p>
    <w:p w:rsidR="00D34D62" w:rsidRDefault="0034252A" w:rsidP="00D34D6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(</w:t>
      </w:r>
      <w:r w:rsidR="006C1E76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Цей дослід доводить, що підсолена вода є п</w:t>
      </w:r>
      <w:r w:rsidR="00137F24">
        <w:rPr>
          <w:rFonts w:ascii="Times New Roman" w:eastAsia="MyriadPro-Regular" w:hAnsi="Times New Roman"/>
          <w:sz w:val="28"/>
          <w:szCs w:val="28"/>
          <w:lang w:val="uk-UA" w:eastAsia="ru-RU"/>
        </w:rPr>
        <w:t>ровідником)</w:t>
      </w:r>
    </w:p>
    <w:p w:rsidR="0043346D" w:rsidRPr="008137EF" w:rsidRDefault="00137F24" w:rsidP="0039792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Чим більша концентрація і температура води, тим яскравіше світитиме лампа.</w:t>
      </w:r>
      <w:r w:rsidRPr="00137F2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Можемо зробити висновки, що</w:t>
      </w:r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носії заряду з’являються під час розчинення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солі у воді.</w:t>
      </w:r>
    </w:p>
    <w:p w:rsidR="006C1E76" w:rsidRDefault="006C1E76" w:rsidP="006C1E7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За допомогою подібних дослідів можна визначити, що практично усі водні розчини солей, кислот і лугів є провідниками електричного струму.</w:t>
      </w:r>
    </w:p>
    <w:p w:rsidR="0034252A" w:rsidRPr="0034252A" w:rsidRDefault="0034252A" w:rsidP="003425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34252A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Електроліти – </w:t>
      </w:r>
      <w:r w:rsidRPr="0034252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речовини, водні розчини або розплави яких проводять електричний струм.</w:t>
      </w:r>
    </w:p>
    <w:p w:rsidR="0034252A" w:rsidRPr="00896A97" w:rsidRDefault="0034252A" w:rsidP="003425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10"/>
          <w:szCs w:val="10"/>
          <w:lang w:val="uk-UA" w:eastAsia="ru-RU"/>
        </w:rPr>
      </w:pPr>
    </w:p>
    <w:p w:rsidR="0034252A" w:rsidRPr="008137EF" w:rsidRDefault="0034252A" w:rsidP="003425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2. Електричний струм в електролітах</w:t>
      </w:r>
    </w:p>
    <w:p w:rsidR="0034252A" w:rsidRDefault="008C040D" w:rsidP="003425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Проблемні</w:t>
      </w:r>
      <w:r w:rsidR="0034252A" w:rsidRPr="0034252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питання</w:t>
      </w:r>
    </w:p>
    <w:p w:rsidR="008C040D" w:rsidRPr="005E23EA" w:rsidRDefault="008C040D" w:rsidP="005E23E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8C040D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Що відбувається </w:t>
      </w:r>
      <w:r w:rsidR="005E23EA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при розчиненні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5E23EA">
        <w:rPr>
          <w:rFonts w:ascii="Times New Roman" w:eastAsia="MyriadPro-Regular" w:hAnsi="Times New Roman"/>
          <w:sz w:val="28"/>
          <w:szCs w:val="28"/>
          <w:lang w:val="uk-UA" w:eastAsia="ru-RU"/>
        </w:rPr>
        <w:t>кам’яної солі</w:t>
      </w:r>
      <w:r w:rsidRPr="008C040D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у воді?</w:t>
      </w:r>
      <w:r w:rsidR="005E23EA" w:rsidRPr="005E23EA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5E23EA">
        <w:rPr>
          <w:rFonts w:ascii="Times New Roman" w:eastAsia="MyriadPro-Regular" w:hAnsi="Times New Roman"/>
          <w:sz w:val="28"/>
          <w:szCs w:val="28"/>
          <w:lang w:val="uk-UA" w:eastAsia="ru-RU"/>
        </w:rPr>
        <w:t>цукру</w:t>
      </w:r>
      <w:r w:rsidR="005E23EA" w:rsidRPr="008C040D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у воді?</w:t>
      </w:r>
    </w:p>
    <w:p w:rsidR="005E23EA" w:rsidRPr="005E23EA" w:rsidRDefault="0034252A" w:rsidP="005E23EA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34252A">
        <w:rPr>
          <w:rFonts w:ascii="Times New Roman" w:eastAsia="MyriadPro-Regular" w:hAnsi="Times New Roman"/>
          <w:sz w:val="28"/>
          <w:szCs w:val="28"/>
          <w:lang w:val="uk-UA" w:eastAsia="ru-RU"/>
        </w:rPr>
        <w:t>Що відбувається в розчині електроліту коли електричне поле відсутнє?</w:t>
      </w:r>
    </w:p>
    <w:p w:rsidR="0043346D" w:rsidRPr="008C040D" w:rsidRDefault="0043346D" w:rsidP="008C040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8C040D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Учні працюють з симуляцією </w:t>
      </w:r>
      <w:proofErr w:type="spellStart"/>
      <w:r w:rsidRPr="008C040D">
        <w:rPr>
          <w:rFonts w:ascii="Times New Roman" w:eastAsia="MyriadPro-Regular" w:hAnsi="Times New Roman"/>
          <w:i/>
          <w:sz w:val="28"/>
          <w:szCs w:val="28"/>
          <w:lang w:val="en-US" w:eastAsia="ru-RU"/>
        </w:rPr>
        <w:t>Phet</w:t>
      </w:r>
      <w:proofErr w:type="spellEnd"/>
      <w:r w:rsidR="00D34D62" w:rsidRPr="008C040D">
        <w:rPr>
          <w:rFonts w:ascii="Times New Roman" w:eastAsia="MyriadPro-Regular" w:hAnsi="Times New Roman"/>
          <w:i/>
          <w:sz w:val="28"/>
          <w:szCs w:val="28"/>
          <w:lang w:eastAsia="ru-RU"/>
        </w:rPr>
        <w:t xml:space="preserve"> </w:t>
      </w:r>
      <w:r w:rsidR="008C040D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за посиланням:</w:t>
      </w:r>
    </w:p>
    <w:p w:rsidR="0043346D" w:rsidRDefault="0036572E" w:rsidP="005E23EA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hyperlink r:id="rId11" w:history="1">
        <w:r w:rsidR="0043346D" w:rsidRPr="009609F7">
          <w:rPr>
            <w:rStyle w:val="a4"/>
            <w:rFonts w:ascii="Times New Roman" w:eastAsia="MyriadPro-Regular" w:hAnsi="Times New Roman"/>
            <w:i/>
            <w:sz w:val="28"/>
            <w:szCs w:val="28"/>
            <w:lang w:val="uk-UA" w:eastAsia="ru-RU"/>
          </w:rPr>
          <w:t>https://phet.colorado.edu/sims/cheerpj/sugar-and-salt-solutions/latest/sugar-and-salt-solutions.html?simulation=sugar-and-salt-solutions&amp;locale=uk</w:t>
        </w:r>
      </w:hyperlink>
    </w:p>
    <w:p w:rsidR="007C3E10" w:rsidRDefault="007C3E10" w:rsidP="005E23EA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96"/>
        <w:gridCol w:w="4536"/>
      </w:tblGrid>
      <w:tr w:rsidR="003649BF" w:rsidTr="003649BF">
        <w:tc>
          <w:tcPr>
            <w:tcW w:w="4596" w:type="dxa"/>
          </w:tcPr>
          <w:p w:rsidR="003649BF" w:rsidRPr="007C3E10" w:rsidRDefault="003649BF" w:rsidP="000B1B4C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i/>
                <w:sz w:val="10"/>
                <w:szCs w:val="10"/>
                <w:lang w:val="uk-UA" w:eastAsia="ru-RU"/>
              </w:rPr>
            </w:pPr>
          </w:p>
          <w:p w:rsidR="003649BF" w:rsidRDefault="003649BF" w:rsidP="000B1B4C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D9EB6A" wp14:editId="3F290864">
                  <wp:extent cx="2447925" cy="1446739"/>
                  <wp:effectExtent l="0" t="0" r="0" b="127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7216" t="15115" r="17904" b="6178"/>
                          <a:stretch/>
                        </pic:blipFill>
                        <pic:spPr bwMode="auto">
                          <a:xfrm>
                            <a:off x="0" y="0"/>
                            <a:ext cx="2461250" cy="1454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3649BF" w:rsidRPr="007C3E10" w:rsidRDefault="003649BF" w:rsidP="000B1B4C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i/>
                <w:sz w:val="10"/>
                <w:szCs w:val="10"/>
                <w:lang w:val="uk-UA" w:eastAsia="ru-RU"/>
              </w:rPr>
            </w:pPr>
          </w:p>
          <w:p w:rsidR="003649BF" w:rsidRDefault="003649BF" w:rsidP="000B1B4C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433B7BA" wp14:editId="6F1C146A">
                  <wp:extent cx="2438400" cy="1430363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6836" t="16439" r="8445" b="5608"/>
                          <a:stretch/>
                        </pic:blipFill>
                        <pic:spPr bwMode="auto">
                          <a:xfrm>
                            <a:off x="0" y="0"/>
                            <a:ext cx="2486228" cy="145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4FF8" w:rsidRPr="007C3E10" w:rsidRDefault="00C84FF8" w:rsidP="007C3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34252A" w:rsidRDefault="0034252A" w:rsidP="003425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Коли</w:t>
      </w:r>
      <w:r w:rsidRPr="00B44C43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кристалик кухонної солі потрапляє у воду, полярні молекули води оточують </w:t>
      </w:r>
      <w:proofErr w:type="spellStart"/>
      <w:r w:rsidRPr="00B44C43">
        <w:rPr>
          <w:rFonts w:ascii="Times New Roman" w:eastAsia="MyriadPro-Regular" w:hAnsi="Times New Roman"/>
          <w:sz w:val="28"/>
          <w:szCs w:val="28"/>
          <w:lang w:val="uk-UA" w:eastAsia="ru-RU"/>
        </w:rPr>
        <w:t>йони</w:t>
      </w:r>
      <w:proofErr w:type="spellEnd"/>
      <w:r w:rsidRPr="00B44C43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Натрію та </w:t>
      </w:r>
      <w:proofErr w:type="spellStart"/>
      <w:r w:rsidRPr="00B44C43">
        <w:rPr>
          <w:rFonts w:ascii="Times New Roman" w:eastAsia="MyriadPro-Regular" w:hAnsi="Times New Roman"/>
          <w:sz w:val="28"/>
          <w:szCs w:val="28"/>
          <w:lang w:val="uk-UA" w:eastAsia="ru-RU"/>
        </w:rPr>
        <w:t>йони</w:t>
      </w:r>
      <w:proofErr w:type="spellEnd"/>
      <w:r w:rsidRPr="00B44C43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Хлору і відокремлюють їх від кристалика.</w:t>
      </w:r>
    </w:p>
    <w:p w:rsidR="0034252A" w:rsidRPr="0043346D" w:rsidRDefault="0034252A" w:rsidP="003425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B44C43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У результаті в розчині з’являються вільні заряджені частинки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–</w:t>
      </w:r>
      <w:r w:rsidR="00544783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позитивні й негативні </w:t>
      </w:r>
      <w:proofErr w:type="spellStart"/>
      <w:r w:rsidR="00544783">
        <w:rPr>
          <w:rFonts w:ascii="Times New Roman" w:eastAsia="MyriadPro-Regular" w:hAnsi="Times New Roman"/>
          <w:sz w:val="28"/>
          <w:szCs w:val="28"/>
          <w:lang w:val="uk-UA" w:eastAsia="ru-RU"/>
        </w:rPr>
        <w:t>йони</w:t>
      </w:r>
      <w:proofErr w:type="spellEnd"/>
      <w:r w:rsidR="00544783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:rsidR="0034252A" w:rsidRPr="0034252A" w:rsidRDefault="0034252A" w:rsidP="003425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34252A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Електролітична дисоціація </w:t>
      </w:r>
      <w:r w:rsidRPr="0034252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– це розпад речовин на </w:t>
      </w:r>
      <w:proofErr w:type="spellStart"/>
      <w:r w:rsidRPr="0034252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йони</w:t>
      </w:r>
      <w:proofErr w:type="spellEnd"/>
      <w:r w:rsidRPr="0034252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внаслідок дії полярних молекул розчинника.</w:t>
      </w:r>
    </w:p>
    <w:p w:rsidR="0034252A" w:rsidRPr="008137EF" w:rsidRDefault="0034252A" w:rsidP="003425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У розчині може відбуватися також </w:t>
      </w:r>
      <w:r w:rsidR="00F6764A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зворотній </w:t>
      </w:r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процес, що називається рекомбінацією.</w:t>
      </w:r>
    </w:p>
    <w:p w:rsidR="0034252A" w:rsidRPr="00317D35" w:rsidRDefault="0034252A" w:rsidP="00317D3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34252A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Рекомбінація – </w:t>
      </w:r>
      <w:r w:rsidRPr="00317D3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процес з'єднання </w:t>
      </w:r>
      <w:proofErr w:type="spellStart"/>
      <w:r w:rsidRPr="00317D3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йонів</w:t>
      </w:r>
      <w:proofErr w:type="spellEnd"/>
      <w:r w:rsidRPr="00317D3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у нейтральні молекули.</w:t>
      </w:r>
    </w:p>
    <w:p w:rsidR="003649BF" w:rsidRPr="003649BF" w:rsidRDefault="003649BF" w:rsidP="003425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10"/>
          <w:szCs w:val="10"/>
          <w:lang w:val="uk-UA" w:eastAsia="ru-RU"/>
        </w:rPr>
      </w:pPr>
    </w:p>
    <w:p w:rsidR="0034252A" w:rsidRPr="0034252A" w:rsidRDefault="0034252A" w:rsidP="0034252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34252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Проблемне питання</w:t>
      </w:r>
    </w:p>
    <w:p w:rsidR="0034252A" w:rsidRPr="003649BF" w:rsidRDefault="0034252A" w:rsidP="00317D3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317D3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Що ж відбудеться, якщо в розчині електроліту створити електричне поле? </w:t>
      </w:r>
    </w:p>
    <w:p w:rsidR="003649BF" w:rsidRPr="003649BF" w:rsidRDefault="003649BF" w:rsidP="003649BF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3649BF" w:rsidRDefault="003649BF" w:rsidP="003649BF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45BF107A" wp14:editId="4DE7EAF7">
            <wp:extent cx="2447925" cy="1446738"/>
            <wp:effectExtent l="0" t="0" r="0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0743" t="14829" r="14378" b="6464"/>
                    <a:stretch/>
                  </pic:blipFill>
                  <pic:spPr bwMode="auto">
                    <a:xfrm>
                      <a:off x="0" y="0"/>
                      <a:ext cx="2475289" cy="146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3D20" w:rsidRPr="00C53D20" w:rsidRDefault="00C53D20" w:rsidP="003649BF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i/>
          <w:sz w:val="10"/>
          <w:szCs w:val="10"/>
          <w:lang w:val="uk-UA" w:eastAsia="ru-RU"/>
        </w:rPr>
      </w:pPr>
    </w:p>
    <w:p w:rsidR="00317D35" w:rsidRPr="00317D35" w:rsidRDefault="00317D35" w:rsidP="00317D35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317D3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Якщо в розчин або розплав помістити електроди, приєднані до різнойменних полюсів джерела струму, то, як і вільні електрони в металах, </w:t>
      </w:r>
      <w:proofErr w:type="spellStart"/>
      <w:r w:rsidRPr="00317D35">
        <w:rPr>
          <w:rFonts w:ascii="Times New Roman" w:eastAsia="MyriadPro-Regular" w:hAnsi="Times New Roman"/>
          <w:sz w:val="28"/>
          <w:szCs w:val="28"/>
          <w:lang w:val="uk-UA" w:eastAsia="ru-RU"/>
        </w:rPr>
        <w:t>йони</w:t>
      </w:r>
      <w:proofErr w:type="spellEnd"/>
      <w:r w:rsidRPr="00317D3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дрейфуватимуть у певному напрямку: позитивні </w:t>
      </w:r>
      <w:proofErr w:type="spellStart"/>
      <w:r w:rsidRPr="00317D35">
        <w:rPr>
          <w:rFonts w:ascii="Times New Roman" w:eastAsia="MyriadPro-Regular" w:hAnsi="Times New Roman"/>
          <w:sz w:val="28"/>
          <w:szCs w:val="28"/>
          <w:lang w:val="uk-UA" w:eastAsia="ru-RU"/>
        </w:rPr>
        <w:t>йони</w:t>
      </w:r>
      <w:proofErr w:type="spellEnd"/>
      <w:r w:rsidRPr="00317D3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(катіони) – до негативного електрода (катода); негативні </w:t>
      </w:r>
      <w:proofErr w:type="spellStart"/>
      <w:r w:rsidRPr="00317D35">
        <w:rPr>
          <w:rFonts w:ascii="Times New Roman" w:eastAsia="MyriadPro-Regular" w:hAnsi="Times New Roman"/>
          <w:sz w:val="28"/>
          <w:szCs w:val="28"/>
          <w:lang w:val="uk-UA" w:eastAsia="ru-RU"/>
        </w:rPr>
        <w:t>йони</w:t>
      </w:r>
      <w:proofErr w:type="spellEnd"/>
      <w:r w:rsidRPr="00317D3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(аніони) – до позитивного електрода (анода). Тобто в розчині виникне </w:t>
      </w:r>
      <w:r w:rsidRPr="00317D35">
        <w:rPr>
          <w:rFonts w:ascii="Times New Roman" w:eastAsia="MyriadPro-Regular" w:hAnsi="Times New Roman"/>
          <w:i/>
          <w:iCs/>
          <w:sz w:val="28"/>
          <w:szCs w:val="28"/>
          <w:lang w:val="uk-UA" w:eastAsia="ru-RU"/>
        </w:rPr>
        <w:t>електричний струм.</w:t>
      </w:r>
      <w:r w:rsidRPr="00317D3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</w:p>
    <w:p w:rsidR="00317D35" w:rsidRPr="00317D35" w:rsidRDefault="00317D35" w:rsidP="00317D35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317D35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Електричний струм у розчинах і розплавах електролітів</w:t>
      </w:r>
      <w:r w:rsidR="0043346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</w:t>
      </w:r>
      <w:r w:rsidR="0043346D" w:rsidRPr="0043346D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являє собою</w:t>
      </w:r>
      <w:r w:rsidR="0043346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</w:t>
      </w:r>
      <w:r w:rsidRPr="00317D3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напрямлений рух вільних </w:t>
      </w:r>
      <w:proofErr w:type="spellStart"/>
      <w:r w:rsidRPr="00317D3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йоні</w:t>
      </w:r>
      <w:r w:rsidR="00F6764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в</w:t>
      </w:r>
      <w:proofErr w:type="spellEnd"/>
      <w:r w:rsidR="00F6764A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(позитивних і негативних</w:t>
      </w:r>
      <w:r w:rsidRPr="00317D3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).</w:t>
      </w:r>
    </w:p>
    <w:p w:rsidR="00317D35" w:rsidRPr="002377C8" w:rsidRDefault="00317D35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Експериментально встановлено, що </w:t>
      </w:r>
      <w:r w:rsidRPr="002377C8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зі збільшенням температури</w:t>
      </w:r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кількість </w:t>
      </w:r>
      <w:proofErr w:type="spellStart"/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йонів</w:t>
      </w:r>
      <w:proofErr w:type="spellEnd"/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у е</w:t>
      </w:r>
      <w:r w:rsidR="002377C8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лектроліті збільшується, тому, незважаючи на збільшення ефективних зіткнень, </w:t>
      </w:r>
      <w:r w:rsidR="002377C8" w:rsidRPr="002377C8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опір електроліту зменшується.</w:t>
      </w:r>
    </w:p>
    <w:p w:rsidR="00317D35" w:rsidRDefault="00317D35" w:rsidP="00317D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317D35" w:rsidRDefault="00317D35" w:rsidP="00317D3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6A4B3315" wp14:editId="59183D22">
            <wp:extent cx="2381114" cy="101017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9210" t="58854" r="53880" b="28385"/>
                    <a:stretch/>
                  </pic:blipFill>
                  <pic:spPr bwMode="auto">
                    <a:xfrm>
                      <a:off x="0" y="0"/>
                      <a:ext cx="2394002" cy="1015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7D35" w:rsidRPr="008137EF" w:rsidRDefault="00317D35" w:rsidP="00317D3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3. Електроліз</w:t>
      </w:r>
    </w:p>
    <w:p w:rsidR="00317D35" w:rsidRPr="00BC6ECC" w:rsidRDefault="00317D35" w:rsidP="00BC6EC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Якщо струм проходи</w:t>
      </w:r>
      <w:r w:rsidR="0039792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ть крізь розчин </w:t>
      </w:r>
      <w:proofErr w:type="spellStart"/>
      <w:r w:rsidR="00397925">
        <w:rPr>
          <w:rFonts w:ascii="Times New Roman" w:eastAsia="MyriadPro-Regular" w:hAnsi="Times New Roman"/>
          <w:sz w:val="28"/>
          <w:szCs w:val="28"/>
          <w:lang w:val="uk-UA" w:eastAsia="ru-RU"/>
        </w:rPr>
        <w:t>купрум</w:t>
      </w:r>
      <w:proofErr w:type="spellEnd"/>
      <w:r w:rsidR="0039792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хлориду</w:t>
      </w:r>
      <w:r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, то із часом виявимо, що на катоді утворився тонкий шар міді. На аноді негативно заряджені іони віддають свої зайві електрони (у хімії цей процес називається окисною реакцією), а на катоді позитивні іони одержують відсутні електрони (відновна реакція).</w:t>
      </w:r>
    </w:p>
    <w:p w:rsidR="0034252A" w:rsidRDefault="00D50615" w:rsidP="00C23B5C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5531753A" wp14:editId="656B1845">
            <wp:extent cx="2045970" cy="1384491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9605" t="33080" r="39070" b="41255"/>
                    <a:stretch/>
                  </pic:blipFill>
                  <pic:spPr bwMode="auto">
                    <a:xfrm>
                      <a:off x="0" y="0"/>
                      <a:ext cx="2057234" cy="1392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2C4" w:rsidRDefault="00B752C4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2377C8" w:rsidRDefault="002377C8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2377C8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Електролізом </w:t>
      </w:r>
      <w:r w:rsidRPr="002377C8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називають процес виділення речовин на електродах, пов'язаний з окисно-відновними реакціями, які відбуваються на електродах під час проходження струму.</w:t>
      </w:r>
    </w:p>
    <w:p w:rsidR="00896A97" w:rsidRPr="00896A97" w:rsidRDefault="00896A97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10"/>
          <w:szCs w:val="10"/>
          <w:lang w:val="uk-UA" w:eastAsia="ru-RU"/>
        </w:rPr>
      </w:pPr>
    </w:p>
    <w:p w:rsidR="00B752C4" w:rsidRDefault="00B752C4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2377C8" w:rsidRPr="008137EF" w:rsidRDefault="002377C8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4. Закон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и</w:t>
      </w:r>
      <w:r w:rsidRPr="008137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Фарадея</w:t>
      </w:r>
    </w:p>
    <w:p w:rsidR="002377C8" w:rsidRPr="008137EF" w:rsidRDefault="00E9273C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У 1833-1834 рр.</w:t>
      </w:r>
      <w:r w:rsidR="002377C8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англійський учений Майкл Фарадей</w:t>
      </w:r>
      <w:r w:rsidR="002377C8" w:rsidRPr="008137EF">
        <w:rPr>
          <w:lang w:val="uk-UA"/>
        </w:rPr>
        <w:t xml:space="preserve"> </w:t>
      </w:r>
      <w:r w:rsidR="002377C8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(1791-1867) експериментально встановив кількісні співвідношення явища електролізу. </w:t>
      </w:r>
    </w:p>
    <w:p w:rsidR="002377C8" w:rsidRPr="00896A97" w:rsidRDefault="002377C8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10"/>
          <w:szCs w:val="10"/>
          <w:lang w:val="uk-UA" w:eastAsia="ru-RU"/>
        </w:rPr>
      </w:pPr>
    </w:p>
    <w:p w:rsidR="002377C8" w:rsidRPr="002377C8" w:rsidRDefault="002377C8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2377C8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Перший закон електролізу (перший закон Фарадея):</w:t>
      </w:r>
    </w:p>
    <w:p w:rsidR="002377C8" w:rsidRDefault="002377C8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CB0280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Маса речовини, яка виділяється на електроді під час електролізу, прямо пропорційна силі струму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I</m:t>
        </m:r>
      </m:oMath>
      <w:r w:rsidRPr="00CB0280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та часу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t</m:t>
        </m:r>
      </m:oMath>
      <w:r w:rsidRPr="00CB0280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його проходження через електроліт:</w:t>
      </w:r>
    </w:p>
    <w:p w:rsidR="00F77195" w:rsidRPr="00CB0280" w:rsidRDefault="00F77195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2377C8" w:rsidRPr="00F77195" w:rsidRDefault="00F77195" w:rsidP="00F77195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en-US" w:eastAsia="ru-RU"/>
        </w:rPr>
        <w:t>m</w:t>
      </w:r>
      <w:r w:rsidRPr="00F77195"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 = </w:t>
      </w:r>
      <w:proofErr w:type="spellStart"/>
      <w:r>
        <w:rPr>
          <w:rFonts w:ascii="Times New Roman" w:eastAsia="MyriadPro-Regular" w:hAnsi="Times New Roman"/>
          <w:b/>
          <w:sz w:val="28"/>
          <w:szCs w:val="28"/>
          <w:lang w:val="en-US" w:eastAsia="ru-RU"/>
        </w:rPr>
        <w:t>kIt</w:t>
      </w:r>
      <w:proofErr w:type="spellEnd"/>
      <w:r w:rsidRPr="00F77195"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          </w:t>
      </w:r>
      <w:r>
        <w:rPr>
          <w:rFonts w:ascii="Times New Roman" w:eastAsia="MyriadPro-Regular" w:hAnsi="Times New Roman"/>
          <w:b/>
          <w:sz w:val="28"/>
          <w:szCs w:val="28"/>
          <w:lang w:val="en-US" w:eastAsia="ru-RU"/>
        </w:rPr>
        <w:t>m</w:t>
      </w:r>
      <w:r w:rsidRPr="00F77195"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 = </w:t>
      </w:r>
      <w:proofErr w:type="spellStart"/>
      <w:r>
        <w:rPr>
          <w:rFonts w:ascii="Times New Roman" w:eastAsia="MyriadPro-Regular" w:hAnsi="Times New Roman"/>
          <w:b/>
          <w:sz w:val="28"/>
          <w:szCs w:val="28"/>
          <w:lang w:val="en-US" w:eastAsia="ru-RU"/>
        </w:rPr>
        <w:t>kq</w:t>
      </w:r>
      <w:proofErr w:type="spellEnd"/>
    </w:p>
    <w:p w:rsidR="002377C8" w:rsidRPr="00F77195" w:rsidRDefault="00F77195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F77195">
        <w:rPr>
          <w:rFonts w:ascii="Times New Roman" w:eastAsia="MyriadPro-Regular" w:hAnsi="Times New Roman"/>
          <w:b/>
          <w:i/>
          <w:sz w:val="28"/>
          <w:szCs w:val="28"/>
          <w:lang w:val="en-US" w:eastAsia="ru-RU"/>
        </w:rPr>
        <w:t>q</w:t>
      </w:r>
      <w:r w:rsidR="002377C8" w:rsidRPr="00F77195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 </w:t>
      </w:r>
      <w:r w:rsidR="002377C8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>– заряд, що пройшов через електроліт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,</w:t>
      </w:r>
    </w:p>
    <w:p w:rsidR="002377C8" w:rsidRPr="00030925" w:rsidRDefault="00F77195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i/>
          <w:sz w:val="28"/>
          <w:szCs w:val="28"/>
          <w:lang w:val="en-US" w:eastAsia="ru-RU"/>
        </w:rPr>
        <w:t>k</w:t>
      </w:r>
      <w:r w:rsidR="002377C8" w:rsidRPr="008137EF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 </w:t>
      </w:r>
      <w:r w:rsidR="002377C8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– </w:t>
      </w:r>
      <w:r w:rsidR="002377C8" w:rsidRPr="00CB0280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електрохімічний еквівалент</w:t>
      </w:r>
      <w:r w:rsidR="002377C8" w:rsidRPr="008137EF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речовини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,</w:t>
      </w:r>
    </w:p>
    <w:p w:rsidR="002377C8" w:rsidRPr="008137EF" w:rsidRDefault="00F77195" w:rsidP="002377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177925" cy="466725"/>
            <wp:effectExtent l="0" t="0" r="3175" b="9525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24" t="57319" r="61679" b="36692"/>
                    <a:stretch/>
                  </pic:blipFill>
                  <pic:spPr bwMode="auto">
                    <a:xfrm>
                      <a:off x="0" y="0"/>
                      <a:ext cx="1177925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752C4">
        <w:rPr>
          <w:rFonts w:ascii="Times New Roman" w:eastAsia="MyriadPro-Regular" w:hAnsi="Times New Roman"/>
          <w:sz w:val="28"/>
          <w:szCs w:val="28"/>
          <w:lang w:val="uk-UA" w:eastAsia="ru-RU"/>
        </w:rPr>
        <w:br w:type="textWrapping" w:clear="all"/>
      </w:r>
    </w:p>
    <w:p w:rsidR="002377C8" w:rsidRDefault="00CB0280" w:rsidP="00CB0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Електрохімічні</w:t>
      </w:r>
      <w:r w:rsidRPr="00CB028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еквівалент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и визначають дослідним шляхом і заносять до таблиці</w:t>
      </w:r>
    </w:p>
    <w:p w:rsidR="00B752C4" w:rsidRDefault="00B752C4" w:rsidP="00CB0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B0280" w:rsidRPr="00C53D20" w:rsidRDefault="00CB0280" w:rsidP="00CB0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00D727B" wp14:editId="038FA632">
            <wp:extent cx="5457825" cy="14382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9736" t="48047" r="48317" b="32291"/>
                    <a:stretch/>
                  </pic:blipFill>
                  <pic:spPr bwMode="auto">
                    <a:xfrm>
                      <a:off x="0" y="0"/>
                      <a:ext cx="5457825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77195" w:rsidRPr="00C53D20"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 </w:t>
      </w:r>
    </w:p>
    <w:p w:rsidR="00B752C4" w:rsidRDefault="00B752C4" w:rsidP="00CB0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CB0280" w:rsidRPr="00CB0280" w:rsidRDefault="00CB0280" w:rsidP="00CB0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CB0280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Другий закон електролізу (другий закон Фарадея):</w:t>
      </w:r>
    </w:p>
    <w:p w:rsidR="00B752C4" w:rsidRPr="00B752C4" w:rsidRDefault="00B752C4" w:rsidP="00CB0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10"/>
          <w:szCs w:val="10"/>
          <w:lang w:val="uk-UA" w:eastAsia="ru-RU"/>
        </w:rPr>
      </w:pPr>
    </w:p>
    <w:p w:rsidR="00CB0280" w:rsidRDefault="00CB0280" w:rsidP="00CB0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CB0280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Електрохімічний еквівалент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k</m:t>
        </m:r>
      </m:oMath>
      <w:r w:rsidRPr="00CB0280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прямо пропорційний відношенню молярної маси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M</m:t>
        </m:r>
      </m:oMath>
      <w:r w:rsidRPr="00CB0280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елемента до валентності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n</m:t>
        </m:r>
      </m:oMath>
      <w:r w:rsidRPr="00CB0280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цього елемента в даній хімічній сполуці:</w:t>
      </w:r>
    </w:p>
    <w:p w:rsidR="00F77195" w:rsidRDefault="00F77195" w:rsidP="00CB0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CB0280" w:rsidRPr="00F77195" w:rsidRDefault="00F77195" w:rsidP="00F77195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2506166D" wp14:editId="75972771">
            <wp:extent cx="1099336" cy="561975"/>
            <wp:effectExtent l="0" t="0" r="571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43613" t="57438" r="48049" b="34981"/>
                    <a:stretch/>
                  </pic:blipFill>
                  <pic:spPr bwMode="auto">
                    <a:xfrm>
                      <a:off x="0" y="0"/>
                      <a:ext cx="1110023" cy="567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0280" w:rsidRDefault="0036572E" w:rsidP="00CB0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 w:cs="Times New Roman"/>
          <w:bCs/>
          <w:iCs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0CCD1189" wp14:editId="32267E5A">
            <wp:extent cx="4305298" cy="400050"/>
            <wp:effectExtent l="0" t="0" r="63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527" t="59886" r="60236" b="34125"/>
                    <a:stretch/>
                  </pic:blipFill>
                  <pic:spPr bwMode="auto">
                    <a:xfrm>
                      <a:off x="0" y="0"/>
                      <a:ext cx="4351488" cy="404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2C4" w:rsidRDefault="00B752C4" w:rsidP="003657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B752C4" w:rsidRDefault="00B752C4" w:rsidP="00332E4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332E40" w:rsidRDefault="00332E40" w:rsidP="00332E4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5. Застосування електролізу</w:t>
      </w:r>
    </w:p>
    <w:p w:rsidR="00E84862" w:rsidRPr="00E84862" w:rsidRDefault="00E84862" w:rsidP="00332E4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10"/>
          <w:szCs w:val="10"/>
          <w:lang w:val="uk-UA" w:eastAsia="ru-RU"/>
        </w:rPr>
      </w:pPr>
    </w:p>
    <w:p w:rsidR="00896A97" w:rsidRPr="00896A97" w:rsidRDefault="008C1668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8C1668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Випереджувальне завдання</w:t>
      </w:r>
    </w:p>
    <w:p w:rsidR="008C1668" w:rsidRDefault="008C1668" w:rsidP="00332E4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76"/>
        <w:gridCol w:w="3262"/>
        <w:gridCol w:w="1476"/>
        <w:gridCol w:w="3323"/>
      </w:tblGrid>
      <w:tr w:rsidR="008C1668" w:rsidTr="005634C4">
        <w:tc>
          <w:tcPr>
            <w:tcW w:w="1476" w:type="dxa"/>
          </w:tcPr>
          <w:p w:rsidR="008C1668" w:rsidRDefault="008C1668" w:rsidP="00332E40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8C1668">
              <w:rPr>
                <w:rFonts w:ascii="Times New Roman" w:eastAsia="MyriadPro-Regular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0C2111" wp14:editId="2B5D6D49">
                  <wp:extent cx="800100" cy="1019175"/>
                  <wp:effectExtent l="0" t="0" r="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" t="4883" r="65601" b="8030"/>
                          <a:stretch/>
                        </pic:blipFill>
                        <pic:spPr bwMode="auto">
                          <a:xfrm>
                            <a:off x="0" y="0"/>
                            <a:ext cx="806568" cy="1027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2" w:type="dxa"/>
          </w:tcPr>
          <w:p w:rsidR="005634C4" w:rsidRDefault="005634C4" w:rsidP="008C1668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sz w:val="24"/>
                <w:szCs w:val="24"/>
                <w:lang w:val="uk-UA" w:eastAsia="ru-RU"/>
              </w:rPr>
            </w:pPr>
          </w:p>
          <w:p w:rsidR="008C1668" w:rsidRPr="005634C4" w:rsidRDefault="008C1668" w:rsidP="008C1668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color w:val="1F4E79" w:themeColor="accent1" w:themeShade="80"/>
                <w:lang w:val="uk-UA" w:eastAsia="ru-RU"/>
              </w:rPr>
            </w:pPr>
            <w:r w:rsidRPr="005634C4">
              <w:rPr>
                <w:rFonts w:ascii="Times New Roman" w:eastAsia="MyriadPro-Regular" w:hAnsi="Times New Roman"/>
                <w:b/>
                <w:color w:val="1F4E79" w:themeColor="accent1" w:themeShade="80"/>
                <w:lang w:val="uk-UA" w:eastAsia="ru-RU"/>
              </w:rPr>
              <w:t>МІНІ</w:t>
            </w:r>
            <w:r w:rsidR="005634C4" w:rsidRPr="005634C4">
              <w:rPr>
                <w:rFonts w:ascii="Times New Roman" w:eastAsia="MyriadPro-Regular" w:hAnsi="Times New Roman"/>
                <w:b/>
                <w:color w:val="1F4E79" w:themeColor="accent1" w:themeShade="80"/>
                <w:lang w:val="uk-UA" w:eastAsia="ru-RU"/>
              </w:rPr>
              <w:t xml:space="preserve"> - </w:t>
            </w:r>
            <w:r w:rsidRPr="005634C4">
              <w:rPr>
                <w:rFonts w:ascii="Times New Roman" w:eastAsia="MyriadPro-Regular" w:hAnsi="Times New Roman"/>
                <w:b/>
                <w:color w:val="1F4E79" w:themeColor="accent1" w:themeShade="80"/>
                <w:lang w:val="uk-UA" w:eastAsia="ru-RU"/>
              </w:rPr>
              <w:t xml:space="preserve"> ПРОЕКТ</w:t>
            </w:r>
          </w:p>
          <w:p w:rsidR="005634C4" w:rsidRPr="005634C4" w:rsidRDefault="005634C4" w:rsidP="005634C4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color w:val="1F4E79" w:themeColor="accent1" w:themeShade="80"/>
                <w:lang w:val="uk-UA" w:eastAsia="ru-RU"/>
              </w:rPr>
            </w:pPr>
            <w:r w:rsidRPr="005634C4">
              <w:rPr>
                <w:rFonts w:ascii="Times New Roman" w:eastAsia="MyriadPro-Regular" w:hAnsi="Times New Roman"/>
                <w:b/>
                <w:color w:val="1F4E79" w:themeColor="accent1" w:themeShade="80"/>
                <w:lang w:val="uk-UA" w:eastAsia="ru-RU"/>
              </w:rPr>
              <w:t>на тему</w:t>
            </w:r>
          </w:p>
          <w:p w:rsidR="005634C4" w:rsidRPr="005634C4" w:rsidRDefault="005634C4" w:rsidP="005634C4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sz w:val="24"/>
                <w:szCs w:val="24"/>
                <w:lang w:val="uk-UA" w:eastAsia="ru-RU"/>
              </w:rPr>
            </w:pPr>
            <w:r w:rsidRPr="005634C4">
              <w:rPr>
                <w:rFonts w:ascii="Times New Roman" w:eastAsia="MyriadPro-Regular" w:hAnsi="Times New Roman"/>
                <w:b/>
                <w:color w:val="BC003F"/>
                <w:lang w:val="uk-UA" w:eastAsia="ru-RU"/>
              </w:rPr>
              <w:t>ЗАСТОСУВАННЯ ЕЛЕКТРОЛІЗУ</w:t>
            </w:r>
          </w:p>
        </w:tc>
        <w:tc>
          <w:tcPr>
            <w:tcW w:w="1350" w:type="dxa"/>
          </w:tcPr>
          <w:p w:rsidR="008C1668" w:rsidRDefault="008C1668" w:rsidP="00332E40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8C1668">
              <w:rPr>
                <w:rFonts w:ascii="Times New Roman" w:eastAsia="MyriadPro-Regular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DF2FB4" wp14:editId="4235D54C">
                  <wp:extent cx="800100" cy="1019175"/>
                  <wp:effectExtent l="0" t="0" r="0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" t="4883" r="65601" b="8030"/>
                          <a:stretch/>
                        </pic:blipFill>
                        <pic:spPr bwMode="auto">
                          <a:xfrm>
                            <a:off x="0" y="0"/>
                            <a:ext cx="806568" cy="1027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3" w:type="dxa"/>
          </w:tcPr>
          <w:p w:rsidR="008C1668" w:rsidRDefault="008C1668" w:rsidP="00332E40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:rsidR="005634C4" w:rsidRPr="005634C4" w:rsidRDefault="005634C4" w:rsidP="005634C4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color w:val="1F4E79" w:themeColor="accent1" w:themeShade="80"/>
                <w:lang w:val="uk-UA" w:eastAsia="ru-RU"/>
              </w:rPr>
            </w:pPr>
            <w:r w:rsidRPr="005634C4">
              <w:rPr>
                <w:rFonts w:ascii="Times New Roman" w:eastAsia="MyriadPro-Regular" w:hAnsi="Times New Roman"/>
                <w:b/>
                <w:color w:val="1F4E79" w:themeColor="accent1" w:themeShade="80"/>
                <w:lang w:val="uk-UA" w:eastAsia="ru-RU"/>
              </w:rPr>
              <w:t>МІНІ -  ПРОЕКТ</w:t>
            </w:r>
          </w:p>
          <w:p w:rsidR="005634C4" w:rsidRPr="005634C4" w:rsidRDefault="005634C4" w:rsidP="005634C4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color w:val="1F4E79" w:themeColor="accent1" w:themeShade="80"/>
                <w:lang w:val="uk-UA" w:eastAsia="ru-RU"/>
              </w:rPr>
            </w:pPr>
            <w:r w:rsidRPr="005634C4">
              <w:rPr>
                <w:rFonts w:ascii="Times New Roman" w:eastAsia="MyriadPro-Regular" w:hAnsi="Times New Roman"/>
                <w:b/>
                <w:color w:val="1F4E79" w:themeColor="accent1" w:themeShade="80"/>
                <w:lang w:val="uk-UA" w:eastAsia="ru-RU"/>
              </w:rPr>
              <w:t>на тему</w:t>
            </w:r>
          </w:p>
          <w:p w:rsidR="005634C4" w:rsidRPr="005634C4" w:rsidRDefault="005634C4" w:rsidP="001F286C">
            <w:pPr>
              <w:pStyle w:val="1"/>
              <w:shd w:val="clear" w:color="auto" w:fill="FFFFFF"/>
              <w:spacing w:before="0" w:beforeAutospacing="0" w:after="105" w:afterAutospacing="0"/>
              <w:jc w:val="center"/>
              <w:outlineLvl w:val="0"/>
              <w:rPr>
                <w:bCs w:val="0"/>
                <w:sz w:val="22"/>
                <w:szCs w:val="22"/>
              </w:rPr>
            </w:pPr>
            <w:r w:rsidRPr="005634C4">
              <w:rPr>
                <w:rFonts w:eastAsia="MyriadPro-Regular"/>
                <w:color w:val="BC003F"/>
                <w:sz w:val="22"/>
                <w:szCs w:val="22"/>
                <w:lang w:val="uk-UA"/>
              </w:rPr>
              <w:t>«</w:t>
            </w:r>
            <w:r w:rsidRPr="005634C4">
              <w:rPr>
                <w:bCs w:val="0"/>
                <w:color w:val="BC003F"/>
                <w:sz w:val="22"/>
                <w:szCs w:val="22"/>
              </w:rPr>
              <w:t>ЗЕЛЕНИЙ» ВОДЕНЬ - ПАЛИВО МАЙБУТНЬОГО</w:t>
            </w:r>
          </w:p>
          <w:p w:rsidR="005634C4" w:rsidRDefault="005634C4" w:rsidP="005634C4">
            <w:pPr>
              <w:autoSpaceDE w:val="0"/>
              <w:autoSpaceDN w:val="0"/>
              <w:adjustRightInd w:val="0"/>
              <w:jc w:val="right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6BF1F8F" wp14:editId="2D2A9D99">
                  <wp:extent cx="179176" cy="143775"/>
                  <wp:effectExtent l="0" t="0" r="0" b="889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70201" t="40711" r="17762" b="42110"/>
                          <a:stretch/>
                        </pic:blipFill>
                        <pic:spPr bwMode="auto">
                          <a:xfrm>
                            <a:off x="0" y="0"/>
                            <a:ext cx="179176" cy="143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1668" w:rsidRDefault="008C1668" w:rsidP="00332E4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1F286C" w:rsidRPr="008C1668" w:rsidRDefault="001F286C" w:rsidP="00332E4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7F5831B5" wp14:editId="152360D2">
            <wp:extent cx="3790547" cy="2516825"/>
            <wp:effectExtent l="0" t="0" r="63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40337" t="31120" r="14349" b="15365"/>
                    <a:stretch/>
                  </pic:blipFill>
                  <pic:spPr bwMode="auto">
                    <a:xfrm>
                      <a:off x="0" y="0"/>
                      <a:ext cx="3799752" cy="2522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1668" w:rsidRPr="008C1668" w:rsidRDefault="008C1668" w:rsidP="008C1668">
      <w:pPr>
        <w:pStyle w:val="Default"/>
        <w:rPr>
          <w:i/>
        </w:rPr>
      </w:pPr>
    </w:p>
    <w:p w:rsidR="00D471F8" w:rsidRDefault="005E23EA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ІV. ЗАКРІПЛЕННЯ НОВИХ ЗНАНЬ І ВМІНЬ</w:t>
      </w:r>
    </w:p>
    <w:p w:rsidR="00975861" w:rsidRPr="00975861" w:rsidRDefault="00975861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10"/>
          <w:szCs w:val="10"/>
          <w:lang w:val="uk-UA" w:eastAsia="ru-RU"/>
        </w:rPr>
      </w:pPr>
    </w:p>
    <w:p w:rsidR="00700BCF" w:rsidRDefault="00700BCF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proofErr w:type="spellStart"/>
      <w:r w:rsidRPr="00700BCF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Розв</w:t>
      </w:r>
      <w:proofErr w:type="spellEnd"/>
      <w:r w:rsidRPr="000D3872">
        <w:rPr>
          <w:rFonts w:ascii="Times New Roman" w:eastAsia="MyriadPro-Regular" w:hAnsi="Times New Roman"/>
          <w:i/>
          <w:sz w:val="28"/>
          <w:szCs w:val="28"/>
          <w:lang w:eastAsia="ru-RU"/>
        </w:rPr>
        <w:t>’</w:t>
      </w:r>
      <w:proofErr w:type="spellStart"/>
      <w:r w:rsidRPr="00700BCF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язуємо</w:t>
      </w:r>
      <w:proofErr w:type="spellEnd"/>
      <w:r w:rsidRPr="00700BCF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 разом</w:t>
      </w:r>
      <w:r w:rsidRPr="000D3872">
        <w:rPr>
          <w:rFonts w:ascii="Times New Roman" w:eastAsia="MyriadPro-Regular" w:hAnsi="Times New Roman"/>
          <w:i/>
          <w:sz w:val="28"/>
          <w:szCs w:val="28"/>
          <w:lang w:eastAsia="ru-RU"/>
        </w:rPr>
        <w:t xml:space="preserve"> – </w:t>
      </w:r>
      <w:r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практичний тренінг</w:t>
      </w:r>
    </w:p>
    <w:p w:rsidR="00975861" w:rsidRPr="00975861" w:rsidRDefault="00975861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10"/>
          <w:szCs w:val="10"/>
          <w:lang w:val="uk-UA" w:eastAsia="ru-RU"/>
        </w:rPr>
      </w:pPr>
    </w:p>
    <w:p w:rsidR="00783DC1" w:rsidRDefault="00783DC1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1. </w:t>
      </w:r>
      <w:proofErr w:type="spellStart"/>
      <w:r w:rsidRPr="00653996">
        <w:rPr>
          <w:rFonts w:ascii="Times New Roman" w:hAnsi="Times New Roman" w:cs="Times New Roman"/>
          <w:color w:val="000000"/>
          <w:sz w:val="28"/>
          <w:szCs w:val="28"/>
        </w:rPr>
        <w:t>Визначте</w:t>
      </w:r>
      <w:proofErr w:type="spellEnd"/>
      <w:r w:rsidRPr="00653996">
        <w:rPr>
          <w:rFonts w:ascii="Times New Roman" w:hAnsi="Times New Roman" w:cs="Times New Roman"/>
          <w:color w:val="000000"/>
          <w:sz w:val="28"/>
          <w:szCs w:val="28"/>
        </w:rPr>
        <w:t xml:space="preserve">, як і в </w:t>
      </w:r>
      <w:proofErr w:type="spellStart"/>
      <w:r w:rsidRPr="00653996">
        <w:rPr>
          <w:rFonts w:ascii="Times New Roman" w:hAnsi="Times New Roman" w:cs="Times New Roman"/>
          <w:color w:val="000000"/>
          <w:sz w:val="28"/>
          <w:szCs w:val="28"/>
        </w:rPr>
        <w:t>скільки</w:t>
      </w:r>
      <w:proofErr w:type="spellEnd"/>
      <w:r w:rsidRPr="006539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3996">
        <w:rPr>
          <w:rFonts w:ascii="Times New Roman" w:hAnsi="Times New Roman" w:cs="Times New Roman"/>
          <w:color w:val="000000"/>
          <w:sz w:val="28"/>
          <w:szCs w:val="28"/>
        </w:rPr>
        <w:t>разів</w:t>
      </w:r>
      <w:proofErr w:type="spellEnd"/>
      <w:r w:rsidRPr="006539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3996">
        <w:rPr>
          <w:rFonts w:ascii="Times New Roman" w:hAnsi="Times New Roman" w:cs="Times New Roman"/>
          <w:color w:val="000000"/>
          <w:sz w:val="28"/>
          <w:szCs w:val="28"/>
        </w:rPr>
        <w:t>зміниться</w:t>
      </w:r>
      <w:proofErr w:type="spellEnd"/>
      <w:r w:rsidRPr="006539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3996">
        <w:rPr>
          <w:rFonts w:ascii="Times New Roman" w:hAnsi="Times New Roman" w:cs="Times New Roman"/>
          <w:color w:val="000000"/>
          <w:sz w:val="28"/>
          <w:szCs w:val="28"/>
        </w:rPr>
        <w:t>маса</w:t>
      </w:r>
      <w:proofErr w:type="spellEnd"/>
      <w:r w:rsidRPr="00653996">
        <w:rPr>
          <w:rFonts w:ascii="Times New Roman" w:hAnsi="Times New Roman" w:cs="Times New Roman"/>
          <w:color w:val="000000"/>
          <w:sz w:val="28"/>
          <w:szCs w:val="28"/>
        </w:rPr>
        <w:t xml:space="preserve"> m </w:t>
      </w:r>
      <w:proofErr w:type="spellStart"/>
      <w:r w:rsidRPr="00653996">
        <w:rPr>
          <w:rFonts w:ascii="Times New Roman" w:hAnsi="Times New Roman" w:cs="Times New Roman"/>
          <w:color w:val="000000"/>
          <w:sz w:val="28"/>
          <w:szCs w:val="28"/>
        </w:rPr>
        <w:t>речовини</w:t>
      </w:r>
      <w:proofErr w:type="spellEnd"/>
      <w:r w:rsidRPr="00653996">
        <w:rPr>
          <w:rFonts w:ascii="Times New Roman" w:hAnsi="Times New Roman" w:cs="Times New Roman"/>
          <w:color w:val="000000"/>
          <w:sz w:val="28"/>
          <w:szCs w:val="28"/>
        </w:rPr>
        <w:t xml:space="preserve">, яка </w:t>
      </w:r>
      <w:proofErr w:type="spellStart"/>
      <w:r w:rsidRPr="00653996">
        <w:rPr>
          <w:rFonts w:ascii="Times New Roman" w:hAnsi="Times New Roman" w:cs="Times New Roman"/>
          <w:color w:val="000000"/>
          <w:sz w:val="28"/>
          <w:szCs w:val="28"/>
        </w:rPr>
        <w:t>виділяється</w:t>
      </w:r>
      <w:proofErr w:type="spellEnd"/>
      <w:r w:rsidRPr="0065399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653996">
        <w:rPr>
          <w:rFonts w:ascii="Times New Roman" w:hAnsi="Times New Roman" w:cs="Times New Roman"/>
          <w:color w:val="000000"/>
          <w:sz w:val="28"/>
          <w:szCs w:val="28"/>
        </w:rPr>
        <w:t>електроді</w:t>
      </w:r>
      <w:proofErr w:type="spellEnd"/>
      <w:r w:rsidRPr="0065399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53996">
        <w:rPr>
          <w:rFonts w:ascii="Times New Roman" w:hAnsi="Times New Roman" w:cs="Times New Roman"/>
          <w:color w:val="000000"/>
          <w:sz w:val="28"/>
          <w:szCs w:val="28"/>
        </w:rPr>
        <w:t>якщо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час t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електролізу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збільшити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2</w:t>
      </w:r>
      <w:r w:rsidRPr="00653996">
        <w:rPr>
          <w:rFonts w:ascii="Times New Roman" w:hAnsi="Times New Roman" w:cs="Times New Roman"/>
          <w:color w:val="000000"/>
          <w:sz w:val="28"/>
          <w:szCs w:val="28"/>
        </w:rPr>
        <w:t xml:space="preserve"> рази, а силу струм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 I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електроліті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зменшити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4 рази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3F69DD" w:rsidRPr="003F69DD" w:rsidRDefault="003F69DD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10"/>
          <w:szCs w:val="10"/>
          <w:lang w:val="uk-UA" w:eastAsia="ru-RU"/>
        </w:rPr>
      </w:pPr>
    </w:p>
    <w:p w:rsidR="005E23EA" w:rsidRDefault="005E23EA" w:rsidP="00896A9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896A97">
        <w:rPr>
          <w:rFonts w:ascii="Times New Roman" w:eastAsia="MyriadPro-Regular" w:hAnsi="Times New Roman"/>
          <w:sz w:val="28"/>
          <w:szCs w:val="28"/>
          <w:lang w:val="uk-UA" w:eastAsia="ru-RU"/>
        </w:rPr>
        <w:t>Скільки двовалентної міді виділиться під час електролізу протягом 3 год, якщо сила струму становить 10 А?</w:t>
      </w:r>
    </w:p>
    <w:p w:rsidR="00D471F8" w:rsidRPr="000A7904" w:rsidRDefault="000A7904" w:rsidP="000A7904">
      <w:pPr>
        <w:pStyle w:val="a3"/>
        <w:autoSpaceDE w:val="0"/>
        <w:autoSpaceDN w:val="0"/>
        <w:adjustRightInd w:val="0"/>
        <w:spacing w:after="0" w:line="240" w:lineRule="auto"/>
        <w:ind w:left="757" w:hanging="473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2E14D0BD" wp14:editId="4DD57697">
            <wp:extent cx="5543550" cy="210502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36237" t="45053" r="21157" b="26171"/>
                    <a:stretch/>
                  </pic:blipFill>
                  <pic:spPr bwMode="auto">
                    <a:xfrm>
                      <a:off x="0" y="0"/>
                      <a:ext cx="554355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D471F8" w:rsidRDefault="00D471F8" w:rsidP="005E23EA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D471F8" w:rsidRDefault="00D471F8" w:rsidP="00896A9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D471F8">
        <w:rPr>
          <w:rFonts w:ascii="Times New Roman" w:eastAsia="MyriadPro-Regular" w:hAnsi="Times New Roman"/>
          <w:sz w:val="28"/>
          <w:szCs w:val="28"/>
          <w:lang w:val="uk-UA" w:eastAsia="ru-RU"/>
        </w:rPr>
        <w:t>Визначте силу струму під час електролізу, якщо за 10 хв на катоді відклалося 0,316 г міді.</w:t>
      </w:r>
    </w:p>
    <w:p w:rsidR="00E844A0" w:rsidRPr="003F69DD" w:rsidRDefault="00D471F8" w:rsidP="003F69DD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04CC04E8" wp14:editId="64D3B30E">
            <wp:extent cx="6753225" cy="223837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3499" t="55729" r="24597" b="13672"/>
                    <a:stretch/>
                  </pic:blipFill>
                  <pic:spPr bwMode="auto">
                    <a:xfrm>
                      <a:off x="0" y="0"/>
                      <a:ext cx="6753225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5861" w:rsidRPr="00975861" w:rsidRDefault="00975861" w:rsidP="00E844A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MyriadPro-Regular" w:hAnsi="Times New Roman"/>
          <w:sz w:val="10"/>
          <w:szCs w:val="10"/>
          <w:lang w:val="uk-UA" w:eastAsia="ru-RU"/>
        </w:rPr>
      </w:pPr>
    </w:p>
    <w:p w:rsidR="00E9273C" w:rsidRDefault="00E9273C" w:rsidP="00E9273C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E9273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Електроди, занурені в розчин мідного купоросу, з’єднані із джерелом струму, ЕРС якого 12 В, а внутрішній опір 0,2 </w:t>
      </w:r>
      <w:proofErr w:type="spellStart"/>
      <w:r w:rsidRPr="00E9273C">
        <w:rPr>
          <w:rFonts w:ascii="Times New Roman" w:eastAsia="MyriadPro-Regular" w:hAnsi="Times New Roman"/>
          <w:sz w:val="28"/>
          <w:szCs w:val="28"/>
          <w:lang w:val="uk-UA" w:eastAsia="ru-RU"/>
        </w:rPr>
        <w:t>Ом</w:t>
      </w:r>
      <w:proofErr w:type="spellEnd"/>
      <w:r w:rsidRPr="00E9273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Опір розчину між електродами 0,4 </w:t>
      </w:r>
      <w:proofErr w:type="spellStart"/>
      <w:r w:rsidRPr="00E9273C">
        <w:rPr>
          <w:rFonts w:ascii="Times New Roman" w:eastAsia="MyriadPro-Regular" w:hAnsi="Times New Roman"/>
          <w:sz w:val="28"/>
          <w:szCs w:val="28"/>
          <w:lang w:val="uk-UA" w:eastAsia="ru-RU"/>
        </w:rPr>
        <w:t>Ом</w:t>
      </w:r>
      <w:proofErr w:type="spellEnd"/>
      <w:r w:rsidRPr="00E9273C">
        <w:rPr>
          <w:rFonts w:ascii="Times New Roman" w:eastAsia="MyriadPro-Regular" w:hAnsi="Times New Roman"/>
          <w:sz w:val="28"/>
          <w:szCs w:val="28"/>
          <w:lang w:val="uk-UA" w:eastAsia="ru-RU"/>
        </w:rPr>
        <w:t>. Скільки міді виділиться внаслідок електролізу за 5 хв?</w:t>
      </w:r>
    </w:p>
    <w:p w:rsidR="00CE05F5" w:rsidRPr="00CE05F5" w:rsidRDefault="00CE05F5" w:rsidP="00CE05F5">
      <w:pPr>
        <w:pStyle w:val="a3"/>
        <w:autoSpaceDE w:val="0"/>
        <w:autoSpaceDN w:val="0"/>
        <w:adjustRightInd w:val="0"/>
        <w:spacing w:after="0" w:line="240" w:lineRule="auto"/>
        <w:ind w:left="757"/>
        <w:jc w:val="both"/>
        <w:rPr>
          <w:rFonts w:ascii="Times New Roman" w:eastAsia="MyriadPro-Regular" w:hAnsi="Times New Roman"/>
          <w:sz w:val="10"/>
          <w:szCs w:val="10"/>
          <w:lang w:val="uk-UA" w:eastAsia="ru-RU"/>
        </w:rPr>
      </w:pPr>
    </w:p>
    <w:p w:rsidR="00E9273C" w:rsidRPr="00FB2FB3" w:rsidRDefault="00CE05F5" w:rsidP="00FB2FB3">
      <w:pPr>
        <w:pStyle w:val="a3"/>
        <w:autoSpaceDE w:val="0"/>
        <w:autoSpaceDN w:val="0"/>
        <w:adjustRightInd w:val="0"/>
        <w:spacing w:after="0" w:line="240" w:lineRule="auto"/>
        <w:ind w:left="757" w:hanging="473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6596BC0B" wp14:editId="62B8F1BF">
            <wp:extent cx="6349624" cy="2390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5494" t="54828" r="28200" b="14163"/>
                    <a:stretch/>
                  </pic:blipFill>
                  <pic:spPr bwMode="auto">
                    <a:xfrm>
                      <a:off x="0" y="0"/>
                      <a:ext cx="6363963" cy="23961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2FB3" w:rsidRDefault="00FB2FB3" w:rsidP="00D471F8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E844A0" w:rsidRDefault="00783DC1" w:rsidP="00D471F8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783DC1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Робота в малих групах</w:t>
      </w:r>
    </w:p>
    <w:p w:rsidR="008A5B9A" w:rsidRPr="00975861" w:rsidRDefault="008A5B9A" w:rsidP="00D471F8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MyriadPro-Regular" w:hAnsi="Times New Roman"/>
          <w:i/>
          <w:sz w:val="10"/>
          <w:szCs w:val="10"/>
          <w:lang w:val="uk-UA" w:eastAsia="ru-RU"/>
        </w:rPr>
      </w:pPr>
    </w:p>
    <w:p w:rsidR="008808CB" w:rsidRDefault="008808CB" w:rsidP="00D471F8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3649BF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Задача.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Скільки часу</w:t>
      </w:r>
      <w:r w:rsidRPr="008808CB"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MyriadPro-Regular" w:hAnsi="Times New Roman"/>
          <w:sz w:val="28"/>
          <w:szCs w:val="28"/>
          <w:lang w:val="en-US" w:eastAsia="ru-RU"/>
        </w:rPr>
        <w:t>t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8A5B9A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( в хвилинах)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відбувається покриття виробу шаром металу масою</w:t>
      </w:r>
      <w:r w:rsidRPr="008808CB"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MyriadPro-Regular" w:hAnsi="Times New Roman"/>
          <w:sz w:val="28"/>
          <w:szCs w:val="28"/>
          <w:lang w:val="en-US" w:eastAsia="ru-RU"/>
        </w:rPr>
        <w:t>m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при силі струму</w:t>
      </w:r>
      <w:r w:rsidRPr="008808CB"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MyriadPro-Regular" w:hAnsi="Times New Roman"/>
          <w:sz w:val="28"/>
          <w:szCs w:val="28"/>
          <w:lang w:val="en-US" w:eastAsia="ru-RU"/>
        </w:rPr>
        <w:t>I</w:t>
      </w:r>
      <w:r w:rsidR="000C1572">
        <w:rPr>
          <w:rFonts w:ascii="Times New Roman" w:eastAsia="MyriadPro-Regular" w:hAnsi="Times New Roman"/>
          <w:sz w:val="28"/>
          <w:szCs w:val="28"/>
          <w:lang w:val="uk-UA" w:eastAsia="ru-RU"/>
        </w:rPr>
        <w:t>?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</w:p>
    <w:p w:rsidR="000C1572" w:rsidRPr="00975861" w:rsidRDefault="000C1572" w:rsidP="00D471F8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MyriadPro-Regular" w:hAnsi="Times New Roman"/>
          <w:sz w:val="10"/>
          <w:szCs w:val="10"/>
          <w:lang w:val="uk-UA"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0C1572" w:rsidTr="00975861">
        <w:tc>
          <w:tcPr>
            <w:tcW w:w="2336" w:type="dxa"/>
            <w:vMerge w:val="restart"/>
          </w:tcPr>
          <w:p w:rsidR="000C1572" w:rsidRPr="0008344F" w:rsidRDefault="000C1572" w:rsidP="00D471F8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  <w:vMerge w:val="restart"/>
          </w:tcPr>
          <w:p w:rsidR="000C1572" w:rsidRPr="0008344F" w:rsidRDefault="000C1572" w:rsidP="00D471F8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color w:val="404040" w:themeColor="text1" w:themeTint="BF"/>
                <w:sz w:val="24"/>
                <w:szCs w:val="24"/>
                <w:lang w:eastAsia="ru-RU"/>
              </w:rPr>
            </w:pPr>
          </w:p>
          <w:p w:rsidR="000C1572" w:rsidRPr="00975861" w:rsidRDefault="000C1572" w:rsidP="000C1572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color w:val="404040" w:themeColor="text1" w:themeTint="BF"/>
                <w:sz w:val="24"/>
                <w:szCs w:val="24"/>
                <w:lang w:val="uk-UA" w:eastAsia="ru-RU"/>
              </w:rPr>
            </w:pPr>
            <w:r w:rsidRPr="00975861">
              <w:rPr>
                <w:rFonts w:ascii="Times New Roman" w:eastAsia="MyriadPro-Regular" w:hAnsi="Times New Roman"/>
                <w:b/>
                <w:color w:val="404040" w:themeColor="text1" w:themeTint="BF"/>
                <w:sz w:val="24"/>
                <w:szCs w:val="24"/>
                <w:lang w:val="uk-UA" w:eastAsia="ru-RU"/>
              </w:rPr>
              <w:t>Метал</w:t>
            </w:r>
          </w:p>
        </w:tc>
        <w:tc>
          <w:tcPr>
            <w:tcW w:w="4673" w:type="dxa"/>
            <w:gridSpan w:val="2"/>
          </w:tcPr>
          <w:p w:rsidR="000C1572" w:rsidRPr="00975861" w:rsidRDefault="000C1572" w:rsidP="000C1572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color w:val="404040" w:themeColor="text1" w:themeTint="BF"/>
                <w:sz w:val="24"/>
                <w:szCs w:val="24"/>
                <w:lang w:val="uk-UA" w:eastAsia="ru-RU"/>
              </w:rPr>
            </w:pPr>
            <w:r w:rsidRPr="00975861">
              <w:rPr>
                <w:rFonts w:ascii="Times New Roman" w:eastAsia="MyriadPro-Regular" w:hAnsi="Times New Roman"/>
                <w:b/>
                <w:color w:val="404040" w:themeColor="text1" w:themeTint="BF"/>
                <w:sz w:val="24"/>
                <w:szCs w:val="24"/>
                <w:lang w:val="uk-UA" w:eastAsia="ru-RU"/>
              </w:rPr>
              <w:t>Параметри</w:t>
            </w:r>
          </w:p>
        </w:tc>
      </w:tr>
      <w:tr w:rsidR="000C1572" w:rsidTr="00975861">
        <w:tc>
          <w:tcPr>
            <w:tcW w:w="2336" w:type="dxa"/>
            <w:vMerge/>
          </w:tcPr>
          <w:p w:rsidR="000C1572" w:rsidRPr="0008344F" w:rsidRDefault="000C1572" w:rsidP="00D471F8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  <w:vMerge/>
          </w:tcPr>
          <w:p w:rsidR="000C1572" w:rsidRPr="0008344F" w:rsidRDefault="000C1572" w:rsidP="00D471F8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:rsidR="000C1572" w:rsidRPr="00975861" w:rsidRDefault="000C1572" w:rsidP="000C1572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color w:val="404040" w:themeColor="text1" w:themeTint="BF"/>
                <w:sz w:val="28"/>
                <w:szCs w:val="28"/>
                <w:lang w:val="uk-UA" w:eastAsia="ru-RU"/>
              </w:rPr>
            </w:pPr>
            <w:r w:rsidRPr="00975861">
              <w:rPr>
                <w:rFonts w:ascii="Times New Roman" w:eastAsia="MyriadPro-Regular" w:hAnsi="Times New Roman"/>
                <w:b/>
                <w:color w:val="404040" w:themeColor="text1" w:themeTint="BF"/>
                <w:sz w:val="28"/>
                <w:szCs w:val="28"/>
                <w:lang w:val="en-US" w:eastAsia="ru-RU"/>
              </w:rPr>
              <w:t>m</w:t>
            </w:r>
            <w:r w:rsidRPr="00975861">
              <w:rPr>
                <w:rFonts w:ascii="Times New Roman" w:eastAsia="MyriadPro-Regular" w:hAnsi="Times New Roman"/>
                <w:b/>
                <w:color w:val="404040" w:themeColor="text1" w:themeTint="BF"/>
                <w:sz w:val="28"/>
                <w:szCs w:val="28"/>
                <w:lang w:val="uk-UA" w:eastAsia="ru-RU"/>
              </w:rPr>
              <w:t>, мг</w:t>
            </w:r>
          </w:p>
        </w:tc>
        <w:tc>
          <w:tcPr>
            <w:tcW w:w="2337" w:type="dxa"/>
          </w:tcPr>
          <w:p w:rsidR="000C1572" w:rsidRPr="00975861" w:rsidRDefault="000C1572" w:rsidP="000C1572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975861">
              <w:rPr>
                <w:rFonts w:ascii="Times New Roman" w:eastAsia="MyriadPro-Regular" w:hAnsi="Times New Roman"/>
                <w:b/>
                <w:sz w:val="28"/>
                <w:szCs w:val="28"/>
                <w:lang w:val="en-US" w:eastAsia="ru-RU"/>
              </w:rPr>
              <w:t>I</w:t>
            </w:r>
            <w:r w:rsidRPr="00975861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А</w:t>
            </w:r>
          </w:p>
        </w:tc>
      </w:tr>
      <w:tr w:rsidR="000C1572" w:rsidTr="00975861">
        <w:tc>
          <w:tcPr>
            <w:tcW w:w="2336" w:type="dxa"/>
          </w:tcPr>
          <w:p w:rsidR="000C1572" w:rsidRPr="0008344F" w:rsidRDefault="000C1572" w:rsidP="00975861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i/>
                <w:color w:val="404040" w:themeColor="text1" w:themeTint="BF"/>
                <w:sz w:val="28"/>
                <w:szCs w:val="28"/>
                <w:lang w:val="uk-UA" w:eastAsia="ru-RU"/>
              </w:rPr>
            </w:pPr>
            <w:r w:rsidRPr="0008344F">
              <w:rPr>
                <w:rFonts w:ascii="Times New Roman" w:eastAsia="MyriadPro-Regular" w:hAnsi="Times New Roman"/>
                <w:b/>
                <w:i/>
                <w:color w:val="404040" w:themeColor="text1" w:themeTint="BF"/>
                <w:sz w:val="28"/>
                <w:szCs w:val="28"/>
                <w:lang w:val="uk-UA" w:eastAsia="ru-RU"/>
              </w:rPr>
              <w:t>1 група</w:t>
            </w:r>
          </w:p>
        </w:tc>
        <w:tc>
          <w:tcPr>
            <w:tcW w:w="2336" w:type="dxa"/>
          </w:tcPr>
          <w:p w:rsidR="000C1572" w:rsidRPr="0008344F" w:rsidRDefault="000C1572" w:rsidP="0008344F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en-US" w:eastAsia="ru-RU"/>
              </w:rPr>
            </w:pPr>
            <w:r w:rsidRPr="0008344F"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uk-UA" w:eastAsia="ru-RU"/>
              </w:rPr>
              <w:t>Нікель</w:t>
            </w:r>
            <w:r w:rsidR="0008344F"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en-US" w:eastAsia="ru-RU"/>
              </w:rPr>
              <w:t xml:space="preserve"> (Ni)</w:t>
            </w:r>
          </w:p>
        </w:tc>
        <w:tc>
          <w:tcPr>
            <w:tcW w:w="2336" w:type="dxa"/>
          </w:tcPr>
          <w:p w:rsidR="000C1572" w:rsidRPr="0008344F" w:rsidRDefault="000C1572" w:rsidP="000C1572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uk-UA" w:eastAsia="ru-RU"/>
              </w:rPr>
            </w:pPr>
            <w:r w:rsidRPr="0008344F"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uk-UA" w:eastAsia="ru-RU"/>
              </w:rPr>
              <w:t>1800</w:t>
            </w:r>
          </w:p>
        </w:tc>
        <w:tc>
          <w:tcPr>
            <w:tcW w:w="2337" w:type="dxa"/>
          </w:tcPr>
          <w:p w:rsidR="000C1572" w:rsidRPr="000C1572" w:rsidRDefault="000C1572" w:rsidP="000C1572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0C1572" w:rsidTr="00975861">
        <w:tc>
          <w:tcPr>
            <w:tcW w:w="2336" w:type="dxa"/>
          </w:tcPr>
          <w:p w:rsidR="000C1572" w:rsidRPr="0008344F" w:rsidRDefault="000C1572" w:rsidP="00975861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i/>
                <w:color w:val="404040" w:themeColor="text1" w:themeTint="BF"/>
                <w:sz w:val="28"/>
                <w:szCs w:val="28"/>
                <w:lang w:val="uk-UA" w:eastAsia="ru-RU"/>
              </w:rPr>
            </w:pPr>
            <w:r w:rsidRPr="0008344F">
              <w:rPr>
                <w:rFonts w:ascii="Times New Roman" w:eastAsia="MyriadPro-Regular" w:hAnsi="Times New Roman"/>
                <w:b/>
                <w:i/>
                <w:color w:val="404040" w:themeColor="text1" w:themeTint="BF"/>
                <w:sz w:val="28"/>
                <w:szCs w:val="28"/>
                <w:lang w:val="uk-UA" w:eastAsia="ru-RU"/>
              </w:rPr>
              <w:t>2 група</w:t>
            </w:r>
          </w:p>
        </w:tc>
        <w:tc>
          <w:tcPr>
            <w:tcW w:w="2336" w:type="dxa"/>
          </w:tcPr>
          <w:p w:rsidR="000C1572" w:rsidRPr="0008344F" w:rsidRDefault="000C1572" w:rsidP="0008344F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en-US" w:eastAsia="ru-RU"/>
              </w:rPr>
            </w:pPr>
            <w:r w:rsidRPr="0008344F"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uk-UA" w:eastAsia="ru-RU"/>
              </w:rPr>
              <w:t>Олово</w:t>
            </w:r>
            <w:r w:rsidR="0008344F"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en-US" w:eastAsia="ru-RU"/>
              </w:rPr>
              <w:t xml:space="preserve"> (Sn)</w:t>
            </w:r>
          </w:p>
        </w:tc>
        <w:tc>
          <w:tcPr>
            <w:tcW w:w="2336" w:type="dxa"/>
          </w:tcPr>
          <w:p w:rsidR="000C1572" w:rsidRPr="0008344F" w:rsidRDefault="000C1572" w:rsidP="000C1572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uk-UA" w:eastAsia="ru-RU"/>
              </w:rPr>
            </w:pPr>
            <w:r w:rsidRPr="0008344F"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uk-UA" w:eastAsia="ru-RU"/>
              </w:rPr>
              <w:t>650</w:t>
            </w:r>
          </w:p>
        </w:tc>
        <w:tc>
          <w:tcPr>
            <w:tcW w:w="2337" w:type="dxa"/>
          </w:tcPr>
          <w:p w:rsidR="000C1572" w:rsidRPr="000C1572" w:rsidRDefault="000C1572" w:rsidP="000C1572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1,8</w:t>
            </w:r>
          </w:p>
        </w:tc>
      </w:tr>
      <w:tr w:rsidR="000C1572" w:rsidTr="00975861">
        <w:tc>
          <w:tcPr>
            <w:tcW w:w="2336" w:type="dxa"/>
          </w:tcPr>
          <w:p w:rsidR="000C1572" w:rsidRPr="0008344F" w:rsidRDefault="000C1572" w:rsidP="00975861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i/>
                <w:color w:val="404040" w:themeColor="text1" w:themeTint="BF"/>
                <w:sz w:val="28"/>
                <w:szCs w:val="28"/>
                <w:lang w:val="uk-UA" w:eastAsia="ru-RU"/>
              </w:rPr>
            </w:pPr>
            <w:r w:rsidRPr="0008344F">
              <w:rPr>
                <w:rFonts w:ascii="Times New Roman" w:eastAsia="MyriadPro-Regular" w:hAnsi="Times New Roman"/>
                <w:b/>
                <w:i/>
                <w:color w:val="404040" w:themeColor="text1" w:themeTint="BF"/>
                <w:sz w:val="28"/>
                <w:szCs w:val="28"/>
                <w:lang w:val="uk-UA" w:eastAsia="ru-RU"/>
              </w:rPr>
              <w:t>3 група</w:t>
            </w:r>
          </w:p>
        </w:tc>
        <w:tc>
          <w:tcPr>
            <w:tcW w:w="2336" w:type="dxa"/>
          </w:tcPr>
          <w:p w:rsidR="000C1572" w:rsidRPr="0008344F" w:rsidRDefault="000C1572" w:rsidP="0008344F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en-US" w:eastAsia="ru-RU"/>
              </w:rPr>
            </w:pPr>
            <w:r w:rsidRPr="0008344F"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uk-UA" w:eastAsia="ru-RU"/>
              </w:rPr>
              <w:t>Срібло</w:t>
            </w:r>
            <w:r w:rsidR="0008344F"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en-US" w:eastAsia="ru-RU"/>
              </w:rPr>
              <w:t xml:space="preserve"> (Ag)</w:t>
            </w:r>
          </w:p>
        </w:tc>
        <w:tc>
          <w:tcPr>
            <w:tcW w:w="2336" w:type="dxa"/>
          </w:tcPr>
          <w:p w:rsidR="000C1572" w:rsidRPr="0008344F" w:rsidRDefault="000C1572" w:rsidP="000C1572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uk-UA" w:eastAsia="ru-RU"/>
              </w:rPr>
            </w:pPr>
            <w:r w:rsidRPr="0008344F"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uk-UA" w:eastAsia="ru-RU"/>
              </w:rPr>
              <w:t>210</w:t>
            </w:r>
          </w:p>
        </w:tc>
        <w:tc>
          <w:tcPr>
            <w:tcW w:w="2337" w:type="dxa"/>
          </w:tcPr>
          <w:p w:rsidR="000C1572" w:rsidRPr="000C1572" w:rsidRDefault="000C1572" w:rsidP="000C1572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0,86</w:t>
            </w:r>
          </w:p>
        </w:tc>
      </w:tr>
      <w:tr w:rsidR="000C1572" w:rsidRPr="0008344F" w:rsidTr="00975861">
        <w:tc>
          <w:tcPr>
            <w:tcW w:w="2336" w:type="dxa"/>
          </w:tcPr>
          <w:p w:rsidR="000C1572" w:rsidRPr="0008344F" w:rsidRDefault="000C1572" w:rsidP="00975861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b/>
                <w:i/>
                <w:color w:val="404040" w:themeColor="text1" w:themeTint="BF"/>
                <w:sz w:val="28"/>
                <w:szCs w:val="28"/>
                <w:lang w:val="uk-UA" w:eastAsia="ru-RU"/>
              </w:rPr>
            </w:pPr>
            <w:r w:rsidRPr="0008344F">
              <w:rPr>
                <w:rFonts w:ascii="Times New Roman" w:eastAsia="MyriadPro-Regular" w:hAnsi="Times New Roman"/>
                <w:b/>
                <w:i/>
                <w:color w:val="404040" w:themeColor="text1" w:themeTint="BF"/>
                <w:sz w:val="28"/>
                <w:szCs w:val="28"/>
                <w:lang w:val="uk-UA" w:eastAsia="ru-RU"/>
              </w:rPr>
              <w:t>4 група</w:t>
            </w:r>
          </w:p>
        </w:tc>
        <w:tc>
          <w:tcPr>
            <w:tcW w:w="2336" w:type="dxa"/>
          </w:tcPr>
          <w:p w:rsidR="000C1572" w:rsidRPr="0008344F" w:rsidRDefault="000C1572" w:rsidP="0008344F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en-US" w:eastAsia="ru-RU"/>
              </w:rPr>
            </w:pPr>
            <w:r w:rsidRPr="0008344F"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uk-UA" w:eastAsia="ru-RU"/>
              </w:rPr>
              <w:t>Хром</w:t>
            </w:r>
            <w:r w:rsidR="0008344F"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en-US" w:eastAsia="ru-RU"/>
              </w:rPr>
              <w:t xml:space="preserve"> (Cr)</w:t>
            </w:r>
          </w:p>
        </w:tc>
        <w:tc>
          <w:tcPr>
            <w:tcW w:w="2336" w:type="dxa"/>
          </w:tcPr>
          <w:p w:rsidR="000C1572" w:rsidRPr="0008344F" w:rsidRDefault="000C1572" w:rsidP="000C1572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uk-UA" w:eastAsia="ru-RU"/>
              </w:rPr>
            </w:pPr>
            <w:r w:rsidRPr="0008344F">
              <w:rPr>
                <w:rFonts w:ascii="Times New Roman" w:eastAsia="MyriadPro-Regular" w:hAnsi="Times New Roman"/>
                <w:color w:val="404040" w:themeColor="text1" w:themeTint="BF"/>
                <w:sz w:val="28"/>
                <w:szCs w:val="28"/>
                <w:lang w:val="uk-UA" w:eastAsia="ru-RU"/>
              </w:rPr>
              <w:t>870</w:t>
            </w:r>
          </w:p>
        </w:tc>
        <w:tc>
          <w:tcPr>
            <w:tcW w:w="2337" w:type="dxa"/>
          </w:tcPr>
          <w:p w:rsidR="000C1572" w:rsidRPr="000C1572" w:rsidRDefault="000C1572" w:rsidP="000C1572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1,42</w:t>
            </w:r>
          </w:p>
        </w:tc>
      </w:tr>
    </w:tbl>
    <w:p w:rsidR="000C1572" w:rsidRPr="008808CB" w:rsidRDefault="000C1572" w:rsidP="00D471F8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</w:p>
    <w:p w:rsidR="008808CB" w:rsidRDefault="0008344F" w:rsidP="00D471F8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Ключ для взаємоперевірки</w:t>
      </w:r>
    </w:p>
    <w:p w:rsidR="008A5B9A" w:rsidRPr="00975861" w:rsidRDefault="008A5B9A" w:rsidP="00D471F8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MyriadPro-Regular" w:hAnsi="Times New Roman"/>
          <w:i/>
          <w:sz w:val="10"/>
          <w:szCs w:val="10"/>
          <w:lang w:val="uk-UA"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8A5B9A" w:rsidTr="00975861">
        <w:tc>
          <w:tcPr>
            <w:tcW w:w="1869" w:type="dxa"/>
          </w:tcPr>
          <w:p w:rsidR="008A5B9A" w:rsidRPr="003649BF" w:rsidRDefault="008A5B9A" w:rsidP="008A5B9A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1869" w:type="dxa"/>
          </w:tcPr>
          <w:p w:rsidR="008A5B9A" w:rsidRPr="003649BF" w:rsidRDefault="008A5B9A" w:rsidP="008A5B9A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3649BF">
              <w:rPr>
                <w:rFonts w:ascii="Times New Roman" w:eastAsia="MyriadPro-Regular" w:hAnsi="Times New Roman"/>
                <w:b/>
                <w:i/>
                <w:color w:val="404040" w:themeColor="text1" w:themeTint="BF"/>
                <w:sz w:val="28"/>
                <w:szCs w:val="28"/>
                <w:lang w:val="uk-UA" w:eastAsia="ru-RU"/>
              </w:rPr>
              <w:t>1 група</w:t>
            </w:r>
          </w:p>
        </w:tc>
        <w:tc>
          <w:tcPr>
            <w:tcW w:w="1869" w:type="dxa"/>
          </w:tcPr>
          <w:p w:rsidR="008A5B9A" w:rsidRPr="003649BF" w:rsidRDefault="008A5B9A" w:rsidP="008A5B9A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3649BF">
              <w:rPr>
                <w:rFonts w:ascii="Times New Roman" w:eastAsia="MyriadPro-Regular" w:hAnsi="Times New Roman"/>
                <w:b/>
                <w:i/>
                <w:color w:val="404040" w:themeColor="text1" w:themeTint="BF"/>
                <w:sz w:val="28"/>
                <w:szCs w:val="28"/>
                <w:lang w:val="uk-UA" w:eastAsia="ru-RU"/>
              </w:rPr>
              <w:t>2 група</w:t>
            </w:r>
          </w:p>
        </w:tc>
        <w:tc>
          <w:tcPr>
            <w:tcW w:w="1869" w:type="dxa"/>
          </w:tcPr>
          <w:p w:rsidR="008A5B9A" w:rsidRPr="003649BF" w:rsidRDefault="008A5B9A" w:rsidP="008A5B9A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3649BF">
              <w:rPr>
                <w:rFonts w:ascii="Times New Roman" w:eastAsia="MyriadPro-Regular" w:hAnsi="Times New Roman"/>
                <w:b/>
                <w:i/>
                <w:color w:val="404040" w:themeColor="text1" w:themeTint="BF"/>
                <w:sz w:val="28"/>
                <w:szCs w:val="28"/>
                <w:lang w:val="uk-UA" w:eastAsia="ru-RU"/>
              </w:rPr>
              <w:t>3 група</w:t>
            </w:r>
          </w:p>
        </w:tc>
        <w:tc>
          <w:tcPr>
            <w:tcW w:w="1869" w:type="dxa"/>
          </w:tcPr>
          <w:p w:rsidR="008A5B9A" w:rsidRPr="003649BF" w:rsidRDefault="008A5B9A" w:rsidP="008A5B9A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3649BF">
              <w:rPr>
                <w:rFonts w:ascii="Times New Roman" w:eastAsia="MyriadPro-Regular" w:hAnsi="Times New Roman"/>
                <w:b/>
                <w:i/>
                <w:color w:val="404040" w:themeColor="text1" w:themeTint="BF"/>
                <w:sz w:val="28"/>
                <w:szCs w:val="28"/>
                <w:lang w:val="uk-UA" w:eastAsia="ru-RU"/>
              </w:rPr>
              <w:t>4 група</w:t>
            </w:r>
          </w:p>
        </w:tc>
      </w:tr>
      <w:tr w:rsidR="008A5B9A" w:rsidTr="00975861">
        <w:tc>
          <w:tcPr>
            <w:tcW w:w="1869" w:type="dxa"/>
          </w:tcPr>
          <w:p w:rsidR="008A5B9A" w:rsidRPr="003649BF" w:rsidRDefault="008A5B9A" w:rsidP="008A5B9A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3649BF">
              <w:rPr>
                <w:rFonts w:ascii="Times New Roman" w:eastAsia="MyriadPro-Regular" w:hAnsi="Times New Roman"/>
                <w:i/>
                <w:sz w:val="28"/>
                <w:szCs w:val="28"/>
                <w:lang w:val="en-US" w:eastAsia="ru-RU"/>
              </w:rPr>
              <w:t>t (</w:t>
            </w:r>
            <w:r w:rsidRPr="003649BF"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  <w:t>хв)</w:t>
            </w:r>
          </w:p>
        </w:tc>
        <w:tc>
          <w:tcPr>
            <w:tcW w:w="1869" w:type="dxa"/>
          </w:tcPr>
          <w:p w:rsidR="008A5B9A" w:rsidRPr="003649BF" w:rsidRDefault="008A5B9A" w:rsidP="008A5B9A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3649BF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50</w:t>
            </w:r>
          </w:p>
        </w:tc>
        <w:tc>
          <w:tcPr>
            <w:tcW w:w="1869" w:type="dxa"/>
          </w:tcPr>
          <w:p w:rsidR="008A5B9A" w:rsidRPr="003649BF" w:rsidRDefault="008A5B9A" w:rsidP="008A5B9A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3649BF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9,7</w:t>
            </w:r>
          </w:p>
        </w:tc>
        <w:tc>
          <w:tcPr>
            <w:tcW w:w="1869" w:type="dxa"/>
          </w:tcPr>
          <w:p w:rsidR="008A5B9A" w:rsidRPr="003649BF" w:rsidRDefault="008A5B9A" w:rsidP="008A5B9A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3649BF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3,6</w:t>
            </w:r>
          </w:p>
        </w:tc>
        <w:tc>
          <w:tcPr>
            <w:tcW w:w="1869" w:type="dxa"/>
          </w:tcPr>
          <w:p w:rsidR="008A5B9A" w:rsidRPr="003649BF" w:rsidRDefault="008A5B9A" w:rsidP="008A5B9A">
            <w:pPr>
              <w:autoSpaceDE w:val="0"/>
              <w:autoSpaceDN w:val="0"/>
              <w:adjustRightInd w:val="0"/>
              <w:jc w:val="center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3649BF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56,7</w:t>
            </w:r>
          </w:p>
        </w:tc>
      </w:tr>
    </w:tbl>
    <w:p w:rsidR="00783DC1" w:rsidRPr="00783DC1" w:rsidRDefault="00783DC1" w:rsidP="003F69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896A97" w:rsidRPr="008137EF" w:rsidRDefault="00896A97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137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V. ПІДБИТТЯ ПІДСУМКІВ УРОКУ</w:t>
      </w:r>
    </w:p>
    <w:p w:rsidR="00896A97" w:rsidRPr="008137EF" w:rsidRDefault="00896A97" w:rsidP="00896A97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</w:pPr>
      <w:r w:rsidRPr="008137EF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Бесіда за питаннями</w:t>
      </w:r>
    </w:p>
    <w:p w:rsidR="00896A97" w:rsidRPr="007C3E10" w:rsidRDefault="00896A97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Cs/>
          <w:sz w:val="28"/>
          <w:szCs w:val="28"/>
          <w:lang w:val="uk-UA" w:eastAsia="ru-RU"/>
        </w:rPr>
      </w:pPr>
      <w:bookmarkStart w:id="2" w:name="_Hlk12006510"/>
      <w:r w:rsidRPr="007C3E10">
        <w:rPr>
          <w:rFonts w:ascii="Times New Roman" w:eastAsia="SchoolBookC" w:hAnsi="Times New Roman"/>
          <w:iCs/>
          <w:sz w:val="28"/>
          <w:szCs w:val="28"/>
          <w:lang w:val="uk-UA" w:eastAsia="ru-RU"/>
        </w:rPr>
        <w:t>1. У чому полягає явище електролітичної дисоціації? Наведіть приклади.</w:t>
      </w:r>
    </w:p>
    <w:p w:rsidR="00896A97" w:rsidRPr="007C3E10" w:rsidRDefault="00896A97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Cs/>
          <w:sz w:val="28"/>
          <w:szCs w:val="28"/>
          <w:lang w:val="uk-UA" w:eastAsia="ru-RU"/>
        </w:rPr>
      </w:pPr>
      <w:r w:rsidRPr="007C3E10">
        <w:rPr>
          <w:rFonts w:ascii="Times New Roman" w:eastAsia="SchoolBookC" w:hAnsi="Times New Roman"/>
          <w:iCs/>
          <w:sz w:val="28"/>
          <w:szCs w:val="28"/>
          <w:lang w:val="uk-UA" w:eastAsia="ru-RU"/>
        </w:rPr>
        <w:t>2. Що таке електроліт?</w:t>
      </w:r>
    </w:p>
    <w:p w:rsidR="00896A97" w:rsidRPr="007C3E10" w:rsidRDefault="00896A97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Cs/>
          <w:sz w:val="28"/>
          <w:szCs w:val="28"/>
          <w:lang w:val="uk-UA" w:eastAsia="ru-RU"/>
        </w:rPr>
      </w:pPr>
      <w:r w:rsidRPr="007C3E10">
        <w:rPr>
          <w:rFonts w:ascii="Times New Roman" w:eastAsia="SchoolBookC" w:hAnsi="Times New Roman"/>
          <w:iCs/>
          <w:sz w:val="28"/>
          <w:szCs w:val="28"/>
          <w:lang w:val="uk-UA" w:eastAsia="ru-RU"/>
        </w:rPr>
        <w:t>3. Що являє собою електричний струм у розчинах і розплавах електролітів?</w:t>
      </w:r>
    </w:p>
    <w:p w:rsidR="00896A97" w:rsidRPr="007C3E10" w:rsidRDefault="00896A97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Cs/>
          <w:sz w:val="28"/>
          <w:szCs w:val="28"/>
          <w:lang w:val="uk-UA" w:eastAsia="ru-RU"/>
        </w:rPr>
      </w:pPr>
      <w:r w:rsidRPr="007C3E10">
        <w:rPr>
          <w:rFonts w:ascii="Times New Roman" w:eastAsia="SchoolBookC" w:hAnsi="Times New Roman"/>
          <w:iCs/>
          <w:sz w:val="28"/>
          <w:szCs w:val="28"/>
          <w:lang w:val="uk-UA" w:eastAsia="ru-RU"/>
        </w:rPr>
        <w:t>4. Опишіть процес електролізу.</w:t>
      </w:r>
    </w:p>
    <w:p w:rsidR="00896A97" w:rsidRPr="007C3E10" w:rsidRDefault="00896A97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Cs/>
          <w:sz w:val="28"/>
          <w:szCs w:val="28"/>
          <w:lang w:val="uk-UA" w:eastAsia="ru-RU"/>
        </w:rPr>
      </w:pPr>
      <w:r w:rsidRPr="007C3E10">
        <w:rPr>
          <w:rFonts w:ascii="Times New Roman" w:eastAsia="SchoolBookC" w:hAnsi="Times New Roman"/>
          <w:iCs/>
          <w:sz w:val="28"/>
          <w:szCs w:val="28"/>
          <w:lang w:val="uk-UA" w:eastAsia="ru-RU"/>
        </w:rPr>
        <w:t>5. Сформулюйте закони Фарадея.</w:t>
      </w:r>
    </w:p>
    <w:p w:rsidR="00896A97" w:rsidRPr="007C3E10" w:rsidRDefault="00896A97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  <w:r w:rsidRPr="007C3E10">
        <w:rPr>
          <w:rFonts w:ascii="Times New Roman" w:eastAsia="SchoolBookC" w:hAnsi="Times New Roman"/>
          <w:iCs/>
          <w:sz w:val="28"/>
          <w:szCs w:val="28"/>
          <w:lang w:val="uk-UA" w:eastAsia="ru-RU"/>
        </w:rPr>
        <w:t>6. Наведіть приклади застосування електролізу.</w:t>
      </w:r>
    </w:p>
    <w:bookmarkEnd w:id="2"/>
    <w:p w:rsidR="00896A97" w:rsidRPr="007C3E10" w:rsidRDefault="00896A97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bCs/>
          <w:caps/>
          <w:sz w:val="10"/>
          <w:szCs w:val="10"/>
          <w:lang w:val="uk-UA" w:eastAsia="ru-RU"/>
        </w:rPr>
      </w:pPr>
    </w:p>
    <w:p w:rsidR="00896A97" w:rsidRDefault="00896A97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  <w:r w:rsidRPr="00E801F6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VI. Домашнє завдання</w:t>
      </w:r>
    </w:p>
    <w:p w:rsidR="00E84862" w:rsidRPr="00E84862" w:rsidRDefault="00E84862" w:rsidP="00896A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10"/>
          <w:szCs w:val="10"/>
          <w:lang w:val="uk-UA" w:eastAsia="ru-RU"/>
        </w:rPr>
      </w:pPr>
    </w:p>
    <w:p w:rsidR="00896A97" w:rsidRDefault="00F6764A" w:rsidP="003F69DD">
      <w:pPr>
        <w:pStyle w:val="a3"/>
        <w:numPr>
          <w:ilvl w:val="0"/>
          <w:numId w:val="9"/>
        </w:numPr>
        <w:tabs>
          <w:tab w:val="left" w:pos="52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3F69DD">
        <w:rPr>
          <w:rFonts w:ascii="Times New Roman" w:eastAsia="SchoolBookC" w:hAnsi="Times New Roman"/>
          <w:sz w:val="28"/>
          <w:szCs w:val="28"/>
          <w:lang w:val="uk-UA" w:eastAsia="ru-RU"/>
        </w:rPr>
        <w:t>Опрацювати § 6, в</w:t>
      </w:r>
      <w:r w:rsidR="00896A97" w:rsidRPr="003F69DD">
        <w:rPr>
          <w:rFonts w:ascii="Times New Roman" w:eastAsia="SchoolBookC" w:hAnsi="Times New Roman"/>
          <w:sz w:val="28"/>
          <w:szCs w:val="28"/>
          <w:lang w:val="uk-UA" w:eastAsia="ru-RU"/>
        </w:rPr>
        <w:t>права № 6 (2, 3)</w:t>
      </w:r>
    </w:p>
    <w:p w:rsidR="003F69DD" w:rsidRDefault="003F69DD" w:rsidP="003F69DD">
      <w:pPr>
        <w:pStyle w:val="a3"/>
        <w:numPr>
          <w:ilvl w:val="0"/>
          <w:numId w:val="9"/>
        </w:numPr>
        <w:tabs>
          <w:tab w:val="left" w:pos="52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Виконати тест: </w:t>
      </w:r>
      <w:hyperlink r:id="rId27" w:history="1">
        <w:r w:rsidRPr="001E0994">
          <w:rPr>
            <w:rStyle w:val="a4"/>
            <w:rFonts w:ascii="Times New Roman" w:eastAsia="SchoolBookC" w:hAnsi="Times New Roman"/>
            <w:sz w:val="28"/>
            <w:szCs w:val="28"/>
            <w:lang w:val="uk-UA" w:eastAsia="ru-RU"/>
          </w:rPr>
          <w:t>https://naurok.com.ua/test/elektrichniy-strum-v-elektrolitah-elektroliz-2137024.html</w:t>
        </w:r>
      </w:hyperlink>
    </w:p>
    <w:p w:rsidR="003F69DD" w:rsidRPr="003F69DD" w:rsidRDefault="003F69DD" w:rsidP="003F69DD">
      <w:pPr>
        <w:tabs>
          <w:tab w:val="left" w:pos="5241"/>
        </w:tabs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</w:p>
    <w:p w:rsidR="003F69DD" w:rsidRDefault="003F69DD" w:rsidP="003F69DD">
      <w:pPr>
        <w:spacing w:after="0" w:line="240" w:lineRule="auto"/>
        <w:ind w:firstLine="426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  <w:r w:rsidRPr="00E801F6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VI</w:t>
      </w:r>
      <w:r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І. Рефлексія</w:t>
      </w:r>
    </w:p>
    <w:p w:rsidR="00F77195" w:rsidRPr="00F77195" w:rsidRDefault="00F77195" w:rsidP="003F69DD">
      <w:pPr>
        <w:spacing w:after="0" w:line="240" w:lineRule="auto"/>
        <w:ind w:firstLine="426"/>
        <w:rPr>
          <w:rFonts w:ascii="Times New Roman" w:eastAsia="SchoolBookC" w:hAnsi="Times New Roman"/>
          <w:b/>
          <w:bCs/>
          <w:caps/>
          <w:sz w:val="10"/>
          <w:szCs w:val="10"/>
          <w:lang w:val="uk-UA" w:eastAsia="ru-RU"/>
        </w:rPr>
      </w:pPr>
    </w:p>
    <w:p w:rsidR="00F77195" w:rsidRDefault="00F77195" w:rsidP="003F69DD">
      <w:pPr>
        <w:spacing w:after="0" w:line="240" w:lineRule="auto"/>
        <w:ind w:firstLine="426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79556" cy="1704975"/>
            <wp:effectExtent l="0" t="0" r="381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0" t="52471" r="75628" b="19867"/>
                    <a:stretch/>
                  </pic:blipFill>
                  <pic:spPr bwMode="auto">
                    <a:xfrm>
                      <a:off x="0" y="0"/>
                      <a:ext cx="2179556" cy="1704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br w:type="textWrapping" w:clear="all"/>
      </w:r>
    </w:p>
    <w:p w:rsidR="003F69DD" w:rsidRDefault="003F69DD" w:rsidP="003F69DD">
      <w:pPr>
        <w:spacing w:after="0" w:line="240" w:lineRule="auto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896A97" w:rsidRPr="008137EF" w:rsidRDefault="00896A97" w:rsidP="00896A97">
      <w:pPr>
        <w:spacing w:after="0" w:line="240" w:lineRule="auto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3F69DD">
        <w:rPr>
          <w:rFonts w:ascii="Times New Roman" w:eastAsia="MyriadPro-Regular" w:hAnsi="Times New Roman"/>
          <w:sz w:val="28"/>
          <w:szCs w:val="28"/>
          <w:lang w:val="uk-UA" w:eastAsia="ru-RU"/>
        </w:rPr>
        <w:br w:type="page"/>
      </w:r>
    </w:p>
    <w:p w:rsidR="00D471F8" w:rsidRPr="00D471F8" w:rsidRDefault="00D471F8" w:rsidP="00D471F8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5E23EA" w:rsidRPr="005E23EA" w:rsidRDefault="005E23EA" w:rsidP="005E23EA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br w:type="textWrapping" w:clear="all"/>
      </w:r>
    </w:p>
    <w:p w:rsidR="008C1668" w:rsidRDefault="008C1668" w:rsidP="008C1668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32E40" w:rsidRPr="00332E40" w:rsidRDefault="00332E40" w:rsidP="00332E4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332E40" w:rsidRPr="00332E40" w:rsidRDefault="00332E40" w:rsidP="00332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Cs/>
          <w:iCs/>
          <w:sz w:val="28"/>
          <w:szCs w:val="28"/>
          <w:lang w:val="uk-UA" w:eastAsia="ru-RU"/>
        </w:rPr>
      </w:pPr>
    </w:p>
    <w:p w:rsidR="00CB0280" w:rsidRPr="008137EF" w:rsidRDefault="00CB0280" w:rsidP="00CB0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B0280" w:rsidRPr="00CB0280" w:rsidRDefault="00CB0280" w:rsidP="00CB028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6C1E76" w:rsidRPr="00CB0280" w:rsidRDefault="006C1E76" w:rsidP="006C1E7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:rsidR="006C1E76" w:rsidRDefault="006C1E76" w:rsidP="006C1E7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C1E76" w:rsidRDefault="006C1E76" w:rsidP="001A5D8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sectPr w:rsidR="006C1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choolBookC">
    <w:altName w:val="MS Gothic"/>
    <w:panose1 w:val="00000000000000000000"/>
    <w:charset w:val="00"/>
    <w:family w:val="decorative"/>
    <w:notTrueType/>
    <w:pitch w:val="variable"/>
    <w:sig w:usb0="800002A3" w:usb1="0000004A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B671D"/>
    <w:multiLevelType w:val="hybridMultilevel"/>
    <w:tmpl w:val="13C6FD44"/>
    <w:lvl w:ilvl="0" w:tplc="4C920C24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09B93473"/>
    <w:multiLevelType w:val="hybridMultilevel"/>
    <w:tmpl w:val="6CC05B0C"/>
    <w:lvl w:ilvl="0" w:tplc="09B4A564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 w15:restartNumberingAfterBreak="0">
    <w:nsid w:val="0F850A87"/>
    <w:multiLevelType w:val="hybridMultilevel"/>
    <w:tmpl w:val="22348B4C"/>
    <w:lvl w:ilvl="0" w:tplc="4EBAC7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CC0A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B2C2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302A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461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1C83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E3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B6DA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EE1D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1953F06"/>
    <w:multiLevelType w:val="hybridMultilevel"/>
    <w:tmpl w:val="E6FA8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86C26"/>
    <w:multiLevelType w:val="hybridMultilevel"/>
    <w:tmpl w:val="8FA67240"/>
    <w:lvl w:ilvl="0" w:tplc="AD3C6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CC5527"/>
    <w:multiLevelType w:val="hybridMultilevel"/>
    <w:tmpl w:val="17D83BA4"/>
    <w:lvl w:ilvl="0" w:tplc="E55A3B52">
      <w:start w:val="1"/>
      <w:numFmt w:val="decimal"/>
      <w:lvlText w:val="%1."/>
      <w:lvlJc w:val="left"/>
      <w:pPr>
        <w:ind w:left="7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 w15:restartNumberingAfterBreak="0">
    <w:nsid w:val="5FCD7569"/>
    <w:multiLevelType w:val="hybridMultilevel"/>
    <w:tmpl w:val="40C67BC6"/>
    <w:lvl w:ilvl="0" w:tplc="AD3C6B38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" w15:restartNumberingAfterBreak="0">
    <w:nsid w:val="62510BDD"/>
    <w:multiLevelType w:val="hybridMultilevel"/>
    <w:tmpl w:val="843A3766"/>
    <w:lvl w:ilvl="0" w:tplc="AD3C6B38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 w15:restartNumberingAfterBreak="0">
    <w:nsid w:val="6DFA70F7"/>
    <w:multiLevelType w:val="hybridMultilevel"/>
    <w:tmpl w:val="5B7622DE"/>
    <w:lvl w:ilvl="0" w:tplc="DB0A992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 w15:restartNumberingAfterBreak="0">
    <w:nsid w:val="6EEC29FD"/>
    <w:multiLevelType w:val="hybridMultilevel"/>
    <w:tmpl w:val="56E89EB2"/>
    <w:lvl w:ilvl="0" w:tplc="AD3C6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A62691"/>
    <w:multiLevelType w:val="hybridMultilevel"/>
    <w:tmpl w:val="A2C4BF54"/>
    <w:lvl w:ilvl="0" w:tplc="8642F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265A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067F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AE8D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522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BCF8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965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8ED6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B6C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6"/>
  </w:num>
  <w:num w:numId="5">
    <w:abstractNumId w:val="1"/>
  </w:num>
  <w:num w:numId="6">
    <w:abstractNumId w:val="3"/>
  </w:num>
  <w:num w:numId="7">
    <w:abstractNumId w:val="8"/>
  </w:num>
  <w:num w:numId="8">
    <w:abstractNumId w:val="5"/>
  </w:num>
  <w:num w:numId="9">
    <w:abstractNumId w:val="0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D89"/>
    <w:rsid w:val="00030925"/>
    <w:rsid w:val="0007121E"/>
    <w:rsid w:val="0008344F"/>
    <w:rsid w:val="000A16A1"/>
    <w:rsid w:val="000A7904"/>
    <w:rsid w:val="000B1B4C"/>
    <w:rsid w:val="000C1572"/>
    <w:rsid w:val="000D3872"/>
    <w:rsid w:val="00137F24"/>
    <w:rsid w:val="00174EAD"/>
    <w:rsid w:val="001A5D89"/>
    <w:rsid w:val="001B7489"/>
    <w:rsid w:val="001F286C"/>
    <w:rsid w:val="001F2F8A"/>
    <w:rsid w:val="0022374E"/>
    <w:rsid w:val="002377C8"/>
    <w:rsid w:val="002A349A"/>
    <w:rsid w:val="00317D35"/>
    <w:rsid w:val="00332E40"/>
    <w:rsid w:val="0034252A"/>
    <w:rsid w:val="003649BF"/>
    <w:rsid w:val="0036572E"/>
    <w:rsid w:val="00397925"/>
    <w:rsid w:val="003F69DD"/>
    <w:rsid w:val="0043346D"/>
    <w:rsid w:val="00544783"/>
    <w:rsid w:val="005634C4"/>
    <w:rsid w:val="005E23EA"/>
    <w:rsid w:val="0065368B"/>
    <w:rsid w:val="006C1E76"/>
    <w:rsid w:val="00700BCF"/>
    <w:rsid w:val="00783DC1"/>
    <w:rsid w:val="007C3E10"/>
    <w:rsid w:val="008808CB"/>
    <w:rsid w:val="00896A97"/>
    <w:rsid w:val="008A5B9A"/>
    <w:rsid w:val="008C040D"/>
    <w:rsid w:val="008C1668"/>
    <w:rsid w:val="00966CAC"/>
    <w:rsid w:val="00975861"/>
    <w:rsid w:val="009D49BD"/>
    <w:rsid w:val="00A5584F"/>
    <w:rsid w:val="00A90EAE"/>
    <w:rsid w:val="00AC2181"/>
    <w:rsid w:val="00B752C4"/>
    <w:rsid w:val="00BC6ECC"/>
    <w:rsid w:val="00C23B5C"/>
    <w:rsid w:val="00C42390"/>
    <w:rsid w:val="00C53D20"/>
    <w:rsid w:val="00C84FF8"/>
    <w:rsid w:val="00CB0280"/>
    <w:rsid w:val="00CB2AC5"/>
    <w:rsid w:val="00CC5709"/>
    <w:rsid w:val="00CE05F5"/>
    <w:rsid w:val="00CF5782"/>
    <w:rsid w:val="00D225BF"/>
    <w:rsid w:val="00D34D62"/>
    <w:rsid w:val="00D471F8"/>
    <w:rsid w:val="00D50615"/>
    <w:rsid w:val="00D645C4"/>
    <w:rsid w:val="00DE552C"/>
    <w:rsid w:val="00E844A0"/>
    <w:rsid w:val="00E84862"/>
    <w:rsid w:val="00E9273C"/>
    <w:rsid w:val="00ED625E"/>
    <w:rsid w:val="00F6764A"/>
    <w:rsid w:val="00F77195"/>
    <w:rsid w:val="00FB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A0469"/>
  <w15:chartTrackingRefBased/>
  <w15:docId w15:val="{C14A9FB8-56A5-445B-8F2C-54E6697B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34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52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3346D"/>
    <w:rPr>
      <w:color w:val="0563C1" w:themeColor="hyperlink"/>
      <w:u w:val="single"/>
    </w:rPr>
  </w:style>
  <w:style w:type="character" w:styleId="a5">
    <w:name w:val="Placeholder Text"/>
    <w:basedOn w:val="a0"/>
    <w:uiPriority w:val="99"/>
    <w:semiHidden/>
    <w:rsid w:val="00CB0280"/>
    <w:rPr>
      <w:color w:val="808080"/>
    </w:rPr>
  </w:style>
  <w:style w:type="paragraph" w:customStyle="1" w:styleId="Default">
    <w:name w:val="Default"/>
    <w:rsid w:val="001B74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39"/>
    <w:rsid w:val="008C1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Grid Table Light"/>
    <w:basedOn w:val="a1"/>
    <w:uiPriority w:val="40"/>
    <w:rsid w:val="008C166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0">
    <w:name w:val="Заголовок 1 Знак"/>
    <w:basedOn w:val="a0"/>
    <w:link w:val="1"/>
    <w:uiPriority w:val="9"/>
    <w:rsid w:val="005634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11">
    <w:name w:val="Plain Table 1"/>
    <w:basedOn w:val="a1"/>
    <w:uiPriority w:val="41"/>
    <w:rsid w:val="000C157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-43">
    <w:name w:val="Grid Table 4 Accent 3"/>
    <w:basedOn w:val="a1"/>
    <w:uiPriority w:val="49"/>
    <w:rsid w:val="0008344F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75">
    <w:name w:val="Grid Table 7 Colorful Accent 5"/>
    <w:basedOn w:val="a1"/>
    <w:uiPriority w:val="52"/>
    <w:rsid w:val="0008344F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-23">
    <w:name w:val="Grid Table 2 Accent 3"/>
    <w:basedOn w:val="a1"/>
    <w:uiPriority w:val="47"/>
    <w:rsid w:val="0008344F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11">
    <w:name w:val="Grid Table 1 Light Accent 1"/>
    <w:basedOn w:val="a1"/>
    <w:uiPriority w:val="46"/>
    <w:rsid w:val="0008344F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63">
    <w:name w:val="Grid Table 6 Colorful Accent 3"/>
    <w:basedOn w:val="a1"/>
    <w:uiPriority w:val="51"/>
    <w:rsid w:val="00975861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7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21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emf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phet.colorado.edu/sims/cheerpj/sugar-and-salt-solutions/latest/sugar-and-salt-solutions.html?simulation=sugar-and-salt-solutions&amp;locale=uk" TargetMode="External"/><Relationship Id="rId24" Type="http://schemas.openxmlformats.org/officeDocument/2006/relationships/image" Target="media/image19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2.png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yperlink" Target="https://naurok.com.ua/test/elektrichniy-strum-v-elektrolitah-elektroliz-2137024.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userkul</dc:creator>
  <cp:keywords/>
  <dc:description/>
  <cp:lastModifiedBy>userkul</cp:lastModifiedBy>
  <cp:revision>18</cp:revision>
  <dcterms:created xsi:type="dcterms:W3CDTF">2023-03-09T18:49:00Z</dcterms:created>
  <dcterms:modified xsi:type="dcterms:W3CDTF">2023-03-17T06:41:00Z</dcterms:modified>
</cp:coreProperties>
</file>