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743" w:rsidRPr="000F6AF2" w:rsidRDefault="002B0743">
      <w:pPr>
        <w:widowControl w:val="0"/>
        <w:pBdr>
          <w:top w:val="nil"/>
          <w:left w:val="nil"/>
          <w:bottom w:val="nil"/>
          <w:right w:val="nil"/>
          <w:between w:val="nil"/>
        </w:pBdr>
        <w:jc w:val="center"/>
        <w:rPr>
          <w:rFonts w:eastAsia="Calibri"/>
          <w:color w:val="000000"/>
          <w:sz w:val="28"/>
          <w:szCs w:val="28"/>
        </w:rPr>
      </w:pPr>
    </w:p>
    <w:p w:rsidR="002B0743" w:rsidRPr="000F6AF2" w:rsidRDefault="002B0743">
      <w:pPr>
        <w:widowControl w:val="0"/>
        <w:pBdr>
          <w:top w:val="nil"/>
          <w:left w:val="nil"/>
          <w:bottom w:val="nil"/>
          <w:right w:val="nil"/>
          <w:between w:val="nil"/>
        </w:pBdr>
        <w:jc w:val="center"/>
        <w:rPr>
          <w:rFonts w:eastAsia="Calibri"/>
          <w:color w:val="000000"/>
          <w:sz w:val="28"/>
          <w:szCs w:val="28"/>
        </w:rPr>
      </w:pPr>
    </w:p>
    <w:p w:rsidR="002B0743" w:rsidRPr="000F6AF2" w:rsidRDefault="002B0743">
      <w:pPr>
        <w:widowControl w:val="0"/>
        <w:pBdr>
          <w:top w:val="nil"/>
          <w:left w:val="nil"/>
          <w:bottom w:val="nil"/>
          <w:right w:val="nil"/>
          <w:between w:val="nil"/>
        </w:pBdr>
        <w:jc w:val="center"/>
        <w:rPr>
          <w:rFonts w:eastAsia="Calibri"/>
          <w:color w:val="000000"/>
          <w:sz w:val="28"/>
          <w:szCs w:val="28"/>
        </w:rPr>
      </w:pPr>
    </w:p>
    <w:p w:rsidR="00203CEC" w:rsidRPr="000F6AF2" w:rsidRDefault="00203CEC">
      <w:pPr>
        <w:widowControl w:val="0"/>
        <w:pBdr>
          <w:top w:val="nil"/>
          <w:left w:val="nil"/>
          <w:bottom w:val="nil"/>
          <w:right w:val="nil"/>
          <w:between w:val="nil"/>
        </w:pBdr>
        <w:jc w:val="center"/>
        <w:rPr>
          <w:rFonts w:eastAsia="Calibri"/>
          <w:color w:val="000000"/>
          <w:sz w:val="72"/>
          <w:szCs w:val="72"/>
        </w:rPr>
      </w:pPr>
      <w:r w:rsidRPr="000F6AF2">
        <w:rPr>
          <w:rFonts w:eastAsia="Calibri"/>
          <w:color w:val="000000"/>
          <w:sz w:val="72"/>
          <w:szCs w:val="72"/>
        </w:rPr>
        <w:t>Фізика STEAM – освіта</w:t>
      </w:r>
    </w:p>
    <w:p w:rsidR="002B0743" w:rsidRPr="000F6AF2" w:rsidRDefault="002B0743">
      <w:pPr>
        <w:widowControl w:val="0"/>
        <w:pBdr>
          <w:top w:val="nil"/>
          <w:left w:val="nil"/>
          <w:bottom w:val="nil"/>
          <w:right w:val="nil"/>
          <w:between w:val="nil"/>
        </w:pBdr>
        <w:jc w:val="center"/>
        <w:rPr>
          <w:rFonts w:eastAsia="Calibri"/>
          <w:color w:val="000000"/>
          <w:sz w:val="72"/>
          <w:szCs w:val="72"/>
        </w:rPr>
      </w:pPr>
    </w:p>
    <w:p w:rsidR="002B0743" w:rsidRPr="000F6AF2" w:rsidRDefault="002B0743">
      <w:pPr>
        <w:widowControl w:val="0"/>
        <w:pBdr>
          <w:top w:val="nil"/>
          <w:left w:val="nil"/>
          <w:bottom w:val="nil"/>
          <w:right w:val="nil"/>
          <w:between w:val="nil"/>
        </w:pBdr>
        <w:jc w:val="center"/>
        <w:rPr>
          <w:rFonts w:eastAsia="Calibri"/>
          <w:color w:val="000000"/>
          <w:sz w:val="72"/>
          <w:szCs w:val="72"/>
        </w:rPr>
      </w:pPr>
    </w:p>
    <w:p w:rsidR="002B0743" w:rsidRPr="000F6AF2" w:rsidRDefault="002B0743">
      <w:pPr>
        <w:widowControl w:val="0"/>
        <w:pBdr>
          <w:top w:val="nil"/>
          <w:left w:val="nil"/>
          <w:bottom w:val="nil"/>
          <w:right w:val="nil"/>
          <w:between w:val="nil"/>
        </w:pBdr>
        <w:jc w:val="center"/>
        <w:rPr>
          <w:rFonts w:eastAsia="Calibri"/>
          <w:color w:val="000000"/>
          <w:sz w:val="72"/>
          <w:szCs w:val="72"/>
        </w:rPr>
      </w:pPr>
    </w:p>
    <w:p w:rsidR="00A64870" w:rsidRPr="000F6AF2" w:rsidRDefault="002B0743">
      <w:pPr>
        <w:widowControl w:val="0"/>
        <w:pBdr>
          <w:top w:val="nil"/>
          <w:left w:val="nil"/>
          <w:bottom w:val="nil"/>
          <w:right w:val="nil"/>
          <w:between w:val="nil"/>
        </w:pBdr>
        <w:jc w:val="center"/>
        <w:rPr>
          <w:rFonts w:eastAsia="Calibri"/>
          <w:color w:val="000000"/>
          <w:sz w:val="72"/>
          <w:szCs w:val="72"/>
        </w:rPr>
      </w:pPr>
      <w:r w:rsidRPr="000F6AF2">
        <w:rPr>
          <w:rFonts w:eastAsia="Calibri"/>
          <w:color w:val="000000"/>
          <w:sz w:val="72"/>
          <w:szCs w:val="72"/>
        </w:rPr>
        <w:t>Розробка проекту</w:t>
      </w:r>
      <w:r w:rsidR="00C90FDA" w:rsidRPr="000F6AF2">
        <w:rPr>
          <w:rFonts w:eastAsia="Calibri"/>
          <w:color w:val="000000"/>
          <w:sz w:val="72"/>
          <w:szCs w:val="72"/>
        </w:rPr>
        <w:t>:</w:t>
      </w:r>
    </w:p>
    <w:p w:rsidR="00A64870" w:rsidRPr="000F6AF2" w:rsidRDefault="00F43BA5">
      <w:pPr>
        <w:widowControl w:val="0"/>
        <w:pBdr>
          <w:top w:val="nil"/>
          <w:left w:val="nil"/>
          <w:bottom w:val="nil"/>
          <w:right w:val="nil"/>
          <w:between w:val="nil"/>
        </w:pBdr>
        <w:jc w:val="center"/>
        <w:rPr>
          <w:rFonts w:eastAsia="Calibri"/>
          <w:i/>
          <w:color w:val="000000"/>
          <w:sz w:val="72"/>
          <w:szCs w:val="72"/>
        </w:rPr>
      </w:pPr>
      <w:r>
        <w:rPr>
          <w:rFonts w:eastAsia="Calibri"/>
          <w:i/>
          <w:color w:val="000000"/>
          <w:sz w:val="72"/>
          <w:szCs w:val="72"/>
        </w:rPr>
        <w:t>Тема:</w:t>
      </w:r>
      <w:r w:rsidR="000F6AF2" w:rsidRPr="000F6AF2">
        <w:rPr>
          <w:rFonts w:eastAsia="Calibri"/>
          <w:i/>
          <w:color w:val="000000"/>
          <w:sz w:val="72"/>
          <w:szCs w:val="72"/>
        </w:rPr>
        <w:t>«</w:t>
      </w:r>
      <w:r w:rsidR="00C90FDA" w:rsidRPr="000F6AF2">
        <w:rPr>
          <w:rFonts w:eastAsia="Calibri"/>
          <w:i/>
          <w:color w:val="000000"/>
          <w:sz w:val="72"/>
          <w:szCs w:val="72"/>
        </w:rPr>
        <w:t xml:space="preserve">Робота резонансного трансформатора на прикладі котушки </w:t>
      </w:r>
      <w:proofErr w:type="spellStart"/>
      <w:r w:rsidR="00581079" w:rsidRPr="000F6AF2">
        <w:rPr>
          <w:rFonts w:eastAsia="Calibri"/>
          <w:i/>
          <w:color w:val="000000"/>
          <w:sz w:val="72"/>
          <w:szCs w:val="72"/>
        </w:rPr>
        <w:t>Тесли</w:t>
      </w:r>
      <w:proofErr w:type="spellEnd"/>
      <w:r w:rsidR="000F6AF2" w:rsidRPr="000F6AF2">
        <w:rPr>
          <w:rFonts w:eastAsia="Calibri"/>
          <w:i/>
          <w:color w:val="000000"/>
          <w:sz w:val="72"/>
          <w:szCs w:val="72"/>
        </w:rPr>
        <w:t>»</w:t>
      </w:r>
    </w:p>
    <w:p w:rsidR="00A64870" w:rsidRPr="000F6AF2" w:rsidRDefault="00A64870">
      <w:pPr>
        <w:widowControl w:val="0"/>
        <w:pBdr>
          <w:top w:val="nil"/>
          <w:left w:val="nil"/>
          <w:bottom w:val="nil"/>
          <w:right w:val="nil"/>
          <w:between w:val="nil"/>
        </w:pBdr>
        <w:rPr>
          <w:rFonts w:eastAsia="Calibri"/>
          <w:color w:val="000000"/>
          <w:sz w:val="72"/>
          <w:szCs w:val="72"/>
        </w:rPr>
      </w:pPr>
    </w:p>
    <w:p w:rsidR="00A64870" w:rsidRPr="000F6AF2" w:rsidRDefault="00A64870">
      <w:pPr>
        <w:widowControl w:val="0"/>
        <w:pBdr>
          <w:top w:val="nil"/>
          <w:left w:val="nil"/>
          <w:bottom w:val="nil"/>
          <w:right w:val="nil"/>
          <w:between w:val="nil"/>
        </w:pBdr>
        <w:rPr>
          <w:rFonts w:eastAsia="Calibri"/>
          <w:color w:val="000000"/>
          <w:sz w:val="72"/>
          <w:szCs w:val="72"/>
        </w:rPr>
      </w:pPr>
    </w:p>
    <w:p w:rsidR="00A64870" w:rsidRPr="000F6AF2" w:rsidRDefault="00A64870" w:rsidP="00203CEC">
      <w:pPr>
        <w:widowControl w:val="0"/>
        <w:pBdr>
          <w:top w:val="nil"/>
          <w:left w:val="nil"/>
          <w:bottom w:val="nil"/>
          <w:right w:val="nil"/>
          <w:between w:val="nil"/>
        </w:pBdr>
        <w:jc w:val="center"/>
        <w:rPr>
          <w:rFonts w:eastAsia="Calibri"/>
          <w:color w:val="000000"/>
          <w:sz w:val="72"/>
          <w:szCs w:val="72"/>
        </w:rPr>
      </w:pPr>
    </w:p>
    <w:p w:rsidR="00A64870" w:rsidRPr="000F6AF2" w:rsidRDefault="00A64870" w:rsidP="00203CEC">
      <w:pPr>
        <w:widowControl w:val="0"/>
        <w:pBdr>
          <w:top w:val="nil"/>
          <w:left w:val="nil"/>
          <w:bottom w:val="nil"/>
          <w:right w:val="nil"/>
          <w:between w:val="nil"/>
        </w:pBdr>
        <w:rPr>
          <w:rFonts w:eastAsia="Calibri"/>
          <w:color w:val="000000"/>
          <w:sz w:val="28"/>
          <w:szCs w:val="28"/>
        </w:rPr>
      </w:pPr>
    </w:p>
    <w:p w:rsidR="002B0743" w:rsidRPr="000F6AF2" w:rsidRDefault="002B0743" w:rsidP="002B0743">
      <w:pPr>
        <w:widowControl w:val="0"/>
        <w:pBdr>
          <w:top w:val="nil"/>
          <w:left w:val="nil"/>
          <w:bottom w:val="nil"/>
          <w:right w:val="nil"/>
          <w:between w:val="nil"/>
        </w:pBdr>
        <w:jc w:val="right"/>
        <w:rPr>
          <w:rFonts w:eastAsia="Calibri"/>
          <w:color w:val="000000"/>
          <w:sz w:val="28"/>
          <w:szCs w:val="28"/>
        </w:rPr>
      </w:pPr>
    </w:p>
    <w:p w:rsidR="002B0743" w:rsidRPr="000F6AF2" w:rsidRDefault="002B0743" w:rsidP="002B0743">
      <w:pPr>
        <w:widowControl w:val="0"/>
        <w:pBdr>
          <w:top w:val="nil"/>
          <w:left w:val="nil"/>
          <w:bottom w:val="nil"/>
          <w:right w:val="nil"/>
          <w:between w:val="nil"/>
        </w:pBdr>
        <w:jc w:val="right"/>
        <w:rPr>
          <w:rFonts w:eastAsia="Calibri"/>
          <w:color w:val="000000"/>
          <w:sz w:val="28"/>
          <w:szCs w:val="28"/>
        </w:rPr>
      </w:pPr>
    </w:p>
    <w:p w:rsidR="002B0743" w:rsidRPr="000F6AF2" w:rsidRDefault="002B0743" w:rsidP="002B0743">
      <w:pPr>
        <w:widowControl w:val="0"/>
        <w:pBdr>
          <w:top w:val="nil"/>
          <w:left w:val="nil"/>
          <w:bottom w:val="nil"/>
          <w:right w:val="nil"/>
          <w:between w:val="nil"/>
        </w:pBdr>
        <w:jc w:val="right"/>
        <w:rPr>
          <w:rFonts w:eastAsia="Calibri"/>
          <w:color w:val="000000"/>
          <w:sz w:val="28"/>
          <w:szCs w:val="28"/>
        </w:rPr>
      </w:pPr>
    </w:p>
    <w:p w:rsidR="002B0743" w:rsidRPr="000F6AF2" w:rsidRDefault="002B0743" w:rsidP="002B0743">
      <w:pPr>
        <w:widowControl w:val="0"/>
        <w:pBdr>
          <w:top w:val="nil"/>
          <w:left w:val="nil"/>
          <w:bottom w:val="nil"/>
          <w:right w:val="nil"/>
          <w:between w:val="nil"/>
        </w:pBdr>
        <w:jc w:val="right"/>
        <w:rPr>
          <w:rFonts w:eastAsia="Calibri"/>
          <w:color w:val="000000"/>
          <w:sz w:val="28"/>
          <w:szCs w:val="28"/>
        </w:rPr>
      </w:pPr>
    </w:p>
    <w:p w:rsidR="00245C97" w:rsidRDefault="00245C97" w:rsidP="00245C97">
      <w:pPr>
        <w:widowControl w:val="0"/>
        <w:pBdr>
          <w:top w:val="nil"/>
          <w:left w:val="nil"/>
          <w:bottom w:val="nil"/>
          <w:right w:val="nil"/>
          <w:between w:val="nil"/>
        </w:pBdr>
        <w:jc w:val="right"/>
      </w:pPr>
      <w:r>
        <w:rPr>
          <w:rFonts w:eastAsia="Calibri"/>
          <w:color w:val="000000"/>
          <w:sz w:val="48"/>
          <w:szCs w:val="48"/>
        </w:rPr>
        <w:t>Підготував</w:t>
      </w:r>
      <w:r w:rsidR="002B0743" w:rsidRPr="000F6AF2">
        <w:rPr>
          <w:rFonts w:eastAsia="Calibri"/>
          <w:color w:val="000000"/>
          <w:sz w:val="48"/>
          <w:szCs w:val="48"/>
        </w:rPr>
        <w:t>:</w:t>
      </w:r>
      <w:r w:rsidRPr="00245C97">
        <w:t xml:space="preserve"> </w:t>
      </w:r>
    </w:p>
    <w:p w:rsidR="00245C97" w:rsidRDefault="00245C97" w:rsidP="00245C97">
      <w:pPr>
        <w:widowControl w:val="0"/>
        <w:pBdr>
          <w:top w:val="nil"/>
          <w:left w:val="nil"/>
          <w:bottom w:val="nil"/>
          <w:right w:val="nil"/>
          <w:between w:val="nil"/>
        </w:pBdr>
        <w:jc w:val="right"/>
        <w:rPr>
          <w:rFonts w:eastAsia="Calibri"/>
          <w:color w:val="000000"/>
          <w:sz w:val="48"/>
          <w:szCs w:val="48"/>
        </w:rPr>
      </w:pPr>
      <w:r w:rsidRPr="00245C97">
        <w:rPr>
          <w:rFonts w:eastAsia="Calibri"/>
          <w:color w:val="000000"/>
          <w:sz w:val="48"/>
          <w:szCs w:val="48"/>
        </w:rPr>
        <w:t xml:space="preserve">учень 11 класу </w:t>
      </w:r>
      <w:proofErr w:type="spellStart"/>
      <w:r w:rsidRPr="00245C97">
        <w:rPr>
          <w:rFonts w:eastAsia="Calibri"/>
          <w:color w:val="000000"/>
          <w:sz w:val="48"/>
          <w:szCs w:val="48"/>
        </w:rPr>
        <w:t>Сірик</w:t>
      </w:r>
      <w:proofErr w:type="spellEnd"/>
      <w:r w:rsidRPr="00245C97">
        <w:rPr>
          <w:rFonts w:eastAsia="Calibri"/>
          <w:color w:val="000000"/>
          <w:sz w:val="48"/>
          <w:szCs w:val="48"/>
        </w:rPr>
        <w:t xml:space="preserve"> Максим </w:t>
      </w:r>
    </w:p>
    <w:p w:rsidR="00245C97" w:rsidRDefault="00245C97" w:rsidP="00245C97">
      <w:pPr>
        <w:widowControl w:val="0"/>
        <w:pBdr>
          <w:top w:val="nil"/>
          <w:left w:val="nil"/>
          <w:bottom w:val="nil"/>
          <w:right w:val="nil"/>
          <w:between w:val="nil"/>
        </w:pBdr>
        <w:jc w:val="right"/>
        <w:rPr>
          <w:rFonts w:eastAsia="Calibri"/>
          <w:color w:val="000000"/>
          <w:sz w:val="48"/>
          <w:szCs w:val="48"/>
        </w:rPr>
      </w:pPr>
      <w:r>
        <w:rPr>
          <w:rFonts w:eastAsia="Calibri"/>
          <w:color w:val="000000"/>
          <w:sz w:val="48"/>
          <w:szCs w:val="48"/>
        </w:rPr>
        <w:t>п</w:t>
      </w:r>
      <w:r w:rsidRPr="00245C97">
        <w:rPr>
          <w:rFonts w:eastAsia="Calibri"/>
          <w:color w:val="000000"/>
          <w:sz w:val="48"/>
          <w:szCs w:val="48"/>
        </w:rPr>
        <w:t>ід</w:t>
      </w:r>
      <w:r>
        <w:rPr>
          <w:rFonts w:eastAsia="Calibri"/>
          <w:color w:val="000000"/>
          <w:sz w:val="48"/>
          <w:szCs w:val="48"/>
        </w:rPr>
        <w:t xml:space="preserve"> керівництвом </w:t>
      </w:r>
    </w:p>
    <w:p w:rsidR="002B0743" w:rsidRPr="000F6AF2" w:rsidRDefault="00245C97" w:rsidP="00245C97">
      <w:pPr>
        <w:widowControl w:val="0"/>
        <w:pBdr>
          <w:top w:val="nil"/>
          <w:left w:val="nil"/>
          <w:bottom w:val="nil"/>
          <w:right w:val="nil"/>
          <w:between w:val="nil"/>
        </w:pBdr>
        <w:jc w:val="right"/>
        <w:rPr>
          <w:rFonts w:eastAsia="Calibri"/>
          <w:color w:val="000000"/>
          <w:sz w:val="48"/>
          <w:szCs w:val="48"/>
        </w:rPr>
      </w:pPr>
      <w:r w:rsidRPr="000F6AF2">
        <w:rPr>
          <w:rFonts w:eastAsia="Calibri"/>
          <w:color w:val="000000"/>
          <w:sz w:val="48"/>
          <w:szCs w:val="48"/>
        </w:rPr>
        <w:t>вчитель фізики</w:t>
      </w:r>
      <w:r w:rsidRPr="00245C97">
        <w:rPr>
          <w:rFonts w:eastAsia="Calibri"/>
          <w:color w:val="000000"/>
          <w:sz w:val="48"/>
          <w:szCs w:val="48"/>
        </w:rPr>
        <w:t xml:space="preserve"> Чуприни С.А.</w:t>
      </w:r>
    </w:p>
    <w:p w:rsidR="002B0743" w:rsidRPr="00245C97" w:rsidRDefault="002B0743" w:rsidP="00245C97">
      <w:pPr>
        <w:widowControl w:val="0"/>
        <w:pBdr>
          <w:top w:val="nil"/>
          <w:left w:val="nil"/>
          <w:bottom w:val="nil"/>
          <w:right w:val="nil"/>
          <w:between w:val="nil"/>
        </w:pBdr>
        <w:jc w:val="right"/>
        <w:rPr>
          <w:rFonts w:eastAsia="Calibri"/>
          <w:color w:val="000000"/>
          <w:sz w:val="48"/>
          <w:szCs w:val="48"/>
        </w:rPr>
      </w:pPr>
    </w:p>
    <w:p w:rsidR="002B0743" w:rsidRPr="000F6AF2" w:rsidRDefault="002B0743">
      <w:pPr>
        <w:widowControl w:val="0"/>
        <w:pBdr>
          <w:top w:val="nil"/>
          <w:left w:val="nil"/>
          <w:bottom w:val="nil"/>
          <w:right w:val="nil"/>
          <w:between w:val="nil"/>
        </w:pBdr>
        <w:jc w:val="right"/>
        <w:rPr>
          <w:rFonts w:eastAsia="Calibri"/>
          <w:color w:val="000000"/>
          <w:sz w:val="28"/>
          <w:szCs w:val="28"/>
        </w:rPr>
      </w:pPr>
    </w:p>
    <w:p w:rsidR="002009AB" w:rsidRPr="000F6AF2" w:rsidRDefault="002009AB">
      <w:pPr>
        <w:widowControl w:val="0"/>
        <w:pBdr>
          <w:top w:val="nil"/>
          <w:left w:val="nil"/>
          <w:bottom w:val="nil"/>
          <w:right w:val="nil"/>
          <w:between w:val="nil"/>
        </w:pBdr>
        <w:jc w:val="right"/>
        <w:rPr>
          <w:rFonts w:eastAsia="Calibri"/>
          <w:b/>
          <w:color w:val="000000"/>
          <w:sz w:val="28"/>
          <w:szCs w:val="28"/>
        </w:rPr>
      </w:pPr>
    </w:p>
    <w:p w:rsidR="00A64870" w:rsidRPr="000F6AF2" w:rsidRDefault="00C90FDA">
      <w:pPr>
        <w:widowControl w:val="0"/>
        <w:pBdr>
          <w:top w:val="nil"/>
          <w:left w:val="nil"/>
          <w:bottom w:val="nil"/>
          <w:right w:val="nil"/>
          <w:between w:val="nil"/>
        </w:pBdr>
        <w:rPr>
          <w:rFonts w:eastAsia="Calibri"/>
          <w:b/>
          <w:color w:val="000000"/>
          <w:sz w:val="28"/>
          <w:szCs w:val="28"/>
        </w:rPr>
      </w:pPr>
      <w:r w:rsidRPr="000F6AF2">
        <w:rPr>
          <w:rFonts w:eastAsia="Calibri"/>
          <w:b/>
          <w:color w:val="000000"/>
          <w:sz w:val="28"/>
          <w:szCs w:val="28"/>
        </w:rPr>
        <w:t>Тема:</w:t>
      </w:r>
      <w:r w:rsidRPr="000F6AF2">
        <w:rPr>
          <w:rFonts w:eastAsia="Calibri"/>
          <w:color w:val="000000"/>
          <w:sz w:val="28"/>
          <w:szCs w:val="28"/>
        </w:rPr>
        <w:t xml:space="preserve"> Дослідження резонансного трансформатора на прикладі котушки Тесла.</w:t>
      </w:r>
    </w:p>
    <w:p w:rsidR="002B0743" w:rsidRPr="000F6AF2" w:rsidRDefault="00C90FDA" w:rsidP="002B0743">
      <w:pPr>
        <w:widowControl w:val="0"/>
        <w:pBdr>
          <w:top w:val="nil"/>
          <w:left w:val="nil"/>
          <w:bottom w:val="nil"/>
          <w:right w:val="nil"/>
          <w:between w:val="nil"/>
        </w:pBdr>
        <w:rPr>
          <w:rFonts w:eastAsia="Calibri"/>
          <w:color w:val="000000"/>
          <w:sz w:val="28"/>
          <w:szCs w:val="28"/>
        </w:rPr>
      </w:pPr>
      <w:r w:rsidRPr="000F6AF2">
        <w:rPr>
          <w:rFonts w:eastAsia="Calibri"/>
          <w:b/>
          <w:color w:val="000000"/>
          <w:sz w:val="28"/>
          <w:szCs w:val="28"/>
        </w:rPr>
        <w:t>Мета:</w:t>
      </w:r>
      <w:r w:rsidRPr="000F6AF2">
        <w:rPr>
          <w:rFonts w:eastAsia="Calibri"/>
          <w:color w:val="000000"/>
          <w:sz w:val="28"/>
          <w:szCs w:val="28"/>
        </w:rPr>
        <w:t xml:space="preserve"> Виготовити високочастотну котушку Тесла та на основі діючої установки провести експерименти.</w:t>
      </w:r>
      <w:r w:rsidR="002B0743" w:rsidRPr="000F6AF2">
        <w:rPr>
          <w:sz w:val="28"/>
          <w:szCs w:val="28"/>
        </w:rPr>
        <w:t xml:space="preserve"> </w:t>
      </w:r>
      <w:r w:rsidR="002B0743" w:rsidRPr="000F6AF2">
        <w:rPr>
          <w:rFonts w:eastAsia="Calibri"/>
          <w:color w:val="000000"/>
          <w:sz w:val="28"/>
          <w:szCs w:val="28"/>
        </w:rPr>
        <w:t>формування дослідницьких навичок , умінь бачити і</w:t>
      </w:r>
    </w:p>
    <w:p w:rsidR="002B0743" w:rsidRPr="000F6AF2" w:rsidRDefault="002B0743" w:rsidP="002B0743">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t>розв‘язувати проблему комплексно і нестандартно; показати практичне</w:t>
      </w:r>
    </w:p>
    <w:p w:rsidR="002B0743" w:rsidRPr="000F6AF2" w:rsidRDefault="002B0743" w:rsidP="002B0743">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t>застосовувати знань з фізики при виконанні творчих завдань; вчити</w:t>
      </w:r>
    </w:p>
    <w:p w:rsidR="002B0743" w:rsidRPr="000F6AF2" w:rsidRDefault="002B0743" w:rsidP="002B0743">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t>дитину розуміти прекрасне, творити прекрасне і тим самим вчитись</w:t>
      </w:r>
    </w:p>
    <w:p w:rsidR="00A64870" w:rsidRPr="000F6AF2" w:rsidRDefault="002B0743" w:rsidP="002B0743">
      <w:pPr>
        <w:widowControl w:val="0"/>
        <w:pBdr>
          <w:top w:val="nil"/>
          <w:left w:val="nil"/>
          <w:bottom w:val="nil"/>
          <w:right w:val="nil"/>
          <w:between w:val="nil"/>
        </w:pBdr>
        <w:rPr>
          <w:rFonts w:eastAsia="Calibri"/>
          <w:b/>
          <w:color w:val="000000"/>
          <w:sz w:val="28"/>
          <w:szCs w:val="28"/>
        </w:rPr>
      </w:pPr>
      <w:r w:rsidRPr="000F6AF2">
        <w:rPr>
          <w:rFonts w:eastAsia="Calibri"/>
          <w:color w:val="000000"/>
          <w:sz w:val="28"/>
          <w:szCs w:val="28"/>
        </w:rPr>
        <w:t>розслаблятися.</w:t>
      </w: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b/>
          <w:color w:val="000000"/>
          <w:sz w:val="28"/>
          <w:szCs w:val="28"/>
        </w:rPr>
        <w:t xml:space="preserve">Завдання: </w:t>
      </w:r>
    </w:p>
    <w:p w:rsidR="00A64870" w:rsidRPr="000F6AF2" w:rsidRDefault="00C90FDA">
      <w:pPr>
        <w:widowControl w:val="0"/>
        <w:numPr>
          <w:ilvl w:val="0"/>
          <w:numId w:val="5"/>
        </w:numPr>
        <w:pBdr>
          <w:top w:val="nil"/>
          <w:left w:val="nil"/>
          <w:bottom w:val="nil"/>
          <w:right w:val="nil"/>
          <w:between w:val="nil"/>
        </w:pBdr>
        <w:rPr>
          <w:rFonts w:eastAsia="Calibri"/>
          <w:color w:val="000000"/>
          <w:sz w:val="28"/>
          <w:szCs w:val="28"/>
        </w:rPr>
      </w:pPr>
      <w:r w:rsidRPr="000F6AF2">
        <w:rPr>
          <w:rFonts w:eastAsia="Calibri"/>
          <w:color w:val="000000"/>
          <w:sz w:val="28"/>
          <w:szCs w:val="28"/>
        </w:rPr>
        <w:t>Ознайомитися з принципом роботи трансформатора Тесли;</w:t>
      </w:r>
    </w:p>
    <w:p w:rsidR="00A64870" w:rsidRPr="000F6AF2" w:rsidRDefault="00C90FDA">
      <w:pPr>
        <w:widowControl w:val="0"/>
        <w:numPr>
          <w:ilvl w:val="0"/>
          <w:numId w:val="5"/>
        </w:numPr>
        <w:pBdr>
          <w:top w:val="nil"/>
          <w:left w:val="nil"/>
          <w:bottom w:val="nil"/>
          <w:right w:val="nil"/>
          <w:between w:val="nil"/>
        </w:pBdr>
        <w:rPr>
          <w:rFonts w:eastAsia="Calibri"/>
          <w:color w:val="000000"/>
          <w:sz w:val="28"/>
          <w:szCs w:val="28"/>
        </w:rPr>
      </w:pPr>
      <w:r w:rsidRPr="000F6AF2">
        <w:rPr>
          <w:rFonts w:eastAsia="Calibri"/>
          <w:color w:val="000000"/>
          <w:sz w:val="28"/>
          <w:szCs w:val="28"/>
        </w:rPr>
        <w:t>Пошук деталей та виготовлення трансформатора Тесли;</w:t>
      </w:r>
    </w:p>
    <w:p w:rsidR="00A64870" w:rsidRPr="000F6AF2" w:rsidRDefault="00C90FDA">
      <w:pPr>
        <w:widowControl w:val="0"/>
        <w:numPr>
          <w:ilvl w:val="0"/>
          <w:numId w:val="5"/>
        </w:numPr>
        <w:pBdr>
          <w:top w:val="nil"/>
          <w:left w:val="nil"/>
          <w:bottom w:val="nil"/>
          <w:right w:val="nil"/>
          <w:between w:val="nil"/>
        </w:pBdr>
        <w:rPr>
          <w:rFonts w:eastAsia="Calibri"/>
          <w:b/>
          <w:color w:val="000000"/>
          <w:sz w:val="28"/>
          <w:szCs w:val="28"/>
        </w:rPr>
      </w:pPr>
      <w:r w:rsidRPr="000F6AF2">
        <w:rPr>
          <w:rFonts w:eastAsia="Calibri"/>
          <w:color w:val="000000"/>
          <w:sz w:val="28"/>
          <w:szCs w:val="28"/>
        </w:rPr>
        <w:t>Проведення дослідів, що демонструють властивості Котушки.</w:t>
      </w: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b/>
          <w:color w:val="000000"/>
          <w:sz w:val="28"/>
          <w:szCs w:val="28"/>
        </w:rPr>
        <w:t xml:space="preserve">Етапи дослідження: </w:t>
      </w:r>
    </w:p>
    <w:p w:rsidR="00A64870" w:rsidRPr="000F6AF2" w:rsidRDefault="00C90FDA">
      <w:pPr>
        <w:widowControl w:val="0"/>
        <w:numPr>
          <w:ilvl w:val="0"/>
          <w:numId w:val="1"/>
        </w:numPr>
        <w:pBdr>
          <w:top w:val="nil"/>
          <w:left w:val="nil"/>
          <w:bottom w:val="nil"/>
          <w:right w:val="nil"/>
          <w:between w:val="nil"/>
        </w:pBdr>
        <w:rPr>
          <w:rFonts w:eastAsia="Calibri"/>
          <w:color w:val="000000"/>
          <w:sz w:val="28"/>
          <w:szCs w:val="28"/>
        </w:rPr>
      </w:pPr>
      <w:r w:rsidRPr="000F6AF2">
        <w:rPr>
          <w:rFonts w:eastAsia="Calibri"/>
          <w:sz w:val="28"/>
          <w:szCs w:val="28"/>
        </w:rPr>
        <w:t>Теоретична</w:t>
      </w:r>
      <w:r w:rsidRPr="000F6AF2">
        <w:rPr>
          <w:rFonts w:eastAsia="Calibri"/>
          <w:color w:val="000000"/>
          <w:sz w:val="28"/>
          <w:szCs w:val="28"/>
        </w:rPr>
        <w:t xml:space="preserve"> частина. Вивчення літератури.</w:t>
      </w:r>
    </w:p>
    <w:p w:rsidR="00A64870" w:rsidRPr="000F6AF2" w:rsidRDefault="00C90FDA">
      <w:pPr>
        <w:widowControl w:val="0"/>
        <w:numPr>
          <w:ilvl w:val="0"/>
          <w:numId w:val="1"/>
        </w:numPr>
        <w:pBdr>
          <w:top w:val="nil"/>
          <w:left w:val="nil"/>
          <w:bottom w:val="nil"/>
          <w:right w:val="nil"/>
          <w:between w:val="nil"/>
        </w:pBdr>
        <w:rPr>
          <w:rFonts w:eastAsia="Calibri"/>
          <w:b/>
          <w:color w:val="000000"/>
          <w:sz w:val="28"/>
          <w:szCs w:val="28"/>
        </w:rPr>
      </w:pPr>
      <w:r w:rsidRPr="000F6AF2">
        <w:rPr>
          <w:rFonts w:eastAsia="Calibri"/>
          <w:color w:val="000000"/>
          <w:sz w:val="28"/>
          <w:szCs w:val="28"/>
        </w:rPr>
        <w:t>Практична частина. Виготовлення котушки Тесла та демонстрація досить потужних електромагнітних властивостей.</w:t>
      </w:r>
    </w:p>
    <w:p w:rsidR="00A64870" w:rsidRPr="000F6AF2" w:rsidRDefault="00A64870">
      <w:pPr>
        <w:widowControl w:val="0"/>
        <w:pBdr>
          <w:top w:val="nil"/>
          <w:left w:val="nil"/>
          <w:bottom w:val="nil"/>
          <w:right w:val="nil"/>
          <w:between w:val="nil"/>
        </w:pBdr>
        <w:jc w:val="center"/>
        <w:rPr>
          <w:rFonts w:eastAsia="Calibri"/>
          <w:b/>
          <w:color w:val="000000"/>
          <w:sz w:val="28"/>
          <w:szCs w:val="28"/>
        </w:rPr>
      </w:pPr>
    </w:p>
    <w:p w:rsidR="00A64870" w:rsidRPr="000F6AF2" w:rsidRDefault="00C90FDA">
      <w:pPr>
        <w:widowControl w:val="0"/>
        <w:pBdr>
          <w:top w:val="nil"/>
          <w:left w:val="nil"/>
          <w:bottom w:val="nil"/>
          <w:right w:val="nil"/>
          <w:between w:val="nil"/>
        </w:pBdr>
        <w:jc w:val="center"/>
        <w:rPr>
          <w:color w:val="000000"/>
          <w:sz w:val="28"/>
          <w:szCs w:val="28"/>
        </w:rPr>
      </w:pPr>
      <w:r w:rsidRPr="000F6AF2">
        <w:rPr>
          <w:rFonts w:eastAsia="Calibri"/>
          <w:b/>
          <w:color w:val="000000"/>
          <w:sz w:val="28"/>
          <w:szCs w:val="28"/>
        </w:rPr>
        <w:t>1.</w:t>
      </w:r>
      <w:r w:rsidRPr="000F6AF2">
        <w:rPr>
          <w:rFonts w:eastAsia="Calibri"/>
          <w:b/>
          <w:sz w:val="28"/>
          <w:szCs w:val="28"/>
        </w:rPr>
        <w:t>Теоретична</w:t>
      </w:r>
      <w:r w:rsidRPr="000F6AF2">
        <w:rPr>
          <w:rFonts w:eastAsia="Calibri"/>
          <w:b/>
          <w:color w:val="000000"/>
          <w:sz w:val="28"/>
          <w:szCs w:val="28"/>
        </w:rPr>
        <w:t xml:space="preserve"> частина</w:t>
      </w:r>
    </w:p>
    <w:p w:rsidR="00A64870" w:rsidRPr="000F6AF2" w:rsidRDefault="003911F6">
      <w:pPr>
        <w:widowControl w:val="0"/>
        <w:pBdr>
          <w:top w:val="nil"/>
          <w:left w:val="nil"/>
          <w:bottom w:val="nil"/>
          <w:right w:val="nil"/>
          <w:between w:val="nil"/>
        </w:pBdr>
        <w:rPr>
          <w:rFonts w:eastAsia="Calibri"/>
          <w:color w:val="000000"/>
          <w:sz w:val="28"/>
          <w:szCs w:val="28"/>
        </w:rPr>
      </w:pPr>
      <w:r w:rsidRPr="000F6AF2">
        <w:rPr>
          <w:noProof/>
          <w:sz w:val="28"/>
          <w:szCs w:val="28"/>
          <w:lang w:val="ru-RU" w:eastAsia="ru-RU"/>
        </w:rPr>
        <w:drawing>
          <wp:anchor distT="0" distB="0" distL="0" distR="0" simplePos="0" relativeHeight="251658240" behindDoc="0" locked="0" layoutInCell="1" allowOverlap="1">
            <wp:simplePos x="0" y="0"/>
            <wp:positionH relativeFrom="margin">
              <wp:align>left</wp:align>
            </wp:positionH>
            <wp:positionV relativeFrom="paragraph">
              <wp:posOffset>32385</wp:posOffset>
            </wp:positionV>
            <wp:extent cx="2292350" cy="1432560"/>
            <wp:effectExtent l="0" t="0" r="0" b="0"/>
            <wp:wrapSquare wrapText="bothSides" distT="0" distB="0" distL="0" distR="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cstate="print"/>
                    <a:srcRect/>
                    <a:stretch>
                      <a:fillRect/>
                    </a:stretch>
                  </pic:blipFill>
                  <pic:spPr>
                    <a:xfrm>
                      <a:off x="0" y="0"/>
                      <a:ext cx="2292350" cy="1432560"/>
                    </a:xfrm>
                    <a:prstGeom prst="rect">
                      <a:avLst/>
                    </a:prstGeom>
                    <a:ln/>
                  </pic:spPr>
                </pic:pic>
              </a:graphicData>
            </a:graphic>
          </wp:anchor>
        </w:drawing>
      </w:r>
      <w:r w:rsidR="00C90FDA" w:rsidRPr="000F6AF2">
        <w:rPr>
          <w:rFonts w:eastAsia="Calibri"/>
          <w:color w:val="000000"/>
          <w:sz w:val="28"/>
          <w:szCs w:val="28"/>
        </w:rPr>
        <w:t>Трансформатор Тесли, також котушка Тесли — пристрій, винайдений Ніколою Теслою, що носить його ім'я і виконаний у вигляді резонансного трансформатора, який працює в резонансному режимі та служить для утворення високої електричної напруги (десятки кіловольтів) високої частоти (зазвичай, 20...100 кГц). Прилад було запатентовано 22 вересня 1896 року, як «Апарат для вироблення електричних струм</w:t>
      </w:r>
      <w:r w:rsidR="00581079" w:rsidRPr="000F6AF2">
        <w:rPr>
          <w:rFonts w:eastAsia="Calibri"/>
          <w:color w:val="000000"/>
          <w:sz w:val="28"/>
          <w:szCs w:val="28"/>
        </w:rPr>
        <w:t xml:space="preserve">ів високої частоти і потенціалу. </w:t>
      </w:r>
      <w:r w:rsidR="00C90FDA" w:rsidRPr="000F6AF2">
        <w:rPr>
          <w:rFonts w:eastAsia="Calibri"/>
          <w:color w:val="000000"/>
          <w:sz w:val="28"/>
          <w:szCs w:val="28"/>
        </w:rPr>
        <w:t xml:space="preserve">Роботу резонансного трансформатора можна пояснити на прикладі звичайної гойдалки. </w:t>
      </w: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t>Якщо її розгойдувати в режимі вимушених коливань, то максимально досягнута амплітуда буде пропорційною до прикладеного зусилля. Якщо ж розгойдувати в режимі вільних, резонансних коливань, то при незначних зусиллях максимальна амплітуда зростає багатократно.</w:t>
      </w:r>
    </w:p>
    <w:p w:rsidR="00A64870" w:rsidRPr="000F6AF2" w:rsidRDefault="00C90FDA">
      <w:pPr>
        <w:widowControl w:val="0"/>
        <w:pBdr>
          <w:top w:val="nil"/>
          <w:left w:val="nil"/>
          <w:bottom w:val="nil"/>
          <w:right w:val="nil"/>
          <w:between w:val="nil"/>
        </w:pBdr>
        <w:rPr>
          <w:rFonts w:eastAsia="Calibri"/>
          <w:b/>
          <w:color w:val="000000"/>
          <w:sz w:val="28"/>
          <w:szCs w:val="28"/>
        </w:rPr>
      </w:pPr>
      <w:r w:rsidRPr="000F6AF2">
        <w:rPr>
          <w:rFonts w:eastAsia="Calibri"/>
          <w:color w:val="000000"/>
          <w:sz w:val="28"/>
          <w:szCs w:val="28"/>
        </w:rPr>
        <w:t>Так і з трансформатором Тесли — в ролі гойдалок виступає вторинний коливальний контур, а в ролі джерела прикладеного зусилля — генератор. Їх узгодженість («підштовхування» строго у потрібні моменти часу) забезпечує первинний контур або задає генератор (залежно від конструкції).</w:t>
      </w:r>
    </w:p>
    <w:p w:rsidR="000F6AF2" w:rsidRPr="000F6AF2" w:rsidRDefault="000F6AF2" w:rsidP="000F6AF2">
      <w:pPr>
        <w:widowControl w:val="0"/>
        <w:pBdr>
          <w:top w:val="nil"/>
          <w:left w:val="nil"/>
          <w:bottom w:val="nil"/>
          <w:right w:val="nil"/>
          <w:between w:val="nil"/>
        </w:pBdr>
        <w:rPr>
          <w:rFonts w:eastAsia="Calibri"/>
          <w:b/>
          <w:color w:val="000000"/>
          <w:sz w:val="28"/>
          <w:szCs w:val="28"/>
        </w:rPr>
      </w:pPr>
    </w:p>
    <w:p w:rsidR="00A64870" w:rsidRPr="000F6AF2" w:rsidRDefault="00C90FDA">
      <w:pPr>
        <w:widowControl w:val="0"/>
        <w:pBdr>
          <w:top w:val="nil"/>
          <w:left w:val="nil"/>
          <w:bottom w:val="nil"/>
          <w:right w:val="nil"/>
          <w:between w:val="nil"/>
        </w:pBdr>
        <w:jc w:val="center"/>
        <w:rPr>
          <w:color w:val="000000"/>
          <w:sz w:val="28"/>
          <w:szCs w:val="28"/>
        </w:rPr>
      </w:pPr>
      <w:r w:rsidRPr="000F6AF2">
        <w:rPr>
          <w:rFonts w:eastAsia="Calibri"/>
          <w:b/>
          <w:color w:val="000000"/>
          <w:sz w:val="28"/>
          <w:szCs w:val="28"/>
        </w:rPr>
        <w:t>Історія створення та дослідження</w:t>
      </w:r>
    </w:p>
    <w:p w:rsidR="001B73B0" w:rsidRDefault="00C90FDA">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t xml:space="preserve"> У Колорадо Спрінгс Нікола Тесла організував невелику лабораторію, для вивчення гроз. Тесла сконструював спеціальний пристрій, який являє собою трансформатор, один кінець первинної обмотки якого був заземлений, а другий </w:t>
      </w:r>
    </w:p>
    <w:p w:rsidR="001B73B0" w:rsidRDefault="001B73B0">
      <w:pPr>
        <w:widowControl w:val="0"/>
        <w:pBdr>
          <w:top w:val="nil"/>
          <w:left w:val="nil"/>
          <w:bottom w:val="nil"/>
          <w:right w:val="nil"/>
          <w:between w:val="nil"/>
        </w:pBdr>
        <w:rPr>
          <w:rFonts w:eastAsia="Calibri"/>
          <w:color w:val="000000"/>
          <w:sz w:val="28"/>
          <w:szCs w:val="28"/>
        </w:rPr>
      </w:pPr>
      <w:r>
        <w:rPr>
          <w:rFonts w:eastAsia="Calibri"/>
          <w:noProof/>
          <w:color w:val="000000"/>
          <w:sz w:val="28"/>
          <w:szCs w:val="28"/>
          <w:lang w:val="ru-RU" w:eastAsia="ru-RU"/>
        </w:rPr>
        <w:lastRenderedPageBreak/>
        <w:drawing>
          <wp:anchor distT="57150" distB="57150" distL="57150" distR="57150" simplePos="0" relativeHeight="251659264" behindDoc="0" locked="0" layoutInCell="1" allowOverlap="1">
            <wp:simplePos x="0" y="0"/>
            <wp:positionH relativeFrom="margin">
              <wp:posOffset>1251585</wp:posOffset>
            </wp:positionH>
            <wp:positionV relativeFrom="paragraph">
              <wp:posOffset>-292100</wp:posOffset>
            </wp:positionV>
            <wp:extent cx="1952625" cy="1571625"/>
            <wp:effectExtent l="19050" t="0" r="9525" b="0"/>
            <wp:wrapSquare wrapText="bothSides" distT="57150" distB="57150" distL="57150" distR="5715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cstate="print"/>
                    <a:srcRect/>
                    <a:stretch>
                      <a:fillRect/>
                    </a:stretch>
                  </pic:blipFill>
                  <pic:spPr>
                    <a:xfrm>
                      <a:off x="0" y="0"/>
                      <a:ext cx="1952625" cy="1571625"/>
                    </a:xfrm>
                    <a:prstGeom prst="rect">
                      <a:avLst/>
                    </a:prstGeom>
                    <a:ln/>
                  </pic:spPr>
                </pic:pic>
              </a:graphicData>
            </a:graphic>
          </wp:anchor>
        </w:drawing>
      </w:r>
    </w:p>
    <w:p w:rsidR="001B73B0" w:rsidRDefault="001B73B0">
      <w:pPr>
        <w:widowControl w:val="0"/>
        <w:pBdr>
          <w:top w:val="nil"/>
          <w:left w:val="nil"/>
          <w:bottom w:val="nil"/>
          <w:right w:val="nil"/>
          <w:between w:val="nil"/>
        </w:pBdr>
        <w:rPr>
          <w:rFonts w:eastAsia="Calibri"/>
          <w:color w:val="000000"/>
          <w:sz w:val="28"/>
          <w:szCs w:val="28"/>
        </w:rPr>
      </w:pPr>
    </w:p>
    <w:p w:rsidR="001B73B0" w:rsidRDefault="001B73B0">
      <w:pPr>
        <w:widowControl w:val="0"/>
        <w:pBdr>
          <w:top w:val="nil"/>
          <w:left w:val="nil"/>
          <w:bottom w:val="nil"/>
          <w:right w:val="nil"/>
          <w:between w:val="nil"/>
        </w:pBdr>
        <w:rPr>
          <w:rFonts w:eastAsia="Calibri"/>
          <w:color w:val="000000"/>
          <w:sz w:val="28"/>
          <w:szCs w:val="28"/>
        </w:rPr>
      </w:pPr>
    </w:p>
    <w:p w:rsidR="001B73B0" w:rsidRDefault="001B73B0">
      <w:pPr>
        <w:widowControl w:val="0"/>
        <w:pBdr>
          <w:top w:val="nil"/>
          <w:left w:val="nil"/>
          <w:bottom w:val="nil"/>
          <w:right w:val="nil"/>
          <w:between w:val="nil"/>
        </w:pBdr>
        <w:rPr>
          <w:rFonts w:eastAsia="Calibri"/>
          <w:color w:val="000000"/>
          <w:sz w:val="28"/>
          <w:szCs w:val="28"/>
        </w:rPr>
      </w:pPr>
    </w:p>
    <w:p w:rsidR="001B73B0" w:rsidRDefault="001B73B0">
      <w:pPr>
        <w:widowControl w:val="0"/>
        <w:pBdr>
          <w:top w:val="nil"/>
          <w:left w:val="nil"/>
          <w:bottom w:val="nil"/>
          <w:right w:val="nil"/>
          <w:between w:val="nil"/>
        </w:pBdr>
        <w:rPr>
          <w:rFonts w:eastAsia="Calibri"/>
          <w:color w:val="000000"/>
          <w:sz w:val="28"/>
          <w:szCs w:val="28"/>
        </w:rPr>
      </w:pPr>
    </w:p>
    <w:p w:rsidR="001B73B0" w:rsidRDefault="001B73B0">
      <w:pPr>
        <w:widowControl w:val="0"/>
        <w:pBdr>
          <w:top w:val="nil"/>
          <w:left w:val="nil"/>
          <w:bottom w:val="nil"/>
          <w:right w:val="nil"/>
          <w:between w:val="nil"/>
        </w:pBdr>
        <w:rPr>
          <w:rFonts w:eastAsia="Calibri"/>
          <w:color w:val="000000"/>
          <w:sz w:val="28"/>
          <w:szCs w:val="28"/>
        </w:rPr>
      </w:pPr>
    </w:p>
    <w:p w:rsidR="001B73B0" w:rsidRDefault="001B73B0">
      <w:pPr>
        <w:widowControl w:val="0"/>
        <w:pBdr>
          <w:top w:val="nil"/>
          <w:left w:val="nil"/>
          <w:bottom w:val="nil"/>
          <w:right w:val="nil"/>
          <w:between w:val="nil"/>
        </w:pBdr>
        <w:rPr>
          <w:rFonts w:eastAsia="Calibri"/>
          <w:color w:val="000000"/>
          <w:sz w:val="28"/>
          <w:szCs w:val="28"/>
        </w:rPr>
      </w:pPr>
    </w:p>
    <w:p w:rsidR="001B73B0" w:rsidRDefault="001B73B0">
      <w:pPr>
        <w:widowControl w:val="0"/>
        <w:pBdr>
          <w:top w:val="nil"/>
          <w:left w:val="nil"/>
          <w:bottom w:val="nil"/>
          <w:right w:val="nil"/>
          <w:between w:val="nil"/>
        </w:pBdr>
        <w:rPr>
          <w:rFonts w:eastAsia="Calibri"/>
          <w:color w:val="000000"/>
          <w:sz w:val="28"/>
          <w:szCs w:val="28"/>
        </w:rPr>
      </w:pPr>
    </w:p>
    <w:p w:rsidR="00F43BA5" w:rsidRDefault="00C90FDA">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t xml:space="preserve">з'єднувався з металевою кулею на стрижні, що висувається вгору. До вторинної обмотки підключався чутливий пристрій, який був з'єднаний із записуючим </w:t>
      </w:r>
    </w:p>
    <w:p w:rsidR="003911F6"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t xml:space="preserve">приладом. Цей пристрій дозволив </w:t>
      </w:r>
      <w:r w:rsidRPr="000F6AF2">
        <w:rPr>
          <w:rFonts w:eastAsia="Calibri"/>
          <w:sz w:val="28"/>
          <w:szCs w:val="28"/>
        </w:rPr>
        <w:t>Миколі</w:t>
      </w:r>
      <w:r w:rsidRPr="000F6AF2">
        <w:rPr>
          <w:rFonts w:eastAsia="Calibri"/>
          <w:color w:val="000000"/>
          <w:sz w:val="28"/>
          <w:szCs w:val="28"/>
        </w:rPr>
        <w:t xml:space="preserve"> Теслі вивчати зміни потенціалу Землі, у тому числі й ефект стоячих електромагнітних хвиль, спричинених грозовими розрядами в земній атмосфері. Спостереження навели винахідника на думку про можливість передачі електроенергії без проводів на великі відстані.</w:t>
      </w: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t>Наступний експеримент полягав у можливості самостійного створення стоячої електромагнітної хвилі. На величезну основу трансформатора були намотані витки первинної обмотки. Вторинна обмотка з'єднувалася з 60-метрової щоглою й закінчувалася мідною кулею метрового діаметру. При пропущенні через первинну котушку змінної напруги в декілька тисяч вольт у вторинній котушці виникав струм із напругою в кілька мільйонів вольт і частотою до 150 КГц.</w:t>
      </w: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t>Під час експерименту були зафіксовані грозоподібні розряди, які відходили від металевої кулі. Довжина деяких розрядів досягала майже 4,5 метрів, а грім був чутний на відстані до 24 км. Навколо експериментальної башти палало світло діаметром 30 метрів.</w:t>
      </w:r>
    </w:p>
    <w:p w:rsidR="00A64870" w:rsidRPr="000F6AF2" w:rsidRDefault="00C90FDA">
      <w:pPr>
        <w:widowControl w:val="0"/>
        <w:pBdr>
          <w:top w:val="nil"/>
          <w:left w:val="nil"/>
          <w:bottom w:val="nil"/>
          <w:right w:val="nil"/>
          <w:between w:val="nil"/>
        </w:pBdr>
        <w:rPr>
          <w:rFonts w:eastAsia="Calibri"/>
          <w:b/>
          <w:color w:val="000000"/>
          <w:sz w:val="28"/>
          <w:szCs w:val="28"/>
        </w:rPr>
      </w:pPr>
      <w:r w:rsidRPr="000F6AF2">
        <w:rPr>
          <w:rFonts w:eastAsia="Calibri"/>
          <w:color w:val="000000"/>
          <w:sz w:val="28"/>
          <w:szCs w:val="28"/>
        </w:rPr>
        <w:t>На підставі експерименту Тесла зробив висновок про те, що пристрій дозволив йому генерувати стоячі хвилі, які сферично поширювалися від передавача, a Потім зі зростаючою інтенсивністю сходилися в діаметрально протилежній точці земної кулі, десь біля островів Амстердам і Сен-Поль в Індійському океані.</w:t>
      </w:r>
    </w:p>
    <w:p w:rsidR="00A64870" w:rsidRPr="000F6AF2" w:rsidRDefault="00A64870">
      <w:pPr>
        <w:widowControl w:val="0"/>
        <w:pBdr>
          <w:top w:val="nil"/>
          <w:left w:val="nil"/>
          <w:bottom w:val="nil"/>
          <w:right w:val="nil"/>
          <w:between w:val="nil"/>
        </w:pBdr>
        <w:jc w:val="center"/>
        <w:rPr>
          <w:rFonts w:eastAsia="Calibri"/>
          <w:b/>
          <w:color w:val="000000"/>
          <w:sz w:val="28"/>
          <w:szCs w:val="28"/>
        </w:rPr>
      </w:pPr>
    </w:p>
    <w:p w:rsidR="00A64870" w:rsidRPr="000F6AF2" w:rsidRDefault="00C90FDA">
      <w:pPr>
        <w:widowControl w:val="0"/>
        <w:pBdr>
          <w:top w:val="nil"/>
          <w:left w:val="nil"/>
          <w:bottom w:val="nil"/>
          <w:right w:val="nil"/>
          <w:between w:val="nil"/>
        </w:pBdr>
        <w:jc w:val="center"/>
        <w:rPr>
          <w:rFonts w:eastAsia="Calibri"/>
          <w:color w:val="000000"/>
          <w:sz w:val="28"/>
          <w:szCs w:val="28"/>
        </w:rPr>
      </w:pPr>
      <w:r w:rsidRPr="000F6AF2">
        <w:rPr>
          <w:rFonts w:eastAsia="Calibri"/>
          <w:b/>
          <w:color w:val="000000"/>
          <w:sz w:val="28"/>
          <w:szCs w:val="28"/>
        </w:rPr>
        <w:t>2.Практична частина</w:t>
      </w: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t>Трансформатор Тесла складається з двох котушок, у яких немає загального залізного осердя. На первинній обмотці повинно бути не менше десятка витків товстого дроту. На вторинну намотують вже як мінімум 1000 витків. Врахуйте, що котушка Тесла має такий коефіцієнт трансформації, який у 10-50 разів більше, ніж відношення кількості витків на другий обмотці до першої. На виході напруга у такого трансформатора може перевищувати декілька мільйонів вольт. Саме цей факт і забезпечує виникнення видовищних розрядів. Дуже важливо, щоб і конденсатор, і первинна обмотка обов'язково повинні, в кінцевому рахунку, утворювати специфічний коливальний контур, що входить у стан резонансу з вторинною обмоткою.</w:t>
      </w:r>
    </w:p>
    <w:p w:rsidR="00A64870" w:rsidRPr="000F6AF2" w:rsidRDefault="00A64870">
      <w:pPr>
        <w:widowControl w:val="0"/>
        <w:pBdr>
          <w:top w:val="nil"/>
          <w:left w:val="nil"/>
          <w:bottom w:val="nil"/>
          <w:right w:val="nil"/>
          <w:between w:val="nil"/>
        </w:pBdr>
        <w:rPr>
          <w:rFonts w:eastAsia="Calibri"/>
          <w:color w:val="000000"/>
          <w:sz w:val="28"/>
          <w:szCs w:val="28"/>
        </w:rPr>
      </w:pP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lastRenderedPageBreak/>
        <w:t xml:space="preserve">В </w:t>
      </w:r>
      <w:r w:rsidRPr="000F6AF2">
        <w:rPr>
          <w:rFonts w:eastAsia="Calibri"/>
          <w:sz w:val="28"/>
          <w:szCs w:val="28"/>
        </w:rPr>
        <w:t>інтернеті</w:t>
      </w:r>
      <w:r w:rsidRPr="000F6AF2">
        <w:rPr>
          <w:rFonts w:eastAsia="Calibri"/>
          <w:color w:val="000000"/>
          <w:sz w:val="28"/>
          <w:szCs w:val="28"/>
        </w:rPr>
        <w:t xml:space="preserve"> можна знайти багато схем катушки Тесла, проте деякі </w:t>
      </w:r>
      <w:r w:rsidRPr="000F6AF2">
        <w:rPr>
          <w:rFonts w:eastAsia="Calibri"/>
          <w:sz w:val="28"/>
          <w:szCs w:val="28"/>
        </w:rPr>
        <w:t>з</w:t>
      </w:r>
      <w:r w:rsidRPr="000F6AF2">
        <w:rPr>
          <w:rFonts w:eastAsia="Calibri"/>
          <w:color w:val="000000"/>
          <w:sz w:val="28"/>
          <w:szCs w:val="28"/>
        </w:rPr>
        <w:t xml:space="preserve"> них розраховані на звичайний транзистор (біполярний), а не на n-канальний польовий. </w:t>
      </w:r>
    </w:p>
    <w:p w:rsidR="00A64870" w:rsidRDefault="00C90FDA">
      <w:pPr>
        <w:widowControl w:val="0"/>
        <w:numPr>
          <w:ilvl w:val="0"/>
          <w:numId w:val="2"/>
        </w:numPr>
        <w:pBdr>
          <w:top w:val="nil"/>
          <w:left w:val="nil"/>
          <w:bottom w:val="nil"/>
          <w:right w:val="nil"/>
          <w:between w:val="nil"/>
        </w:pBdr>
        <w:rPr>
          <w:rFonts w:eastAsia="Calibri"/>
          <w:color w:val="000000"/>
          <w:sz w:val="28"/>
          <w:szCs w:val="28"/>
        </w:rPr>
      </w:pPr>
      <w:r w:rsidRPr="000F6AF2">
        <w:rPr>
          <w:rFonts w:eastAsia="Calibri"/>
          <w:color w:val="000000"/>
          <w:sz w:val="28"/>
          <w:szCs w:val="28"/>
        </w:rPr>
        <w:t xml:space="preserve">В польовому транзисторі міститься три електроди - витік, стік та затвор. У біполярному транзисторі існує три електроди - емітер, база </w:t>
      </w:r>
      <w:r w:rsidRPr="000F6AF2">
        <w:rPr>
          <w:rFonts w:eastAsia="Calibri"/>
          <w:sz w:val="28"/>
          <w:szCs w:val="28"/>
        </w:rPr>
        <w:t>і</w:t>
      </w:r>
      <w:r w:rsidRPr="000F6AF2">
        <w:rPr>
          <w:rFonts w:eastAsia="Calibri"/>
          <w:color w:val="000000"/>
          <w:sz w:val="28"/>
          <w:szCs w:val="28"/>
        </w:rPr>
        <w:t xml:space="preserve"> колектор. Один з цих електродів "керує" струмом, що утворюється між двома іншими. </w:t>
      </w:r>
    </w:p>
    <w:p w:rsidR="000F6AF2" w:rsidRPr="000F6AF2" w:rsidRDefault="000F6AF2">
      <w:pPr>
        <w:widowControl w:val="0"/>
        <w:numPr>
          <w:ilvl w:val="0"/>
          <w:numId w:val="2"/>
        </w:numPr>
        <w:pBdr>
          <w:top w:val="nil"/>
          <w:left w:val="nil"/>
          <w:bottom w:val="nil"/>
          <w:right w:val="nil"/>
          <w:between w:val="nil"/>
        </w:pBdr>
        <w:rPr>
          <w:rFonts w:eastAsia="Calibri"/>
          <w:color w:val="000000"/>
          <w:sz w:val="28"/>
          <w:szCs w:val="28"/>
        </w:rPr>
      </w:pPr>
    </w:p>
    <w:p w:rsidR="00A64870" w:rsidRPr="000F6AF2" w:rsidRDefault="00C90FDA">
      <w:pPr>
        <w:widowControl w:val="0"/>
        <w:numPr>
          <w:ilvl w:val="0"/>
          <w:numId w:val="2"/>
        </w:numPr>
        <w:pBdr>
          <w:top w:val="nil"/>
          <w:left w:val="nil"/>
          <w:bottom w:val="nil"/>
          <w:right w:val="nil"/>
          <w:between w:val="nil"/>
        </w:pBdr>
        <w:rPr>
          <w:color w:val="000000"/>
          <w:sz w:val="28"/>
          <w:szCs w:val="28"/>
        </w:rPr>
      </w:pPr>
      <w:r w:rsidRPr="000F6AF2">
        <w:rPr>
          <w:rFonts w:eastAsia="Calibri"/>
          <w:color w:val="000000"/>
          <w:sz w:val="28"/>
          <w:szCs w:val="28"/>
        </w:rPr>
        <w:t>Біполярний транзистор працює завдяки взаємодії електричного поля між носіями заряду. Таким чином утворюється як позитивний, так і негативний заряд. Від цього і назва — біполярний.</w:t>
      </w:r>
    </w:p>
    <w:p w:rsidR="00A64870" w:rsidRPr="000F6AF2" w:rsidRDefault="00C90FDA">
      <w:pPr>
        <w:widowControl w:val="0"/>
        <w:numPr>
          <w:ilvl w:val="0"/>
          <w:numId w:val="2"/>
        </w:numPr>
        <w:pBdr>
          <w:top w:val="nil"/>
          <w:left w:val="nil"/>
          <w:bottom w:val="nil"/>
          <w:right w:val="nil"/>
          <w:between w:val="nil"/>
        </w:pBdr>
        <w:rPr>
          <w:color w:val="000000"/>
          <w:sz w:val="28"/>
          <w:szCs w:val="28"/>
        </w:rPr>
      </w:pPr>
      <w:r w:rsidRPr="000F6AF2">
        <w:rPr>
          <w:color w:val="000000"/>
          <w:sz w:val="28"/>
          <w:szCs w:val="28"/>
        </w:rPr>
        <w:t>Польові транзистори мають високий вихідний опір, що не призводить до великих затрат енергії. Також польові транзистори мають високу швидкодію. Це спричинене тим, що накопичення і розсіювання неосновних носіїв заряду в польових транзисторах відсутня. Через це ефективність польових транзисторів більша.</w:t>
      </w:r>
    </w:p>
    <w:p w:rsidR="00A64870" w:rsidRPr="000F6AF2" w:rsidRDefault="00C90FDA">
      <w:pPr>
        <w:widowControl w:val="0"/>
        <w:numPr>
          <w:ilvl w:val="0"/>
          <w:numId w:val="2"/>
        </w:numPr>
        <w:pBdr>
          <w:top w:val="nil"/>
          <w:left w:val="nil"/>
          <w:bottom w:val="nil"/>
          <w:right w:val="nil"/>
          <w:between w:val="nil"/>
        </w:pBdr>
        <w:rPr>
          <w:rFonts w:eastAsia="Calibri"/>
          <w:color w:val="000000"/>
          <w:sz w:val="28"/>
          <w:szCs w:val="28"/>
        </w:rPr>
      </w:pPr>
      <w:r w:rsidRPr="000F6AF2">
        <w:rPr>
          <w:color w:val="000000"/>
          <w:sz w:val="28"/>
          <w:szCs w:val="28"/>
        </w:rPr>
        <w:t>Реакція на нагрівання у транзисторів також різна: у польових транзисторах з ростом температури підвищується й опір каналу, а біполярний транзистор під час роботи нагрівається, при цьому його коефіцієнт опору зменшується.</w:t>
      </w:r>
    </w:p>
    <w:p w:rsidR="00A64870" w:rsidRPr="000F6AF2" w:rsidRDefault="00C90FDA">
      <w:pPr>
        <w:widowControl w:val="0"/>
        <w:pBdr>
          <w:top w:val="nil"/>
          <w:left w:val="nil"/>
          <w:bottom w:val="nil"/>
          <w:right w:val="nil"/>
          <w:between w:val="nil"/>
        </w:pBdr>
        <w:rPr>
          <w:rFonts w:eastAsia="Calibri"/>
          <w:b/>
          <w:color w:val="000000"/>
          <w:sz w:val="28"/>
          <w:szCs w:val="28"/>
        </w:rPr>
      </w:pPr>
      <w:r w:rsidRPr="000F6AF2">
        <w:rPr>
          <w:rFonts w:eastAsia="Calibri"/>
          <w:color w:val="000000"/>
          <w:sz w:val="28"/>
          <w:szCs w:val="28"/>
        </w:rPr>
        <w:t xml:space="preserve">Тому я буду </w:t>
      </w:r>
      <w:r w:rsidRPr="000F6AF2">
        <w:rPr>
          <w:rFonts w:eastAsia="Calibri"/>
          <w:sz w:val="28"/>
          <w:szCs w:val="28"/>
        </w:rPr>
        <w:t>збирати</w:t>
      </w:r>
      <w:r w:rsidRPr="000F6AF2">
        <w:rPr>
          <w:rFonts w:eastAsia="Calibri"/>
          <w:color w:val="000000"/>
          <w:sz w:val="28"/>
          <w:szCs w:val="28"/>
        </w:rPr>
        <w:t xml:space="preserve"> котушку Тесла на </w:t>
      </w:r>
      <w:r w:rsidRPr="000F6AF2">
        <w:rPr>
          <w:rFonts w:eastAsia="Calibri"/>
          <w:i/>
          <w:color w:val="000000"/>
          <w:sz w:val="28"/>
          <w:szCs w:val="28"/>
        </w:rPr>
        <w:t>n-канальному польовому транзисторі.</w:t>
      </w:r>
    </w:p>
    <w:p w:rsidR="003911F6" w:rsidRPr="000F6AF2" w:rsidRDefault="003911F6">
      <w:pPr>
        <w:widowControl w:val="0"/>
        <w:pBdr>
          <w:top w:val="nil"/>
          <w:left w:val="nil"/>
          <w:bottom w:val="nil"/>
          <w:right w:val="nil"/>
          <w:between w:val="nil"/>
        </w:pBdr>
        <w:jc w:val="center"/>
        <w:rPr>
          <w:rFonts w:eastAsia="Calibri"/>
          <w:b/>
          <w:color w:val="000000"/>
          <w:sz w:val="28"/>
          <w:szCs w:val="28"/>
        </w:rPr>
      </w:pPr>
    </w:p>
    <w:p w:rsidR="00A64870" w:rsidRPr="000F6AF2" w:rsidRDefault="00C90FDA">
      <w:pPr>
        <w:widowControl w:val="0"/>
        <w:pBdr>
          <w:top w:val="nil"/>
          <w:left w:val="nil"/>
          <w:bottom w:val="nil"/>
          <w:right w:val="nil"/>
          <w:between w:val="nil"/>
        </w:pBdr>
        <w:jc w:val="center"/>
        <w:rPr>
          <w:rFonts w:eastAsia="Calibri"/>
          <w:b/>
          <w:color w:val="000000"/>
          <w:sz w:val="28"/>
          <w:szCs w:val="28"/>
        </w:rPr>
      </w:pPr>
      <w:r w:rsidRPr="000F6AF2">
        <w:rPr>
          <w:rFonts w:eastAsia="Calibri"/>
          <w:b/>
          <w:color w:val="000000"/>
          <w:sz w:val="28"/>
          <w:szCs w:val="28"/>
        </w:rPr>
        <w:t>Виготовлення котушки Тесла</w:t>
      </w: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b/>
          <w:color w:val="000000"/>
          <w:sz w:val="28"/>
          <w:szCs w:val="28"/>
        </w:rPr>
        <w:t>Компоненти:</w:t>
      </w:r>
    </w:p>
    <w:p w:rsidR="00A64870" w:rsidRPr="000F6AF2" w:rsidRDefault="00C90FDA">
      <w:pPr>
        <w:widowControl w:val="0"/>
        <w:numPr>
          <w:ilvl w:val="0"/>
          <w:numId w:val="3"/>
        </w:numPr>
        <w:pBdr>
          <w:top w:val="nil"/>
          <w:left w:val="nil"/>
          <w:bottom w:val="nil"/>
          <w:right w:val="nil"/>
          <w:between w:val="nil"/>
        </w:pBdr>
        <w:rPr>
          <w:rFonts w:eastAsia="Calibri"/>
          <w:color w:val="000000"/>
          <w:sz w:val="28"/>
          <w:szCs w:val="28"/>
        </w:rPr>
      </w:pPr>
      <w:r w:rsidRPr="000F6AF2">
        <w:rPr>
          <w:rFonts w:eastAsia="Calibri"/>
          <w:color w:val="000000"/>
          <w:sz w:val="28"/>
          <w:szCs w:val="28"/>
        </w:rPr>
        <w:t>Змінний резистор номіналом 10 КОм</w:t>
      </w:r>
    </w:p>
    <w:p w:rsidR="00A64870" w:rsidRPr="000F6AF2" w:rsidRDefault="00C90FDA">
      <w:pPr>
        <w:widowControl w:val="0"/>
        <w:numPr>
          <w:ilvl w:val="0"/>
          <w:numId w:val="3"/>
        </w:numPr>
        <w:pBdr>
          <w:top w:val="nil"/>
          <w:left w:val="nil"/>
          <w:bottom w:val="nil"/>
          <w:right w:val="nil"/>
          <w:between w:val="nil"/>
        </w:pBdr>
        <w:rPr>
          <w:rFonts w:eastAsia="Calibri"/>
          <w:color w:val="000000"/>
          <w:sz w:val="28"/>
          <w:szCs w:val="28"/>
        </w:rPr>
      </w:pPr>
      <w:r w:rsidRPr="000F6AF2">
        <w:rPr>
          <w:rFonts w:eastAsia="Calibri"/>
          <w:color w:val="000000"/>
          <w:sz w:val="28"/>
          <w:szCs w:val="28"/>
        </w:rPr>
        <w:t>Резистор номіналом 22 КОм</w:t>
      </w:r>
    </w:p>
    <w:p w:rsidR="00A64870" w:rsidRPr="000F6AF2" w:rsidRDefault="00C90FDA">
      <w:pPr>
        <w:widowControl w:val="0"/>
        <w:numPr>
          <w:ilvl w:val="0"/>
          <w:numId w:val="3"/>
        </w:numPr>
        <w:pBdr>
          <w:top w:val="nil"/>
          <w:left w:val="nil"/>
          <w:bottom w:val="nil"/>
          <w:right w:val="nil"/>
          <w:between w:val="nil"/>
        </w:pBdr>
        <w:rPr>
          <w:rFonts w:eastAsia="Calibri"/>
          <w:color w:val="000000"/>
          <w:sz w:val="28"/>
          <w:szCs w:val="28"/>
        </w:rPr>
      </w:pPr>
      <w:r w:rsidRPr="000F6AF2">
        <w:rPr>
          <w:rFonts w:eastAsia="Calibri"/>
          <w:color w:val="000000"/>
          <w:sz w:val="28"/>
          <w:szCs w:val="28"/>
        </w:rPr>
        <w:t>Первинна котушка (</w:t>
      </w:r>
      <w:r w:rsidRPr="000F6AF2">
        <w:rPr>
          <w:rFonts w:eastAsia="Calibri"/>
          <w:color w:val="202124"/>
          <w:sz w:val="28"/>
          <w:szCs w:val="28"/>
        </w:rPr>
        <w:t>1</w:t>
      </w:r>
      <w:r w:rsidRPr="000F6AF2">
        <w:rPr>
          <w:color w:val="000000"/>
          <w:sz w:val="28"/>
          <w:szCs w:val="28"/>
        </w:rPr>
        <w:t xml:space="preserve"> виток</w:t>
      </w:r>
      <w:r w:rsidRPr="000F6AF2">
        <w:rPr>
          <w:rFonts w:eastAsia="Calibri"/>
          <w:color w:val="000000"/>
          <w:sz w:val="28"/>
          <w:szCs w:val="28"/>
        </w:rPr>
        <w:t>)</w:t>
      </w:r>
    </w:p>
    <w:p w:rsidR="00A64870" w:rsidRPr="000F6AF2" w:rsidRDefault="00C90FDA">
      <w:pPr>
        <w:widowControl w:val="0"/>
        <w:numPr>
          <w:ilvl w:val="0"/>
          <w:numId w:val="3"/>
        </w:numPr>
        <w:pBdr>
          <w:top w:val="nil"/>
          <w:left w:val="nil"/>
          <w:bottom w:val="nil"/>
          <w:right w:val="nil"/>
          <w:between w:val="nil"/>
        </w:pBdr>
        <w:rPr>
          <w:rFonts w:eastAsia="Calibri"/>
          <w:color w:val="000000"/>
          <w:sz w:val="28"/>
          <w:szCs w:val="28"/>
        </w:rPr>
      </w:pPr>
      <w:r w:rsidRPr="000F6AF2">
        <w:rPr>
          <w:rFonts w:eastAsia="Calibri"/>
          <w:color w:val="000000"/>
          <w:sz w:val="28"/>
          <w:szCs w:val="28"/>
        </w:rPr>
        <w:t>Вторинна котушка (</w:t>
      </w:r>
      <w:r w:rsidRPr="000F6AF2">
        <w:rPr>
          <w:rFonts w:eastAsia="Calibri"/>
          <w:color w:val="202124"/>
          <w:sz w:val="28"/>
          <w:szCs w:val="28"/>
        </w:rPr>
        <w:t>≈</w:t>
      </w:r>
      <w:r w:rsidRPr="000F6AF2">
        <w:rPr>
          <w:rFonts w:eastAsia="Calibri"/>
          <w:color w:val="000000"/>
          <w:sz w:val="28"/>
          <w:szCs w:val="28"/>
        </w:rPr>
        <w:t xml:space="preserve"> 600 витків для меншої напруги)</w:t>
      </w:r>
    </w:p>
    <w:p w:rsidR="00A64870" w:rsidRPr="000F6AF2" w:rsidRDefault="00C90FDA">
      <w:pPr>
        <w:widowControl w:val="0"/>
        <w:numPr>
          <w:ilvl w:val="0"/>
          <w:numId w:val="3"/>
        </w:numPr>
        <w:pBdr>
          <w:top w:val="nil"/>
          <w:left w:val="nil"/>
          <w:bottom w:val="nil"/>
          <w:right w:val="nil"/>
          <w:between w:val="nil"/>
        </w:pBdr>
        <w:rPr>
          <w:rFonts w:eastAsia="Calibri"/>
          <w:color w:val="000000"/>
          <w:sz w:val="28"/>
          <w:szCs w:val="28"/>
        </w:rPr>
      </w:pPr>
      <w:r w:rsidRPr="000F6AF2">
        <w:rPr>
          <w:rFonts w:eastAsia="Calibri"/>
          <w:color w:val="000000"/>
          <w:sz w:val="28"/>
          <w:szCs w:val="28"/>
        </w:rPr>
        <w:t>n-канальний польовий транзистор К2134</w:t>
      </w:r>
    </w:p>
    <w:p w:rsidR="00A64870" w:rsidRPr="000F6AF2" w:rsidRDefault="00C90FDA">
      <w:pPr>
        <w:widowControl w:val="0"/>
        <w:numPr>
          <w:ilvl w:val="0"/>
          <w:numId w:val="3"/>
        </w:numPr>
        <w:pBdr>
          <w:top w:val="nil"/>
          <w:left w:val="nil"/>
          <w:bottom w:val="nil"/>
          <w:right w:val="nil"/>
          <w:between w:val="nil"/>
        </w:pBdr>
        <w:rPr>
          <w:rFonts w:eastAsia="Calibri"/>
          <w:color w:val="000000"/>
          <w:sz w:val="28"/>
          <w:szCs w:val="28"/>
        </w:rPr>
      </w:pPr>
      <w:r w:rsidRPr="000F6AF2">
        <w:rPr>
          <w:rFonts w:eastAsia="Calibri"/>
          <w:color w:val="000000"/>
          <w:sz w:val="28"/>
          <w:szCs w:val="28"/>
        </w:rPr>
        <w:t>Джерело струму 6-8 V та 2-5 A</w:t>
      </w:r>
    </w:p>
    <w:p w:rsidR="00A64870" w:rsidRPr="000F6AF2" w:rsidRDefault="00C90FDA">
      <w:pPr>
        <w:widowControl w:val="0"/>
        <w:numPr>
          <w:ilvl w:val="0"/>
          <w:numId w:val="3"/>
        </w:numPr>
        <w:pBdr>
          <w:top w:val="nil"/>
          <w:left w:val="nil"/>
          <w:bottom w:val="nil"/>
          <w:right w:val="nil"/>
          <w:between w:val="nil"/>
        </w:pBdr>
        <w:rPr>
          <w:rFonts w:eastAsia="Calibri"/>
          <w:color w:val="000000"/>
          <w:sz w:val="28"/>
          <w:szCs w:val="28"/>
        </w:rPr>
      </w:pPr>
      <w:r w:rsidRPr="000F6AF2">
        <w:rPr>
          <w:rFonts w:eastAsia="Calibri"/>
          <w:color w:val="000000"/>
          <w:sz w:val="28"/>
          <w:szCs w:val="28"/>
        </w:rPr>
        <w:t>Пластикова (сантехнічна) труба діаметром 2.5 см.</w:t>
      </w:r>
    </w:p>
    <w:p w:rsidR="00A64870" w:rsidRPr="000F6AF2" w:rsidRDefault="00C90FDA">
      <w:pPr>
        <w:widowControl w:val="0"/>
        <w:numPr>
          <w:ilvl w:val="0"/>
          <w:numId w:val="3"/>
        </w:numPr>
        <w:pBdr>
          <w:top w:val="nil"/>
          <w:left w:val="nil"/>
          <w:bottom w:val="nil"/>
          <w:right w:val="nil"/>
          <w:between w:val="nil"/>
        </w:pBdr>
        <w:rPr>
          <w:rFonts w:eastAsia="Calibri"/>
          <w:color w:val="000000"/>
          <w:sz w:val="28"/>
          <w:szCs w:val="28"/>
        </w:rPr>
      </w:pPr>
      <w:r w:rsidRPr="000F6AF2">
        <w:rPr>
          <w:rFonts w:eastAsia="Calibri"/>
          <w:color w:val="000000"/>
          <w:sz w:val="28"/>
          <w:szCs w:val="28"/>
        </w:rPr>
        <w:t>Алюмінієвий радіатор (для відводу тепла)</w:t>
      </w:r>
    </w:p>
    <w:p w:rsidR="00A64870" w:rsidRPr="000F6AF2" w:rsidRDefault="00C90FDA">
      <w:pPr>
        <w:widowControl w:val="0"/>
        <w:numPr>
          <w:ilvl w:val="0"/>
          <w:numId w:val="3"/>
        </w:numPr>
        <w:pBdr>
          <w:top w:val="nil"/>
          <w:left w:val="nil"/>
          <w:bottom w:val="nil"/>
          <w:right w:val="nil"/>
          <w:between w:val="nil"/>
        </w:pBdr>
        <w:rPr>
          <w:rFonts w:eastAsia="Calibri"/>
          <w:color w:val="000000"/>
          <w:sz w:val="28"/>
          <w:szCs w:val="28"/>
        </w:rPr>
      </w:pPr>
      <w:r w:rsidRPr="000F6AF2">
        <w:rPr>
          <w:rFonts w:eastAsia="Calibri"/>
          <w:color w:val="000000"/>
          <w:sz w:val="28"/>
          <w:szCs w:val="28"/>
        </w:rPr>
        <w:t>Комп'ютерний кулер (для додаткового охолодження)</w:t>
      </w:r>
    </w:p>
    <w:p w:rsidR="00A64870" w:rsidRPr="000F6AF2" w:rsidRDefault="00C90FDA">
      <w:pPr>
        <w:widowControl w:val="0"/>
        <w:numPr>
          <w:ilvl w:val="0"/>
          <w:numId w:val="3"/>
        </w:numPr>
        <w:pBdr>
          <w:top w:val="nil"/>
          <w:left w:val="nil"/>
          <w:bottom w:val="nil"/>
          <w:right w:val="nil"/>
          <w:between w:val="nil"/>
        </w:pBdr>
        <w:rPr>
          <w:rFonts w:eastAsia="Calibri"/>
          <w:color w:val="000000"/>
          <w:sz w:val="28"/>
          <w:szCs w:val="28"/>
        </w:rPr>
      </w:pPr>
      <w:r w:rsidRPr="000F6AF2">
        <w:rPr>
          <w:rFonts w:eastAsia="Calibri"/>
          <w:color w:val="000000"/>
          <w:sz w:val="28"/>
          <w:szCs w:val="28"/>
        </w:rPr>
        <w:t xml:space="preserve"> Будь-яка </w:t>
      </w:r>
      <w:r w:rsidRPr="000F6AF2">
        <w:rPr>
          <w:rFonts w:eastAsia="Calibri"/>
          <w:sz w:val="28"/>
          <w:szCs w:val="28"/>
        </w:rPr>
        <w:t>діелектрична</w:t>
      </w:r>
      <w:r w:rsidRPr="000F6AF2">
        <w:rPr>
          <w:rFonts w:eastAsia="Calibri"/>
          <w:color w:val="000000"/>
          <w:sz w:val="28"/>
          <w:szCs w:val="28"/>
        </w:rPr>
        <w:t xml:space="preserve"> платформа (дощечка, багатошаровий картон)</w:t>
      </w:r>
    </w:p>
    <w:p w:rsidR="00A64870" w:rsidRPr="000F6AF2" w:rsidRDefault="003911F6" w:rsidP="003911F6">
      <w:pPr>
        <w:widowControl w:val="0"/>
        <w:pBdr>
          <w:top w:val="nil"/>
          <w:left w:val="nil"/>
          <w:bottom w:val="nil"/>
          <w:right w:val="nil"/>
          <w:between w:val="nil"/>
        </w:pBdr>
        <w:ind w:left="360"/>
        <w:rPr>
          <w:rFonts w:eastAsia="Calibri"/>
          <w:b/>
          <w:color w:val="000000"/>
          <w:sz w:val="28"/>
          <w:szCs w:val="28"/>
        </w:rPr>
      </w:pPr>
      <w:r w:rsidRPr="000F6AF2">
        <w:rPr>
          <w:rFonts w:eastAsia="Calibri"/>
          <w:color w:val="000000"/>
          <w:sz w:val="28"/>
          <w:szCs w:val="28"/>
        </w:rPr>
        <w:t xml:space="preserve">11. </w:t>
      </w:r>
      <w:r w:rsidR="00C90FDA" w:rsidRPr="000F6AF2">
        <w:rPr>
          <w:rFonts w:eastAsia="Calibri"/>
          <w:color w:val="000000"/>
          <w:sz w:val="28"/>
          <w:szCs w:val="28"/>
        </w:rPr>
        <w:t>Ламінований дріт (0.2 мм.)</w:t>
      </w:r>
    </w:p>
    <w:p w:rsidR="003911F6" w:rsidRPr="000F6AF2" w:rsidRDefault="003911F6">
      <w:pPr>
        <w:widowControl w:val="0"/>
        <w:pBdr>
          <w:top w:val="nil"/>
          <w:left w:val="nil"/>
          <w:bottom w:val="nil"/>
          <w:right w:val="nil"/>
          <w:between w:val="nil"/>
        </w:pBdr>
        <w:rPr>
          <w:rFonts w:eastAsia="Calibri"/>
          <w:b/>
          <w:color w:val="000000"/>
          <w:sz w:val="28"/>
          <w:szCs w:val="28"/>
        </w:rPr>
      </w:pPr>
    </w:p>
    <w:p w:rsidR="00A64870" w:rsidRPr="000F6AF2" w:rsidRDefault="00C90FDA">
      <w:pPr>
        <w:widowControl w:val="0"/>
        <w:pBdr>
          <w:top w:val="nil"/>
          <w:left w:val="nil"/>
          <w:bottom w:val="nil"/>
          <w:right w:val="nil"/>
          <w:between w:val="nil"/>
        </w:pBdr>
        <w:rPr>
          <w:color w:val="000000"/>
          <w:sz w:val="28"/>
          <w:szCs w:val="28"/>
        </w:rPr>
      </w:pPr>
      <w:r w:rsidRPr="000F6AF2">
        <w:rPr>
          <w:rFonts w:eastAsia="Calibri"/>
          <w:b/>
          <w:color w:val="000000"/>
          <w:sz w:val="28"/>
          <w:szCs w:val="28"/>
        </w:rPr>
        <w:t>Схема:</w:t>
      </w: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sz w:val="28"/>
          <w:szCs w:val="28"/>
        </w:rPr>
        <w:t>Котушка</w:t>
      </w:r>
      <w:r w:rsidRPr="000F6AF2">
        <w:rPr>
          <w:rFonts w:eastAsia="Calibri"/>
          <w:color w:val="000000"/>
          <w:sz w:val="28"/>
          <w:szCs w:val="28"/>
        </w:rPr>
        <w:t xml:space="preserve"> намотана на каркас від пластикової (сантехнічної) труби з діаметром 25мм. Первинна обмотка містить всього 1 виток, був використаний одножильний мідний дріт в ізоляції. Вторинна обмотка міститься </w:t>
      </w:r>
      <w:r w:rsidRPr="000F6AF2">
        <w:rPr>
          <w:rFonts w:eastAsia="Calibri"/>
          <w:color w:val="202124"/>
          <w:sz w:val="28"/>
          <w:szCs w:val="28"/>
        </w:rPr>
        <w:t>≈</w:t>
      </w:r>
      <w:r w:rsidRPr="000F6AF2">
        <w:rPr>
          <w:rFonts w:eastAsia="Calibri"/>
          <w:color w:val="000000"/>
          <w:sz w:val="28"/>
          <w:szCs w:val="28"/>
        </w:rPr>
        <w:t xml:space="preserve"> 600 витків мідного ламінованого дроту 0,2 мм. Вторинна обмотка мотається ретельно, виток до витка. Цей пристрій виробляє високу напругу при високій частоті.</w:t>
      </w:r>
    </w:p>
    <w:p w:rsidR="001B73B0" w:rsidRDefault="001B73B0">
      <w:pPr>
        <w:widowControl w:val="0"/>
        <w:pBdr>
          <w:top w:val="nil"/>
          <w:left w:val="nil"/>
          <w:bottom w:val="nil"/>
          <w:right w:val="nil"/>
          <w:between w:val="nil"/>
        </w:pBdr>
        <w:rPr>
          <w:rFonts w:eastAsia="Calibri"/>
          <w:color w:val="000000"/>
          <w:sz w:val="28"/>
          <w:szCs w:val="28"/>
        </w:rPr>
      </w:pPr>
    </w:p>
    <w:p w:rsidR="001B73B0" w:rsidRDefault="001B73B0">
      <w:pPr>
        <w:widowControl w:val="0"/>
        <w:pBdr>
          <w:top w:val="nil"/>
          <w:left w:val="nil"/>
          <w:bottom w:val="nil"/>
          <w:right w:val="nil"/>
          <w:between w:val="nil"/>
        </w:pBdr>
        <w:rPr>
          <w:rFonts w:eastAsia="Calibri"/>
          <w:color w:val="000000"/>
          <w:sz w:val="28"/>
          <w:szCs w:val="28"/>
        </w:rPr>
      </w:pPr>
    </w:p>
    <w:p w:rsidR="001B73B0" w:rsidRDefault="001B73B0">
      <w:pPr>
        <w:widowControl w:val="0"/>
        <w:pBdr>
          <w:top w:val="nil"/>
          <w:left w:val="nil"/>
          <w:bottom w:val="nil"/>
          <w:right w:val="nil"/>
          <w:between w:val="nil"/>
        </w:pBdr>
        <w:rPr>
          <w:rFonts w:eastAsia="Calibri"/>
          <w:color w:val="000000"/>
          <w:sz w:val="28"/>
          <w:szCs w:val="28"/>
        </w:rPr>
      </w:pPr>
      <w:r>
        <w:rPr>
          <w:rFonts w:eastAsia="Calibri"/>
          <w:noProof/>
          <w:color w:val="000000"/>
          <w:sz w:val="28"/>
          <w:szCs w:val="28"/>
          <w:lang w:val="ru-RU" w:eastAsia="ru-RU"/>
        </w:rPr>
        <w:lastRenderedPageBreak/>
        <w:drawing>
          <wp:anchor distT="0" distB="0" distL="0" distR="0" simplePos="0" relativeHeight="251660288" behindDoc="0" locked="0" layoutInCell="1" allowOverlap="1">
            <wp:simplePos x="0" y="0"/>
            <wp:positionH relativeFrom="column">
              <wp:posOffset>3810</wp:posOffset>
            </wp:positionH>
            <wp:positionV relativeFrom="paragraph">
              <wp:posOffset>-139700</wp:posOffset>
            </wp:positionV>
            <wp:extent cx="6111875" cy="2914650"/>
            <wp:effectExtent l="19050" t="0" r="3175" b="0"/>
            <wp:wrapTopAndBottom distT="0" dist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srcRect/>
                    <a:stretch>
                      <a:fillRect/>
                    </a:stretch>
                  </pic:blipFill>
                  <pic:spPr>
                    <a:xfrm>
                      <a:off x="0" y="0"/>
                      <a:ext cx="6111875" cy="2914650"/>
                    </a:xfrm>
                    <a:prstGeom prst="rect">
                      <a:avLst/>
                    </a:prstGeom>
                    <a:ln/>
                  </pic:spPr>
                </pic:pic>
              </a:graphicData>
            </a:graphic>
          </wp:anchor>
        </w:drawing>
      </w:r>
    </w:p>
    <w:p w:rsidR="001B73B0" w:rsidRDefault="001B73B0">
      <w:pPr>
        <w:widowControl w:val="0"/>
        <w:pBdr>
          <w:top w:val="nil"/>
          <w:left w:val="nil"/>
          <w:bottom w:val="nil"/>
          <w:right w:val="nil"/>
          <w:between w:val="nil"/>
        </w:pBdr>
        <w:rPr>
          <w:rFonts w:eastAsia="Calibri"/>
          <w:color w:val="000000"/>
          <w:sz w:val="28"/>
          <w:szCs w:val="28"/>
        </w:rPr>
      </w:pPr>
    </w:p>
    <w:p w:rsidR="003911F6" w:rsidRPr="000F6AF2" w:rsidRDefault="00C90FDA">
      <w:pPr>
        <w:widowControl w:val="0"/>
        <w:pBdr>
          <w:top w:val="nil"/>
          <w:left w:val="nil"/>
          <w:bottom w:val="nil"/>
          <w:right w:val="nil"/>
          <w:between w:val="nil"/>
        </w:pBdr>
        <w:rPr>
          <w:rFonts w:eastAsia="Calibri"/>
          <w:b/>
          <w:color w:val="000000"/>
          <w:sz w:val="28"/>
          <w:szCs w:val="28"/>
        </w:rPr>
      </w:pPr>
      <w:r w:rsidRPr="000F6AF2">
        <w:rPr>
          <w:rFonts w:eastAsia="Calibri"/>
          <w:color w:val="000000"/>
          <w:sz w:val="28"/>
          <w:szCs w:val="28"/>
        </w:rPr>
        <w:t xml:space="preserve">Котушка </w:t>
      </w:r>
      <w:proofErr w:type="spellStart"/>
      <w:r w:rsidRPr="000F6AF2">
        <w:rPr>
          <w:rFonts w:eastAsia="Calibri"/>
          <w:color w:val="000000"/>
          <w:sz w:val="28"/>
          <w:szCs w:val="28"/>
        </w:rPr>
        <w:t>Тесли</w:t>
      </w:r>
      <w:proofErr w:type="spellEnd"/>
      <w:r w:rsidRPr="000F6AF2">
        <w:rPr>
          <w:rFonts w:eastAsia="Calibri"/>
          <w:color w:val="000000"/>
          <w:sz w:val="28"/>
          <w:szCs w:val="28"/>
        </w:rPr>
        <w:t xml:space="preserve"> - це демонстраційний генератор високочастотних струмів високої напруги. Пристрій може бути використано для бездротової передачі електричного струму на великі відстані.</w:t>
      </w: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b/>
          <w:color w:val="000000"/>
          <w:sz w:val="28"/>
          <w:szCs w:val="28"/>
        </w:rPr>
        <w:t>Візуальні ефекти</w:t>
      </w: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color w:val="000000"/>
          <w:sz w:val="28"/>
          <w:szCs w:val="28"/>
        </w:rPr>
        <w:t>Під час роботи котушка Тесли створює візуально гарні ефекти, пов'язані з утворенням різних видів газових розрядів. Часто створюють трансформатори Тесли заради того, щоб подивитися на ці дивовижно гарні явища. Загалом котушка Тесли може спричиняти 4 види розрядів:</w:t>
      </w:r>
    </w:p>
    <w:p w:rsidR="002B0743" w:rsidRPr="000F6AF2" w:rsidRDefault="000F6AF2">
      <w:pPr>
        <w:widowControl w:val="0"/>
        <w:pBdr>
          <w:top w:val="nil"/>
          <w:left w:val="nil"/>
          <w:bottom w:val="nil"/>
          <w:right w:val="nil"/>
          <w:between w:val="nil"/>
        </w:pBdr>
        <w:rPr>
          <w:rFonts w:eastAsia="Calibri"/>
          <w:color w:val="000000"/>
          <w:sz w:val="28"/>
          <w:szCs w:val="28"/>
        </w:rPr>
      </w:pPr>
      <w:r w:rsidRPr="000F6AF2">
        <w:rPr>
          <w:rFonts w:eastAsia="Calibri"/>
          <w:noProof/>
          <w:color w:val="000000"/>
          <w:sz w:val="28"/>
          <w:szCs w:val="28"/>
          <w:lang w:val="ru-RU" w:eastAsia="ru-RU"/>
        </w:rPr>
        <w:drawing>
          <wp:anchor distT="57150" distB="57150" distL="57150" distR="57150" simplePos="0" relativeHeight="251661312" behindDoc="0" locked="0" layoutInCell="1" allowOverlap="1">
            <wp:simplePos x="0" y="0"/>
            <wp:positionH relativeFrom="margin">
              <wp:posOffset>2956560</wp:posOffset>
            </wp:positionH>
            <wp:positionV relativeFrom="paragraph">
              <wp:posOffset>160020</wp:posOffset>
            </wp:positionV>
            <wp:extent cx="2190750" cy="1895475"/>
            <wp:effectExtent l="19050" t="0" r="0" b="0"/>
            <wp:wrapSquare wrapText="bothSides" distT="57150" distB="57150" distL="57150" distR="57150"/>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cstate="print"/>
                    <a:srcRect/>
                    <a:stretch>
                      <a:fillRect/>
                    </a:stretch>
                  </pic:blipFill>
                  <pic:spPr>
                    <a:xfrm>
                      <a:off x="0" y="0"/>
                      <a:ext cx="2190750" cy="1895475"/>
                    </a:xfrm>
                    <a:prstGeom prst="rect">
                      <a:avLst/>
                    </a:prstGeom>
                    <a:ln/>
                  </pic:spPr>
                </pic:pic>
              </a:graphicData>
            </a:graphic>
          </wp:anchor>
        </w:drawing>
      </w:r>
    </w:p>
    <w:p w:rsidR="002B0743" w:rsidRPr="000F6AF2" w:rsidRDefault="002B0743">
      <w:pPr>
        <w:widowControl w:val="0"/>
        <w:pBdr>
          <w:top w:val="nil"/>
          <w:left w:val="nil"/>
          <w:bottom w:val="nil"/>
          <w:right w:val="nil"/>
          <w:between w:val="nil"/>
        </w:pBdr>
        <w:rPr>
          <w:rFonts w:eastAsia="Calibri"/>
          <w:color w:val="000000"/>
          <w:sz w:val="28"/>
          <w:szCs w:val="28"/>
        </w:rPr>
      </w:pPr>
    </w:p>
    <w:p w:rsidR="002B0743" w:rsidRPr="000F6AF2" w:rsidRDefault="002B0743">
      <w:pPr>
        <w:widowControl w:val="0"/>
        <w:pBdr>
          <w:top w:val="nil"/>
          <w:left w:val="nil"/>
          <w:bottom w:val="nil"/>
          <w:right w:val="nil"/>
          <w:between w:val="nil"/>
        </w:pBdr>
        <w:rPr>
          <w:rFonts w:eastAsia="Calibri"/>
          <w:color w:val="000000"/>
          <w:sz w:val="28"/>
          <w:szCs w:val="28"/>
        </w:rPr>
      </w:pPr>
    </w:p>
    <w:p w:rsidR="002B0743" w:rsidRPr="000F6AF2" w:rsidRDefault="002B0743">
      <w:pPr>
        <w:widowControl w:val="0"/>
        <w:pBdr>
          <w:top w:val="nil"/>
          <w:left w:val="nil"/>
          <w:bottom w:val="nil"/>
          <w:right w:val="nil"/>
          <w:between w:val="nil"/>
        </w:pBdr>
        <w:rPr>
          <w:rFonts w:eastAsia="Calibri"/>
          <w:color w:val="000000"/>
          <w:sz w:val="28"/>
          <w:szCs w:val="28"/>
        </w:rPr>
      </w:pPr>
    </w:p>
    <w:p w:rsidR="002B0743" w:rsidRPr="000F6AF2" w:rsidRDefault="002B0743">
      <w:pPr>
        <w:widowControl w:val="0"/>
        <w:pBdr>
          <w:top w:val="nil"/>
          <w:left w:val="nil"/>
          <w:bottom w:val="nil"/>
          <w:right w:val="nil"/>
          <w:between w:val="nil"/>
        </w:pBdr>
        <w:rPr>
          <w:rFonts w:eastAsia="Calibri"/>
          <w:color w:val="000000"/>
          <w:sz w:val="28"/>
          <w:szCs w:val="28"/>
        </w:rPr>
      </w:pPr>
    </w:p>
    <w:p w:rsidR="002B0743" w:rsidRPr="000F6AF2" w:rsidRDefault="002B0743">
      <w:pPr>
        <w:widowControl w:val="0"/>
        <w:pBdr>
          <w:top w:val="nil"/>
          <w:left w:val="nil"/>
          <w:bottom w:val="nil"/>
          <w:right w:val="nil"/>
          <w:between w:val="nil"/>
        </w:pBdr>
        <w:rPr>
          <w:rFonts w:eastAsia="Calibri"/>
          <w:color w:val="000000"/>
          <w:sz w:val="28"/>
          <w:szCs w:val="28"/>
        </w:rPr>
      </w:pPr>
    </w:p>
    <w:p w:rsidR="002B0743" w:rsidRPr="000F6AF2" w:rsidRDefault="002B0743">
      <w:pPr>
        <w:widowControl w:val="0"/>
        <w:pBdr>
          <w:top w:val="nil"/>
          <w:left w:val="nil"/>
          <w:bottom w:val="nil"/>
          <w:right w:val="nil"/>
          <w:between w:val="nil"/>
        </w:pBdr>
        <w:rPr>
          <w:rFonts w:eastAsia="Calibri"/>
          <w:color w:val="000000"/>
          <w:sz w:val="28"/>
          <w:szCs w:val="28"/>
        </w:rPr>
      </w:pPr>
    </w:p>
    <w:p w:rsidR="002B0743" w:rsidRPr="000F6AF2" w:rsidRDefault="002B0743">
      <w:pPr>
        <w:widowControl w:val="0"/>
        <w:pBdr>
          <w:top w:val="nil"/>
          <w:left w:val="nil"/>
          <w:bottom w:val="nil"/>
          <w:right w:val="nil"/>
          <w:between w:val="nil"/>
        </w:pBdr>
        <w:rPr>
          <w:rFonts w:eastAsia="Calibri"/>
          <w:color w:val="000000"/>
          <w:sz w:val="28"/>
          <w:szCs w:val="28"/>
        </w:rPr>
      </w:pPr>
    </w:p>
    <w:p w:rsidR="002B0743" w:rsidRPr="000F6AF2" w:rsidRDefault="002B0743">
      <w:pPr>
        <w:widowControl w:val="0"/>
        <w:pBdr>
          <w:top w:val="nil"/>
          <w:left w:val="nil"/>
          <w:bottom w:val="nil"/>
          <w:right w:val="nil"/>
          <w:between w:val="nil"/>
        </w:pBdr>
        <w:rPr>
          <w:rFonts w:eastAsia="Calibri"/>
          <w:color w:val="000000"/>
          <w:sz w:val="28"/>
          <w:szCs w:val="28"/>
        </w:rPr>
      </w:pPr>
    </w:p>
    <w:p w:rsidR="002B0743" w:rsidRPr="000F6AF2" w:rsidRDefault="002B0743">
      <w:pPr>
        <w:widowControl w:val="0"/>
        <w:pBdr>
          <w:top w:val="nil"/>
          <w:left w:val="nil"/>
          <w:bottom w:val="nil"/>
          <w:right w:val="nil"/>
          <w:between w:val="nil"/>
        </w:pBdr>
        <w:rPr>
          <w:rFonts w:eastAsia="Calibri"/>
          <w:color w:val="000000"/>
          <w:sz w:val="28"/>
          <w:szCs w:val="28"/>
        </w:rPr>
      </w:pPr>
    </w:p>
    <w:p w:rsidR="002B0743" w:rsidRPr="000F6AF2" w:rsidRDefault="002B0743">
      <w:pPr>
        <w:widowControl w:val="0"/>
        <w:pBdr>
          <w:top w:val="nil"/>
          <w:left w:val="nil"/>
          <w:bottom w:val="nil"/>
          <w:right w:val="nil"/>
          <w:between w:val="nil"/>
        </w:pBdr>
        <w:rPr>
          <w:rFonts w:eastAsia="Calibri"/>
          <w:color w:val="000000"/>
          <w:sz w:val="28"/>
          <w:szCs w:val="28"/>
        </w:rPr>
      </w:pPr>
    </w:p>
    <w:p w:rsidR="002B0743" w:rsidRPr="000F6AF2" w:rsidRDefault="002B0743">
      <w:pPr>
        <w:widowControl w:val="0"/>
        <w:pBdr>
          <w:top w:val="nil"/>
          <w:left w:val="nil"/>
          <w:bottom w:val="nil"/>
          <w:right w:val="nil"/>
          <w:between w:val="nil"/>
        </w:pBdr>
        <w:rPr>
          <w:rFonts w:eastAsia="Calibri"/>
          <w:color w:val="000000"/>
          <w:sz w:val="28"/>
          <w:szCs w:val="28"/>
        </w:rPr>
      </w:pPr>
    </w:p>
    <w:p w:rsidR="00A64870" w:rsidRPr="000F6AF2" w:rsidRDefault="00C90FDA" w:rsidP="002B0743">
      <w:pPr>
        <w:widowControl w:val="0"/>
        <w:numPr>
          <w:ilvl w:val="0"/>
          <w:numId w:val="4"/>
        </w:numPr>
        <w:pBdr>
          <w:top w:val="single" w:sz="4" w:space="1" w:color="auto"/>
          <w:left w:val="single" w:sz="4" w:space="1" w:color="auto"/>
          <w:bottom w:val="single" w:sz="4" w:space="1" w:color="auto"/>
          <w:right w:val="single" w:sz="4" w:space="1" w:color="auto"/>
          <w:between w:val="nil"/>
        </w:pBdr>
        <w:rPr>
          <w:rFonts w:eastAsia="Calibri"/>
          <w:color w:val="000000"/>
          <w:sz w:val="28"/>
          <w:szCs w:val="28"/>
        </w:rPr>
      </w:pPr>
      <w:r w:rsidRPr="000F6AF2">
        <w:rPr>
          <w:rFonts w:eastAsia="Calibri"/>
          <w:color w:val="000000"/>
          <w:sz w:val="28"/>
          <w:szCs w:val="28"/>
        </w:rPr>
        <w:t xml:space="preserve"> Стримери — тьмяно світяться тонкі розгалужені канали, що містять іонізовані атоми газу й відщеплені від них вільні електрони. Протікає від термінала (або від найбільш гострих чи суттєво викривлених високовольтних частин) котушки прямо в повітря, не йдучи в землю, так як заряд рівномірно стікає з поверхні розряду через повітря в землю. Стример — це, по суті справи, видима іонізація повітря (свічення іонів), що створюється високовольтним полем трансформатора.</w:t>
      </w:r>
    </w:p>
    <w:p w:rsidR="000F6AF2" w:rsidRPr="000F6AF2" w:rsidRDefault="000F6AF2" w:rsidP="002B0743">
      <w:pPr>
        <w:widowControl w:val="0"/>
        <w:pBdr>
          <w:top w:val="single" w:sz="4" w:space="1" w:color="auto"/>
          <w:left w:val="single" w:sz="4" w:space="1" w:color="auto"/>
          <w:bottom w:val="single" w:sz="4" w:space="1" w:color="auto"/>
          <w:right w:val="single" w:sz="4" w:space="1" w:color="auto"/>
          <w:between w:val="nil"/>
        </w:pBdr>
        <w:ind w:left="360"/>
        <w:rPr>
          <w:rFonts w:eastAsia="Calibri"/>
          <w:color w:val="000000"/>
          <w:sz w:val="28"/>
          <w:szCs w:val="28"/>
        </w:rPr>
      </w:pPr>
    </w:p>
    <w:p w:rsidR="000F6AF2" w:rsidRPr="000F6AF2" w:rsidRDefault="000F6AF2" w:rsidP="000F6AF2">
      <w:pPr>
        <w:widowControl w:val="0"/>
        <w:pBdr>
          <w:top w:val="single" w:sz="4" w:space="1" w:color="auto"/>
          <w:left w:val="single" w:sz="4" w:space="1" w:color="auto"/>
          <w:bottom w:val="single" w:sz="4" w:space="1" w:color="auto"/>
          <w:right w:val="single" w:sz="4" w:space="1" w:color="auto"/>
          <w:between w:val="nil"/>
        </w:pBdr>
        <w:ind w:left="360"/>
        <w:rPr>
          <w:color w:val="000000"/>
          <w:sz w:val="28"/>
          <w:szCs w:val="28"/>
        </w:rPr>
      </w:pPr>
    </w:p>
    <w:p w:rsidR="000F6AF2" w:rsidRPr="000F6AF2" w:rsidRDefault="000F6AF2" w:rsidP="000F6AF2">
      <w:pPr>
        <w:pStyle w:val="ab"/>
        <w:rPr>
          <w:rFonts w:eastAsia="Calibri"/>
          <w:color w:val="000000"/>
          <w:sz w:val="28"/>
          <w:szCs w:val="28"/>
        </w:rPr>
      </w:pPr>
    </w:p>
    <w:p w:rsidR="000F6AF2" w:rsidRPr="000F6AF2" w:rsidRDefault="000F6AF2" w:rsidP="000F6AF2">
      <w:pPr>
        <w:widowControl w:val="0"/>
        <w:ind w:left="360"/>
        <w:rPr>
          <w:color w:val="000000"/>
          <w:sz w:val="28"/>
          <w:szCs w:val="28"/>
        </w:rPr>
      </w:pPr>
      <w:r w:rsidRPr="000F6AF2">
        <w:rPr>
          <w:noProof/>
          <w:color w:val="000000"/>
          <w:sz w:val="28"/>
          <w:szCs w:val="28"/>
          <w:lang w:val="ru-RU" w:eastAsia="ru-RU"/>
        </w:rPr>
        <w:drawing>
          <wp:anchor distT="57150" distB="57150" distL="57150" distR="57150" simplePos="0" relativeHeight="251662336" behindDoc="0" locked="0" layoutInCell="1" allowOverlap="1">
            <wp:simplePos x="0" y="0"/>
            <wp:positionH relativeFrom="margin">
              <wp:posOffset>1442085</wp:posOffset>
            </wp:positionH>
            <wp:positionV relativeFrom="paragraph">
              <wp:posOffset>136525</wp:posOffset>
            </wp:positionV>
            <wp:extent cx="2529840" cy="1885950"/>
            <wp:effectExtent l="19050" t="0" r="3810" b="0"/>
            <wp:wrapSquare wrapText="bothSides" distT="57150" distB="57150" distL="57150" distR="5715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cstate="print"/>
                    <a:srcRect/>
                    <a:stretch>
                      <a:fillRect/>
                    </a:stretch>
                  </pic:blipFill>
                  <pic:spPr>
                    <a:xfrm>
                      <a:off x="0" y="0"/>
                      <a:ext cx="2529840" cy="1885950"/>
                    </a:xfrm>
                    <a:prstGeom prst="rect">
                      <a:avLst/>
                    </a:prstGeom>
                    <a:ln/>
                  </pic:spPr>
                </pic:pic>
              </a:graphicData>
            </a:graphic>
          </wp:anchor>
        </w:drawing>
      </w:r>
    </w:p>
    <w:p w:rsidR="000F6AF2" w:rsidRPr="000F6AF2" w:rsidRDefault="000F6AF2" w:rsidP="000F6AF2">
      <w:pPr>
        <w:widowControl w:val="0"/>
        <w:ind w:left="360"/>
        <w:rPr>
          <w:color w:val="000000"/>
          <w:sz w:val="28"/>
          <w:szCs w:val="28"/>
        </w:rPr>
      </w:pPr>
    </w:p>
    <w:p w:rsidR="000F6AF2" w:rsidRPr="000F6AF2" w:rsidRDefault="000F6AF2" w:rsidP="000F6AF2">
      <w:pPr>
        <w:widowControl w:val="0"/>
        <w:ind w:left="360"/>
        <w:rPr>
          <w:color w:val="000000"/>
          <w:sz w:val="28"/>
          <w:szCs w:val="28"/>
        </w:rPr>
      </w:pPr>
    </w:p>
    <w:p w:rsidR="000F6AF2" w:rsidRPr="000F6AF2" w:rsidRDefault="000F6AF2" w:rsidP="000F6AF2">
      <w:pPr>
        <w:widowControl w:val="0"/>
        <w:ind w:left="360"/>
        <w:rPr>
          <w:color w:val="000000"/>
          <w:sz w:val="28"/>
          <w:szCs w:val="28"/>
        </w:rPr>
      </w:pPr>
    </w:p>
    <w:p w:rsidR="000F6AF2" w:rsidRPr="000F6AF2" w:rsidRDefault="000F6AF2" w:rsidP="000F6AF2">
      <w:pPr>
        <w:widowControl w:val="0"/>
        <w:ind w:left="360"/>
        <w:rPr>
          <w:color w:val="000000"/>
          <w:sz w:val="28"/>
          <w:szCs w:val="28"/>
        </w:rPr>
      </w:pPr>
    </w:p>
    <w:p w:rsidR="000F6AF2" w:rsidRPr="000F6AF2" w:rsidRDefault="000F6AF2" w:rsidP="000F6AF2">
      <w:pPr>
        <w:widowControl w:val="0"/>
        <w:ind w:left="360"/>
        <w:rPr>
          <w:color w:val="000000"/>
          <w:sz w:val="28"/>
          <w:szCs w:val="28"/>
        </w:rPr>
      </w:pPr>
    </w:p>
    <w:p w:rsidR="000F6AF2" w:rsidRPr="000F6AF2" w:rsidRDefault="000F6AF2" w:rsidP="000F6AF2">
      <w:pPr>
        <w:widowControl w:val="0"/>
        <w:ind w:left="360"/>
        <w:rPr>
          <w:color w:val="000000"/>
          <w:sz w:val="28"/>
          <w:szCs w:val="28"/>
        </w:rPr>
      </w:pPr>
    </w:p>
    <w:p w:rsidR="000F6AF2" w:rsidRDefault="000F6AF2" w:rsidP="000F6AF2">
      <w:pPr>
        <w:widowControl w:val="0"/>
        <w:ind w:left="360"/>
        <w:rPr>
          <w:color w:val="000000"/>
          <w:sz w:val="28"/>
          <w:szCs w:val="28"/>
        </w:rPr>
      </w:pPr>
    </w:p>
    <w:p w:rsidR="00F43BA5" w:rsidRDefault="00F43BA5" w:rsidP="000F6AF2">
      <w:pPr>
        <w:widowControl w:val="0"/>
        <w:ind w:left="360"/>
        <w:rPr>
          <w:color w:val="000000"/>
          <w:sz w:val="28"/>
          <w:szCs w:val="28"/>
        </w:rPr>
      </w:pPr>
    </w:p>
    <w:p w:rsidR="00F43BA5" w:rsidRPr="000F6AF2" w:rsidRDefault="00F43BA5" w:rsidP="000F6AF2">
      <w:pPr>
        <w:widowControl w:val="0"/>
        <w:ind w:left="360"/>
        <w:rPr>
          <w:color w:val="000000"/>
          <w:sz w:val="28"/>
          <w:szCs w:val="28"/>
        </w:rPr>
      </w:pPr>
    </w:p>
    <w:p w:rsidR="000F6AF2" w:rsidRPr="000F6AF2" w:rsidRDefault="000F6AF2" w:rsidP="000F6AF2">
      <w:pPr>
        <w:widowControl w:val="0"/>
        <w:ind w:left="360"/>
        <w:rPr>
          <w:color w:val="000000"/>
          <w:sz w:val="28"/>
          <w:szCs w:val="28"/>
        </w:rPr>
      </w:pPr>
    </w:p>
    <w:p w:rsidR="000F6AF2" w:rsidRPr="000F6AF2" w:rsidRDefault="000F6AF2" w:rsidP="000F6AF2">
      <w:pPr>
        <w:widowControl w:val="0"/>
        <w:rPr>
          <w:color w:val="000000"/>
          <w:sz w:val="28"/>
          <w:szCs w:val="28"/>
        </w:rPr>
      </w:pPr>
    </w:p>
    <w:p w:rsidR="000F6AF2" w:rsidRPr="000F6AF2" w:rsidRDefault="000F6AF2" w:rsidP="000F6AF2">
      <w:pPr>
        <w:widowControl w:val="0"/>
        <w:ind w:left="360"/>
        <w:rPr>
          <w:color w:val="000000"/>
          <w:sz w:val="28"/>
          <w:szCs w:val="28"/>
        </w:rPr>
      </w:pPr>
    </w:p>
    <w:p w:rsidR="00A64870" w:rsidRPr="000F6AF2" w:rsidRDefault="00C90FDA" w:rsidP="000F6AF2">
      <w:pPr>
        <w:widowControl w:val="0"/>
        <w:numPr>
          <w:ilvl w:val="0"/>
          <w:numId w:val="4"/>
        </w:numPr>
        <w:rPr>
          <w:color w:val="000000"/>
          <w:sz w:val="28"/>
          <w:szCs w:val="28"/>
        </w:rPr>
      </w:pPr>
      <w:r w:rsidRPr="000F6AF2">
        <w:rPr>
          <w:rFonts w:eastAsia="Calibri"/>
          <w:color w:val="000000"/>
          <w:sz w:val="28"/>
          <w:szCs w:val="28"/>
        </w:rPr>
        <w:t xml:space="preserve"> </w:t>
      </w:r>
      <w:proofErr w:type="spellStart"/>
      <w:r w:rsidRPr="000F6AF2">
        <w:rPr>
          <w:rFonts w:eastAsia="Calibri"/>
          <w:color w:val="000000"/>
          <w:sz w:val="28"/>
          <w:szCs w:val="28"/>
        </w:rPr>
        <w:t>Спарк</w:t>
      </w:r>
      <w:proofErr w:type="spellEnd"/>
      <w:r w:rsidRPr="000F6AF2">
        <w:rPr>
          <w:rFonts w:eastAsia="Calibri"/>
          <w:color w:val="000000"/>
          <w:sz w:val="28"/>
          <w:szCs w:val="28"/>
        </w:rPr>
        <w:t xml:space="preserve"> — це іскровий розряд. Йде з терміналу (або з найбільш гострих, викривлених високовольтних частин) безпосередньо в землю або в заземлений предмет. Являє собою пучок яскравих, що швидко зникають або змінюють одна одну ниткоподібних, часто сильно розгалужених смужок — іскрових каналів. Також має місце особливий вид іскрового розряду — ковзний іскровий розряд.</w:t>
      </w:r>
    </w:p>
    <w:p w:rsidR="003911F6" w:rsidRPr="000F6AF2" w:rsidRDefault="003911F6" w:rsidP="000F6AF2">
      <w:pPr>
        <w:pStyle w:val="ab"/>
        <w:rPr>
          <w:color w:val="000000"/>
          <w:sz w:val="28"/>
          <w:szCs w:val="28"/>
        </w:rPr>
      </w:pPr>
    </w:p>
    <w:p w:rsidR="000F6AF2" w:rsidRPr="000F6AF2" w:rsidRDefault="000F6AF2" w:rsidP="003911F6">
      <w:pPr>
        <w:widowControl w:val="0"/>
        <w:pBdr>
          <w:top w:val="nil"/>
          <w:left w:val="nil"/>
          <w:bottom w:val="nil"/>
          <w:right w:val="nil"/>
          <w:between w:val="nil"/>
        </w:pBdr>
        <w:ind w:left="720"/>
        <w:rPr>
          <w:color w:val="000000"/>
          <w:sz w:val="28"/>
          <w:szCs w:val="28"/>
        </w:rPr>
      </w:pPr>
    </w:p>
    <w:p w:rsidR="000F6AF2" w:rsidRPr="000F6AF2" w:rsidRDefault="000F6AF2" w:rsidP="003911F6">
      <w:pPr>
        <w:widowControl w:val="0"/>
        <w:pBdr>
          <w:top w:val="nil"/>
          <w:left w:val="nil"/>
          <w:bottom w:val="nil"/>
          <w:right w:val="nil"/>
          <w:between w:val="nil"/>
        </w:pBdr>
        <w:ind w:left="720"/>
        <w:rPr>
          <w:color w:val="000000"/>
          <w:sz w:val="28"/>
          <w:szCs w:val="28"/>
        </w:rPr>
      </w:pPr>
    </w:p>
    <w:p w:rsidR="000F6AF2" w:rsidRPr="000F6AF2" w:rsidRDefault="000F6AF2" w:rsidP="003911F6">
      <w:pPr>
        <w:widowControl w:val="0"/>
        <w:pBdr>
          <w:top w:val="nil"/>
          <w:left w:val="nil"/>
          <w:bottom w:val="nil"/>
          <w:right w:val="nil"/>
          <w:between w:val="nil"/>
        </w:pBdr>
        <w:ind w:left="720"/>
        <w:rPr>
          <w:color w:val="000000"/>
          <w:sz w:val="28"/>
          <w:szCs w:val="28"/>
        </w:rPr>
      </w:pPr>
      <w:r w:rsidRPr="000F6AF2">
        <w:rPr>
          <w:noProof/>
          <w:color w:val="000000"/>
          <w:sz w:val="28"/>
          <w:szCs w:val="28"/>
          <w:lang w:val="ru-RU" w:eastAsia="ru-RU"/>
        </w:rPr>
        <w:drawing>
          <wp:anchor distT="0" distB="0" distL="114300" distR="114300" simplePos="0" relativeHeight="251664384" behindDoc="0" locked="0" layoutInCell="1" allowOverlap="1">
            <wp:simplePos x="0" y="0"/>
            <wp:positionH relativeFrom="margin">
              <wp:posOffset>1042035</wp:posOffset>
            </wp:positionH>
            <wp:positionV relativeFrom="paragraph">
              <wp:posOffset>158750</wp:posOffset>
            </wp:positionV>
            <wp:extent cx="3000375" cy="1981200"/>
            <wp:effectExtent l="19050" t="0" r="9525" b="0"/>
            <wp:wrapSquare wrapText="bothSides"/>
            <wp:docPr id="1" name="Рисунок 1" descr="Коронний розряд — Вікіпед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ронний розряд — Вікіпедія"/>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00375" cy="1981200"/>
                    </a:xfrm>
                    <a:prstGeom prst="rect">
                      <a:avLst/>
                    </a:prstGeom>
                    <a:noFill/>
                    <a:ln>
                      <a:noFill/>
                    </a:ln>
                  </pic:spPr>
                </pic:pic>
              </a:graphicData>
            </a:graphic>
          </wp:anchor>
        </w:drawing>
      </w:r>
    </w:p>
    <w:p w:rsidR="000F6AF2" w:rsidRPr="000F6AF2" w:rsidRDefault="000F6AF2" w:rsidP="003911F6">
      <w:pPr>
        <w:widowControl w:val="0"/>
        <w:pBdr>
          <w:top w:val="nil"/>
          <w:left w:val="nil"/>
          <w:bottom w:val="nil"/>
          <w:right w:val="nil"/>
          <w:between w:val="nil"/>
        </w:pBdr>
        <w:ind w:left="720"/>
        <w:rPr>
          <w:color w:val="000000"/>
          <w:sz w:val="28"/>
          <w:szCs w:val="28"/>
        </w:rPr>
      </w:pPr>
    </w:p>
    <w:p w:rsidR="000F6AF2" w:rsidRPr="000F6AF2" w:rsidRDefault="000F6AF2" w:rsidP="003911F6">
      <w:pPr>
        <w:widowControl w:val="0"/>
        <w:pBdr>
          <w:top w:val="nil"/>
          <w:left w:val="nil"/>
          <w:bottom w:val="nil"/>
          <w:right w:val="nil"/>
          <w:between w:val="nil"/>
        </w:pBdr>
        <w:ind w:left="720"/>
        <w:rPr>
          <w:color w:val="000000"/>
          <w:sz w:val="28"/>
          <w:szCs w:val="28"/>
        </w:rPr>
      </w:pPr>
    </w:p>
    <w:p w:rsidR="000F6AF2" w:rsidRPr="000F6AF2" w:rsidRDefault="000F6AF2" w:rsidP="003911F6">
      <w:pPr>
        <w:widowControl w:val="0"/>
        <w:pBdr>
          <w:top w:val="nil"/>
          <w:left w:val="nil"/>
          <w:bottom w:val="nil"/>
          <w:right w:val="nil"/>
          <w:between w:val="nil"/>
        </w:pBdr>
        <w:ind w:left="720"/>
        <w:rPr>
          <w:color w:val="000000"/>
          <w:sz w:val="28"/>
          <w:szCs w:val="28"/>
        </w:rPr>
      </w:pPr>
    </w:p>
    <w:p w:rsidR="000F6AF2" w:rsidRPr="000F6AF2" w:rsidRDefault="000F6AF2" w:rsidP="003911F6">
      <w:pPr>
        <w:widowControl w:val="0"/>
        <w:pBdr>
          <w:top w:val="nil"/>
          <w:left w:val="nil"/>
          <w:bottom w:val="nil"/>
          <w:right w:val="nil"/>
          <w:between w:val="nil"/>
        </w:pBdr>
        <w:ind w:left="720"/>
        <w:rPr>
          <w:color w:val="000000"/>
          <w:sz w:val="28"/>
          <w:szCs w:val="28"/>
        </w:rPr>
      </w:pPr>
    </w:p>
    <w:p w:rsidR="000F6AF2" w:rsidRPr="000F6AF2" w:rsidRDefault="000F6AF2" w:rsidP="003911F6">
      <w:pPr>
        <w:widowControl w:val="0"/>
        <w:pBdr>
          <w:top w:val="nil"/>
          <w:left w:val="nil"/>
          <w:bottom w:val="nil"/>
          <w:right w:val="nil"/>
          <w:between w:val="nil"/>
        </w:pBdr>
        <w:ind w:left="720"/>
        <w:rPr>
          <w:color w:val="000000"/>
          <w:sz w:val="28"/>
          <w:szCs w:val="28"/>
        </w:rPr>
      </w:pPr>
    </w:p>
    <w:p w:rsidR="000F6AF2" w:rsidRPr="000F6AF2" w:rsidRDefault="000F6AF2" w:rsidP="003911F6">
      <w:pPr>
        <w:widowControl w:val="0"/>
        <w:pBdr>
          <w:top w:val="nil"/>
          <w:left w:val="nil"/>
          <w:bottom w:val="nil"/>
          <w:right w:val="nil"/>
          <w:between w:val="nil"/>
        </w:pBdr>
        <w:ind w:left="720"/>
        <w:rPr>
          <w:color w:val="000000"/>
          <w:sz w:val="28"/>
          <w:szCs w:val="28"/>
        </w:rPr>
      </w:pPr>
    </w:p>
    <w:p w:rsidR="000F6AF2" w:rsidRPr="000F6AF2" w:rsidRDefault="000F6AF2" w:rsidP="003911F6">
      <w:pPr>
        <w:widowControl w:val="0"/>
        <w:pBdr>
          <w:top w:val="nil"/>
          <w:left w:val="nil"/>
          <w:bottom w:val="nil"/>
          <w:right w:val="nil"/>
          <w:between w:val="nil"/>
        </w:pBdr>
        <w:ind w:left="720"/>
        <w:rPr>
          <w:color w:val="000000"/>
          <w:sz w:val="28"/>
          <w:szCs w:val="28"/>
        </w:rPr>
      </w:pPr>
    </w:p>
    <w:p w:rsidR="000F6AF2" w:rsidRPr="000F6AF2" w:rsidRDefault="000F6AF2" w:rsidP="003911F6">
      <w:pPr>
        <w:widowControl w:val="0"/>
        <w:pBdr>
          <w:top w:val="nil"/>
          <w:left w:val="nil"/>
          <w:bottom w:val="nil"/>
          <w:right w:val="nil"/>
          <w:between w:val="nil"/>
        </w:pBdr>
        <w:ind w:left="720"/>
        <w:rPr>
          <w:color w:val="000000"/>
          <w:sz w:val="28"/>
          <w:szCs w:val="28"/>
        </w:rPr>
      </w:pPr>
    </w:p>
    <w:p w:rsidR="000F6AF2" w:rsidRPr="000F6AF2" w:rsidRDefault="000F6AF2" w:rsidP="003911F6">
      <w:pPr>
        <w:widowControl w:val="0"/>
        <w:pBdr>
          <w:top w:val="nil"/>
          <w:left w:val="nil"/>
          <w:bottom w:val="nil"/>
          <w:right w:val="nil"/>
          <w:between w:val="nil"/>
        </w:pBdr>
        <w:ind w:left="720"/>
        <w:rPr>
          <w:color w:val="000000"/>
          <w:sz w:val="28"/>
          <w:szCs w:val="28"/>
        </w:rPr>
      </w:pPr>
    </w:p>
    <w:p w:rsidR="000F6AF2" w:rsidRDefault="000F6AF2" w:rsidP="003911F6">
      <w:pPr>
        <w:widowControl w:val="0"/>
        <w:pBdr>
          <w:top w:val="nil"/>
          <w:left w:val="nil"/>
          <w:bottom w:val="nil"/>
          <w:right w:val="nil"/>
          <w:between w:val="nil"/>
        </w:pBdr>
        <w:ind w:left="720"/>
        <w:rPr>
          <w:color w:val="000000"/>
          <w:sz w:val="28"/>
          <w:szCs w:val="28"/>
        </w:rPr>
      </w:pPr>
    </w:p>
    <w:p w:rsidR="00F43BA5" w:rsidRDefault="00F43BA5" w:rsidP="003911F6">
      <w:pPr>
        <w:widowControl w:val="0"/>
        <w:pBdr>
          <w:top w:val="nil"/>
          <w:left w:val="nil"/>
          <w:bottom w:val="nil"/>
          <w:right w:val="nil"/>
          <w:between w:val="nil"/>
        </w:pBdr>
        <w:ind w:left="720"/>
        <w:rPr>
          <w:color w:val="000000"/>
          <w:sz w:val="28"/>
          <w:szCs w:val="28"/>
        </w:rPr>
      </w:pPr>
    </w:p>
    <w:p w:rsidR="00F43BA5" w:rsidRPr="000F6AF2" w:rsidRDefault="00F43BA5" w:rsidP="003911F6">
      <w:pPr>
        <w:widowControl w:val="0"/>
        <w:pBdr>
          <w:top w:val="nil"/>
          <w:left w:val="nil"/>
          <w:bottom w:val="nil"/>
          <w:right w:val="nil"/>
          <w:between w:val="nil"/>
        </w:pBdr>
        <w:ind w:left="720"/>
        <w:rPr>
          <w:color w:val="000000"/>
          <w:sz w:val="28"/>
          <w:szCs w:val="28"/>
        </w:rPr>
      </w:pPr>
    </w:p>
    <w:p w:rsidR="003911F6" w:rsidRPr="000F6AF2" w:rsidRDefault="003911F6" w:rsidP="003911F6">
      <w:pPr>
        <w:widowControl w:val="0"/>
        <w:pBdr>
          <w:top w:val="nil"/>
          <w:left w:val="nil"/>
          <w:bottom w:val="nil"/>
          <w:right w:val="nil"/>
          <w:between w:val="nil"/>
        </w:pBdr>
        <w:ind w:left="720"/>
        <w:rPr>
          <w:color w:val="000000"/>
          <w:sz w:val="28"/>
          <w:szCs w:val="28"/>
        </w:rPr>
      </w:pPr>
    </w:p>
    <w:p w:rsidR="00411C5C" w:rsidRPr="000F6AF2" w:rsidRDefault="00C90FDA" w:rsidP="00411C5C">
      <w:pPr>
        <w:widowControl w:val="0"/>
        <w:numPr>
          <w:ilvl w:val="0"/>
          <w:numId w:val="4"/>
        </w:numPr>
        <w:pBdr>
          <w:top w:val="nil"/>
          <w:left w:val="nil"/>
          <w:bottom w:val="nil"/>
          <w:right w:val="nil"/>
          <w:between w:val="nil"/>
        </w:pBdr>
        <w:rPr>
          <w:rFonts w:eastAsia="Calibri"/>
          <w:color w:val="000000"/>
          <w:sz w:val="28"/>
          <w:szCs w:val="28"/>
        </w:rPr>
      </w:pPr>
      <w:r w:rsidRPr="000F6AF2">
        <w:rPr>
          <w:rFonts w:eastAsia="Calibri"/>
          <w:color w:val="000000"/>
          <w:sz w:val="28"/>
          <w:szCs w:val="28"/>
        </w:rPr>
        <w:t xml:space="preserve"> Коронний розряд — світіння іонів повітря в електричному полі високої напруги. Створює гарне блакитнувате світіння навколо високовольтних частин конструкції із великою кривиною поверхні.</w:t>
      </w:r>
    </w:p>
    <w:p w:rsidR="00411C5C" w:rsidRPr="000F6AF2" w:rsidRDefault="00411C5C" w:rsidP="00411C5C">
      <w:pPr>
        <w:widowControl w:val="0"/>
        <w:pBdr>
          <w:top w:val="nil"/>
          <w:left w:val="nil"/>
          <w:bottom w:val="nil"/>
          <w:right w:val="nil"/>
          <w:between w:val="nil"/>
        </w:pBdr>
        <w:ind w:left="720"/>
        <w:rPr>
          <w:rFonts w:eastAsia="Calibri"/>
          <w:color w:val="000000"/>
          <w:sz w:val="28"/>
          <w:szCs w:val="28"/>
        </w:rPr>
      </w:pPr>
    </w:p>
    <w:p w:rsidR="00411C5C" w:rsidRPr="000F6AF2" w:rsidRDefault="00411C5C" w:rsidP="00411C5C">
      <w:pPr>
        <w:widowControl w:val="0"/>
        <w:pBdr>
          <w:top w:val="nil"/>
          <w:left w:val="nil"/>
          <w:bottom w:val="nil"/>
          <w:right w:val="nil"/>
          <w:between w:val="nil"/>
        </w:pBdr>
        <w:ind w:left="720"/>
        <w:rPr>
          <w:rFonts w:eastAsia="Calibri"/>
          <w:color w:val="000000"/>
          <w:sz w:val="28"/>
          <w:szCs w:val="28"/>
        </w:rPr>
      </w:pPr>
    </w:p>
    <w:p w:rsidR="00411C5C" w:rsidRPr="000F6AF2" w:rsidRDefault="00411C5C" w:rsidP="00411C5C">
      <w:pPr>
        <w:widowControl w:val="0"/>
        <w:pBdr>
          <w:top w:val="nil"/>
          <w:left w:val="nil"/>
          <w:bottom w:val="nil"/>
          <w:right w:val="nil"/>
          <w:between w:val="nil"/>
        </w:pBdr>
        <w:ind w:left="720"/>
        <w:rPr>
          <w:rFonts w:eastAsia="Calibri"/>
          <w:color w:val="000000"/>
          <w:sz w:val="28"/>
          <w:szCs w:val="28"/>
        </w:rPr>
      </w:pPr>
    </w:p>
    <w:p w:rsidR="000F6AF2" w:rsidRPr="000F6AF2" w:rsidRDefault="000F6AF2" w:rsidP="000F6AF2">
      <w:pPr>
        <w:widowControl w:val="0"/>
        <w:pBdr>
          <w:top w:val="nil"/>
          <w:left w:val="nil"/>
          <w:bottom w:val="nil"/>
          <w:right w:val="nil"/>
          <w:between w:val="nil"/>
        </w:pBdr>
        <w:rPr>
          <w:rFonts w:eastAsia="Calibri"/>
          <w:color w:val="000000"/>
          <w:sz w:val="28"/>
          <w:szCs w:val="28"/>
        </w:rPr>
      </w:pP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r w:rsidRPr="000F6AF2">
        <w:rPr>
          <w:rFonts w:eastAsia="Calibri"/>
          <w:noProof/>
          <w:color w:val="000000"/>
          <w:sz w:val="28"/>
          <w:szCs w:val="28"/>
          <w:lang w:val="ru-RU" w:eastAsia="ru-RU"/>
        </w:rPr>
        <w:drawing>
          <wp:anchor distT="57150" distB="57150" distL="57150" distR="57150" simplePos="0" relativeHeight="251663360" behindDoc="0" locked="0" layoutInCell="1" allowOverlap="1">
            <wp:simplePos x="0" y="0"/>
            <wp:positionH relativeFrom="margin">
              <wp:posOffset>2013585</wp:posOffset>
            </wp:positionH>
            <wp:positionV relativeFrom="paragraph">
              <wp:posOffset>65405</wp:posOffset>
            </wp:positionV>
            <wp:extent cx="1695450" cy="1628775"/>
            <wp:effectExtent l="19050" t="0" r="0" b="0"/>
            <wp:wrapSquare wrapText="bothSides" distT="57150" distB="57150" distL="57150" distR="57150"/>
            <wp:docPr id="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4" cstate="print"/>
                    <a:srcRect/>
                    <a:stretch>
                      <a:fillRect/>
                    </a:stretch>
                  </pic:blipFill>
                  <pic:spPr>
                    <a:xfrm>
                      <a:off x="0" y="0"/>
                      <a:ext cx="1695450" cy="1628775"/>
                    </a:xfrm>
                    <a:prstGeom prst="rect">
                      <a:avLst/>
                    </a:prstGeom>
                    <a:ln/>
                  </pic:spPr>
                </pic:pic>
              </a:graphicData>
            </a:graphic>
          </wp:anchor>
        </w:drawing>
      </w: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p>
    <w:p w:rsidR="000F6AF2" w:rsidRPr="000F6AF2" w:rsidRDefault="000F6AF2" w:rsidP="00411C5C">
      <w:pPr>
        <w:widowControl w:val="0"/>
        <w:pBdr>
          <w:top w:val="nil"/>
          <w:left w:val="nil"/>
          <w:bottom w:val="nil"/>
          <w:right w:val="nil"/>
          <w:between w:val="nil"/>
        </w:pBdr>
        <w:ind w:left="720"/>
        <w:rPr>
          <w:rFonts w:eastAsia="Calibri"/>
          <w:color w:val="000000"/>
          <w:sz w:val="28"/>
          <w:szCs w:val="28"/>
        </w:rPr>
      </w:pPr>
    </w:p>
    <w:p w:rsidR="00A64870" w:rsidRPr="000F6AF2" w:rsidRDefault="00C90FDA" w:rsidP="000F6AF2">
      <w:pPr>
        <w:widowControl w:val="0"/>
        <w:numPr>
          <w:ilvl w:val="0"/>
          <w:numId w:val="4"/>
        </w:numPr>
        <w:pBdr>
          <w:top w:val="nil"/>
          <w:left w:val="nil"/>
          <w:bottom w:val="nil"/>
          <w:right w:val="nil"/>
          <w:between w:val="nil"/>
        </w:pBdr>
        <w:rPr>
          <w:color w:val="000000"/>
          <w:sz w:val="28"/>
          <w:szCs w:val="28"/>
        </w:rPr>
      </w:pPr>
      <w:r w:rsidRPr="000F6AF2">
        <w:rPr>
          <w:rFonts w:eastAsia="Calibri"/>
          <w:color w:val="000000"/>
          <w:sz w:val="28"/>
          <w:szCs w:val="28"/>
        </w:rPr>
        <w:t>Дуговий розряд — утворюється у декількох випадках. Наприклад, при достатній потужності трансформатора, якщо до його терміналу близько піднести заземлений предмет, між ним і терміналом може загорітися дуга (іноді потрібно безпосередньо доторкнутися предметом до терміналу і потім розтягнути дугу, відводячи предмет на більшу відстань). Особливо це властиво ламповим конструкціям апаратів. Якщо котушка недостатньо потужна і надійна, то спровокований дуговий розряд може пошкодити її компоненти.</w:t>
      </w:r>
    </w:p>
    <w:p w:rsidR="00411C5C" w:rsidRPr="000F6AF2" w:rsidRDefault="00411C5C">
      <w:pPr>
        <w:widowControl w:val="0"/>
        <w:pBdr>
          <w:top w:val="nil"/>
          <w:left w:val="nil"/>
          <w:bottom w:val="nil"/>
          <w:right w:val="nil"/>
          <w:between w:val="nil"/>
        </w:pBdr>
        <w:rPr>
          <w:rFonts w:eastAsia="Calibri"/>
          <w:b/>
          <w:color w:val="000000"/>
          <w:sz w:val="28"/>
          <w:szCs w:val="28"/>
        </w:rPr>
      </w:pPr>
    </w:p>
    <w:p w:rsidR="00411C5C" w:rsidRPr="000F6AF2" w:rsidRDefault="00411C5C">
      <w:pPr>
        <w:widowControl w:val="0"/>
        <w:pBdr>
          <w:top w:val="nil"/>
          <w:left w:val="nil"/>
          <w:bottom w:val="nil"/>
          <w:right w:val="nil"/>
          <w:between w:val="nil"/>
        </w:pBdr>
        <w:rPr>
          <w:rFonts w:eastAsia="Calibri"/>
          <w:b/>
          <w:color w:val="000000"/>
          <w:sz w:val="28"/>
          <w:szCs w:val="28"/>
        </w:rPr>
      </w:pPr>
      <w:r w:rsidRPr="000F6AF2">
        <w:rPr>
          <w:rFonts w:eastAsia="Calibri"/>
          <w:b/>
          <w:color w:val="000000"/>
          <w:sz w:val="28"/>
          <w:szCs w:val="28"/>
        </w:rPr>
        <w:t>Ефекти які спостерігалися</w:t>
      </w:r>
    </w:p>
    <w:p w:rsidR="00411C5C" w:rsidRPr="00F43BA5" w:rsidRDefault="00411C5C">
      <w:pPr>
        <w:widowControl w:val="0"/>
        <w:pBdr>
          <w:top w:val="nil"/>
          <w:left w:val="nil"/>
          <w:bottom w:val="nil"/>
          <w:right w:val="nil"/>
          <w:between w:val="nil"/>
        </w:pBdr>
        <w:rPr>
          <w:rFonts w:eastAsia="Calibri"/>
          <w:color w:val="000000"/>
          <w:sz w:val="32"/>
          <w:szCs w:val="32"/>
        </w:rPr>
      </w:pPr>
      <w:r w:rsidRPr="00F43BA5">
        <w:rPr>
          <w:rFonts w:eastAsia="Calibri"/>
          <w:color w:val="000000"/>
          <w:sz w:val="32"/>
          <w:szCs w:val="32"/>
        </w:rPr>
        <w:t>Досить слабкий, але помітний коронний розряд який водночас був і стримером (1), при піднесенні ламп заповнених різними газами розряди всередині них починали світитися певними кольорами (</w:t>
      </w:r>
      <w:r w:rsidR="00581079" w:rsidRPr="00F43BA5">
        <w:rPr>
          <w:rFonts w:eastAsia="Calibri"/>
          <w:color w:val="000000"/>
          <w:sz w:val="32"/>
          <w:szCs w:val="32"/>
        </w:rPr>
        <w:t>3,</w:t>
      </w:r>
      <w:r w:rsidR="00581079" w:rsidRPr="00F43BA5">
        <w:rPr>
          <w:rFonts w:eastAsia="Calibri"/>
          <w:color w:val="000000"/>
          <w:sz w:val="32"/>
          <w:szCs w:val="32"/>
          <w:lang w:val="ru-RU"/>
        </w:rPr>
        <w:t xml:space="preserve"> </w:t>
      </w:r>
      <w:r w:rsidR="00581079" w:rsidRPr="00F43BA5">
        <w:rPr>
          <w:rFonts w:eastAsia="Calibri"/>
          <w:color w:val="000000"/>
          <w:sz w:val="32"/>
          <w:szCs w:val="32"/>
        </w:rPr>
        <w:t>4</w:t>
      </w:r>
      <w:r w:rsidRPr="00F43BA5">
        <w:rPr>
          <w:rFonts w:eastAsia="Calibri"/>
          <w:color w:val="000000"/>
          <w:sz w:val="32"/>
          <w:szCs w:val="32"/>
        </w:rPr>
        <w:t>)</w:t>
      </w:r>
      <w:r w:rsidR="00581079" w:rsidRPr="00F43BA5">
        <w:rPr>
          <w:rFonts w:eastAsia="Calibri"/>
          <w:color w:val="000000"/>
          <w:sz w:val="32"/>
          <w:szCs w:val="32"/>
          <w:lang w:val="ru-RU"/>
        </w:rPr>
        <w:t xml:space="preserve"> </w:t>
      </w:r>
      <w:r w:rsidR="00581079" w:rsidRPr="00F43BA5">
        <w:rPr>
          <w:rFonts w:eastAsia="Calibri"/>
          <w:color w:val="000000"/>
          <w:sz w:val="32"/>
          <w:szCs w:val="32"/>
        </w:rPr>
        <w:t>та почала світитися люмінесцентна лампа.</w:t>
      </w:r>
    </w:p>
    <w:p w:rsidR="000F6AF2" w:rsidRDefault="000F6AF2">
      <w:pPr>
        <w:widowControl w:val="0"/>
        <w:pBdr>
          <w:top w:val="nil"/>
          <w:left w:val="nil"/>
          <w:bottom w:val="nil"/>
          <w:right w:val="nil"/>
          <w:between w:val="nil"/>
        </w:pBdr>
        <w:rPr>
          <w:rFonts w:eastAsia="Calibri"/>
          <w:color w:val="000000"/>
          <w:sz w:val="28"/>
          <w:szCs w:val="28"/>
        </w:rPr>
      </w:pPr>
    </w:p>
    <w:p w:rsidR="00F43BA5" w:rsidRDefault="00F43BA5">
      <w:pPr>
        <w:widowControl w:val="0"/>
        <w:pBdr>
          <w:top w:val="nil"/>
          <w:left w:val="nil"/>
          <w:bottom w:val="nil"/>
          <w:right w:val="nil"/>
          <w:between w:val="nil"/>
        </w:pBdr>
        <w:rPr>
          <w:rFonts w:eastAsia="Calibri"/>
          <w:color w:val="000000"/>
          <w:sz w:val="28"/>
          <w:szCs w:val="28"/>
        </w:rPr>
      </w:pPr>
    </w:p>
    <w:p w:rsidR="000F6AF2" w:rsidRPr="000F6AF2" w:rsidRDefault="000F6AF2">
      <w:pPr>
        <w:widowControl w:val="0"/>
        <w:pBdr>
          <w:top w:val="nil"/>
          <w:left w:val="nil"/>
          <w:bottom w:val="nil"/>
          <w:right w:val="nil"/>
          <w:between w:val="nil"/>
        </w:pBdr>
        <w:rPr>
          <w:rFonts w:eastAsia="Calibri"/>
          <w:b/>
          <w:color w:val="000000"/>
          <w:sz w:val="28"/>
          <w:szCs w:val="28"/>
        </w:rPr>
      </w:pPr>
    </w:p>
    <w:p w:rsidR="00581079" w:rsidRPr="000F6AF2" w:rsidRDefault="00D17E23">
      <w:pPr>
        <w:widowControl w:val="0"/>
        <w:pBdr>
          <w:top w:val="nil"/>
          <w:left w:val="nil"/>
          <w:bottom w:val="nil"/>
          <w:right w:val="nil"/>
          <w:between w:val="nil"/>
        </w:pBdr>
        <w:rPr>
          <w:rFonts w:eastAsia="Calibri"/>
          <w:b/>
          <w:color w:val="000000"/>
          <w:sz w:val="28"/>
          <w:szCs w:val="28"/>
          <w:lang w:val="ru-RU"/>
        </w:rPr>
      </w:pPr>
      <w:r w:rsidRPr="000F6AF2">
        <w:rPr>
          <w:rFonts w:eastAsia="Calibri"/>
          <w:b/>
          <w:noProof/>
          <w:color w:val="000000"/>
          <w:sz w:val="28"/>
          <w:szCs w:val="28"/>
          <w:lang w:val="ru-RU" w:eastAsia="ru-RU"/>
        </w:rPr>
        <w:drawing>
          <wp:anchor distT="0" distB="0" distL="114300" distR="114300" simplePos="0" relativeHeight="251665408" behindDoc="0" locked="0" layoutInCell="1" allowOverlap="1">
            <wp:simplePos x="0" y="0"/>
            <wp:positionH relativeFrom="margin">
              <wp:align>left</wp:align>
            </wp:positionH>
            <wp:positionV relativeFrom="paragraph">
              <wp:posOffset>15240</wp:posOffset>
            </wp:positionV>
            <wp:extent cx="1446530" cy="2514600"/>
            <wp:effectExtent l="19050" t="0" r="1270" b="0"/>
            <wp:wrapSquare wrapText="bothSides"/>
            <wp:docPr id="2" name="Рисунок 2" descr="C:\Users\maksi\AppData\Local\Microsoft\Windows\INetCache\Content.Word\IMG-84f2880bfbf29612be1d7daeda599ee6-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aksi\AppData\Local\Microsoft\Windows\INetCache\Content.Word\IMG-84f2880bfbf29612be1d7daeda599ee6-V.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4256" r="20595" b="23640"/>
                    <a:stretch>
                      <a:fillRect/>
                    </a:stretch>
                  </pic:blipFill>
                  <pic:spPr bwMode="auto">
                    <a:xfrm>
                      <a:off x="0" y="0"/>
                      <a:ext cx="1446530" cy="2514600"/>
                    </a:xfrm>
                    <a:prstGeom prst="rect">
                      <a:avLst/>
                    </a:prstGeom>
                    <a:noFill/>
                    <a:ln>
                      <a:noFill/>
                    </a:ln>
                  </pic:spPr>
                </pic:pic>
              </a:graphicData>
            </a:graphic>
          </wp:anchor>
        </w:drawing>
      </w:r>
      <w:r w:rsidR="00053365" w:rsidRPr="00053365">
        <w:rPr>
          <w:noProof/>
          <w:sz w:val="28"/>
          <w:szCs w:val="28"/>
        </w:rPr>
        <w:pict>
          <v:shapetype id="_x0000_t202" coordsize="21600,21600" o:spt="202" path="m,l,21600r21600,l21600,xe">
            <v:stroke joinstyle="miter"/>
            <v:path gradientshapeok="t" o:connecttype="rect"/>
          </v:shapetype>
          <v:shape id="Надпись 5" o:spid="_x0000_s1026" type="#_x0000_t202" style="position:absolute;margin-left:0;margin-top:153.7pt;width:113.9pt;height:.05pt;z-index:251667456;visibility:visible;mso-position-horizontal:left;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" stroked="f">
            <v:textbox style="mso-next-textbox:#Надпись 5;mso-fit-shape-to-text:t" inset="0,0,0,0">
              <w:txbxContent>
                <w:p w:rsidR="00581079" w:rsidRPr="00EA7435" w:rsidRDefault="00053365" w:rsidP="00581079">
                  <w:pPr>
                    <w:pStyle w:val="ac"/>
                    <w:jc w:val="center"/>
                    <w:rPr>
                      <w:rFonts w:ascii="Calibri" w:eastAsia="Calibri" w:hAnsi="Calibri" w:cs="Calibri"/>
                      <w:b/>
                      <w:noProof/>
                      <w:color w:val="000000"/>
                      <w:sz w:val="28"/>
                      <w:szCs w:val="28"/>
                    </w:rPr>
                  </w:pPr>
                  <w:r>
                    <w:rPr>
                      <w:rFonts w:ascii="Calibri" w:eastAsia="Calibri" w:hAnsi="Calibri" w:cs="Calibri"/>
                      <w:b/>
                      <w:noProof/>
                      <w:color w:val="000000"/>
                      <w:sz w:val="28"/>
                      <w:szCs w:val="28"/>
                    </w:rPr>
                    <w:fldChar w:fldCharType="begin"/>
                  </w:r>
                  <w:r w:rsidR="00581079">
                    <w:rPr>
                      <w:rFonts w:ascii="Calibri" w:eastAsia="Calibri" w:hAnsi="Calibri" w:cs="Calibri"/>
                      <w:b/>
                      <w:noProof/>
                      <w:color w:val="000000"/>
                      <w:sz w:val="28"/>
                      <w:szCs w:val="28"/>
                    </w:rPr>
                    <w:instrText xml:space="preserve"> SEQ Рисунок \* ARABIC </w:instrText>
                  </w:r>
                  <w:r>
                    <w:rPr>
                      <w:rFonts w:ascii="Calibri" w:eastAsia="Calibri" w:hAnsi="Calibri" w:cs="Calibri"/>
                      <w:b/>
                      <w:noProof/>
                      <w:color w:val="000000"/>
                      <w:sz w:val="28"/>
                      <w:szCs w:val="28"/>
                    </w:rPr>
                    <w:fldChar w:fldCharType="separate"/>
                  </w:r>
                  <w:r w:rsidR="00A22DE1">
                    <w:rPr>
                      <w:rFonts w:ascii="Calibri" w:eastAsia="Calibri" w:hAnsi="Calibri" w:cs="Calibri"/>
                      <w:b/>
                      <w:noProof/>
                      <w:color w:val="000000"/>
                      <w:sz w:val="28"/>
                      <w:szCs w:val="28"/>
                    </w:rPr>
                    <w:t>1</w:t>
                  </w:r>
                  <w:r>
                    <w:rPr>
                      <w:rFonts w:ascii="Calibri" w:eastAsia="Calibri" w:hAnsi="Calibri" w:cs="Calibri"/>
                      <w:b/>
                      <w:noProof/>
                      <w:color w:val="000000"/>
                      <w:sz w:val="28"/>
                      <w:szCs w:val="28"/>
                    </w:rPr>
                    <w:fldChar w:fldCharType="end"/>
                  </w:r>
                </w:p>
              </w:txbxContent>
            </v:textbox>
            <w10:wrap type="square" anchorx="margin"/>
          </v:shape>
        </w:pict>
      </w:r>
      <w:r w:rsidRPr="000F6AF2">
        <w:rPr>
          <w:noProof/>
          <w:sz w:val="28"/>
          <w:szCs w:val="28"/>
          <w:lang w:val="ru-RU" w:eastAsia="ru-RU"/>
        </w:rPr>
        <w:drawing>
          <wp:inline distT="0" distB="0" distL="0" distR="0">
            <wp:extent cx="1447800" cy="2438400"/>
            <wp:effectExtent l="19050" t="0" r="0" b="0"/>
            <wp:docPr id="13" name="Рисунок 13" descr="C:\Users\maksi\AppData\Local\Microsoft\Windows\INetCache\Content.Word\IMG-e411a6c98c023ad5afdb92acf95585e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ksi\AppData\Local\Microsoft\Windows\INetCache\Content.Word\IMG-e411a6c98c023ad5afdb92acf95585ec-V.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72298" cy="2479660"/>
                    </a:xfrm>
                    <a:prstGeom prst="rect">
                      <a:avLst/>
                    </a:prstGeom>
                    <a:noFill/>
                    <a:ln>
                      <a:noFill/>
                    </a:ln>
                  </pic:spPr>
                </pic:pic>
              </a:graphicData>
            </a:graphic>
          </wp:inline>
        </w:drawing>
      </w:r>
      <w:r w:rsidR="00532B8F" w:rsidRPr="000F6AF2">
        <w:rPr>
          <w:rFonts w:eastAsia="Calibri"/>
          <w:b/>
          <w:color w:val="000000"/>
          <w:sz w:val="28"/>
          <w:szCs w:val="28"/>
          <w:lang w:val="ru-RU"/>
        </w:rPr>
        <w:t xml:space="preserve"> </w:t>
      </w:r>
      <w:r w:rsidR="00581079" w:rsidRPr="000F6AF2">
        <w:rPr>
          <w:rFonts w:eastAsia="Calibri"/>
          <w:b/>
          <w:noProof/>
          <w:color w:val="000000"/>
          <w:sz w:val="28"/>
          <w:szCs w:val="28"/>
          <w:lang w:val="ru-RU" w:eastAsia="ru-RU"/>
        </w:rPr>
        <w:drawing>
          <wp:inline distT="0" distB="0" distL="0" distR="0">
            <wp:extent cx="1400810" cy="2437414"/>
            <wp:effectExtent l="19050" t="0" r="8890" b="0"/>
            <wp:docPr id="4" name="Рисунок 4" descr="C:\Users\maksi\AppData\Local\Microsoft\Windows\INetCache\Content.Word\IMG-2184be98fb6731fbfc7d0c80a784a47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maksi\AppData\Local\Microsoft\Windows\INetCache\Content.Word\IMG-2184be98fb6731fbfc7d0c80a784a47e-V.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11650" t="5190" r="13387" b="16756"/>
                    <a:stretch>
                      <a:fillRect/>
                    </a:stretch>
                  </pic:blipFill>
                  <pic:spPr bwMode="auto">
                    <a:xfrm>
                      <a:off x="0" y="0"/>
                      <a:ext cx="1410388" cy="2454080"/>
                    </a:xfrm>
                    <a:prstGeom prst="rect">
                      <a:avLst/>
                    </a:prstGeom>
                    <a:noFill/>
                    <a:ln>
                      <a:noFill/>
                    </a:ln>
                  </pic:spPr>
                </pic:pic>
              </a:graphicData>
            </a:graphic>
          </wp:inline>
        </w:drawing>
      </w:r>
      <w:r w:rsidR="00532B8F" w:rsidRPr="000F6AF2">
        <w:rPr>
          <w:rFonts w:eastAsia="Calibri"/>
          <w:b/>
          <w:color w:val="000000"/>
          <w:sz w:val="28"/>
          <w:szCs w:val="28"/>
          <w:lang w:val="ru-RU"/>
        </w:rPr>
        <w:t xml:space="preserve"> </w:t>
      </w:r>
      <w:r w:rsidR="00532B8F" w:rsidRPr="000F6AF2">
        <w:rPr>
          <w:rFonts w:eastAsia="Calibri"/>
          <w:noProof/>
          <w:color w:val="000000"/>
          <w:sz w:val="28"/>
          <w:szCs w:val="28"/>
          <w:lang w:val="ru-RU" w:eastAsia="ru-RU"/>
        </w:rPr>
        <w:drawing>
          <wp:inline distT="0" distB="0" distL="0" distR="0">
            <wp:extent cx="1482090" cy="2437513"/>
            <wp:effectExtent l="19050" t="0" r="3810" b="0"/>
            <wp:docPr id="6" name="Рисунок 6" descr="C:\Users\maksi\AppData\Local\Microsoft\Windows\INetCache\Content.Word\IMG-41b538a638308ce6cbd14430b925c1b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maksi\AppData\Local\Microsoft\Windows\INetCache\Content.Word\IMG-41b538a638308ce6cbd14430b925c1b4-V.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98326" cy="2464215"/>
                    </a:xfrm>
                    <a:prstGeom prst="rect">
                      <a:avLst/>
                    </a:prstGeom>
                    <a:noFill/>
                    <a:ln>
                      <a:noFill/>
                    </a:ln>
                  </pic:spPr>
                </pic:pic>
              </a:graphicData>
            </a:graphic>
          </wp:inline>
        </w:drawing>
      </w:r>
    </w:p>
    <w:p w:rsidR="002B0743" w:rsidRPr="008C01ED" w:rsidRDefault="00581079">
      <w:pPr>
        <w:widowControl w:val="0"/>
        <w:pBdr>
          <w:top w:val="nil"/>
          <w:left w:val="nil"/>
          <w:bottom w:val="nil"/>
          <w:right w:val="nil"/>
          <w:between w:val="nil"/>
        </w:pBdr>
        <w:rPr>
          <w:rFonts w:eastAsia="Calibri"/>
          <w:b/>
          <w:i/>
          <w:color w:val="000000"/>
          <w:sz w:val="28"/>
          <w:szCs w:val="28"/>
        </w:rPr>
      </w:pPr>
      <w:r w:rsidRPr="000F6AF2">
        <w:rPr>
          <w:rFonts w:eastAsia="Calibri"/>
          <w:b/>
          <w:i/>
          <w:color w:val="000000"/>
          <w:sz w:val="28"/>
          <w:szCs w:val="28"/>
          <w:lang w:val="ru-RU"/>
        </w:rPr>
        <w:t xml:space="preserve">                  2    </w:t>
      </w:r>
      <w:r w:rsidR="00532B8F" w:rsidRPr="000F6AF2">
        <w:rPr>
          <w:rFonts w:eastAsia="Calibri"/>
          <w:b/>
          <w:i/>
          <w:color w:val="000000"/>
          <w:sz w:val="28"/>
          <w:szCs w:val="28"/>
          <w:lang w:val="ru-RU"/>
        </w:rPr>
        <w:t xml:space="preserve">                             </w:t>
      </w:r>
      <w:r w:rsidRPr="000F6AF2">
        <w:rPr>
          <w:rFonts w:eastAsia="Calibri"/>
          <w:b/>
          <w:i/>
          <w:color w:val="000000"/>
          <w:sz w:val="28"/>
          <w:szCs w:val="28"/>
          <w:lang w:val="ru-RU"/>
        </w:rPr>
        <w:t xml:space="preserve">   3</w:t>
      </w:r>
      <w:r w:rsidR="00532B8F" w:rsidRPr="000F6AF2">
        <w:rPr>
          <w:rFonts w:eastAsia="Calibri"/>
          <w:b/>
          <w:i/>
          <w:color w:val="000000"/>
          <w:sz w:val="28"/>
          <w:szCs w:val="28"/>
          <w:lang w:val="ru-RU"/>
        </w:rPr>
        <w:t xml:space="preserve">                                4</w:t>
      </w:r>
    </w:p>
    <w:p w:rsidR="002B0743" w:rsidRPr="000F6AF2" w:rsidRDefault="002B0743">
      <w:pPr>
        <w:widowControl w:val="0"/>
        <w:pBdr>
          <w:top w:val="nil"/>
          <w:left w:val="nil"/>
          <w:bottom w:val="nil"/>
          <w:right w:val="nil"/>
          <w:between w:val="nil"/>
        </w:pBdr>
        <w:rPr>
          <w:rFonts w:eastAsia="Calibri"/>
          <w:b/>
          <w:color w:val="000000"/>
          <w:sz w:val="28"/>
          <w:szCs w:val="28"/>
        </w:rPr>
      </w:pPr>
    </w:p>
    <w:p w:rsidR="002B0743" w:rsidRPr="000F6AF2" w:rsidRDefault="002B0743">
      <w:pPr>
        <w:widowControl w:val="0"/>
        <w:pBdr>
          <w:top w:val="nil"/>
          <w:left w:val="nil"/>
          <w:bottom w:val="nil"/>
          <w:right w:val="nil"/>
          <w:between w:val="nil"/>
        </w:pBdr>
        <w:rPr>
          <w:rFonts w:eastAsia="Calibri"/>
          <w:b/>
          <w:color w:val="000000"/>
          <w:sz w:val="28"/>
          <w:szCs w:val="28"/>
        </w:rPr>
      </w:pPr>
    </w:p>
    <w:p w:rsidR="002B0743" w:rsidRPr="000F6AF2" w:rsidRDefault="002B0743">
      <w:pPr>
        <w:widowControl w:val="0"/>
        <w:pBdr>
          <w:top w:val="nil"/>
          <w:left w:val="nil"/>
          <w:bottom w:val="nil"/>
          <w:right w:val="nil"/>
          <w:between w:val="nil"/>
        </w:pBdr>
        <w:rPr>
          <w:rFonts w:eastAsia="Calibri"/>
          <w:b/>
          <w:color w:val="000000"/>
          <w:sz w:val="28"/>
          <w:szCs w:val="28"/>
        </w:rPr>
      </w:pPr>
    </w:p>
    <w:p w:rsidR="002B0743" w:rsidRPr="000F6AF2" w:rsidRDefault="002B0743">
      <w:pPr>
        <w:widowControl w:val="0"/>
        <w:pBdr>
          <w:top w:val="nil"/>
          <w:left w:val="nil"/>
          <w:bottom w:val="nil"/>
          <w:right w:val="nil"/>
          <w:between w:val="nil"/>
        </w:pBdr>
        <w:rPr>
          <w:rFonts w:eastAsia="Calibri"/>
          <w:b/>
          <w:color w:val="000000"/>
          <w:sz w:val="28"/>
          <w:szCs w:val="28"/>
        </w:rPr>
      </w:pPr>
      <w:r w:rsidRPr="000F6AF2">
        <w:rPr>
          <w:rFonts w:eastAsia="Calibri"/>
          <w:b/>
          <w:noProof/>
          <w:color w:val="000000"/>
          <w:sz w:val="28"/>
          <w:szCs w:val="28"/>
          <w:lang w:val="ru-RU" w:eastAsia="ru-RU"/>
        </w:rPr>
        <w:drawing>
          <wp:inline distT="0" distB="0" distL="0" distR="0">
            <wp:extent cx="4257675" cy="6010275"/>
            <wp:effectExtent l="19050" t="0" r="9525" b="0"/>
            <wp:docPr id="5" name="Рисунок 1" descr="C:\Users\Даша\Desktop\Коту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аша\Desktop\Котушка.jpg"/>
                    <pic:cNvPicPr>
                      <a:picLocks noChangeAspect="1" noChangeArrowheads="1"/>
                    </pic:cNvPicPr>
                  </pic:nvPicPr>
                  <pic:blipFill>
                    <a:blip r:embed="rId19" cstate="print"/>
                    <a:srcRect/>
                    <a:stretch>
                      <a:fillRect/>
                    </a:stretch>
                  </pic:blipFill>
                  <pic:spPr bwMode="auto">
                    <a:xfrm>
                      <a:off x="0" y="0"/>
                      <a:ext cx="4257675" cy="6010275"/>
                    </a:xfrm>
                    <a:prstGeom prst="rect">
                      <a:avLst/>
                    </a:prstGeom>
                    <a:noFill/>
                    <a:ln w="9525">
                      <a:noFill/>
                      <a:miter lim="800000"/>
                      <a:headEnd/>
                      <a:tailEnd/>
                    </a:ln>
                  </pic:spPr>
                </pic:pic>
              </a:graphicData>
            </a:graphic>
          </wp:inline>
        </w:drawing>
      </w:r>
    </w:p>
    <w:p w:rsidR="002B0743" w:rsidRPr="000F6AF2" w:rsidRDefault="002B0743">
      <w:pPr>
        <w:widowControl w:val="0"/>
        <w:pBdr>
          <w:top w:val="nil"/>
          <w:left w:val="nil"/>
          <w:bottom w:val="nil"/>
          <w:right w:val="nil"/>
          <w:between w:val="nil"/>
        </w:pBdr>
        <w:rPr>
          <w:rFonts w:eastAsia="Calibri"/>
          <w:b/>
          <w:color w:val="000000"/>
          <w:sz w:val="28"/>
          <w:szCs w:val="28"/>
        </w:rPr>
      </w:pPr>
    </w:p>
    <w:p w:rsidR="002B0743" w:rsidRPr="000F6AF2" w:rsidRDefault="002B0743">
      <w:pPr>
        <w:widowControl w:val="0"/>
        <w:pBdr>
          <w:top w:val="nil"/>
          <w:left w:val="nil"/>
          <w:bottom w:val="nil"/>
          <w:right w:val="nil"/>
          <w:between w:val="nil"/>
        </w:pBdr>
        <w:rPr>
          <w:rFonts w:eastAsia="Calibri"/>
          <w:b/>
          <w:color w:val="000000"/>
          <w:sz w:val="28"/>
          <w:szCs w:val="28"/>
        </w:rPr>
      </w:pPr>
    </w:p>
    <w:p w:rsidR="002B0743" w:rsidRPr="000F6AF2" w:rsidRDefault="002B0743">
      <w:pPr>
        <w:widowControl w:val="0"/>
        <w:pBdr>
          <w:top w:val="nil"/>
          <w:left w:val="nil"/>
          <w:bottom w:val="nil"/>
          <w:right w:val="nil"/>
          <w:between w:val="nil"/>
        </w:pBdr>
        <w:rPr>
          <w:rFonts w:eastAsia="Calibri"/>
          <w:b/>
          <w:color w:val="000000"/>
          <w:sz w:val="28"/>
          <w:szCs w:val="28"/>
        </w:rPr>
      </w:pPr>
    </w:p>
    <w:p w:rsidR="00A64870" w:rsidRPr="000F6AF2" w:rsidRDefault="00C90FDA">
      <w:pPr>
        <w:widowControl w:val="0"/>
        <w:pBdr>
          <w:top w:val="nil"/>
          <w:left w:val="nil"/>
          <w:bottom w:val="nil"/>
          <w:right w:val="nil"/>
          <w:between w:val="nil"/>
        </w:pBdr>
        <w:rPr>
          <w:rFonts w:eastAsia="Calibri"/>
          <w:color w:val="000000"/>
          <w:sz w:val="28"/>
          <w:szCs w:val="28"/>
        </w:rPr>
      </w:pPr>
      <w:r w:rsidRPr="000F6AF2">
        <w:rPr>
          <w:rFonts w:eastAsia="Calibri"/>
          <w:b/>
          <w:color w:val="000000"/>
          <w:sz w:val="28"/>
          <w:szCs w:val="28"/>
        </w:rPr>
        <w:t xml:space="preserve">Висновок: </w:t>
      </w:r>
      <w:r w:rsidRPr="000F6AF2">
        <w:rPr>
          <w:rFonts w:eastAsia="Calibri"/>
          <w:color w:val="000000"/>
          <w:sz w:val="28"/>
          <w:szCs w:val="28"/>
        </w:rPr>
        <w:t>пр</w:t>
      </w:r>
      <w:r w:rsidR="000F6AF2">
        <w:rPr>
          <w:rFonts w:eastAsia="Calibri"/>
          <w:color w:val="000000"/>
          <w:sz w:val="28"/>
          <w:szCs w:val="28"/>
        </w:rPr>
        <w:t xml:space="preserve">и проведенні цього дослідження учень 11 класу </w:t>
      </w:r>
      <w:proofErr w:type="spellStart"/>
      <w:r w:rsidR="000F6AF2">
        <w:rPr>
          <w:rFonts w:eastAsia="Calibri"/>
          <w:color w:val="000000"/>
          <w:sz w:val="28"/>
          <w:szCs w:val="28"/>
        </w:rPr>
        <w:t>Сірик</w:t>
      </w:r>
      <w:proofErr w:type="spellEnd"/>
      <w:r w:rsidR="000F6AF2">
        <w:rPr>
          <w:rFonts w:eastAsia="Calibri"/>
          <w:color w:val="000000"/>
          <w:sz w:val="28"/>
          <w:szCs w:val="28"/>
        </w:rPr>
        <w:t xml:space="preserve"> Максим під керівництвом учителя фізик</w:t>
      </w:r>
      <w:r w:rsidR="008C01ED">
        <w:rPr>
          <w:rFonts w:eastAsia="Calibri"/>
          <w:color w:val="000000"/>
          <w:sz w:val="28"/>
          <w:szCs w:val="28"/>
        </w:rPr>
        <w:t>и Чуприни С.А.</w:t>
      </w:r>
      <w:r w:rsidR="000F6AF2">
        <w:rPr>
          <w:rFonts w:eastAsia="Calibri"/>
          <w:color w:val="000000"/>
          <w:sz w:val="28"/>
          <w:szCs w:val="28"/>
        </w:rPr>
        <w:t xml:space="preserve"> виготови</w:t>
      </w:r>
      <w:r w:rsidR="008C01ED">
        <w:rPr>
          <w:rFonts w:eastAsia="Calibri"/>
          <w:color w:val="000000"/>
          <w:sz w:val="28"/>
          <w:szCs w:val="28"/>
        </w:rPr>
        <w:t>в</w:t>
      </w:r>
      <w:r w:rsidRPr="000F6AF2">
        <w:rPr>
          <w:rFonts w:eastAsia="Calibri"/>
          <w:color w:val="000000"/>
          <w:sz w:val="28"/>
          <w:szCs w:val="28"/>
        </w:rPr>
        <w:t xml:space="preserve"> високочастотну котушку Тесла та на основі діючої установки провів експерименти під час яких можна було побачити різні віз</w:t>
      </w:r>
      <w:bookmarkStart w:id="0" w:name="_GoBack"/>
      <w:bookmarkEnd w:id="0"/>
      <w:r w:rsidRPr="000F6AF2">
        <w:rPr>
          <w:rFonts w:eastAsia="Calibri"/>
          <w:color w:val="000000"/>
          <w:sz w:val="28"/>
          <w:szCs w:val="28"/>
        </w:rPr>
        <w:t>уальні ефекти.</w:t>
      </w:r>
    </w:p>
    <w:sectPr w:rsidR="00A64870" w:rsidRPr="000F6AF2" w:rsidSect="000D1E8B">
      <w:headerReference w:type="default" r:id="rId20"/>
      <w:footerReference w:type="default" r:id="rId21"/>
      <w:pgSz w:w="11906" w:h="16838"/>
      <w:pgMar w:top="1134" w:right="1134" w:bottom="1134" w:left="1134"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47C9" w:rsidRDefault="007947C9" w:rsidP="002B0743">
      <w:r>
        <w:separator/>
      </w:r>
    </w:p>
  </w:endnote>
  <w:endnote w:type="continuationSeparator" w:id="0">
    <w:p w:rsidR="007947C9" w:rsidRDefault="007947C9" w:rsidP="002B074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Noto Sans">
    <w:altName w:val="Times New Roman"/>
    <w:charset w:val="00"/>
    <w:family w:val="auto"/>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642391"/>
      <w:docPartObj>
        <w:docPartGallery w:val="Page Numbers (Bottom of Page)"/>
        <w:docPartUnique/>
      </w:docPartObj>
    </w:sdtPr>
    <w:sdtContent>
      <w:p w:rsidR="002B0743" w:rsidRDefault="00053365">
        <w:pPr>
          <w:pStyle w:val="af1"/>
          <w:jc w:val="center"/>
        </w:pPr>
        <w:fldSimple w:instr=" PAGE   \* MERGEFORMAT ">
          <w:r w:rsidR="001B73B0">
            <w:rPr>
              <w:noProof/>
            </w:rPr>
            <w:t>2</w:t>
          </w:r>
        </w:fldSimple>
      </w:p>
    </w:sdtContent>
  </w:sdt>
  <w:p w:rsidR="002B0743" w:rsidRDefault="002B0743">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47C9" w:rsidRDefault="007947C9" w:rsidP="002B0743">
      <w:r>
        <w:separator/>
      </w:r>
    </w:p>
  </w:footnote>
  <w:footnote w:type="continuationSeparator" w:id="0">
    <w:p w:rsidR="007947C9" w:rsidRDefault="007947C9" w:rsidP="002B07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43" w:rsidRDefault="002B0743">
    <w:pPr>
      <w:pStyle w:val="af"/>
    </w:pPr>
  </w:p>
  <w:p w:rsidR="002B0743" w:rsidRDefault="002B0743">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D0836"/>
    <w:multiLevelType w:val="multilevel"/>
    <w:tmpl w:val="731205B0"/>
    <w:lvl w:ilvl="0">
      <w:start w:val="1"/>
      <w:numFmt w:val="decimal"/>
      <w:lvlText w:val="%1."/>
      <w:lvlJc w:val="left"/>
      <w:pPr>
        <w:ind w:left="720" w:hanging="360"/>
      </w:pPr>
      <w:rPr>
        <w:rFonts w:ascii="Calibri" w:eastAsia="Calibri" w:hAnsi="Calibri" w:cs="Calibri"/>
        <w:b w:val="0"/>
        <w:i w:val="0"/>
        <w:sz w:val="24"/>
        <w:szCs w:val="24"/>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1">
    <w:nsid w:val="22596C5A"/>
    <w:multiLevelType w:val="multilevel"/>
    <w:tmpl w:val="EE98F8A2"/>
    <w:lvl w:ilvl="0">
      <w:start w:val="1"/>
      <w:numFmt w:val="decimal"/>
      <w:lvlText w:val="%1."/>
      <w:lvlJc w:val="left"/>
      <w:pPr>
        <w:ind w:left="720" w:hanging="360"/>
      </w:pPr>
      <w:rPr>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2">
    <w:nsid w:val="31D6260C"/>
    <w:multiLevelType w:val="multilevel"/>
    <w:tmpl w:val="C5A278E4"/>
    <w:lvl w:ilvl="0">
      <w:start w:val="1"/>
      <w:numFmt w:val="bullet"/>
      <w:lvlText w:val="●"/>
      <w:lvlJc w:val="left"/>
      <w:pPr>
        <w:ind w:left="720" w:hanging="360"/>
      </w:pPr>
      <w:rPr>
        <w:rFonts w:ascii="Noto Sans" w:eastAsia="Noto Sans" w:hAnsi="Noto Sans" w:cs="Noto Sans"/>
        <w:vertAlign w:val="baseline"/>
      </w:rPr>
    </w:lvl>
    <w:lvl w:ilvl="1">
      <w:start w:val="1"/>
      <w:numFmt w:val="bullet"/>
      <w:lvlText w:val="◦"/>
      <w:lvlJc w:val="left"/>
      <w:pPr>
        <w:ind w:left="1080" w:hanging="360"/>
      </w:pPr>
      <w:rPr>
        <w:rFonts w:ascii="Noto Sans" w:eastAsia="Noto Sans" w:hAnsi="Noto Sans" w:cs="Noto Sans"/>
        <w:vertAlign w:val="baseline"/>
      </w:rPr>
    </w:lvl>
    <w:lvl w:ilvl="2">
      <w:start w:val="1"/>
      <w:numFmt w:val="bullet"/>
      <w:lvlText w:val="▪"/>
      <w:lvlJc w:val="left"/>
      <w:pPr>
        <w:ind w:left="1440" w:hanging="360"/>
      </w:pPr>
      <w:rPr>
        <w:rFonts w:ascii="Noto Sans" w:eastAsia="Noto Sans" w:hAnsi="Noto Sans" w:cs="Noto Sans"/>
        <w:vertAlign w:val="baseline"/>
      </w:rPr>
    </w:lvl>
    <w:lvl w:ilvl="3">
      <w:start w:val="1"/>
      <w:numFmt w:val="bullet"/>
      <w:lvlText w:val="●"/>
      <w:lvlJc w:val="left"/>
      <w:pPr>
        <w:ind w:left="1800" w:hanging="360"/>
      </w:pPr>
      <w:rPr>
        <w:rFonts w:ascii="Noto Sans" w:eastAsia="Noto Sans" w:hAnsi="Noto Sans" w:cs="Noto Sans"/>
        <w:vertAlign w:val="baseline"/>
      </w:rPr>
    </w:lvl>
    <w:lvl w:ilvl="4">
      <w:start w:val="1"/>
      <w:numFmt w:val="bullet"/>
      <w:lvlText w:val="◦"/>
      <w:lvlJc w:val="left"/>
      <w:pPr>
        <w:ind w:left="2160" w:hanging="360"/>
      </w:pPr>
      <w:rPr>
        <w:rFonts w:ascii="Noto Sans" w:eastAsia="Noto Sans" w:hAnsi="Noto Sans" w:cs="Noto Sans"/>
        <w:vertAlign w:val="baseline"/>
      </w:rPr>
    </w:lvl>
    <w:lvl w:ilvl="5">
      <w:start w:val="1"/>
      <w:numFmt w:val="bullet"/>
      <w:lvlText w:val="▪"/>
      <w:lvlJc w:val="left"/>
      <w:pPr>
        <w:ind w:left="2520" w:hanging="360"/>
      </w:pPr>
      <w:rPr>
        <w:rFonts w:ascii="Noto Sans" w:eastAsia="Noto Sans" w:hAnsi="Noto Sans" w:cs="Noto Sans"/>
        <w:vertAlign w:val="baseline"/>
      </w:rPr>
    </w:lvl>
    <w:lvl w:ilvl="6">
      <w:start w:val="1"/>
      <w:numFmt w:val="bullet"/>
      <w:lvlText w:val="●"/>
      <w:lvlJc w:val="left"/>
      <w:pPr>
        <w:ind w:left="2880" w:hanging="360"/>
      </w:pPr>
      <w:rPr>
        <w:rFonts w:ascii="Noto Sans" w:eastAsia="Noto Sans" w:hAnsi="Noto Sans" w:cs="Noto Sans"/>
        <w:vertAlign w:val="baseline"/>
      </w:rPr>
    </w:lvl>
    <w:lvl w:ilvl="7">
      <w:start w:val="1"/>
      <w:numFmt w:val="bullet"/>
      <w:lvlText w:val="◦"/>
      <w:lvlJc w:val="left"/>
      <w:pPr>
        <w:ind w:left="3240" w:hanging="360"/>
      </w:pPr>
      <w:rPr>
        <w:rFonts w:ascii="Noto Sans" w:eastAsia="Noto Sans" w:hAnsi="Noto Sans" w:cs="Noto Sans"/>
        <w:vertAlign w:val="baseline"/>
      </w:rPr>
    </w:lvl>
    <w:lvl w:ilvl="8">
      <w:start w:val="1"/>
      <w:numFmt w:val="bullet"/>
      <w:lvlText w:val="▪"/>
      <w:lvlJc w:val="left"/>
      <w:pPr>
        <w:ind w:left="3600" w:hanging="360"/>
      </w:pPr>
      <w:rPr>
        <w:rFonts w:ascii="Noto Sans" w:eastAsia="Noto Sans" w:hAnsi="Noto Sans" w:cs="Noto Sans"/>
        <w:vertAlign w:val="baseline"/>
      </w:rPr>
    </w:lvl>
  </w:abstractNum>
  <w:abstractNum w:abstractNumId="3">
    <w:nsid w:val="35BC3D0D"/>
    <w:multiLevelType w:val="multilevel"/>
    <w:tmpl w:val="9CE6C8DA"/>
    <w:lvl w:ilvl="0">
      <w:start w:val="1"/>
      <w:numFmt w:val="decimal"/>
      <w:lvlText w:val="%1."/>
      <w:lvlJc w:val="left"/>
      <w:pPr>
        <w:ind w:left="643" w:hanging="360"/>
      </w:pPr>
      <w:rPr>
        <w:b w:val="0"/>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4">
    <w:nsid w:val="3C9E2B1F"/>
    <w:multiLevelType w:val="multilevel"/>
    <w:tmpl w:val="01BAAD76"/>
    <w:lvl w:ilvl="0">
      <w:start w:val="1"/>
      <w:numFmt w:val="bullet"/>
      <w:lvlText w:val="●"/>
      <w:lvlJc w:val="left"/>
      <w:pPr>
        <w:ind w:left="720" w:hanging="360"/>
      </w:pPr>
      <w:rPr>
        <w:rFonts w:ascii="Noto Sans" w:eastAsia="Noto Sans" w:hAnsi="Noto Sans" w:cs="Noto Sans"/>
        <w:vertAlign w:val="baseline"/>
      </w:rPr>
    </w:lvl>
    <w:lvl w:ilvl="1">
      <w:start w:val="1"/>
      <w:numFmt w:val="bullet"/>
      <w:lvlText w:val="◦"/>
      <w:lvlJc w:val="left"/>
      <w:pPr>
        <w:ind w:left="1080" w:hanging="360"/>
      </w:pPr>
      <w:rPr>
        <w:rFonts w:ascii="Noto Sans" w:eastAsia="Noto Sans" w:hAnsi="Noto Sans" w:cs="Noto Sans"/>
        <w:vertAlign w:val="baseline"/>
      </w:rPr>
    </w:lvl>
    <w:lvl w:ilvl="2">
      <w:start w:val="1"/>
      <w:numFmt w:val="bullet"/>
      <w:lvlText w:val="▪"/>
      <w:lvlJc w:val="left"/>
      <w:pPr>
        <w:ind w:left="1440" w:hanging="360"/>
      </w:pPr>
      <w:rPr>
        <w:rFonts w:ascii="Noto Sans" w:eastAsia="Noto Sans" w:hAnsi="Noto Sans" w:cs="Noto Sans"/>
        <w:vertAlign w:val="baseline"/>
      </w:rPr>
    </w:lvl>
    <w:lvl w:ilvl="3">
      <w:start w:val="1"/>
      <w:numFmt w:val="bullet"/>
      <w:lvlText w:val="●"/>
      <w:lvlJc w:val="left"/>
      <w:pPr>
        <w:ind w:left="1800" w:hanging="360"/>
      </w:pPr>
      <w:rPr>
        <w:rFonts w:ascii="Noto Sans" w:eastAsia="Noto Sans" w:hAnsi="Noto Sans" w:cs="Noto Sans"/>
        <w:vertAlign w:val="baseline"/>
      </w:rPr>
    </w:lvl>
    <w:lvl w:ilvl="4">
      <w:start w:val="1"/>
      <w:numFmt w:val="bullet"/>
      <w:lvlText w:val="◦"/>
      <w:lvlJc w:val="left"/>
      <w:pPr>
        <w:ind w:left="2160" w:hanging="360"/>
      </w:pPr>
      <w:rPr>
        <w:rFonts w:ascii="Noto Sans" w:eastAsia="Noto Sans" w:hAnsi="Noto Sans" w:cs="Noto Sans"/>
        <w:vertAlign w:val="baseline"/>
      </w:rPr>
    </w:lvl>
    <w:lvl w:ilvl="5">
      <w:start w:val="1"/>
      <w:numFmt w:val="bullet"/>
      <w:lvlText w:val="▪"/>
      <w:lvlJc w:val="left"/>
      <w:pPr>
        <w:ind w:left="2520" w:hanging="360"/>
      </w:pPr>
      <w:rPr>
        <w:rFonts w:ascii="Noto Sans" w:eastAsia="Noto Sans" w:hAnsi="Noto Sans" w:cs="Noto Sans"/>
        <w:vertAlign w:val="baseline"/>
      </w:rPr>
    </w:lvl>
    <w:lvl w:ilvl="6">
      <w:start w:val="1"/>
      <w:numFmt w:val="bullet"/>
      <w:lvlText w:val="●"/>
      <w:lvlJc w:val="left"/>
      <w:pPr>
        <w:ind w:left="2880" w:hanging="360"/>
      </w:pPr>
      <w:rPr>
        <w:rFonts w:ascii="Noto Sans" w:eastAsia="Noto Sans" w:hAnsi="Noto Sans" w:cs="Noto Sans"/>
        <w:vertAlign w:val="baseline"/>
      </w:rPr>
    </w:lvl>
    <w:lvl w:ilvl="7">
      <w:start w:val="1"/>
      <w:numFmt w:val="bullet"/>
      <w:lvlText w:val="◦"/>
      <w:lvlJc w:val="left"/>
      <w:pPr>
        <w:ind w:left="3240" w:hanging="360"/>
      </w:pPr>
      <w:rPr>
        <w:rFonts w:ascii="Noto Sans" w:eastAsia="Noto Sans" w:hAnsi="Noto Sans" w:cs="Noto Sans"/>
        <w:vertAlign w:val="baseline"/>
      </w:rPr>
    </w:lvl>
    <w:lvl w:ilvl="8">
      <w:start w:val="1"/>
      <w:numFmt w:val="bullet"/>
      <w:lvlText w:val="▪"/>
      <w:lvlJc w:val="left"/>
      <w:pPr>
        <w:ind w:left="3600" w:hanging="360"/>
      </w:pPr>
      <w:rPr>
        <w:rFonts w:ascii="Noto Sans" w:eastAsia="Noto Sans" w:hAnsi="Noto Sans" w:cs="Noto Sans"/>
        <w:vertAlign w:val="baseline"/>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en-US" w:vendorID="64" w:dllVersion="131078" w:nlCheck="1" w:checkStyle="0"/>
  <w:activeWritingStyle w:appName="MSWord" w:lang="ru-RU" w:vendorID="64" w:dllVersion="131078" w:nlCheck="1" w:checkStyle="0"/>
  <w:proofState w:spelling="clean" w:grammar="clean"/>
  <w:defaultTabStop w:val="720"/>
  <w:hyphenationZone w:val="425"/>
  <w:characterSpacingControl w:val="doNotCompress"/>
  <w:footnotePr>
    <w:footnote w:id="-1"/>
    <w:footnote w:id="0"/>
  </w:footnotePr>
  <w:endnotePr>
    <w:endnote w:id="-1"/>
    <w:endnote w:id="0"/>
  </w:endnotePr>
  <w:compat/>
  <w:rsids>
    <w:rsidRoot w:val="00A64870"/>
    <w:rsid w:val="00053365"/>
    <w:rsid w:val="000D1E8B"/>
    <w:rsid w:val="000F6AF2"/>
    <w:rsid w:val="001B73B0"/>
    <w:rsid w:val="002009AB"/>
    <w:rsid w:val="00203CEC"/>
    <w:rsid w:val="00245C97"/>
    <w:rsid w:val="002B0743"/>
    <w:rsid w:val="003911F6"/>
    <w:rsid w:val="00411C5C"/>
    <w:rsid w:val="00532B8F"/>
    <w:rsid w:val="00581079"/>
    <w:rsid w:val="005A5E4E"/>
    <w:rsid w:val="007947C9"/>
    <w:rsid w:val="007F4ED8"/>
    <w:rsid w:val="008C01ED"/>
    <w:rsid w:val="008F6AF3"/>
    <w:rsid w:val="00A22DE1"/>
    <w:rsid w:val="00A64870"/>
    <w:rsid w:val="00B3378B"/>
    <w:rsid w:val="00C30CBD"/>
    <w:rsid w:val="00C90FDA"/>
    <w:rsid w:val="00D07366"/>
    <w:rsid w:val="00D17E23"/>
    <w:rsid w:val="00D569AE"/>
    <w:rsid w:val="00F43B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D1E8B"/>
  </w:style>
  <w:style w:type="paragraph" w:styleId="1">
    <w:name w:val="heading 1"/>
    <w:basedOn w:val="a"/>
    <w:next w:val="a"/>
    <w:rsid w:val="000D1E8B"/>
    <w:pPr>
      <w:keepNext/>
      <w:keepLines/>
      <w:spacing w:before="480" w:after="120"/>
      <w:outlineLvl w:val="0"/>
    </w:pPr>
    <w:rPr>
      <w:b/>
      <w:sz w:val="48"/>
      <w:szCs w:val="48"/>
    </w:rPr>
  </w:style>
  <w:style w:type="paragraph" w:styleId="2">
    <w:name w:val="heading 2"/>
    <w:basedOn w:val="a"/>
    <w:next w:val="a"/>
    <w:rsid w:val="000D1E8B"/>
    <w:pPr>
      <w:keepNext/>
      <w:keepLines/>
      <w:spacing w:before="360" w:after="80"/>
      <w:outlineLvl w:val="1"/>
    </w:pPr>
    <w:rPr>
      <w:b/>
      <w:sz w:val="36"/>
      <w:szCs w:val="36"/>
    </w:rPr>
  </w:style>
  <w:style w:type="paragraph" w:styleId="3">
    <w:name w:val="heading 3"/>
    <w:basedOn w:val="a"/>
    <w:next w:val="a"/>
    <w:rsid w:val="000D1E8B"/>
    <w:pPr>
      <w:keepNext/>
      <w:keepLines/>
      <w:spacing w:before="280" w:after="80"/>
      <w:outlineLvl w:val="2"/>
    </w:pPr>
    <w:rPr>
      <w:b/>
      <w:sz w:val="28"/>
      <w:szCs w:val="28"/>
    </w:rPr>
  </w:style>
  <w:style w:type="paragraph" w:styleId="4">
    <w:name w:val="heading 4"/>
    <w:basedOn w:val="a"/>
    <w:next w:val="a"/>
    <w:rsid w:val="000D1E8B"/>
    <w:pPr>
      <w:keepNext/>
      <w:keepLines/>
      <w:spacing w:before="240" w:after="40"/>
      <w:outlineLvl w:val="3"/>
    </w:pPr>
    <w:rPr>
      <w:b/>
      <w:sz w:val="24"/>
      <w:szCs w:val="24"/>
    </w:rPr>
  </w:style>
  <w:style w:type="paragraph" w:styleId="5">
    <w:name w:val="heading 5"/>
    <w:basedOn w:val="a"/>
    <w:next w:val="a"/>
    <w:rsid w:val="000D1E8B"/>
    <w:pPr>
      <w:keepNext/>
      <w:keepLines/>
      <w:spacing w:before="220" w:after="40"/>
      <w:outlineLvl w:val="4"/>
    </w:pPr>
    <w:rPr>
      <w:b/>
      <w:sz w:val="22"/>
      <w:szCs w:val="22"/>
    </w:rPr>
  </w:style>
  <w:style w:type="paragraph" w:styleId="6">
    <w:name w:val="heading 6"/>
    <w:basedOn w:val="a"/>
    <w:next w:val="a"/>
    <w:rsid w:val="000D1E8B"/>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0D1E8B"/>
    <w:tblPr>
      <w:tblCellMar>
        <w:top w:w="0" w:type="dxa"/>
        <w:left w:w="0" w:type="dxa"/>
        <w:bottom w:w="0" w:type="dxa"/>
        <w:right w:w="0" w:type="dxa"/>
      </w:tblCellMar>
    </w:tblPr>
  </w:style>
  <w:style w:type="paragraph" w:styleId="a3">
    <w:name w:val="Title"/>
    <w:basedOn w:val="a4"/>
    <w:next w:val="a5"/>
    <w:rsid w:val="000D1E8B"/>
    <w:pPr>
      <w:keepNext/>
      <w:spacing w:before="240" w:after="120"/>
    </w:pPr>
    <w:rPr>
      <w:rFonts w:ascii="Arial" w:eastAsia="Microsoft YaHei" w:hAnsi="Arial"/>
      <w:sz w:val="28"/>
      <w:szCs w:val="28"/>
    </w:rPr>
  </w:style>
  <w:style w:type="table" w:customStyle="1" w:styleId="TableNormal0">
    <w:name w:val="Table Normal"/>
    <w:rsid w:val="000D1E8B"/>
    <w:tblPr>
      <w:tblCellMar>
        <w:top w:w="0" w:type="dxa"/>
        <w:left w:w="0" w:type="dxa"/>
        <w:bottom w:w="0" w:type="dxa"/>
        <w:right w:w="0" w:type="dxa"/>
      </w:tblCellMar>
    </w:tblPr>
  </w:style>
  <w:style w:type="paragraph" w:customStyle="1" w:styleId="a4">
    <w:name w:val="Базовый"/>
    <w:rsid w:val="000D1E8B"/>
    <w:pPr>
      <w:widowControl w:val="0"/>
      <w:spacing w:line="1" w:lineRule="atLeast"/>
      <w:ind w:leftChars="-1" w:left="-1" w:hangingChars="1" w:hanging="1"/>
      <w:textDirection w:val="btLr"/>
      <w:textAlignment w:val="top"/>
      <w:outlineLvl w:val="0"/>
    </w:pPr>
    <w:rPr>
      <w:rFonts w:eastAsia="SimSun" w:cs="Arial"/>
      <w:kern w:val="1"/>
      <w:position w:val="-1"/>
      <w:sz w:val="24"/>
      <w:szCs w:val="24"/>
      <w:lang w:val="ru-RU" w:eastAsia="zh-CN" w:bidi="hi-IN"/>
    </w:rPr>
  </w:style>
  <w:style w:type="character" w:customStyle="1" w:styleId="WW8Num1z0">
    <w:name w:val="WW8Num1z0"/>
    <w:rsid w:val="000D1E8B"/>
    <w:rPr>
      <w:rFonts w:ascii="Symbol" w:hAnsi="Symbol" w:cs="OpenSymbol"/>
      <w:w w:val="100"/>
      <w:position w:val="-1"/>
      <w:effect w:val="none"/>
      <w:vertAlign w:val="baseline"/>
      <w:cs w:val="0"/>
      <w:em w:val="none"/>
      <w:lang w:val="uk-UA"/>
    </w:rPr>
  </w:style>
  <w:style w:type="character" w:customStyle="1" w:styleId="WW8Num1z1">
    <w:name w:val="WW8Num1z1"/>
    <w:rsid w:val="000D1E8B"/>
    <w:rPr>
      <w:rFonts w:ascii="OpenSymbol" w:hAnsi="OpenSymbol" w:cs="OpenSymbol"/>
      <w:w w:val="100"/>
      <w:position w:val="-1"/>
      <w:effect w:val="none"/>
      <w:vertAlign w:val="baseline"/>
      <w:cs w:val="0"/>
      <w:em w:val="none"/>
    </w:rPr>
  </w:style>
  <w:style w:type="character" w:customStyle="1" w:styleId="WW8Num2z0">
    <w:name w:val="WW8Num2z0"/>
    <w:rsid w:val="000D1E8B"/>
    <w:rPr>
      <w:w w:val="100"/>
      <w:position w:val="-1"/>
      <w:effect w:val="none"/>
      <w:vertAlign w:val="baseline"/>
      <w:cs w:val="0"/>
      <w:em w:val="none"/>
    </w:rPr>
  </w:style>
  <w:style w:type="character" w:customStyle="1" w:styleId="WW8Num2z1">
    <w:name w:val="WW8Num2z1"/>
    <w:rsid w:val="000D1E8B"/>
    <w:rPr>
      <w:w w:val="100"/>
      <w:position w:val="-1"/>
      <w:effect w:val="none"/>
      <w:vertAlign w:val="baseline"/>
      <w:cs w:val="0"/>
      <w:em w:val="none"/>
    </w:rPr>
  </w:style>
  <w:style w:type="character" w:customStyle="1" w:styleId="WW8Num2z2">
    <w:name w:val="WW8Num2z2"/>
    <w:rsid w:val="000D1E8B"/>
    <w:rPr>
      <w:w w:val="100"/>
      <w:position w:val="-1"/>
      <w:effect w:val="none"/>
      <w:vertAlign w:val="baseline"/>
      <w:cs w:val="0"/>
      <w:em w:val="none"/>
    </w:rPr>
  </w:style>
  <w:style w:type="character" w:customStyle="1" w:styleId="WW8Num2z3">
    <w:name w:val="WW8Num2z3"/>
    <w:rsid w:val="000D1E8B"/>
    <w:rPr>
      <w:w w:val="100"/>
      <w:position w:val="-1"/>
      <w:effect w:val="none"/>
      <w:vertAlign w:val="baseline"/>
      <w:cs w:val="0"/>
      <w:em w:val="none"/>
    </w:rPr>
  </w:style>
  <w:style w:type="character" w:customStyle="1" w:styleId="WW8Num2z4">
    <w:name w:val="WW8Num2z4"/>
    <w:rsid w:val="000D1E8B"/>
    <w:rPr>
      <w:w w:val="100"/>
      <w:position w:val="-1"/>
      <w:effect w:val="none"/>
      <w:vertAlign w:val="baseline"/>
      <w:cs w:val="0"/>
      <w:em w:val="none"/>
    </w:rPr>
  </w:style>
  <w:style w:type="character" w:customStyle="1" w:styleId="WW8Num2z5">
    <w:name w:val="WW8Num2z5"/>
    <w:rsid w:val="000D1E8B"/>
    <w:rPr>
      <w:w w:val="100"/>
      <w:position w:val="-1"/>
      <w:effect w:val="none"/>
      <w:vertAlign w:val="baseline"/>
      <w:cs w:val="0"/>
      <w:em w:val="none"/>
    </w:rPr>
  </w:style>
  <w:style w:type="character" w:customStyle="1" w:styleId="WW8Num2z6">
    <w:name w:val="WW8Num2z6"/>
    <w:rsid w:val="000D1E8B"/>
    <w:rPr>
      <w:w w:val="100"/>
      <w:position w:val="-1"/>
      <w:effect w:val="none"/>
      <w:vertAlign w:val="baseline"/>
      <w:cs w:val="0"/>
      <w:em w:val="none"/>
    </w:rPr>
  </w:style>
  <w:style w:type="character" w:customStyle="1" w:styleId="WW8Num2z7">
    <w:name w:val="WW8Num2z7"/>
    <w:rsid w:val="000D1E8B"/>
    <w:rPr>
      <w:w w:val="100"/>
      <w:position w:val="-1"/>
      <w:effect w:val="none"/>
      <w:vertAlign w:val="baseline"/>
      <w:cs w:val="0"/>
      <w:em w:val="none"/>
    </w:rPr>
  </w:style>
  <w:style w:type="character" w:customStyle="1" w:styleId="WW8Num2z8">
    <w:name w:val="WW8Num2z8"/>
    <w:rsid w:val="000D1E8B"/>
    <w:rPr>
      <w:w w:val="100"/>
      <w:position w:val="-1"/>
      <w:effect w:val="none"/>
      <w:vertAlign w:val="baseline"/>
      <w:cs w:val="0"/>
      <w:em w:val="none"/>
    </w:rPr>
  </w:style>
  <w:style w:type="character" w:customStyle="1" w:styleId="WW8Num3z0">
    <w:name w:val="WW8Num3z0"/>
    <w:rsid w:val="000D1E8B"/>
    <w:rPr>
      <w:rFonts w:ascii="Symbol" w:hAnsi="Symbol" w:cs="OpenSymbol"/>
      <w:w w:val="100"/>
      <w:position w:val="-1"/>
      <w:effect w:val="none"/>
      <w:vertAlign w:val="baseline"/>
      <w:cs w:val="0"/>
      <w:em w:val="none"/>
    </w:rPr>
  </w:style>
  <w:style w:type="character" w:customStyle="1" w:styleId="WW8Num3z1">
    <w:name w:val="WW8Num3z1"/>
    <w:rsid w:val="000D1E8B"/>
    <w:rPr>
      <w:rFonts w:ascii="OpenSymbol" w:hAnsi="OpenSymbol" w:cs="OpenSymbol"/>
      <w:w w:val="100"/>
      <w:position w:val="-1"/>
      <w:effect w:val="none"/>
      <w:vertAlign w:val="baseline"/>
      <w:cs w:val="0"/>
      <w:em w:val="none"/>
    </w:rPr>
  </w:style>
  <w:style w:type="character" w:customStyle="1" w:styleId="WW8Num4z0">
    <w:name w:val="WW8Num4z0"/>
    <w:rsid w:val="000D1E8B"/>
    <w:rPr>
      <w:w w:val="100"/>
      <w:position w:val="-1"/>
      <w:effect w:val="none"/>
      <w:vertAlign w:val="baseline"/>
      <w:cs w:val="0"/>
      <w:em w:val="none"/>
      <w:lang w:val="uk-UA"/>
    </w:rPr>
  </w:style>
  <w:style w:type="character" w:customStyle="1" w:styleId="WW8Num4z1">
    <w:name w:val="WW8Num4z1"/>
    <w:rsid w:val="000D1E8B"/>
    <w:rPr>
      <w:w w:val="100"/>
      <w:position w:val="-1"/>
      <w:effect w:val="none"/>
      <w:vertAlign w:val="baseline"/>
      <w:cs w:val="0"/>
      <w:em w:val="none"/>
    </w:rPr>
  </w:style>
  <w:style w:type="character" w:customStyle="1" w:styleId="WW8Num4z2">
    <w:name w:val="WW8Num4z2"/>
    <w:rsid w:val="000D1E8B"/>
    <w:rPr>
      <w:w w:val="100"/>
      <w:position w:val="-1"/>
      <w:effect w:val="none"/>
      <w:vertAlign w:val="baseline"/>
      <w:cs w:val="0"/>
      <w:em w:val="none"/>
    </w:rPr>
  </w:style>
  <w:style w:type="character" w:customStyle="1" w:styleId="WW8Num4z3">
    <w:name w:val="WW8Num4z3"/>
    <w:rsid w:val="000D1E8B"/>
    <w:rPr>
      <w:w w:val="100"/>
      <w:position w:val="-1"/>
      <w:effect w:val="none"/>
      <w:vertAlign w:val="baseline"/>
      <w:cs w:val="0"/>
      <w:em w:val="none"/>
    </w:rPr>
  </w:style>
  <w:style w:type="character" w:customStyle="1" w:styleId="WW8Num4z4">
    <w:name w:val="WW8Num4z4"/>
    <w:rsid w:val="000D1E8B"/>
    <w:rPr>
      <w:w w:val="100"/>
      <w:position w:val="-1"/>
      <w:effect w:val="none"/>
      <w:vertAlign w:val="baseline"/>
      <w:cs w:val="0"/>
      <w:em w:val="none"/>
    </w:rPr>
  </w:style>
  <w:style w:type="character" w:customStyle="1" w:styleId="WW8Num4z5">
    <w:name w:val="WW8Num4z5"/>
    <w:rsid w:val="000D1E8B"/>
    <w:rPr>
      <w:w w:val="100"/>
      <w:position w:val="-1"/>
      <w:effect w:val="none"/>
      <w:vertAlign w:val="baseline"/>
      <w:cs w:val="0"/>
      <w:em w:val="none"/>
    </w:rPr>
  </w:style>
  <w:style w:type="character" w:customStyle="1" w:styleId="WW8Num4z6">
    <w:name w:val="WW8Num4z6"/>
    <w:rsid w:val="000D1E8B"/>
    <w:rPr>
      <w:w w:val="100"/>
      <w:position w:val="-1"/>
      <w:effect w:val="none"/>
      <w:vertAlign w:val="baseline"/>
      <w:cs w:val="0"/>
      <w:em w:val="none"/>
    </w:rPr>
  </w:style>
  <w:style w:type="character" w:customStyle="1" w:styleId="WW8Num4z7">
    <w:name w:val="WW8Num4z7"/>
    <w:rsid w:val="000D1E8B"/>
    <w:rPr>
      <w:w w:val="100"/>
      <w:position w:val="-1"/>
      <w:effect w:val="none"/>
      <w:vertAlign w:val="baseline"/>
      <w:cs w:val="0"/>
      <w:em w:val="none"/>
    </w:rPr>
  </w:style>
  <w:style w:type="character" w:customStyle="1" w:styleId="WW8Num4z8">
    <w:name w:val="WW8Num4z8"/>
    <w:rsid w:val="000D1E8B"/>
    <w:rPr>
      <w:w w:val="100"/>
      <w:position w:val="-1"/>
      <w:effect w:val="none"/>
      <w:vertAlign w:val="baseline"/>
      <w:cs w:val="0"/>
      <w:em w:val="none"/>
    </w:rPr>
  </w:style>
  <w:style w:type="character" w:customStyle="1" w:styleId="WW8Num5z0">
    <w:name w:val="WW8Num5z0"/>
    <w:rsid w:val="000D1E8B"/>
    <w:rPr>
      <w:rFonts w:ascii="Calibri" w:hAnsi="Calibri" w:cs="Calibri"/>
      <w:b w:val="0"/>
      <w:bCs w:val="0"/>
      <w:i w:val="0"/>
      <w:iCs w:val="0"/>
      <w:w w:val="100"/>
      <w:position w:val="-1"/>
      <w:sz w:val="24"/>
      <w:szCs w:val="24"/>
      <w:effect w:val="none"/>
      <w:vertAlign w:val="baseline"/>
      <w:cs w:val="0"/>
      <w:em w:val="none"/>
      <w:lang w:val="uk-UA"/>
    </w:rPr>
  </w:style>
  <w:style w:type="character" w:customStyle="1" w:styleId="WW8Num5z1">
    <w:name w:val="WW8Num5z1"/>
    <w:rsid w:val="000D1E8B"/>
    <w:rPr>
      <w:w w:val="100"/>
      <w:position w:val="-1"/>
      <w:effect w:val="none"/>
      <w:vertAlign w:val="baseline"/>
      <w:cs w:val="0"/>
      <w:em w:val="none"/>
    </w:rPr>
  </w:style>
  <w:style w:type="character" w:customStyle="1" w:styleId="WW8Num5z2">
    <w:name w:val="WW8Num5z2"/>
    <w:rsid w:val="000D1E8B"/>
    <w:rPr>
      <w:w w:val="100"/>
      <w:position w:val="-1"/>
      <w:effect w:val="none"/>
      <w:vertAlign w:val="baseline"/>
      <w:cs w:val="0"/>
      <w:em w:val="none"/>
    </w:rPr>
  </w:style>
  <w:style w:type="character" w:customStyle="1" w:styleId="WW8Num5z3">
    <w:name w:val="WW8Num5z3"/>
    <w:rsid w:val="000D1E8B"/>
    <w:rPr>
      <w:w w:val="100"/>
      <w:position w:val="-1"/>
      <w:effect w:val="none"/>
      <w:vertAlign w:val="baseline"/>
      <w:cs w:val="0"/>
      <w:em w:val="none"/>
    </w:rPr>
  </w:style>
  <w:style w:type="character" w:customStyle="1" w:styleId="WW8Num5z4">
    <w:name w:val="WW8Num5z4"/>
    <w:rsid w:val="000D1E8B"/>
    <w:rPr>
      <w:w w:val="100"/>
      <w:position w:val="-1"/>
      <w:effect w:val="none"/>
      <w:vertAlign w:val="baseline"/>
      <w:cs w:val="0"/>
      <w:em w:val="none"/>
    </w:rPr>
  </w:style>
  <w:style w:type="character" w:customStyle="1" w:styleId="WW8Num5z5">
    <w:name w:val="WW8Num5z5"/>
    <w:rsid w:val="000D1E8B"/>
    <w:rPr>
      <w:w w:val="100"/>
      <w:position w:val="-1"/>
      <w:effect w:val="none"/>
      <w:vertAlign w:val="baseline"/>
      <w:cs w:val="0"/>
      <w:em w:val="none"/>
    </w:rPr>
  </w:style>
  <w:style w:type="character" w:customStyle="1" w:styleId="WW8Num5z6">
    <w:name w:val="WW8Num5z6"/>
    <w:rsid w:val="000D1E8B"/>
    <w:rPr>
      <w:w w:val="100"/>
      <w:position w:val="-1"/>
      <w:effect w:val="none"/>
      <w:vertAlign w:val="baseline"/>
      <w:cs w:val="0"/>
      <w:em w:val="none"/>
    </w:rPr>
  </w:style>
  <w:style w:type="character" w:customStyle="1" w:styleId="WW8Num5z7">
    <w:name w:val="WW8Num5z7"/>
    <w:rsid w:val="000D1E8B"/>
    <w:rPr>
      <w:w w:val="100"/>
      <w:position w:val="-1"/>
      <w:effect w:val="none"/>
      <w:vertAlign w:val="baseline"/>
      <w:cs w:val="0"/>
      <w:em w:val="none"/>
    </w:rPr>
  </w:style>
  <w:style w:type="character" w:customStyle="1" w:styleId="WW8Num5z8">
    <w:name w:val="WW8Num5z8"/>
    <w:rsid w:val="000D1E8B"/>
    <w:rPr>
      <w:w w:val="100"/>
      <w:position w:val="-1"/>
      <w:effect w:val="none"/>
      <w:vertAlign w:val="baseline"/>
      <w:cs w:val="0"/>
      <w:em w:val="none"/>
    </w:rPr>
  </w:style>
  <w:style w:type="character" w:customStyle="1" w:styleId="WW8Num6z0">
    <w:name w:val="WW8Num6z0"/>
    <w:rsid w:val="000D1E8B"/>
    <w:rPr>
      <w:w w:val="100"/>
      <w:position w:val="-1"/>
      <w:effect w:val="none"/>
      <w:vertAlign w:val="baseline"/>
      <w:cs w:val="0"/>
      <w:em w:val="none"/>
    </w:rPr>
  </w:style>
  <w:style w:type="character" w:customStyle="1" w:styleId="WW8Num6z1">
    <w:name w:val="WW8Num6z1"/>
    <w:rsid w:val="000D1E8B"/>
    <w:rPr>
      <w:w w:val="100"/>
      <w:position w:val="-1"/>
      <w:effect w:val="none"/>
      <w:vertAlign w:val="baseline"/>
      <w:cs w:val="0"/>
      <w:em w:val="none"/>
    </w:rPr>
  </w:style>
  <w:style w:type="character" w:customStyle="1" w:styleId="WW8Num6z2">
    <w:name w:val="WW8Num6z2"/>
    <w:rsid w:val="000D1E8B"/>
    <w:rPr>
      <w:w w:val="100"/>
      <w:position w:val="-1"/>
      <w:effect w:val="none"/>
      <w:vertAlign w:val="baseline"/>
      <w:cs w:val="0"/>
      <w:em w:val="none"/>
    </w:rPr>
  </w:style>
  <w:style w:type="character" w:customStyle="1" w:styleId="WW8Num6z3">
    <w:name w:val="WW8Num6z3"/>
    <w:rsid w:val="000D1E8B"/>
    <w:rPr>
      <w:w w:val="100"/>
      <w:position w:val="-1"/>
      <w:effect w:val="none"/>
      <w:vertAlign w:val="baseline"/>
      <w:cs w:val="0"/>
      <w:em w:val="none"/>
    </w:rPr>
  </w:style>
  <w:style w:type="character" w:customStyle="1" w:styleId="WW8Num6z4">
    <w:name w:val="WW8Num6z4"/>
    <w:rsid w:val="000D1E8B"/>
    <w:rPr>
      <w:w w:val="100"/>
      <w:position w:val="-1"/>
      <w:effect w:val="none"/>
      <w:vertAlign w:val="baseline"/>
      <w:cs w:val="0"/>
      <w:em w:val="none"/>
    </w:rPr>
  </w:style>
  <w:style w:type="character" w:customStyle="1" w:styleId="WW8Num6z5">
    <w:name w:val="WW8Num6z5"/>
    <w:rsid w:val="000D1E8B"/>
    <w:rPr>
      <w:w w:val="100"/>
      <w:position w:val="-1"/>
      <w:effect w:val="none"/>
      <w:vertAlign w:val="baseline"/>
      <w:cs w:val="0"/>
      <w:em w:val="none"/>
    </w:rPr>
  </w:style>
  <w:style w:type="character" w:customStyle="1" w:styleId="WW8Num6z6">
    <w:name w:val="WW8Num6z6"/>
    <w:rsid w:val="000D1E8B"/>
    <w:rPr>
      <w:w w:val="100"/>
      <w:position w:val="-1"/>
      <w:effect w:val="none"/>
      <w:vertAlign w:val="baseline"/>
      <w:cs w:val="0"/>
      <w:em w:val="none"/>
    </w:rPr>
  </w:style>
  <w:style w:type="character" w:customStyle="1" w:styleId="WW8Num6z7">
    <w:name w:val="WW8Num6z7"/>
    <w:rsid w:val="000D1E8B"/>
    <w:rPr>
      <w:w w:val="100"/>
      <w:position w:val="-1"/>
      <w:effect w:val="none"/>
      <w:vertAlign w:val="baseline"/>
      <w:cs w:val="0"/>
      <w:em w:val="none"/>
    </w:rPr>
  </w:style>
  <w:style w:type="character" w:customStyle="1" w:styleId="WW8Num6z8">
    <w:name w:val="WW8Num6z8"/>
    <w:rsid w:val="000D1E8B"/>
    <w:rPr>
      <w:w w:val="100"/>
      <w:position w:val="-1"/>
      <w:effect w:val="none"/>
      <w:vertAlign w:val="baseline"/>
      <w:cs w:val="0"/>
      <w:em w:val="none"/>
    </w:rPr>
  </w:style>
  <w:style w:type="character" w:customStyle="1" w:styleId="-">
    <w:name w:val="Интернет-ссылка"/>
    <w:rsid w:val="000D1E8B"/>
    <w:rPr>
      <w:color w:val="000080"/>
      <w:w w:val="100"/>
      <w:position w:val="-1"/>
      <w:u w:val="single"/>
      <w:effect w:val="none"/>
      <w:vertAlign w:val="baseline"/>
      <w:cs w:val="0"/>
      <w:em w:val="none"/>
    </w:rPr>
  </w:style>
  <w:style w:type="character" w:customStyle="1" w:styleId="a6">
    <w:name w:val="Маркеры списка"/>
    <w:rsid w:val="000D1E8B"/>
    <w:rPr>
      <w:rFonts w:ascii="OpenSymbol" w:eastAsia="OpenSymbol" w:hAnsi="OpenSymbol" w:cs="OpenSymbol"/>
      <w:w w:val="100"/>
      <w:position w:val="-1"/>
      <w:effect w:val="none"/>
      <w:vertAlign w:val="baseline"/>
      <w:cs w:val="0"/>
      <w:em w:val="none"/>
    </w:rPr>
  </w:style>
  <w:style w:type="character" w:customStyle="1" w:styleId="a7">
    <w:name w:val="Символ нумерации"/>
    <w:rsid w:val="000D1E8B"/>
    <w:rPr>
      <w:w w:val="100"/>
      <w:position w:val="-1"/>
      <w:effect w:val="none"/>
      <w:vertAlign w:val="baseline"/>
      <w:cs w:val="0"/>
      <w:em w:val="none"/>
    </w:rPr>
  </w:style>
  <w:style w:type="paragraph" w:styleId="a5">
    <w:name w:val="Body Text"/>
    <w:basedOn w:val="a4"/>
    <w:rsid w:val="000D1E8B"/>
    <w:pPr>
      <w:spacing w:after="120"/>
    </w:pPr>
  </w:style>
  <w:style w:type="paragraph" w:styleId="a8">
    <w:name w:val="List"/>
    <w:basedOn w:val="a5"/>
    <w:rsid w:val="000D1E8B"/>
  </w:style>
  <w:style w:type="paragraph" w:customStyle="1" w:styleId="10">
    <w:name w:val="Название1"/>
    <w:basedOn w:val="a4"/>
    <w:rsid w:val="000D1E8B"/>
    <w:pPr>
      <w:suppressLineNumbers/>
      <w:spacing w:before="120" w:after="120"/>
    </w:pPr>
    <w:rPr>
      <w:i/>
      <w:iCs/>
    </w:rPr>
  </w:style>
  <w:style w:type="paragraph" w:styleId="a9">
    <w:name w:val="index heading"/>
    <w:basedOn w:val="a4"/>
    <w:rsid w:val="000D1E8B"/>
    <w:pPr>
      <w:suppressLineNumbers/>
    </w:pPr>
  </w:style>
  <w:style w:type="paragraph" w:styleId="aa">
    <w:name w:val="Subtitle"/>
    <w:basedOn w:val="a"/>
    <w:next w:val="a"/>
    <w:rsid w:val="000D1E8B"/>
    <w:pPr>
      <w:keepNext/>
      <w:keepLines/>
      <w:spacing w:before="360" w:after="80"/>
    </w:pPr>
    <w:rPr>
      <w:rFonts w:ascii="Georgia" w:eastAsia="Georgia" w:hAnsi="Georgia" w:cs="Georgia"/>
      <w:i/>
      <w:color w:val="666666"/>
      <w:sz w:val="48"/>
      <w:szCs w:val="48"/>
    </w:rPr>
  </w:style>
  <w:style w:type="paragraph" w:styleId="ab">
    <w:name w:val="List Paragraph"/>
    <w:basedOn w:val="a"/>
    <w:uiPriority w:val="34"/>
    <w:qFormat/>
    <w:rsid w:val="003911F6"/>
    <w:pPr>
      <w:ind w:left="720"/>
      <w:contextualSpacing/>
    </w:pPr>
  </w:style>
  <w:style w:type="paragraph" w:styleId="ac">
    <w:name w:val="caption"/>
    <w:basedOn w:val="a"/>
    <w:next w:val="a"/>
    <w:uiPriority w:val="35"/>
    <w:unhideWhenUsed/>
    <w:qFormat/>
    <w:rsid w:val="00581079"/>
    <w:pPr>
      <w:spacing w:after="200"/>
    </w:pPr>
    <w:rPr>
      <w:i/>
      <w:iCs/>
      <w:color w:val="1F497D" w:themeColor="text2"/>
      <w:sz w:val="18"/>
      <w:szCs w:val="18"/>
    </w:rPr>
  </w:style>
  <w:style w:type="paragraph" w:styleId="ad">
    <w:name w:val="Balloon Text"/>
    <w:basedOn w:val="a"/>
    <w:link w:val="ae"/>
    <w:uiPriority w:val="99"/>
    <w:semiHidden/>
    <w:unhideWhenUsed/>
    <w:rsid w:val="00C90FDA"/>
    <w:rPr>
      <w:rFonts w:ascii="Segoe UI" w:hAnsi="Segoe UI" w:cs="Segoe UI"/>
      <w:sz w:val="18"/>
      <w:szCs w:val="18"/>
    </w:rPr>
  </w:style>
  <w:style w:type="character" w:customStyle="1" w:styleId="ae">
    <w:name w:val="Текст выноски Знак"/>
    <w:basedOn w:val="a0"/>
    <w:link w:val="ad"/>
    <w:uiPriority w:val="99"/>
    <w:semiHidden/>
    <w:rsid w:val="00C90FDA"/>
    <w:rPr>
      <w:rFonts w:ascii="Segoe UI" w:hAnsi="Segoe UI" w:cs="Segoe UI"/>
      <w:sz w:val="18"/>
      <w:szCs w:val="18"/>
    </w:rPr>
  </w:style>
  <w:style w:type="paragraph" w:styleId="af">
    <w:name w:val="header"/>
    <w:basedOn w:val="a"/>
    <w:link w:val="af0"/>
    <w:uiPriority w:val="99"/>
    <w:semiHidden/>
    <w:unhideWhenUsed/>
    <w:rsid w:val="002B0743"/>
    <w:pPr>
      <w:tabs>
        <w:tab w:val="center" w:pos="4677"/>
        <w:tab w:val="right" w:pos="9355"/>
      </w:tabs>
    </w:pPr>
  </w:style>
  <w:style w:type="character" w:customStyle="1" w:styleId="af0">
    <w:name w:val="Верхний колонтитул Знак"/>
    <w:basedOn w:val="a0"/>
    <w:link w:val="af"/>
    <w:uiPriority w:val="99"/>
    <w:semiHidden/>
    <w:rsid w:val="002B0743"/>
  </w:style>
  <w:style w:type="paragraph" w:styleId="af1">
    <w:name w:val="footer"/>
    <w:basedOn w:val="a"/>
    <w:link w:val="af2"/>
    <w:uiPriority w:val="99"/>
    <w:unhideWhenUsed/>
    <w:rsid w:val="002B0743"/>
    <w:pPr>
      <w:tabs>
        <w:tab w:val="center" w:pos="4677"/>
        <w:tab w:val="right" w:pos="9355"/>
      </w:tabs>
    </w:pPr>
  </w:style>
  <w:style w:type="character" w:customStyle="1" w:styleId="af2">
    <w:name w:val="Нижний колонтитул Знак"/>
    <w:basedOn w:val="a0"/>
    <w:link w:val="af1"/>
    <w:uiPriority w:val="99"/>
    <w:rsid w:val="002B0743"/>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mqX9V/4xW4ltkOf7QU8Anv6ypMg==">AMUW2mWidh8MvQN1erYd3J9ZTjISsqo3moFXt9UoOPX++VyK7WcREsnQSZd9MVE+6QH5YztTitwtGS9NLzp+XEv2RoYrs1Nl8UpGv2RddAYNP3+Yn46fATk=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1367</Words>
  <Characters>7794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Даша</cp:lastModifiedBy>
  <cp:revision>15</cp:revision>
  <cp:lastPrinted>2022-11-28T16:02:00Z</cp:lastPrinted>
  <dcterms:created xsi:type="dcterms:W3CDTF">2022-11-05T09:00:00Z</dcterms:created>
  <dcterms:modified xsi:type="dcterms:W3CDTF">2022-12-21T17:06:00Z</dcterms:modified>
</cp:coreProperties>
</file>