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7E4" w:rsidRDefault="00916193">
      <w:pPr>
        <w:pStyle w:val="a4"/>
      </w:pPr>
      <w:r>
        <w:t xml:space="preserve">ЛПЗ </w:t>
      </w:r>
      <w:bookmarkStart w:id="0" w:name="_GoBack"/>
      <w:bookmarkEnd w:id="0"/>
      <w:r w:rsidR="00780DBD">
        <w:rPr>
          <w:spacing w:val="-5"/>
        </w:rPr>
        <w:t>№</w:t>
      </w:r>
      <w:r>
        <w:rPr>
          <w:spacing w:val="-5"/>
        </w:rPr>
        <w:t>7</w:t>
      </w:r>
    </w:p>
    <w:p w:rsidR="00007089" w:rsidRPr="006B634D" w:rsidRDefault="00780DBD" w:rsidP="006B634D">
      <w:pPr>
        <w:pStyle w:val="a3"/>
        <w:spacing w:before="52" w:line="360" w:lineRule="auto"/>
        <w:ind w:firstLine="720"/>
        <w:rPr>
          <w:b/>
        </w:rPr>
      </w:pPr>
      <w:r w:rsidRPr="006B634D">
        <w:rPr>
          <w:b/>
        </w:rPr>
        <w:t>Тема:</w:t>
      </w:r>
      <w:r w:rsidRPr="006B634D">
        <w:rPr>
          <w:b/>
          <w:spacing w:val="-11"/>
        </w:rPr>
        <w:t xml:space="preserve"> </w:t>
      </w:r>
      <w:r w:rsidR="00007089" w:rsidRPr="006B634D">
        <w:t>Визначення енергії зарядженого конденсатора та його ємності</w:t>
      </w:r>
      <w:r w:rsidR="00007089" w:rsidRPr="006B634D">
        <w:rPr>
          <w:b/>
        </w:rPr>
        <w:t xml:space="preserve"> </w:t>
      </w:r>
    </w:p>
    <w:p w:rsidR="00007089" w:rsidRPr="006B634D" w:rsidRDefault="00780DBD" w:rsidP="006B634D">
      <w:pPr>
        <w:pStyle w:val="a3"/>
        <w:spacing w:before="52" w:line="360" w:lineRule="auto"/>
        <w:ind w:firstLine="720"/>
      </w:pPr>
      <w:r w:rsidRPr="006B634D">
        <w:rPr>
          <w:b/>
        </w:rPr>
        <w:t xml:space="preserve">Мета: </w:t>
      </w:r>
      <w:r w:rsidRPr="006B634D">
        <w:t>визначити електроємність та енергію зарядженого конденсатора.</w:t>
      </w:r>
    </w:p>
    <w:p w:rsidR="006177E4" w:rsidRPr="006B634D" w:rsidRDefault="00780DBD" w:rsidP="006B634D">
      <w:pPr>
        <w:pStyle w:val="a3"/>
        <w:spacing w:before="52" w:line="360" w:lineRule="auto"/>
        <w:ind w:firstLine="720"/>
      </w:pPr>
      <w:r w:rsidRPr="006B634D">
        <w:t xml:space="preserve"> </w:t>
      </w:r>
      <w:r w:rsidRPr="006B634D">
        <w:rPr>
          <w:b/>
        </w:rPr>
        <w:t>Обладнання:</w:t>
      </w:r>
      <w:r w:rsidRPr="006B634D">
        <w:rPr>
          <w:b/>
          <w:spacing w:val="-14"/>
        </w:rPr>
        <w:t xml:space="preserve"> </w:t>
      </w:r>
      <w:r w:rsidRPr="006B634D">
        <w:t>інтерактивна</w:t>
      </w:r>
      <w:r w:rsidRPr="006B634D">
        <w:rPr>
          <w:spacing w:val="-14"/>
        </w:rPr>
        <w:t xml:space="preserve"> </w:t>
      </w:r>
      <w:r w:rsidRPr="006B634D">
        <w:t>симуляція</w:t>
      </w:r>
      <w:r w:rsidRPr="006B634D">
        <w:rPr>
          <w:spacing w:val="-14"/>
        </w:rPr>
        <w:t xml:space="preserve"> </w:t>
      </w:r>
      <w:proofErr w:type="spellStart"/>
      <w:r w:rsidRPr="006B634D">
        <w:t>PhET</w:t>
      </w:r>
      <w:proofErr w:type="spellEnd"/>
      <w:r w:rsidRPr="006B634D">
        <w:rPr>
          <w:spacing w:val="-14"/>
        </w:rPr>
        <w:t xml:space="preserve"> </w:t>
      </w:r>
      <w:r w:rsidRPr="006B634D">
        <w:t>(джерело</w:t>
      </w:r>
      <w:r w:rsidRPr="006B634D">
        <w:rPr>
          <w:spacing w:val="-14"/>
        </w:rPr>
        <w:t xml:space="preserve"> </w:t>
      </w:r>
      <w:r w:rsidRPr="006B634D">
        <w:t>струму;</w:t>
      </w:r>
      <w:r w:rsidRPr="006B634D">
        <w:rPr>
          <w:spacing w:val="-14"/>
        </w:rPr>
        <w:t xml:space="preserve"> </w:t>
      </w:r>
      <w:r w:rsidRPr="006B634D">
        <w:t>заряджений конденсатор; вольтметр)</w:t>
      </w:r>
    </w:p>
    <w:p w:rsidR="006177E4" w:rsidRPr="006B634D" w:rsidRDefault="00007089" w:rsidP="006B634D">
      <w:pPr>
        <w:pStyle w:val="a3"/>
        <w:spacing w:before="48" w:line="360" w:lineRule="auto"/>
        <w:ind w:firstLine="720"/>
        <w:jc w:val="center"/>
      </w:pPr>
      <w:r w:rsidRPr="006B634D">
        <w:t>Теорія</w:t>
      </w:r>
    </w:p>
    <w:p w:rsidR="00007089" w:rsidRPr="006B634D" w:rsidRDefault="00007089" w:rsidP="006B634D">
      <w:pPr>
        <w:spacing w:line="360" w:lineRule="auto"/>
        <w:ind w:firstLine="720"/>
        <w:rPr>
          <w:sz w:val="28"/>
          <w:szCs w:val="28"/>
        </w:rPr>
      </w:pPr>
      <w:r w:rsidRPr="006B634D">
        <w:rPr>
          <w:sz w:val="28"/>
          <w:szCs w:val="28"/>
        </w:rPr>
        <w:t>Конденсатор складається з двох заряджених провідників, розділених шаром діелектрика. Так, наприклад, дві плоскі металеві пластини, розміщені паралельно одна одній і розділені шаром діелектрика, утворюють плоский конденсатор. Електричне поле такого конденсатора зосереджено всередині. Воно однорідне. Дві концентричні сфери сферичного конденсатора зосереджують все поле між собою. Напруженість </w:t>
      </w:r>
      <w:r w:rsidRPr="006B634D">
        <w:rPr>
          <w:noProof/>
          <w:sz w:val="28"/>
          <w:szCs w:val="28"/>
          <w:lang w:eastAsia="uk-UA"/>
        </w:rPr>
        <w:drawing>
          <wp:inline distT="0" distB="0" distL="0" distR="0" wp14:anchorId="6319F9CC" wp14:editId="7690E764">
            <wp:extent cx="135255" cy="302260"/>
            <wp:effectExtent l="0" t="0" r="0" b="0"/>
            <wp:docPr id="26" name="Рисунок 26" descr="https://disted.edu.vn.ua/media/images/pasichov/fizyka_10/em/f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isted.edu.vn.ua/media/images/pasichov/fizyka_10/em/f001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30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634D">
        <w:rPr>
          <w:sz w:val="28"/>
          <w:szCs w:val="28"/>
        </w:rPr>
        <w:t xml:space="preserve"> поля між двома пластинами плоского конденсатора дорівнює сумі </w:t>
      </w:r>
      <w:proofErr w:type="spellStart"/>
      <w:r w:rsidRPr="006B634D">
        <w:rPr>
          <w:sz w:val="28"/>
          <w:szCs w:val="28"/>
        </w:rPr>
        <w:t>напруженостей</w:t>
      </w:r>
      <w:proofErr w:type="spellEnd"/>
      <w:r w:rsidRPr="006B634D">
        <w:rPr>
          <w:sz w:val="28"/>
          <w:szCs w:val="28"/>
        </w:rPr>
        <w:t xml:space="preserve"> полів, створених кожною із пластин .</w:t>
      </w:r>
    </w:p>
    <w:p w:rsidR="00007089" w:rsidRPr="006B634D" w:rsidRDefault="00007089" w:rsidP="006B634D">
      <w:pPr>
        <w:spacing w:line="360" w:lineRule="auto"/>
        <w:ind w:firstLine="720"/>
        <w:jc w:val="both"/>
        <w:rPr>
          <w:sz w:val="28"/>
          <w:szCs w:val="28"/>
        </w:rPr>
      </w:pPr>
      <w:r w:rsidRPr="006B634D">
        <w:rPr>
          <w:sz w:val="28"/>
          <w:szCs w:val="28"/>
        </w:rPr>
        <w:t xml:space="preserve">Електроємність конденсатора прямо пропорційна площі </w:t>
      </w:r>
      <w:proofErr w:type="spellStart"/>
      <w:r w:rsidRPr="006B634D">
        <w:rPr>
          <w:sz w:val="28"/>
          <w:szCs w:val="28"/>
        </w:rPr>
        <w:t>обкладок</w:t>
      </w:r>
      <w:proofErr w:type="spellEnd"/>
      <w:r w:rsidRPr="006B634D">
        <w:rPr>
          <w:sz w:val="28"/>
          <w:szCs w:val="28"/>
        </w:rPr>
        <w:t xml:space="preserve"> і обернено пропорційна відстані між </w:t>
      </w:r>
      <w:proofErr w:type="spellStart"/>
      <w:r w:rsidRPr="006B634D">
        <w:rPr>
          <w:sz w:val="28"/>
          <w:szCs w:val="28"/>
        </w:rPr>
        <w:t>обкладками</w:t>
      </w:r>
      <w:proofErr w:type="spellEnd"/>
      <w:r w:rsidRPr="006B634D">
        <w:rPr>
          <w:sz w:val="28"/>
          <w:szCs w:val="28"/>
        </w:rPr>
        <w:t>:</w:t>
      </w:r>
    </w:p>
    <w:p w:rsidR="00007089" w:rsidRPr="006B634D" w:rsidRDefault="00007089" w:rsidP="006B634D">
      <w:pPr>
        <w:shd w:val="clear" w:color="auto" w:fill="FFFFFF"/>
        <w:spacing w:line="360" w:lineRule="auto"/>
        <w:ind w:firstLine="720"/>
        <w:jc w:val="center"/>
        <w:rPr>
          <w:color w:val="212529"/>
          <w:sz w:val="28"/>
          <w:szCs w:val="28"/>
          <w:lang w:eastAsia="ru-RU"/>
        </w:rPr>
      </w:pPr>
      <w:r w:rsidRPr="006B634D">
        <w:rPr>
          <w:noProof/>
          <w:color w:val="212529"/>
          <w:sz w:val="28"/>
          <w:szCs w:val="28"/>
          <w:lang w:eastAsia="uk-UA"/>
        </w:rPr>
        <w:drawing>
          <wp:inline distT="0" distB="0" distL="0" distR="0" wp14:anchorId="67BA4DE6" wp14:editId="714B5C60">
            <wp:extent cx="874644" cy="677874"/>
            <wp:effectExtent l="0" t="0" r="1905" b="0"/>
            <wp:docPr id="27" name="Рисунок 27" descr="https://disted.edu.vn.ua/media/images/pasichov/fizyka_10/em/f03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isted.edu.vn.ua/media/images/pasichov/fizyka_10/em/f037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678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089" w:rsidRPr="006B634D" w:rsidRDefault="00007089" w:rsidP="006B634D">
      <w:pPr>
        <w:pStyle w:val="a3"/>
        <w:spacing w:before="51" w:line="360" w:lineRule="auto"/>
        <w:ind w:firstLine="720"/>
      </w:pPr>
      <w:r w:rsidRPr="006B634D">
        <w:t>Енергія</w:t>
      </w:r>
      <w:r w:rsidRPr="006B634D">
        <w:rPr>
          <w:spacing w:val="-9"/>
        </w:rPr>
        <w:t xml:space="preserve"> </w:t>
      </w:r>
      <w:r w:rsidRPr="006B634D">
        <w:rPr>
          <w:rFonts w:ascii="Cambria Math" w:eastAsia="Cambria Math" w:hAnsi="Cambria Math" w:cs="Cambria Math"/>
        </w:rPr>
        <w:t>𝑊</w:t>
      </w:r>
      <w:r w:rsidRPr="006B634D">
        <w:rPr>
          <w:rFonts w:eastAsia="Cambria Math"/>
          <w:spacing w:val="68"/>
          <w:w w:val="150"/>
        </w:rPr>
        <w:t xml:space="preserve"> </w:t>
      </w:r>
      <w:r w:rsidRPr="006B634D">
        <w:t>зарядженого</w:t>
      </w:r>
      <w:r w:rsidRPr="006B634D">
        <w:rPr>
          <w:spacing w:val="-8"/>
        </w:rPr>
        <w:t xml:space="preserve"> </w:t>
      </w:r>
      <w:r w:rsidRPr="006B634D">
        <w:t>конденсатора,</w:t>
      </w:r>
      <w:r w:rsidRPr="006B634D">
        <w:rPr>
          <w:spacing w:val="-8"/>
        </w:rPr>
        <w:t xml:space="preserve"> </w:t>
      </w:r>
      <w:r w:rsidRPr="006B634D">
        <w:t>який</w:t>
      </w:r>
      <w:r w:rsidRPr="006B634D">
        <w:rPr>
          <w:spacing w:val="-8"/>
        </w:rPr>
        <w:t xml:space="preserve"> </w:t>
      </w:r>
      <w:r w:rsidRPr="006B634D">
        <w:t>має</w:t>
      </w:r>
      <w:r w:rsidRPr="006B634D">
        <w:rPr>
          <w:spacing w:val="-9"/>
        </w:rPr>
        <w:t xml:space="preserve"> </w:t>
      </w:r>
      <w:r w:rsidRPr="006B634D">
        <w:t>заряд</w:t>
      </w:r>
      <w:r w:rsidRPr="006B634D">
        <w:rPr>
          <w:spacing w:val="-8"/>
        </w:rPr>
        <w:t xml:space="preserve"> </w:t>
      </w:r>
      <w:r w:rsidRPr="006B634D">
        <w:rPr>
          <w:rFonts w:ascii="Cambria Math" w:eastAsia="Cambria Math" w:hAnsi="Cambria Math" w:cs="Cambria Math"/>
        </w:rPr>
        <w:t>𝑞</w:t>
      </w:r>
      <w:r w:rsidRPr="006B634D">
        <w:t>,</w:t>
      </w:r>
      <w:r w:rsidRPr="006B634D">
        <w:rPr>
          <w:spacing w:val="-8"/>
        </w:rPr>
        <w:t xml:space="preserve"> </w:t>
      </w:r>
      <w:r w:rsidRPr="006B634D">
        <w:rPr>
          <w:spacing w:val="-2"/>
        </w:rPr>
        <w:t>дорівнює:</w:t>
      </w:r>
    </w:p>
    <w:p w:rsidR="00007089" w:rsidRPr="006B634D" w:rsidRDefault="00007089" w:rsidP="006B634D">
      <w:pPr>
        <w:spacing w:line="360" w:lineRule="auto"/>
        <w:ind w:firstLine="720"/>
        <w:rPr>
          <w:rFonts w:eastAsia="Cambria Math"/>
          <w:sz w:val="19"/>
        </w:rPr>
      </w:pPr>
    </w:p>
    <w:p w:rsidR="00007089" w:rsidRPr="006B634D" w:rsidRDefault="00007089" w:rsidP="006B634D">
      <w:pPr>
        <w:spacing w:line="360" w:lineRule="auto"/>
        <w:ind w:firstLine="720"/>
        <w:rPr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W=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qU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</m:oMath>
      </m:oMathPara>
    </w:p>
    <w:p w:rsidR="00007089" w:rsidRPr="006B634D" w:rsidRDefault="00007089" w:rsidP="006B634D">
      <w:pPr>
        <w:shd w:val="clear" w:color="auto" w:fill="FFFFFF"/>
        <w:spacing w:line="360" w:lineRule="auto"/>
        <w:ind w:firstLine="720"/>
        <w:jc w:val="both"/>
        <w:rPr>
          <w:color w:val="212529"/>
          <w:sz w:val="28"/>
          <w:szCs w:val="28"/>
          <w:lang w:eastAsia="ru-RU"/>
        </w:rPr>
      </w:pPr>
      <w:r w:rsidRPr="006B634D">
        <w:rPr>
          <w:color w:val="212529"/>
          <w:sz w:val="28"/>
          <w:szCs w:val="28"/>
          <w:lang w:eastAsia="ru-RU"/>
        </w:rPr>
        <w:t>Замінивши у формулі різницю потенціалів чи заряд за допомогою формул для електроємності конденсатора, отримуємо</w:t>
      </w:r>
    </w:p>
    <w:p w:rsidR="00007089" w:rsidRPr="006B634D" w:rsidRDefault="00007089" w:rsidP="006B634D">
      <w:pPr>
        <w:shd w:val="clear" w:color="auto" w:fill="FFFFFF"/>
        <w:spacing w:line="360" w:lineRule="auto"/>
        <w:ind w:firstLine="720"/>
        <w:jc w:val="center"/>
        <w:rPr>
          <w:color w:val="212529"/>
          <w:sz w:val="28"/>
          <w:szCs w:val="28"/>
          <w:lang w:eastAsia="ru-RU"/>
        </w:rPr>
      </w:pPr>
      <w:r w:rsidRPr="006B634D">
        <w:rPr>
          <w:noProof/>
          <w:color w:val="212529"/>
          <w:sz w:val="28"/>
          <w:szCs w:val="28"/>
          <w:lang w:eastAsia="uk-UA"/>
        </w:rPr>
        <w:drawing>
          <wp:inline distT="0" distB="0" distL="0" distR="0" wp14:anchorId="36B4CD4A" wp14:editId="51346287">
            <wp:extent cx="1438910" cy="492760"/>
            <wp:effectExtent l="0" t="0" r="8890" b="0"/>
            <wp:docPr id="30" name="Рисунок 30" descr="https://disted.edu.vn.ua/media/images/pasichov/fizyka_10/em/f04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disted.edu.vn.ua/media/images/pasichov/fizyka_10/em/f042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49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089" w:rsidRDefault="006B634D" w:rsidP="00007089">
      <w:pPr>
        <w:spacing w:line="360" w:lineRule="auto"/>
        <w:ind w:firstLine="720"/>
        <w:jc w:val="center"/>
        <w:rPr>
          <w:sz w:val="28"/>
          <w:szCs w:val="28"/>
        </w:rPr>
      </w:pPr>
      <w:r w:rsidRPr="006B634D">
        <w:rPr>
          <w:color w:val="333333"/>
        </w:rPr>
        <w:drawing>
          <wp:anchor distT="0" distB="0" distL="114300" distR="114300" simplePos="0" relativeHeight="487593984" behindDoc="0" locked="0" layoutInCell="1" allowOverlap="1" wp14:anchorId="74344A5D" wp14:editId="1515C45A">
            <wp:simplePos x="0" y="0"/>
            <wp:positionH relativeFrom="column">
              <wp:posOffset>4228465</wp:posOffset>
            </wp:positionH>
            <wp:positionV relativeFrom="paragraph">
              <wp:posOffset>55245</wp:posOffset>
            </wp:positionV>
            <wp:extent cx="1415415" cy="1375410"/>
            <wp:effectExtent l="0" t="0" r="0" b="0"/>
            <wp:wrapSquare wrapText="bothSides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5415" cy="1375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7089">
        <w:rPr>
          <w:sz w:val="28"/>
          <w:szCs w:val="28"/>
        </w:rPr>
        <w:t>Хід роботи</w:t>
      </w:r>
    </w:p>
    <w:p w:rsidR="006177E4" w:rsidRPr="00544C40" w:rsidRDefault="006B634D" w:rsidP="00544C40">
      <w:pPr>
        <w:pStyle w:val="a3"/>
        <w:spacing w:before="48"/>
        <w:ind w:firstLine="720"/>
      </w:pPr>
      <w:r>
        <w:rPr>
          <w:highlight w:val="white"/>
        </w:rPr>
        <w:t xml:space="preserve">1. </w:t>
      </w:r>
      <w:r w:rsidRPr="00424569">
        <w:rPr>
          <w:highlight w:val="white"/>
        </w:rPr>
        <w:t>Відкрийте в вікні браузера комп'ютерну симуляцію процесу PHET</w:t>
      </w:r>
      <w:r w:rsidR="00544C40">
        <w:rPr>
          <w:highlight w:val="white"/>
        </w:rPr>
        <w:t xml:space="preserve"> «Лабораторія конденсаторів»</w:t>
      </w:r>
      <w:r w:rsidRPr="00424569">
        <w:rPr>
          <w:highlight w:val="white"/>
        </w:rPr>
        <w:t>,</w:t>
      </w:r>
      <w:r w:rsidR="00544C40">
        <w:t xml:space="preserve"> </w:t>
      </w:r>
      <w:hyperlink r:id="rId10">
        <w:r>
          <w:rPr>
            <w:color w:val="1154CC"/>
            <w:spacing w:val="-2"/>
            <w:u w:val="thick" w:color="1154CC"/>
          </w:rPr>
          <w:t>https://phet.colorado.edu/sims/html/capacitor-lab-basics/latest/capacitor-lab-basics</w:t>
        </w:r>
      </w:hyperlink>
      <w:hyperlink r:id="rId11">
        <w:r>
          <w:rPr>
            <w:color w:val="1154CC"/>
            <w:spacing w:val="-2"/>
            <w:u w:val="thick" w:color="1154CC"/>
          </w:rPr>
          <w:t>_all.html?local</w:t>
        </w:r>
        <w:r>
          <w:rPr>
            <w:color w:val="1154CC"/>
            <w:spacing w:val="-2"/>
            <w:u w:val="thick" w:color="1154CC"/>
          </w:rPr>
          <w:t>e</w:t>
        </w:r>
        <w:r>
          <w:rPr>
            <w:color w:val="1154CC"/>
            <w:spacing w:val="-2"/>
            <w:u w:val="thick" w:color="1154CC"/>
          </w:rPr>
          <w:t>=uk</w:t>
        </w:r>
      </w:hyperlink>
      <w:r w:rsidRPr="006B634D">
        <w:rPr>
          <w:highlight w:val="white"/>
        </w:rPr>
        <w:t xml:space="preserve">, або </w:t>
      </w:r>
      <w:r w:rsidRPr="006B634D">
        <w:rPr>
          <w:highlight w:val="white"/>
        </w:rPr>
        <w:lastRenderedPageBreak/>
        <w:t>скористайтесь QR- кодом</w:t>
      </w:r>
      <w:r w:rsidRPr="006B634D">
        <w:rPr>
          <w:color w:val="333333"/>
          <w:highlight w:val="white"/>
        </w:rPr>
        <w:t xml:space="preserve">. </w:t>
      </w:r>
      <w:r w:rsidR="00544C40">
        <w:rPr>
          <w:color w:val="333333"/>
        </w:rPr>
        <w:t>Виберіть розділ «Ємність»</w:t>
      </w:r>
    </w:p>
    <w:p w:rsidR="006177E4" w:rsidRDefault="00544C40" w:rsidP="00544C40">
      <w:pPr>
        <w:pStyle w:val="a3"/>
        <w:spacing w:before="91"/>
        <w:jc w:val="center"/>
      </w:pPr>
      <w:r>
        <w:rPr>
          <w:noProof/>
          <w:sz w:val="8"/>
          <w:lang w:eastAsia="uk-UA"/>
        </w:rPr>
        <w:drawing>
          <wp:inline distT="0" distB="0" distL="0" distR="0">
            <wp:extent cx="3776980" cy="169735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6980" cy="169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4C40" w:rsidRDefault="00544C40" w:rsidP="00544C40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2. </w:t>
      </w:r>
      <w:proofErr w:type="spellStart"/>
      <w:r>
        <w:rPr>
          <w:sz w:val="28"/>
        </w:rPr>
        <w:t>Виставіть</w:t>
      </w:r>
      <w:proofErr w:type="spellEnd"/>
      <w:r>
        <w:rPr>
          <w:sz w:val="28"/>
        </w:rPr>
        <w:t xml:space="preserve"> відстань </w:t>
      </w:r>
      <w:r>
        <w:rPr>
          <w:sz w:val="28"/>
          <w:lang w:val="en-US"/>
        </w:rPr>
        <w:t>d</w:t>
      </w:r>
      <w:r>
        <w:rPr>
          <w:sz w:val="28"/>
        </w:rPr>
        <w:t xml:space="preserve"> між пластинами конденсатора 4 мм. </w:t>
      </w:r>
      <w:proofErr w:type="spellStart"/>
      <w:r>
        <w:rPr>
          <w:sz w:val="28"/>
        </w:rPr>
        <w:t>Обовязково</w:t>
      </w:r>
      <w:proofErr w:type="spellEnd"/>
      <w:r>
        <w:rPr>
          <w:sz w:val="28"/>
        </w:rPr>
        <w:t xml:space="preserve"> зробіть активною кнопку «Діаграми» (в ході експерименти звідти ви будете брати потрібні дання для обчислення).</w:t>
      </w:r>
    </w:p>
    <w:p w:rsidR="00544C40" w:rsidRPr="00544C40" w:rsidRDefault="00544C40" w:rsidP="00544C40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>Зверніть увагу на гальванічний елемент (батарейку) та на можливість виставити самостійно значення напруги.</w:t>
      </w:r>
    </w:p>
    <w:p w:rsidR="006177E4" w:rsidRDefault="006177E4">
      <w:pPr>
        <w:pStyle w:val="a3"/>
      </w:pPr>
    </w:p>
    <w:p w:rsidR="00544C40" w:rsidRDefault="00544C40" w:rsidP="00544C40">
      <w:pPr>
        <w:pStyle w:val="a3"/>
        <w:jc w:val="center"/>
      </w:pPr>
      <w:r w:rsidRPr="00544C40">
        <w:drawing>
          <wp:inline distT="0" distB="0" distL="0" distR="0" wp14:anchorId="01B37F10" wp14:editId="48383D5A">
            <wp:extent cx="6129655" cy="3231084"/>
            <wp:effectExtent l="0" t="0" r="4445" b="762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9655" cy="3231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4C40" w:rsidRDefault="00544C40" w:rsidP="00544C40">
      <w:pPr>
        <w:pStyle w:val="a3"/>
        <w:jc w:val="center"/>
      </w:pPr>
    </w:p>
    <w:p w:rsidR="00B66B98" w:rsidRPr="00B87D2B" w:rsidRDefault="00544C40" w:rsidP="00B87D2B">
      <w:pPr>
        <w:pStyle w:val="a3"/>
        <w:spacing w:line="360" w:lineRule="auto"/>
        <w:ind w:firstLine="720"/>
        <w:jc w:val="both"/>
      </w:pPr>
      <w:r w:rsidRPr="00B87D2B">
        <w:t xml:space="preserve">3. </w:t>
      </w:r>
      <w:r w:rsidR="00B66B98" w:rsidRPr="00B87D2B">
        <w:t xml:space="preserve">Поступово змінюйте площу пластин конденсатора від мінімального значення до максимального. Відстань </w:t>
      </w:r>
      <w:r w:rsidR="00B66B98" w:rsidRPr="00B87D2B">
        <w:rPr>
          <w:lang w:val="en-US"/>
        </w:rPr>
        <w:t>d</w:t>
      </w:r>
      <w:r w:rsidR="00B66B98" w:rsidRPr="00B87D2B">
        <w:t xml:space="preserve"> повинна бути постійно сталою. </w:t>
      </w:r>
    </w:p>
    <w:p w:rsidR="00B87D2B" w:rsidRPr="00B87D2B" w:rsidRDefault="00B66B98" w:rsidP="00B87D2B">
      <w:pPr>
        <w:pStyle w:val="a3"/>
        <w:spacing w:line="360" w:lineRule="auto"/>
        <w:ind w:firstLine="720"/>
        <w:jc w:val="both"/>
        <w:rPr>
          <w:spacing w:val="-5"/>
        </w:rPr>
      </w:pPr>
      <w:r w:rsidRPr="00B87D2B">
        <w:t xml:space="preserve">Пластини конденсатора розділені діелектриком – повітрям, отже </w:t>
      </w:r>
      <w:r w:rsidRPr="00B87D2B">
        <w:t>ε</w:t>
      </w:r>
      <w:r w:rsidRPr="00B87D2B">
        <w:rPr>
          <w:spacing w:val="2"/>
        </w:rPr>
        <w:t xml:space="preserve"> </w:t>
      </w:r>
      <w:r w:rsidRPr="00B87D2B">
        <w:t>=</w:t>
      </w:r>
      <w:r w:rsidRPr="00B87D2B">
        <w:rPr>
          <w:spacing w:val="-7"/>
        </w:rPr>
        <w:t xml:space="preserve"> </w:t>
      </w:r>
      <w:r w:rsidRPr="00B87D2B">
        <w:rPr>
          <w:spacing w:val="-5"/>
        </w:rPr>
        <w:t>1</w:t>
      </w:r>
      <w:r w:rsidR="00B87D2B" w:rsidRPr="00B87D2B">
        <w:rPr>
          <w:spacing w:val="-5"/>
        </w:rPr>
        <w:t>.</w:t>
      </w:r>
    </w:p>
    <w:p w:rsidR="00B87D2B" w:rsidRPr="00B87D2B" w:rsidRDefault="00B87D2B" w:rsidP="00B87D2B">
      <w:pPr>
        <w:pStyle w:val="a3"/>
        <w:spacing w:line="360" w:lineRule="auto"/>
        <w:ind w:firstLine="720"/>
        <w:jc w:val="both"/>
        <w:rPr>
          <w:spacing w:val="-5"/>
        </w:rPr>
      </w:pPr>
      <w:r w:rsidRPr="00B87D2B">
        <w:rPr>
          <w:spacing w:val="-5"/>
        </w:rPr>
        <w:t>Заповніть таблицю отриманими даними експериментально та за допомогою математичних обчислень.</w:t>
      </w:r>
    </w:p>
    <w:p w:rsidR="00B87D2B" w:rsidRPr="00B87D2B" w:rsidRDefault="00B87D2B" w:rsidP="00B87D2B">
      <w:pPr>
        <w:pStyle w:val="a3"/>
        <w:spacing w:line="360" w:lineRule="auto"/>
        <w:ind w:firstLine="720"/>
        <w:jc w:val="both"/>
        <w:rPr>
          <w:i/>
        </w:rPr>
        <w:sectPr w:rsidR="00B87D2B" w:rsidRPr="00B87D2B" w:rsidSect="006B634D">
          <w:type w:val="continuous"/>
          <w:pgSz w:w="11920" w:h="16840"/>
          <w:pgMar w:top="850" w:right="850" w:bottom="850" w:left="1417" w:header="708" w:footer="708" w:gutter="0"/>
          <w:cols w:space="720"/>
          <w:docGrid w:linePitch="299"/>
        </w:sectPr>
      </w:pPr>
      <w:r w:rsidRPr="00B87D2B">
        <w:rPr>
          <w:i/>
          <w:spacing w:val="-5"/>
        </w:rPr>
        <w:t>Примітка: кількість дослідів можете проводити довільно, мінімум три.</w:t>
      </w:r>
    </w:p>
    <w:tbl>
      <w:tblPr>
        <w:tblStyle w:val="TableNormal"/>
        <w:tblpPr w:leftFromText="180" w:rightFromText="180" w:vertAnchor="text" w:horzAnchor="margin" w:tblpY="117"/>
        <w:tblW w:w="10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7"/>
        <w:gridCol w:w="1134"/>
        <w:gridCol w:w="2879"/>
        <w:gridCol w:w="1860"/>
        <w:gridCol w:w="1820"/>
        <w:gridCol w:w="1820"/>
      </w:tblGrid>
      <w:tr w:rsidR="006B640A" w:rsidTr="006B640A">
        <w:trPr>
          <w:cantSplit/>
          <w:trHeight w:val="1839"/>
        </w:trPr>
        <w:tc>
          <w:tcPr>
            <w:tcW w:w="667" w:type="dxa"/>
          </w:tcPr>
          <w:p w:rsidR="006B640A" w:rsidRDefault="006B640A" w:rsidP="006B640A">
            <w:pPr>
              <w:pStyle w:val="TableParagraph"/>
              <w:spacing w:before="34"/>
              <w:rPr>
                <w:sz w:val="28"/>
              </w:rPr>
            </w:pPr>
          </w:p>
          <w:p w:rsidR="006B640A" w:rsidRDefault="006B640A" w:rsidP="006B640A">
            <w:pPr>
              <w:pStyle w:val="TableParagraph"/>
              <w:ind w:left="98"/>
              <w:rPr>
                <w:sz w:val="28"/>
              </w:rPr>
            </w:pPr>
            <w:r>
              <w:rPr>
                <w:spacing w:val="-2"/>
                <w:sz w:val="28"/>
              </w:rPr>
              <w:t>№</w:t>
            </w:r>
          </w:p>
        </w:tc>
        <w:tc>
          <w:tcPr>
            <w:tcW w:w="1134" w:type="dxa"/>
            <w:textDirection w:val="btLr"/>
            <w:vAlign w:val="center"/>
          </w:tcPr>
          <w:p w:rsidR="006B640A" w:rsidRDefault="006B640A" w:rsidP="006B640A">
            <w:pPr>
              <w:pStyle w:val="TableParagraph"/>
              <w:spacing w:before="116"/>
              <w:ind w:left="98" w:right="86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Відстань </w:t>
            </w:r>
            <w:r>
              <w:rPr>
                <w:spacing w:val="-4"/>
                <w:sz w:val="28"/>
              </w:rPr>
              <w:t xml:space="preserve">між </w:t>
            </w:r>
            <w:r>
              <w:rPr>
                <w:spacing w:val="-2"/>
                <w:sz w:val="28"/>
              </w:rPr>
              <w:t>пластинами</w:t>
            </w:r>
          </w:p>
          <w:p w:rsidR="006B640A" w:rsidRDefault="006B640A" w:rsidP="006B640A">
            <w:pPr>
              <w:pStyle w:val="TableParagraph"/>
              <w:spacing w:before="3"/>
              <w:ind w:left="98" w:right="113"/>
              <w:jc w:val="center"/>
              <w:rPr>
                <w:sz w:val="28"/>
              </w:rPr>
            </w:pPr>
            <w:r>
              <w:rPr>
                <w:rFonts w:ascii="Cambria Math" w:eastAsia="Cambria Math" w:hAnsi="Cambria Math"/>
                <w:sz w:val="28"/>
              </w:rPr>
              <w:t>𝑑</w:t>
            </w:r>
            <w:r>
              <w:rPr>
                <w:sz w:val="28"/>
              </w:rPr>
              <w:t>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м</w:t>
            </w:r>
          </w:p>
        </w:tc>
        <w:tc>
          <w:tcPr>
            <w:tcW w:w="2879" w:type="dxa"/>
            <w:vAlign w:val="center"/>
          </w:tcPr>
          <w:p w:rsidR="006B640A" w:rsidRDefault="006B640A" w:rsidP="006B640A">
            <w:pPr>
              <w:pStyle w:val="TableParagraph"/>
              <w:spacing w:before="108" w:line="330" w:lineRule="atLeast"/>
              <w:ind w:left="103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Площа </w:t>
            </w:r>
            <w:r>
              <w:rPr>
                <w:sz w:val="28"/>
              </w:rPr>
              <w:t>пластини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rFonts w:ascii="Cambria Math" w:eastAsia="Cambria Math" w:hAnsi="Cambria Math"/>
                <w:sz w:val="28"/>
              </w:rPr>
              <w:t>𝑆</w:t>
            </w:r>
            <w:r>
              <w:rPr>
                <w:sz w:val="28"/>
              </w:rPr>
              <w:t>,</w:t>
            </w:r>
          </w:p>
          <w:p w:rsidR="006B640A" w:rsidRDefault="006B640A" w:rsidP="006B640A">
            <w:pPr>
              <w:pStyle w:val="TableParagraph"/>
              <w:spacing w:line="56" w:lineRule="exact"/>
              <w:ind w:left="281"/>
              <w:jc w:val="center"/>
              <w:rPr>
                <w:rFonts w:ascii="Cambria Math"/>
                <w:sz w:val="18"/>
              </w:rPr>
            </w:pPr>
            <w:r>
              <w:rPr>
                <w:rFonts w:ascii="Cambria Math"/>
                <w:spacing w:val="-10"/>
                <w:w w:val="105"/>
                <w:sz w:val="18"/>
              </w:rPr>
              <w:t>2</w:t>
            </w:r>
          </w:p>
          <w:p w:rsidR="006B640A" w:rsidRDefault="006B640A" w:rsidP="006B640A">
            <w:pPr>
              <w:pStyle w:val="TableParagraph"/>
              <w:spacing w:line="244" w:lineRule="exact"/>
              <w:ind w:left="103"/>
              <w:jc w:val="center"/>
              <w:rPr>
                <w:rFonts w:ascii="Cambria Math" w:hAnsi="Cambria Math"/>
                <w:sz w:val="26"/>
              </w:rPr>
            </w:pPr>
            <w:r>
              <w:rPr>
                <w:rFonts w:ascii="Cambria Math" w:hAnsi="Cambria Math"/>
                <w:spacing w:val="-10"/>
                <w:sz w:val="26"/>
              </w:rPr>
              <w:t>м</w:t>
            </w:r>
          </w:p>
        </w:tc>
        <w:tc>
          <w:tcPr>
            <w:tcW w:w="1860" w:type="dxa"/>
          </w:tcPr>
          <w:p w:rsidR="006B640A" w:rsidRDefault="006B640A" w:rsidP="006B640A">
            <w:pPr>
              <w:pStyle w:val="TableParagraph"/>
              <w:spacing w:before="116" w:line="242" w:lineRule="auto"/>
              <w:ind w:left="113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Діелектрична проникність </w:t>
            </w:r>
            <w:r>
              <w:rPr>
                <w:sz w:val="28"/>
              </w:rPr>
              <w:t>діелектрика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rFonts w:ascii="Cambria Math" w:hAnsi="Cambria Math"/>
                <w:sz w:val="28"/>
              </w:rPr>
              <w:t xml:space="preserve">ε </w:t>
            </w:r>
          </w:p>
        </w:tc>
        <w:tc>
          <w:tcPr>
            <w:tcW w:w="1820" w:type="dxa"/>
          </w:tcPr>
          <w:p w:rsidR="006B640A" w:rsidRDefault="006B640A" w:rsidP="006B640A">
            <w:pPr>
              <w:pStyle w:val="TableParagraph"/>
              <w:spacing w:before="116"/>
              <w:ind w:left="98" w:right="20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Значення </w:t>
            </w:r>
            <w:proofErr w:type="spellStart"/>
            <w:r>
              <w:rPr>
                <w:spacing w:val="-2"/>
                <w:sz w:val="28"/>
              </w:rPr>
              <w:t>ємністі</w:t>
            </w:r>
            <w:proofErr w:type="spellEnd"/>
            <w:r>
              <w:rPr>
                <w:spacing w:val="-2"/>
                <w:sz w:val="28"/>
              </w:rPr>
              <w:t xml:space="preserve"> плоского </w:t>
            </w:r>
            <w:r>
              <w:rPr>
                <w:spacing w:val="-4"/>
                <w:sz w:val="28"/>
              </w:rPr>
              <w:t xml:space="preserve">конденсатора </w:t>
            </w:r>
            <w:r>
              <w:rPr>
                <w:sz w:val="28"/>
              </w:rPr>
              <w:t>експериментальне</w:t>
            </w:r>
          </w:p>
          <w:p w:rsidR="006B640A" w:rsidRDefault="006B640A" w:rsidP="006B640A">
            <w:pPr>
              <w:pStyle w:val="TableParagraph"/>
              <w:spacing w:before="3"/>
              <w:ind w:left="168"/>
              <w:rPr>
                <w:sz w:val="28"/>
              </w:rPr>
            </w:pPr>
            <w:r>
              <w:rPr>
                <w:rFonts w:ascii="Cambria Math" w:eastAsia="Cambria Math" w:hAnsi="Cambria Math"/>
                <w:sz w:val="28"/>
              </w:rPr>
              <w:t>𝐶</w:t>
            </w:r>
            <w:r>
              <w:rPr>
                <w:sz w:val="28"/>
              </w:rPr>
              <w:t>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Ф</w:t>
            </w:r>
          </w:p>
        </w:tc>
        <w:tc>
          <w:tcPr>
            <w:tcW w:w="1820" w:type="dxa"/>
          </w:tcPr>
          <w:p w:rsidR="006B640A" w:rsidRDefault="006B640A" w:rsidP="006B640A">
            <w:pPr>
              <w:pStyle w:val="TableParagraph"/>
              <w:spacing w:before="116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Значення </w:t>
            </w:r>
            <w:proofErr w:type="spellStart"/>
            <w:r>
              <w:rPr>
                <w:spacing w:val="-2"/>
                <w:sz w:val="28"/>
              </w:rPr>
              <w:t>ємністі</w:t>
            </w:r>
            <w:proofErr w:type="spellEnd"/>
            <w:r>
              <w:rPr>
                <w:spacing w:val="-2"/>
                <w:sz w:val="28"/>
              </w:rPr>
              <w:t xml:space="preserve"> плоского </w:t>
            </w:r>
            <w:r>
              <w:rPr>
                <w:spacing w:val="-4"/>
                <w:sz w:val="28"/>
              </w:rPr>
              <w:t xml:space="preserve">конденсатора </w:t>
            </w:r>
            <w:r>
              <w:rPr>
                <w:spacing w:val="-2"/>
                <w:sz w:val="28"/>
              </w:rPr>
              <w:t>через обчислення</w:t>
            </w:r>
          </w:p>
          <w:p w:rsidR="006B640A" w:rsidRDefault="006B640A" w:rsidP="006B640A">
            <w:pPr>
              <w:pStyle w:val="TableParagraph"/>
              <w:spacing w:before="3"/>
              <w:ind w:left="108"/>
              <w:rPr>
                <w:sz w:val="28"/>
              </w:rPr>
            </w:pPr>
            <w:r>
              <w:rPr>
                <w:rFonts w:ascii="Cambria Math" w:eastAsia="Cambria Math" w:hAnsi="Cambria Math"/>
                <w:sz w:val="28"/>
              </w:rPr>
              <w:t>𝐶</w:t>
            </w:r>
            <w:r>
              <w:rPr>
                <w:sz w:val="28"/>
              </w:rPr>
              <w:t>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Ф</w:t>
            </w:r>
          </w:p>
        </w:tc>
      </w:tr>
      <w:tr w:rsidR="006B640A" w:rsidTr="006B640A">
        <w:trPr>
          <w:trHeight w:val="520"/>
        </w:trPr>
        <w:tc>
          <w:tcPr>
            <w:tcW w:w="667" w:type="dxa"/>
          </w:tcPr>
          <w:p w:rsidR="006B640A" w:rsidRDefault="006B640A" w:rsidP="006B640A">
            <w:pPr>
              <w:pStyle w:val="TableParagraph"/>
              <w:spacing w:before="105"/>
              <w:ind w:left="98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134" w:type="dxa"/>
            <w:vMerge w:val="restart"/>
            <w:textDirection w:val="btLr"/>
            <w:vAlign w:val="center"/>
          </w:tcPr>
          <w:p w:rsidR="006B640A" w:rsidRDefault="006B640A" w:rsidP="006B640A">
            <w:pPr>
              <w:pStyle w:val="TableParagraph"/>
              <w:spacing w:before="114" w:line="156" w:lineRule="exact"/>
              <w:ind w:left="908" w:right="113"/>
              <w:jc w:val="center"/>
              <w:rPr>
                <w:rFonts w:ascii="Cambria Math" w:hAnsi="Cambria Math"/>
                <w:sz w:val="19"/>
              </w:rPr>
            </w:pPr>
            <w:r>
              <w:rPr>
                <w:rFonts w:ascii="Cambria Math" w:hAnsi="Cambria Math"/>
                <w:spacing w:val="-5"/>
                <w:w w:val="105"/>
                <w:sz w:val="19"/>
              </w:rPr>
              <w:t>−3</w:t>
            </w:r>
          </w:p>
          <w:p w:rsidR="006B640A" w:rsidRDefault="006B640A" w:rsidP="006B640A">
            <w:pPr>
              <w:pStyle w:val="TableParagraph"/>
              <w:spacing w:line="262" w:lineRule="exact"/>
              <w:ind w:left="168" w:right="113"/>
              <w:jc w:val="center"/>
              <w:rPr>
                <w:rFonts w:ascii="Cambria Math" w:hAnsi="Cambria Math"/>
                <w:sz w:val="28"/>
              </w:rPr>
            </w:pPr>
            <w:r>
              <w:rPr>
                <w:rFonts w:ascii="Cambria Math" w:hAnsi="Cambria Math"/>
                <w:sz w:val="28"/>
              </w:rPr>
              <w:t>4</w:t>
            </w:r>
            <w:r>
              <w:rPr>
                <w:rFonts w:ascii="Cambria Math" w:hAnsi="Cambria Math"/>
                <w:spacing w:val="49"/>
                <w:sz w:val="28"/>
              </w:rPr>
              <w:t xml:space="preserve"> </w:t>
            </w:r>
            <w:r>
              <w:rPr>
                <w:rFonts w:ascii="Cambria Math" w:hAnsi="Cambria Math"/>
                <w:sz w:val="28"/>
              </w:rPr>
              <w:t>·</w:t>
            </w:r>
            <w:r>
              <w:rPr>
                <w:rFonts w:ascii="Cambria Math" w:hAnsi="Cambria Math"/>
                <w:spacing w:val="22"/>
                <w:sz w:val="28"/>
              </w:rPr>
              <w:t xml:space="preserve"> </w:t>
            </w:r>
            <w:r>
              <w:rPr>
                <w:rFonts w:ascii="Cambria Math" w:hAnsi="Cambria Math"/>
                <w:spacing w:val="-5"/>
                <w:sz w:val="28"/>
              </w:rPr>
              <w:t>10</w:t>
            </w:r>
          </w:p>
        </w:tc>
        <w:tc>
          <w:tcPr>
            <w:tcW w:w="2879" w:type="dxa"/>
          </w:tcPr>
          <w:p w:rsidR="006B640A" w:rsidRDefault="006B640A" w:rsidP="006B640A">
            <w:pPr>
              <w:pStyle w:val="TableParagraph"/>
              <w:rPr>
                <w:sz w:val="26"/>
              </w:rPr>
            </w:pPr>
          </w:p>
        </w:tc>
        <w:tc>
          <w:tcPr>
            <w:tcW w:w="1860" w:type="dxa"/>
            <w:vMerge w:val="restart"/>
          </w:tcPr>
          <w:p w:rsidR="006B640A" w:rsidRDefault="006B640A" w:rsidP="006B640A">
            <w:pPr>
              <w:pStyle w:val="TableParagraph"/>
              <w:spacing w:before="105"/>
              <w:ind w:right="7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820" w:type="dxa"/>
          </w:tcPr>
          <w:p w:rsidR="006B640A" w:rsidRDefault="006B640A" w:rsidP="006B640A">
            <w:pPr>
              <w:pStyle w:val="TableParagraph"/>
              <w:rPr>
                <w:sz w:val="26"/>
              </w:rPr>
            </w:pPr>
          </w:p>
        </w:tc>
        <w:tc>
          <w:tcPr>
            <w:tcW w:w="1820" w:type="dxa"/>
          </w:tcPr>
          <w:p w:rsidR="006B640A" w:rsidRDefault="006B640A" w:rsidP="006B640A">
            <w:pPr>
              <w:pStyle w:val="TableParagraph"/>
              <w:rPr>
                <w:sz w:val="26"/>
              </w:rPr>
            </w:pPr>
          </w:p>
        </w:tc>
      </w:tr>
      <w:tr w:rsidR="006B640A" w:rsidTr="006B640A">
        <w:trPr>
          <w:trHeight w:val="519"/>
        </w:trPr>
        <w:tc>
          <w:tcPr>
            <w:tcW w:w="667" w:type="dxa"/>
          </w:tcPr>
          <w:p w:rsidR="006B640A" w:rsidRDefault="006B640A" w:rsidP="006B640A">
            <w:pPr>
              <w:pStyle w:val="TableParagraph"/>
              <w:spacing w:before="112"/>
              <w:ind w:left="98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:rsidR="006B640A" w:rsidRDefault="006B640A" w:rsidP="006B640A">
            <w:pPr>
              <w:rPr>
                <w:sz w:val="2"/>
                <w:szCs w:val="2"/>
              </w:rPr>
            </w:pPr>
          </w:p>
        </w:tc>
        <w:tc>
          <w:tcPr>
            <w:tcW w:w="2879" w:type="dxa"/>
          </w:tcPr>
          <w:p w:rsidR="006B640A" w:rsidRDefault="006B640A" w:rsidP="006B640A">
            <w:pPr>
              <w:pStyle w:val="TableParagraph"/>
              <w:rPr>
                <w:sz w:val="26"/>
              </w:rPr>
            </w:pPr>
          </w:p>
        </w:tc>
        <w:tc>
          <w:tcPr>
            <w:tcW w:w="1860" w:type="dxa"/>
            <w:vMerge/>
            <w:tcBorders>
              <w:top w:val="nil"/>
            </w:tcBorders>
          </w:tcPr>
          <w:p w:rsidR="006B640A" w:rsidRDefault="006B640A" w:rsidP="006B640A">
            <w:pPr>
              <w:rPr>
                <w:sz w:val="2"/>
                <w:szCs w:val="2"/>
              </w:rPr>
            </w:pPr>
          </w:p>
        </w:tc>
        <w:tc>
          <w:tcPr>
            <w:tcW w:w="1820" w:type="dxa"/>
          </w:tcPr>
          <w:p w:rsidR="006B640A" w:rsidRDefault="006B640A" w:rsidP="006B640A">
            <w:pPr>
              <w:pStyle w:val="TableParagraph"/>
              <w:rPr>
                <w:sz w:val="26"/>
              </w:rPr>
            </w:pPr>
          </w:p>
        </w:tc>
        <w:tc>
          <w:tcPr>
            <w:tcW w:w="1820" w:type="dxa"/>
          </w:tcPr>
          <w:p w:rsidR="006B640A" w:rsidRDefault="006B640A" w:rsidP="006B640A">
            <w:pPr>
              <w:pStyle w:val="TableParagraph"/>
              <w:rPr>
                <w:sz w:val="26"/>
              </w:rPr>
            </w:pPr>
          </w:p>
        </w:tc>
      </w:tr>
      <w:tr w:rsidR="006B640A" w:rsidTr="006B640A">
        <w:trPr>
          <w:trHeight w:val="539"/>
        </w:trPr>
        <w:tc>
          <w:tcPr>
            <w:tcW w:w="667" w:type="dxa"/>
          </w:tcPr>
          <w:p w:rsidR="006B640A" w:rsidRDefault="006B640A" w:rsidP="006B640A">
            <w:pPr>
              <w:pStyle w:val="TableParagraph"/>
              <w:spacing w:before="119"/>
              <w:ind w:left="98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134" w:type="dxa"/>
            <w:vMerge/>
            <w:tcBorders>
              <w:top w:val="nil"/>
            </w:tcBorders>
          </w:tcPr>
          <w:p w:rsidR="006B640A" w:rsidRDefault="006B640A" w:rsidP="006B640A">
            <w:pPr>
              <w:rPr>
                <w:sz w:val="2"/>
                <w:szCs w:val="2"/>
              </w:rPr>
            </w:pPr>
          </w:p>
        </w:tc>
        <w:tc>
          <w:tcPr>
            <w:tcW w:w="2879" w:type="dxa"/>
          </w:tcPr>
          <w:p w:rsidR="006B640A" w:rsidRDefault="006B640A" w:rsidP="006B640A">
            <w:pPr>
              <w:pStyle w:val="TableParagraph"/>
              <w:rPr>
                <w:sz w:val="26"/>
              </w:rPr>
            </w:pPr>
          </w:p>
        </w:tc>
        <w:tc>
          <w:tcPr>
            <w:tcW w:w="1860" w:type="dxa"/>
            <w:vMerge/>
            <w:tcBorders>
              <w:top w:val="nil"/>
            </w:tcBorders>
          </w:tcPr>
          <w:p w:rsidR="006B640A" w:rsidRDefault="006B640A" w:rsidP="006B640A">
            <w:pPr>
              <w:rPr>
                <w:sz w:val="2"/>
                <w:szCs w:val="2"/>
              </w:rPr>
            </w:pPr>
          </w:p>
        </w:tc>
        <w:tc>
          <w:tcPr>
            <w:tcW w:w="1820" w:type="dxa"/>
          </w:tcPr>
          <w:p w:rsidR="006B640A" w:rsidRDefault="006B640A" w:rsidP="006B640A">
            <w:pPr>
              <w:pStyle w:val="TableParagraph"/>
              <w:rPr>
                <w:sz w:val="26"/>
              </w:rPr>
            </w:pPr>
          </w:p>
        </w:tc>
        <w:tc>
          <w:tcPr>
            <w:tcW w:w="1820" w:type="dxa"/>
          </w:tcPr>
          <w:p w:rsidR="006B640A" w:rsidRDefault="006B640A" w:rsidP="006B640A">
            <w:pPr>
              <w:pStyle w:val="TableParagraph"/>
              <w:rPr>
                <w:sz w:val="26"/>
              </w:rPr>
            </w:pPr>
          </w:p>
        </w:tc>
      </w:tr>
    </w:tbl>
    <w:p w:rsidR="006177E4" w:rsidRDefault="006177E4">
      <w:pPr>
        <w:pStyle w:val="a3"/>
        <w:spacing w:before="52"/>
      </w:pPr>
    </w:p>
    <w:p w:rsidR="006177E4" w:rsidRPr="00B87D2B" w:rsidRDefault="00B87D2B" w:rsidP="00B87D2B">
      <w:pPr>
        <w:pStyle w:val="a3"/>
        <w:spacing w:before="28"/>
        <w:ind w:firstLine="720"/>
        <w:jc w:val="both"/>
      </w:pPr>
      <w:r w:rsidRPr="00B87D2B">
        <w:t>Для визначення ємності плоского конденсатора використовуйте формулу:</w:t>
      </w:r>
    </w:p>
    <w:p w:rsidR="00B87D2B" w:rsidRPr="00B87D2B" w:rsidRDefault="00B87D2B" w:rsidP="00B87D2B">
      <w:pPr>
        <w:pStyle w:val="a3"/>
        <w:spacing w:before="28"/>
        <w:ind w:firstLine="720"/>
        <w:jc w:val="both"/>
      </w:pPr>
      <m:oMathPara>
        <m:oMath>
          <m:r>
            <w:rPr>
              <w:rFonts w:ascii="Cambria Math" w:hAnsi="Cambria Math"/>
            </w:rPr>
            <m:t>C=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ε</m:t>
                  </m:r>
                </m:e>
                <m:sub>
                  <m:r>
                    <w:rPr>
                      <w:rFonts w:ascii="Cambria Math" w:hAnsi="Cambria Math"/>
                    </w:rPr>
                    <m:t>0</m:t>
                  </m:r>
                </m:sub>
              </m:sSub>
              <m:r>
                <w:rPr>
                  <w:rFonts w:ascii="Cambria Math" w:hAnsi="Cambria Math"/>
                </w:rPr>
                <m:t>*ε*S</m:t>
              </m:r>
            </m:num>
            <m:den>
              <m:r>
                <w:rPr>
                  <w:rFonts w:ascii="Cambria Math" w:hAnsi="Cambria Math"/>
                </w:rPr>
                <m:t>d</m:t>
              </m:r>
            </m:den>
          </m:f>
        </m:oMath>
      </m:oMathPara>
    </w:p>
    <w:p w:rsidR="006177E4" w:rsidRPr="00B87D2B" w:rsidRDefault="006177E4" w:rsidP="00B87D2B">
      <w:pPr>
        <w:pStyle w:val="a3"/>
        <w:ind w:firstLine="720"/>
        <w:jc w:val="both"/>
        <w:sectPr w:rsidR="006177E4" w:rsidRPr="00B87D2B" w:rsidSect="00CE71F0">
          <w:pgSz w:w="11920" w:h="16840"/>
          <w:pgMar w:top="850" w:right="850" w:bottom="850" w:left="1417" w:header="708" w:footer="708" w:gutter="0"/>
          <w:cols w:space="720"/>
        </w:sectPr>
      </w:pPr>
    </w:p>
    <w:p w:rsidR="006177E4" w:rsidRPr="00B87D2B" w:rsidRDefault="006177E4" w:rsidP="00B87D2B">
      <w:pPr>
        <w:pStyle w:val="a3"/>
        <w:spacing w:before="7"/>
        <w:ind w:firstLine="720"/>
        <w:jc w:val="both"/>
        <w:rPr>
          <w:rFonts w:ascii="Cambria Math"/>
        </w:rPr>
      </w:pPr>
    </w:p>
    <w:p w:rsidR="006177E4" w:rsidRPr="00B87D2B" w:rsidRDefault="00B7261D" w:rsidP="00B7261D">
      <w:pPr>
        <w:spacing w:line="360" w:lineRule="auto"/>
        <w:ind w:firstLine="720"/>
        <w:rPr>
          <w:sz w:val="28"/>
          <w:szCs w:val="28"/>
        </w:rPr>
        <w:sectPr w:rsidR="006177E4" w:rsidRPr="00B87D2B" w:rsidSect="00CE71F0">
          <w:type w:val="continuous"/>
          <w:pgSz w:w="11920" w:h="16840"/>
          <w:pgMar w:top="850" w:right="850" w:bottom="850" w:left="1417" w:header="708" w:footer="708" w:gutter="0"/>
          <w:cols w:num="2" w:space="720" w:equalWidth="0">
            <w:col w:w="2070" w:space="40"/>
            <w:col w:w="7543"/>
          </w:cols>
        </w:sect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</w:rPr>
              <m:t>ε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=8,85*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-12</m:t>
            </m:r>
          </m:sup>
        </m:sSup>
      </m:oMath>
      <w:r>
        <w:rPr>
          <w:rFonts w:ascii="Cambria Math" w:eastAsia="Cambria Math"/>
          <w:sz w:val="28"/>
          <w:szCs w:val="28"/>
        </w:rPr>
        <w:t xml:space="preserve"> </w:t>
      </w:r>
      <w:r w:rsidRPr="00B87D2B">
        <w:rPr>
          <w:rFonts w:ascii="Cambria Math" w:hAnsi="Cambria Math"/>
          <w:sz w:val="28"/>
          <w:szCs w:val="28"/>
        </w:rPr>
        <w:t>Ф/м</w:t>
      </w:r>
      <w:r w:rsidRPr="00B87D2B">
        <w:rPr>
          <w:rFonts w:ascii="Cambria Math" w:hAnsi="Cambria Math"/>
          <w:spacing w:val="4"/>
          <w:sz w:val="28"/>
          <w:szCs w:val="28"/>
        </w:rPr>
        <w:t xml:space="preserve"> </w:t>
      </w:r>
      <w:r w:rsidRPr="00B87D2B">
        <w:rPr>
          <w:sz w:val="28"/>
          <w:szCs w:val="28"/>
        </w:rPr>
        <w:t>–</w:t>
      </w:r>
      <w:r w:rsidRPr="00B87D2B"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електрична стала</w:t>
      </w:r>
    </w:p>
    <w:p w:rsidR="006177E4" w:rsidRPr="00B87D2B" w:rsidRDefault="00780DBD" w:rsidP="00B7261D">
      <w:pPr>
        <w:pStyle w:val="a3"/>
        <w:spacing w:before="8" w:line="360" w:lineRule="auto"/>
        <w:ind w:firstLine="720"/>
        <w:jc w:val="center"/>
      </w:pPr>
      <w:r w:rsidRPr="00B87D2B">
        <w:rPr>
          <w:rFonts w:ascii="Cambria Math" w:hAnsi="Cambria Math"/>
        </w:rPr>
        <w:lastRenderedPageBreak/>
        <w:t>ε</w:t>
      </w:r>
      <w:r w:rsidRPr="00B87D2B">
        <w:rPr>
          <w:rFonts w:ascii="Cambria Math" w:hAnsi="Cambria Math"/>
          <w:spacing w:val="2"/>
        </w:rPr>
        <w:t xml:space="preserve"> </w:t>
      </w:r>
      <w:r w:rsidRPr="00B87D2B">
        <w:t>–</w:t>
      </w:r>
      <w:r w:rsidRPr="00B87D2B">
        <w:rPr>
          <w:spacing w:val="-6"/>
        </w:rPr>
        <w:t xml:space="preserve"> </w:t>
      </w:r>
      <w:r w:rsidRPr="00B87D2B">
        <w:t>діелектрична</w:t>
      </w:r>
      <w:r w:rsidRPr="00B87D2B">
        <w:rPr>
          <w:spacing w:val="-6"/>
        </w:rPr>
        <w:t xml:space="preserve"> </w:t>
      </w:r>
      <w:r w:rsidRPr="00B87D2B">
        <w:t>проникність</w:t>
      </w:r>
      <w:r w:rsidRPr="00B87D2B">
        <w:rPr>
          <w:spacing w:val="-5"/>
        </w:rPr>
        <w:t xml:space="preserve"> </w:t>
      </w:r>
      <w:r w:rsidRPr="00B87D2B">
        <w:rPr>
          <w:spacing w:val="-2"/>
        </w:rPr>
        <w:t>діелектрика</w:t>
      </w:r>
      <w:r w:rsidR="00B87D2B" w:rsidRPr="00B87D2B">
        <w:rPr>
          <w:spacing w:val="-2"/>
        </w:rPr>
        <w:t>, в даному разі повітря.</w:t>
      </w:r>
    </w:p>
    <w:p w:rsidR="006177E4" w:rsidRPr="00B87D2B" w:rsidRDefault="00780DBD" w:rsidP="00B7261D">
      <w:pPr>
        <w:pStyle w:val="a3"/>
        <w:spacing w:before="8" w:line="360" w:lineRule="auto"/>
        <w:ind w:firstLine="720"/>
        <w:jc w:val="center"/>
      </w:pPr>
      <w:r w:rsidRPr="00B87D2B">
        <w:rPr>
          <w:rFonts w:ascii="Cambria Math" w:eastAsia="Cambria Math" w:hAnsi="Cambria Math"/>
        </w:rPr>
        <w:t>𝑆</w:t>
      </w:r>
      <w:r w:rsidRPr="00B87D2B">
        <w:rPr>
          <w:rFonts w:ascii="Cambria Math" w:eastAsia="Cambria Math" w:hAnsi="Cambria Math"/>
          <w:spacing w:val="5"/>
        </w:rPr>
        <w:t xml:space="preserve"> </w:t>
      </w:r>
      <w:r w:rsidRPr="00B87D2B">
        <w:t>–</w:t>
      </w:r>
      <w:r w:rsidRPr="00B87D2B">
        <w:rPr>
          <w:spacing w:val="-4"/>
        </w:rPr>
        <w:t xml:space="preserve"> </w:t>
      </w:r>
      <w:r w:rsidRPr="00B87D2B">
        <w:t>площа</w:t>
      </w:r>
      <w:r w:rsidRPr="00B87D2B">
        <w:rPr>
          <w:spacing w:val="-4"/>
        </w:rPr>
        <w:t xml:space="preserve"> </w:t>
      </w:r>
      <w:r w:rsidRPr="00B87D2B">
        <w:t>пластини</w:t>
      </w:r>
      <w:r w:rsidRPr="00B87D2B">
        <w:rPr>
          <w:spacing w:val="-3"/>
        </w:rPr>
        <w:t xml:space="preserve"> </w:t>
      </w:r>
      <w:r w:rsidRPr="00B87D2B">
        <w:rPr>
          <w:spacing w:val="-2"/>
        </w:rPr>
        <w:t>конденсатора</w:t>
      </w:r>
    </w:p>
    <w:p w:rsidR="006177E4" w:rsidRDefault="00780DBD" w:rsidP="00B7261D">
      <w:pPr>
        <w:pStyle w:val="a3"/>
        <w:spacing w:before="7" w:line="360" w:lineRule="auto"/>
        <w:ind w:firstLine="720"/>
        <w:jc w:val="center"/>
        <w:rPr>
          <w:spacing w:val="-2"/>
        </w:rPr>
      </w:pPr>
      <w:r w:rsidRPr="00B87D2B">
        <w:rPr>
          <w:rFonts w:ascii="Cambria Math" w:eastAsia="Cambria Math" w:hAnsi="Cambria Math"/>
        </w:rPr>
        <w:t>𝑑</w:t>
      </w:r>
      <w:r w:rsidRPr="00B87D2B">
        <w:rPr>
          <w:rFonts w:ascii="Cambria Math" w:eastAsia="Cambria Math" w:hAnsi="Cambria Math"/>
          <w:spacing w:val="-3"/>
        </w:rPr>
        <w:t xml:space="preserve"> </w:t>
      </w:r>
      <w:r w:rsidRPr="00B87D2B">
        <w:t>–</w:t>
      </w:r>
      <w:r w:rsidRPr="00B87D2B">
        <w:rPr>
          <w:spacing w:val="-2"/>
        </w:rPr>
        <w:t xml:space="preserve"> </w:t>
      </w:r>
      <w:r w:rsidRPr="00B87D2B">
        <w:t>відстань</w:t>
      </w:r>
      <w:r w:rsidRPr="00B87D2B">
        <w:rPr>
          <w:spacing w:val="-2"/>
        </w:rPr>
        <w:t xml:space="preserve"> </w:t>
      </w:r>
      <w:r w:rsidRPr="00B87D2B">
        <w:t>між</w:t>
      </w:r>
      <w:r w:rsidRPr="00B87D2B">
        <w:rPr>
          <w:spacing w:val="-2"/>
        </w:rPr>
        <w:t xml:space="preserve"> пластинами</w:t>
      </w:r>
    </w:p>
    <w:p w:rsidR="00B7261D" w:rsidRDefault="00B7261D" w:rsidP="00B7261D">
      <w:pPr>
        <w:pStyle w:val="a3"/>
        <w:spacing w:before="7" w:line="360" w:lineRule="auto"/>
        <w:ind w:firstLine="720"/>
        <w:jc w:val="both"/>
        <w:rPr>
          <w:spacing w:val="-2"/>
        </w:rPr>
      </w:pPr>
      <w:r>
        <w:rPr>
          <w:spacing w:val="-2"/>
        </w:rPr>
        <w:t xml:space="preserve">4. Визначить енергію зарядженого конденсатора експериментально та порівняйте отримані данні з показами самої симуляції (дані покази є вгорі, вмикаються кнопкою «Діаграми»). Для цього поступово змінюйте значення </w:t>
      </w:r>
      <w:r w:rsidR="00CE71F0">
        <w:rPr>
          <w:spacing w:val="-2"/>
        </w:rPr>
        <w:t>напруги на гальванічному елементі та фіксуйте її за допомогою вольтметра. Значення заряду та енергії конденсатора будуть відображатися вгорі симуляції.</w:t>
      </w:r>
    </w:p>
    <w:p w:rsidR="006B640A" w:rsidRDefault="006B640A" w:rsidP="006B640A">
      <w:pPr>
        <w:pStyle w:val="a3"/>
        <w:spacing w:before="7" w:line="360" w:lineRule="auto"/>
        <w:ind w:firstLine="720"/>
        <w:jc w:val="center"/>
        <w:rPr>
          <w:spacing w:val="-2"/>
        </w:rPr>
      </w:pPr>
      <w:r w:rsidRPr="006B640A">
        <w:rPr>
          <w:spacing w:val="-2"/>
        </w:rPr>
        <w:drawing>
          <wp:inline distT="0" distB="0" distL="0" distR="0" wp14:anchorId="73BDA261" wp14:editId="498DF0D0">
            <wp:extent cx="4413762" cy="3216165"/>
            <wp:effectExtent l="0" t="0" r="6350" b="381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26089" cy="3225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71F0" w:rsidRDefault="00CE71F0" w:rsidP="00B7261D">
      <w:pPr>
        <w:pStyle w:val="a3"/>
        <w:spacing w:before="7" w:line="360" w:lineRule="auto"/>
        <w:ind w:firstLine="720"/>
        <w:jc w:val="both"/>
        <w:rPr>
          <w:spacing w:val="-2"/>
        </w:rPr>
      </w:pPr>
      <w:r>
        <w:rPr>
          <w:spacing w:val="-2"/>
        </w:rPr>
        <w:lastRenderedPageBreak/>
        <w:t>На основі отриманих експериментальних даних заповніть таблицю.</w:t>
      </w:r>
    </w:p>
    <w:tbl>
      <w:tblPr>
        <w:tblStyle w:val="TableNormal"/>
        <w:tblW w:w="10062" w:type="dxa"/>
        <w:jc w:val="center"/>
        <w:tblInd w:w="3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480"/>
        <w:gridCol w:w="1843"/>
        <w:gridCol w:w="3260"/>
        <w:gridCol w:w="2486"/>
      </w:tblGrid>
      <w:tr w:rsidR="00CE71F0" w:rsidTr="006B640A">
        <w:trPr>
          <w:trHeight w:val="1959"/>
          <w:jc w:val="center"/>
        </w:trPr>
        <w:tc>
          <w:tcPr>
            <w:tcW w:w="993" w:type="dxa"/>
          </w:tcPr>
          <w:p w:rsidR="00CE71F0" w:rsidRDefault="006B640A" w:rsidP="001209FB">
            <w:pPr>
              <w:pStyle w:val="TableParagraph"/>
              <w:ind w:left="108" w:right="91"/>
              <w:jc w:val="both"/>
              <w:rPr>
                <w:sz w:val="28"/>
              </w:rPr>
            </w:pPr>
            <w:r>
              <w:rPr>
                <w:spacing w:val="-4"/>
                <w:sz w:val="28"/>
              </w:rPr>
              <w:t>№</w:t>
            </w:r>
          </w:p>
        </w:tc>
        <w:tc>
          <w:tcPr>
            <w:tcW w:w="1480" w:type="dxa"/>
          </w:tcPr>
          <w:p w:rsidR="00CE71F0" w:rsidRDefault="00CE71F0" w:rsidP="001209FB">
            <w:pPr>
              <w:pStyle w:val="TableParagraph"/>
              <w:spacing w:before="116" w:line="242" w:lineRule="auto"/>
              <w:ind w:left="98" w:right="562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Електрична </w:t>
            </w:r>
            <w:r>
              <w:rPr>
                <w:sz w:val="28"/>
              </w:rPr>
              <w:t>напруга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rFonts w:ascii="Cambria Math" w:eastAsia="Cambria Math" w:hAnsi="Cambria Math"/>
                <w:sz w:val="28"/>
              </w:rPr>
              <w:t>𝑈</w:t>
            </w:r>
            <w:r>
              <w:rPr>
                <w:sz w:val="28"/>
              </w:rPr>
              <w:t>,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</w:p>
        </w:tc>
        <w:tc>
          <w:tcPr>
            <w:tcW w:w="1843" w:type="dxa"/>
          </w:tcPr>
          <w:p w:rsidR="00CE71F0" w:rsidRDefault="00CE71F0" w:rsidP="001209FB">
            <w:pPr>
              <w:pStyle w:val="TableParagraph"/>
              <w:spacing w:before="116"/>
              <w:ind w:left="103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Заряд </w:t>
            </w:r>
            <w:r>
              <w:rPr>
                <w:spacing w:val="-4"/>
                <w:sz w:val="28"/>
              </w:rPr>
              <w:t>конденсатора</w:t>
            </w:r>
          </w:p>
          <w:p w:rsidR="00CE71F0" w:rsidRDefault="00CE71F0" w:rsidP="001209FB">
            <w:pPr>
              <w:pStyle w:val="TableParagraph"/>
              <w:spacing w:before="2"/>
              <w:ind w:left="103"/>
              <w:rPr>
                <w:sz w:val="28"/>
              </w:rPr>
            </w:pPr>
            <w:r>
              <w:rPr>
                <w:rFonts w:ascii="Cambria Math" w:eastAsia="Cambria Math" w:hAnsi="Cambria Math"/>
                <w:sz w:val="28"/>
              </w:rPr>
              <w:t>𝑞</w:t>
            </w:r>
            <w:r>
              <w:rPr>
                <w:sz w:val="28"/>
              </w:rPr>
              <w:t>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Кл</w:t>
            </w:r>
          </w:p>
        </w:tc>
        <w:tc>
          <w:tcPr>
            <w:tcW w:w="3260" w:type="dxa"/>
          </w:tcPr>
          <w:p w:rsidR="00CE71F0" w:rsidRDefault="006B640A" w:rsidP="006B640A">
            <w:pPr>
              <w:pStyle w:val="TableParagraph"/>
              <w:tabs>
                <w:tab w:val="left" w:pos="1978"/>
              </w:tabs>
              <w:spacing w:before="116"/>
              <w:ind w:left="103" w:right="86"/>
              <w:rPr>
                <w:sz w:val="28"/>
              </w:rPr>
            </w:pPr>
            <w:r>
              <w:rPr>
                <w:spacing w:val="-2"/>
                <w:sz w:val="28"/>
              </w:rPr>
              <w:t>Значення енергії</w:t>
            </w:r>
            <w:r w:rsidR="00CE71F0">
              <w:rPr>
                <w:spacing w:val="-2"/>
                <w:sz w:val="28"/>
              </w:rPr>
              <w:t xml:space="preserve"> зарядженого конденсатора</w:t>
            </w:r>
            <w:r w:rsidR="00CE71F0"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отримано експериментально</w:t>
            </w:r>
            <w:r w:rsidR="00CE71F0">
              <w:rPr>
                <w:sz w:val="28"/>
              </w:rPr>
              <w:tab/>
            </w:r>
            <w:r w:rsidR="00CE71F0">
              <w:rPr>
                <w:rFonts w:ascii="Cambria Math" w:eastAsia="Cambria Math" w:hAnsi="Cambria Math"/>
                <w:sz w:val="28"/>
              </w:rPr>
              <w:t>𝑊</w:t>
            </w:r>
            <w:r w:rsidR="00CE71F0">
              <w:rPr>
                <w:rFonts w:ascii="Cambria Math" w:eastAsia="Cambria Math" w:hAnsi="Cambria Math"/>
                <w:spacing w:val="45"/>
                <w:sz w:val="28"/>
              </w:rPr>
              <w:t xml:space="preserve"> </w:t>
            </w:r>
            <w:r w:rsidR="00CE71F0">
              <w:rPr>
                <w:spacing w:val="-10"/>
                <w:sz w:val="28"/>
              </w:rPr>
              <w:t>,</w:t>
            </w:r>
          </w:p>
          <w:p w:rsidR="00CE71F0" w:rsidRDefault="00CE71F0" w:rsidP="001209FB">
            <w:pPr>
              <w:pStyle w:val="TableParagraph"/>
              <w:spacing w:before="6"/>
              <w:ind w:left="103"/>
              <w:rPr>
                <w:sz w:val="28"/>
              </w:rPr>
            </w:pPr>
            <w:r>
              <w:rPr>
                <w:spacing w:val="-5"/>
                <w:sz w:val="28"/>
              </w:rPr>
              <w:t>Дж</w:t>
            </w:r>
          </w:p>
        </w:tc>
        <w:tc>
          <w:tcPr>
            <w:tcW w:w="2486" w:type="dxa"/>
          </w:tcPr>
          <w:p w:rsidR="00CE71F0" w:rsidRDefault="006B640A" w:rsidP="001209FB">
            <w:pPr>
              <w:pStyle w:val="TableParagraph"/>
              <w:spacing w:before="116"/>
              <w:ind w:left="103" w:right="86"/>
              <w:rPr>
                <w:sz w:val="28"/>
              </w:rPr>
            </w:pPr>
            <w:r>
              <w:rPr>
                <w:spacing w:val="-2"/>
                <w:sz w:val="28"/>
              </w:rPr>
              <w:t>Значення енергії</w:t>
            </w:r>
            <w:r w:rsidR="00CE71F0">
              <w:rPr>
                <w:spacing w:val="-2"/>
                <w:sz w:val="28"/>
              </w:rPr>
              <w:t xml:space="preserve"> зарядженого </w:t>
            </w:r>
            <w:r w:rsidR="00CE71F0">
              <w:rPr>
                <w:spacing w:val="-4"/>
                <w:sz w:val="28"/>
              </w:rPr>
              <w:t>конденсатора</w:t>
            </w:r>
          </w:p>
          <w:p w:rsidR="00CE71F0" w:rsidRDefault="006B640A" w:rsidP="001209FB">
            <w:pPr>
              <w:pStyle w:val="TableParagraph"/>
              <w:tabs>
                <w:tab w:val="left" w:pos="1652"/>
              </w:tabs>
              <w:spacing w:before="2" w:line="275" w:lineRule="exact"/>
              <w:ind w:left="103"/>
              <w:rPr>
                <w:sz w:val="28"/>
              </w:rPr>
            </w:pPr>
            <w:r>
              <w:rPr>
                <w:spacing w:val="-2"/>
                <w:sz w:val="28"/>
              </w:rPr>
              <w:t>обчисленого математично</w:t>
            </w:r>
            <w:r w:rsidR="00CE71F0">
              <w:rPr>
                <w:sz w:val="28"/>
              </w:rPr>
              <w:tab/>
            </w:r>
            <w:r w:rsidR="00CE71F0">
              <w:rPr>
                <w:rFonts w:ascii="Cambria Math" w:eastAsia="Cambria Math" w:hAnsi="Cambria Math"/>
                <w:sz w:val="28"/>
              </w:rPr>
              <w:t>𝑊</w:t>
            </w:r>
            <w:r w:rsidR="00CE71F0">
              <w:rPr>
                <w:rFonts w:ascii="Cambria Math" w:eastAsia="Cambria Math" w:hAnsi="Cambria Math"/>
                <w:spacing w:val="45"/>
                <w:sz w:val="28"/>
              </w:rPr>
              <w:t xml:space="preserve"> </w:t>
            </w:r>
            <w:r w:rsidR="00CE71F0">
              <w:rPr>
                <w:spacing w:val="-10"/>
                <w:sz w:val="28"/>
              </w:rPr>
              <w:t>,</w:t>
            </w:r>
          </w:p>
          <w:p w:rsidR="00CE71F0" w:rsidRDefault="00CE71F0" w:rsidP="001209FB">
            <w:pPr>
              <w:pStyle w:val="TableParagraph"/>
              <w:spacing w:before="6"/>
              <w:ind w:left="103"/>
              <w:rPr>
                <w:sz w:val="28"/>
              </w:rPr>
            </w:pPr>
            <w:r>
              <w:rPr>
                <w:spacing w:val="-5"/>
                <w:sz w:val="28"/>
              </w:rPr>
              <w:t>Дж</w:t>
            </w:r>
          </w:p>
        </w:tc>
      </w:tr>
      <w:tr w:rsidR="00CE71F0" w:rsidTr="006B640A">
        <w:trPr>
          <w:trHeight w:val="520"/>
          <w:jc w:val="center"/>
        </w:trPr>
        <w:tc>
          <w:tcPr>
            <w:tcW w:w="993" w:type="dxa"/>
          </w:tcPr>
          <w:p w:rsidR="00CE71F0" w:rsidRDefault="00CE71F0" w:rsidP="001209FB">
            <w:pPr>
              <w:pStyle w:val="TableParagraph"/>
              <w:spacing w:before="102"/>
              <w:ind w:left="108"/>
              <w:rPr>
                <w:sz w:val="28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480" w:type="dxa"/>
          </w:tcPr>
          <w:p w:rsidR="00CE71F0" w:rsidRDefault="00CE71F0" w:rsidP="001209FB">
            <w:pPr>
              <w:pStyle w:val="TableParagraph"/>
              <w:rPr>
                <w:sz w:val="26"/>
              </w:rPr>
            </w:pPr>
          </w:p>
        </w:tc>
        <w:tc>
          <w:tcPr>
            <w:tcW w:w="1843" w:type="dxa"/>
          </w:tcPr>
          <w:p w:rsidR="00CE71F0" w:rsidRDefault="00CE71F0" w:rsidP="001209FB">
            <w:pPr>
              <w:pStyle w:val="TableParagraph"/>
              <w:rPr>
                <w:sz w:val="26"/>
              </w:rPr>
            </w:pPr>
          </w:p>
        </w:tc>
        <w:tc>
          <w:tcPr>
            <w:tcW w:w="3260" w:type="dxa"/>
          </w:tcPr>
          <w:p w:rsidR="00CE71F0" w:rsidRDefault="00CE71F0" w:rsidP="001209FB">
            <w:pPr>
              <w:pStyle w:val="TableParagraph"/>
              <w:rPr>
                <w:sz w:val="26"/>
              </w:rPr>
            </w:pPr>
          </w:p>
        </w:tc>
        <w:tc>
          <w:tcPr>
            <w:tcW w:w="2486" w:type="dxa"/>
          </w:tcPr>
          <w:p w:rsidR="00CE71F0" w:rsidRDefault="00CE71F0" w:rsidP="001209FB">
            <w:pPr>
              <w:pStyle w:val="TableParagraph"/>
              <w:rPr>
                <w:sz w:val="26"/>
              </w:rPr>
            </w:pPr>
          </w:p>
        </w:tc>
      </w:tr>
      <w:tr w:rsidR="00CE71F0" w:rsidTr="006B640A">
        <w:trPr>
          <w:trHeight w:val="520"/>
          <w:jc w:val="center"/>
        </w:trPr>
        <w:tc>
          <w:tcPr>
            <w:tcW w:w="993" w:type="dxa"/>
          </w:tcPr>
          <w:p w:rsidR="00CE71F0" w:rsidRDefault="00CE71F0" w:rsidP="001209FB">
            <w:pPr>
              <w:pStyle w:val="TableParagraph"/>
              <w:spacing w:before="109"/>
              <w:ind w:left="108"/>
              <w:rPr>
                <w:sz w:val="28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480" w:type="dxa"/>
          </w:tcPr>
          <w:p w:rsidR="00CE71F0" w:rsidRDefault="00CE71F0" w:rsidP="001209FB">
            <w:pPr>
              <w:pStyle w:val="TableParagraph"/>
              <w:rPr>
                <w:sz w:val="26"/>
              </w:rPr>
            </w:pPr>
          </w:p>
        </w:tc>
        <w:tc>
          <w:tcPr>
            <w:tcW w:w="1843" w:type="dxa"/>
          </w:tcPr>
          <w:p w:rsidR="00CE71F0" w:rsidRDefault="00CE71F0" w:rsidP="001209FB">
            <w:pPr>
              <w:pStyle w:val="TableParagraph"/>
              <w:rPr>
                <w:sz w:val="26"/>
              </w:rPr>
            </w:pPr>
          </w:p>
        </w:tc>
        <w:tc>
          <w:tcPr>
            <w:tcW w:w="3260" w:type="dxa"/>
          </w:tcPr>
          <w:p w:rsidR="00CE71F0" w:rsidRDefault="00CE71F0" w:rsidP="001209FB">
            <w:pPr>
              <w:pStyle w:val="TableParagraph"/>
              <w:rPr>
                <w:sz w:val="26"/>
              </w:rPr>
            </w:pPr>
          </w:p>
        </w:tc>
        <w:tc>
          <w:tcPr>
            <w:tcW w:w="2486" w:type="dxa"/>
          </w:tcPr>
          <w:p w:rsidR="00CE71F0" w:rsidRDefault="00CE71F0" w:rsidP="001209FB">
            <w:pPr>
              <w:pStyle w:val="TableParagraph"/>
              <w:rPr>
                <w:sz w:val="26"/>
              </w:rPr>
            </w:pPr>
          </w:p>
        </w:tc>
      </w:tr>
      <w:tr w:rsidR="00CE71F0" w:rsidTr="006B640A">
        <w:trPr>
          <w:trHeight w:val="539"/>
          <w:jc w:val="center"/>
        </w:trPr>
        <w:tc>
          <w:tcPr>
            <w:tcW w:w="993" w:type="dxa"/>
          </w:tcPr>
          <w:p w:rsidR="00CE71F0" w:rsidRDefault="00CE71F0" w:rsidP="001209FB">
            <w:pPr>
              <w:pStyle w:val="TableParagraph"/>
              <w:spacing w:before="116"/>
              <w:ind w:left="108"/>
              <w:rPr>
                <w:sz w:val="28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480" w:type="dxa"/>
          </w:tcPr>
          <w:p w:rsidR="00CE71F0" w:rsidRDefault="00CE71F0" w:rsidP="001209FB">
            <w:pPr>
              <w:pStyle w:val="TableParagraph"/>
              <w:rPr>
                <w:sz w:val="26"/>
              </w:rPr>
            </w:pPr>
          </w:p>
        </w:tc>
        <w:tc>
          <w:tcPr>
            <w:tcW w:w="1843" w:type="dxa"/>
          </w:tcPr>
          <w:p w:rsidR="00CE71F0" w:rsidRDefault="00CE71F0" w:rsidP="001209FB">
            <w:pPr>
              <w:pStyle w:val="TableParagraph"/>
              <w:rPr>
                <w:sz w:val="26"/>
              </w:rPr>
            </w:pPr>
          </w:p>
        </w:tc>
        <w:tc>
          <w:tcPr>
            <w:tcW w:w="3260" w:type="dxa"/>
          </w:tcPr>
          <w:p w:rsidR="00CE71F0" w:rsidRDefault="00CE71F0" w:rsidP="001209FB">
            <w:pPr>
              <w:pStyle w:val="TableParagraph"/>
              <w:rPr>
                <w:sz w:val="26"/>
              </w:rPr>
            </w:pPr>
          </w:p>
        </w:tc>
        <w:tc>
          <w:tcPr>
            <w:tcW w:w="2486" w:type="dxa"/>
          </w:tcPr>
          <w:p w:rsidR="00CE71F0" w:rsidRDefault="00CE71F0" w:rsidP="001209FB">
            <w:pPr>
              <w:pStyle w:val="TableParagraph"/>
              <w:rPr>
                <w:sz w:val="26"/>
              </w:rPr>
            </w:pPr>
          </w:p>
        </w:tc>
      </w:tr>
    </w:tbl>
    <w:p w:rsidR="006177E4" w:rsidRPr="006B640A" w:rsidRDefault="006B640A" w:rsidP="006B640A">
      <w:pPr>
        <w:pStyle w:val="TableParagraph"/>
        <w:spacing w:before="116"/>
        <w:ind w:right="86"/>
        <w:rPr>
          <w:spacing w:val="-2"/>
          <w:sz w:val="28"/>
          <w:szCs w:val="28"/>
        </w:rPr>
      </w:pPr>
      <w:r w:rsidRPr="006B640A">
        <w:rPr>
          <w:sz w:val="28"/>
          <w:szCs w:val="28"/>
        </w:rPr>
        <w:t xml:space="preserve">Для визначення </w:t>
      </w:r>
      <w:r w:rsidRPr="006B640A">
        <w:rPr>
          <w:spacing w:val="-2"/>
          <w:sz w:val="28"/>
          <w:szCs w:val="28"/>
        </w:rPr>
        <w:t xml:space="preserve">енергії зарядженого </w:t>
      </w:r>
      <w:r w:rsidRPr="006B640A">
        <w:rPr>
          <w:spacing w:val="-4"/>
          <w:sz w:val="28"/>
          <w:szCs w:val="28"/>
        </w:rPr>
        <w:t>конденсатора</w:t>
      </w:r>
      <w:r w:rsidRPr="006B640A">
        <w:rPr>
          <w:spacing w:val="-4"/>
          <w:sz w:val="28"/>
          <w:szCs w:val="28"/>
        </w:rPr>
        <w:t xml:space="preserve"> </w:t>
      </w:r>
      <w:r w:rsidRPr="006B640A">
        <w:rPr>
          <w:spacing w:val="-2"/>
          <w:sz w:val="28"/>
          <w:szCs w:val="28"/>
        </w:rPr>
        <w:t>користуйтеся формулою:</w:t>
      </w:r>
    </w:p>
    <w:p w:rsidR="006B640A" w:rsidRPr="006B640A" w:rsidRDefault="006B640A" w:rsidP="006B640A">
      <w:pPr>
        <w:spacing w:line="360" w:lineRule="auto"/>
        <w:ind w:firstLine="720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W=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qU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</m:oMath>
      </m:oMathPara>
    </w:p>
    <w:p w:rsidR="006B640A" w:rsidRDefault="006B640A" w:rsidP="006B640A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8E33C9">
        <w:rPr>
          <w:sz w:val="28"/>
          <w:szCs w:val="28"/>
        </w:rPr>
        <w:t xml:space="preserve">Сформулюйте висновок , в якому зазначте які фізичні величини ви вимірювали та які результати були отримані. Поясніть як саме впливає зміна площі  пластин  та  </w:t>
      </w:r>
      <w:r w:rsidR="008E33C9">
        <w:rPr>
          <w:sz w:val="28"/>
          <w:szCs w:val="28"/>
        </w:rPr>
        <w:t xml:space="preserve">відстані між </w:t>
      </w:r>
      <w:r w:rsidR="008E33C9">
        <w:rPr>
          <w:sz w:val="28"/>
          <w:szCs w:val="28"/>
        </w:rPr>
        <w:t>ними</w:t>
      </w:r>
      <w:r w:rsidR="008E33C9">
        <w:rPr>
          <w:sz w:val="28"/>
          <w:szCs w:val="28"/>
        </w:rPr>
        <w:t xml:space="preserve"> </w:t>
      </w:r>
      <w:r w:rsidR="008E33C9">
        <w:rPr>
          <w:sz w:val="28"/>
          <w:szCs w:val="28"/>
        </w:rPr>
        <w:t>на значення ємності конденсатора.</w:t>
      </w:r>
      <w:r w:rsidR="00656F37">
        <w:rPr>
          <w:sz w:val="28"/>
          <w:szCs w:val="28"/>
        </w:rPr>
        <w:t xml:space="preserve"> Обґрунтуйте залежність енергії зарядженого конденсатора від напруги.</w:t>
      </w:r>
    </w:p>
    <w:p w:rsidR="006B640A" w:rsidRPr="00967479" w:rsidRDefault="00656F37" w:rsidP="00967479">
      <w:pPr>
        <w:spacing w:line="360" w:lineRule="auto"/>
        <w:ind w:firstLine="720"/>
        <w:jc w:val="center"/>
        <w:rPr>
          <w:sz w:val="28"/>
          <w:szCs w:val="28"/>
          <w:lang w:val="ru-RU"/>
        </w:rPr>
      </w:pPr>
      <w:r>
        <w:rPr>
          <w:sz w:val="28"/>
          <w:szCs w:val="28"/>
        </w:rPr>
        <w:t>Творче завдання</w:t>
      </w:r>
    </w:p>
    <w:p w:rsidR="006B640A" w:rsidRDefault="006B640A" w:rsidP="006B640A">
      <w:pPr>
        <w:pStyle w:val="TableParagraph"/>
        <w:spacing w:before="116"/>
        <w:ind w:left="103" w:right="86"/>
        <w:rPr>
          <w:rFonts w:ascii="Cambria Math" w:eastAsia="Cambria Math"/>
          <w:sz w:val="19"/>
        </w:rPr>
      </w:pPr>
    </w:p>
    <w:p w:rsidR="00EC7C59" w:rsidRPr="00544C40" w:rsidRDefault="00EC7C59" w:rsidP="00EC7C59">
      <w:pPr>
        <w:pStyle w:val="a3"/>
        <w:spacing w:line="360" w:lineRule="auto"/>
        <w:ind w:firstLine="720"/>
        <w:jc w:val="both"/>
      </w:pPr>
      <w:r w:rsidRPr="00424569">
        <w:rPr>
          <w:highlight w:val="white"/>
        </w:rPr>
        <w:t>Відкрийте в вікні браузера комп'ютерну симуляцію процесу PHET</w:t>
      </w:r>
      <w:r>
        <w:rPr>
          <w:highlight w:val="white"/>
        </w:rPr>
        <w:t xml:space="preserve"> «Лабораторія конденсаторів»</w:t>
      </w:r>
      <w:r w:rsidRPr="00424569">
        <w:rPr>
          <w:highlight w:val="white"/>
        </w:rPr>
        <w:t>,</w:t>
      </w:r>
      <w:r>
        <w:t xml:space="preserve"> </w:t>
      </w:r>
      <w:hyperlink r:id="rId15">
        <w:r>
          <w:rPr>
            <w:color w:val="1154CC"/>
            <w:spacing w:val="-2"/>
            <w:u w:val="thick" w:color="1154CC"/>
          </w:rPr>
          <w:t>https://phet.colorado.edu/sims/html/capacitor-lab-basics/latest/capacitor-lab-basics</w:t>
        </w:r>
      </w:hyperlink>
      <w:hyperlink r:id="rId16">
        <w:r>
          <w:rPr>
            <w:color w:val="1154CC"/>
            <w:spacing w:val="-2"/>
            <w:u w:val="thick" w:color="1154CC"/>
          </w:rPr>
          <w:t>_all.html?locale=uk</w:t>
        </w:r>
      </w:hyperlink>
      <w:r w:rsidRPr="006B634D">
        <w:rPr>
          <w:highlight w:val="white"/>
        </w:rPr>
        <w:t>, або скористайтесь QR- кодом</w:t>
      </w:r>
      <w:r w:rsidRPr="006B634D">
        <w:rPr>
          <w:color w:val="333333"/>
          <w:highlight w:val="white"/>
        </w:rPr>
        <w:t xml:space="preserve">. </w:t>
      </w:r>
      <w:r>
        <w:rPr>
          <w:color w:val="333333"/>
        </w:rPr>
        <w:t>Виберіть розділ «</w:t>
      </w:r>
      <w:r>
        <w:rPr>
          <w:color w:val="333333"/>
        </w:rPr>
        <w:t>Лампочка</w:t>
      </w:r>
      <w:r>
        <w:rPr>
          <w:color w:val="333333"/>
        </w:rPr>
        <w:t>»</w:t>
      </w:r>
    </w:p>
    <w:p w:rsidR="00B87D2B" w:rsidRDefault="00B87D2B">
      <w:pPr>
        <w:rPr>
          <w:rFonts w:ascii="Cambria Math" w:eastAsia="Cambria Math"/>
          <w:sz w:val="19"/>
        </w:rPr>
      </w:pPr>
    </w:p>
    <w:p w:rsidR="00EC7C59" w:rsidRDefault="00EC7C59" w:rsidP="00EC7C59">
      <w:pPr>
        <w:jc w:val="center"/>
        <w:rPr>
          <w:rFonts w:ascii="Cambria Math" w:eastAsia="Cambria Math"/>
          <w:sz w:val="19"/>
        </w:rPr>
      </w:pPr>
      <w:r w:rsidRPr="00EC7C59">
        <w:rPr>
          <w:rFonts w:eastAsia="Cambria Math"/>
          <w:sz w:val="28"/>
          <w:szCs w:val="28"/>
        </w:rPr>
        <w:drawing>
          <wp:inline distT="0" distB="0" distL="0" distR="0" wp14:anchorId="50B1837A" wp14:editId="450DB783">
            <wp:extent cx="5196303" cy="2230560"/>
            <wp:effectExtent l="0" t="0" r="444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03470" cy="223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7C59" w:rsidRDefault="00EC7C59" w:rsidP="00EC7C59">
      <w:pPr>
        <w:jc w:val="center"/>
        <w:rPr>
          <w:rFonts w:ascii="Cambria Math" w:eastAsia="Cambria Math"/>
          <w:sz w:val="19"/>
        </w:rPr>
      </w:pPr>
    </w:p>
    <w:p w:rsidR="00EC7C59" w:rsidRPr="00C1126F" w:rsidRDefault="00C1126F" w:rsidP="00C1126F">
      <w:pPr>
        <w:spacing w:line="360" w:lineRule="auto"/>
        <w:jc w:val="both"/>
        <w:rPr>
          <w:rFonts w:eastAsia="Cambria Math"/>
          <w:sz w:val="28"/>
          <w:szCs w:val="28"/>
        </w:rPr>
      </w:pPr>
      <w:r w:rsidRPr="00C1126F">
        <w:rPr>
          <w:rFonts w:eastAsia="Cambria Math"/>
          <w:sz w:val="28"/>
          <w:szCs w:val="28"/>
        </w:rPr>
        <w:t xml:space="preserve">Дана симуляція має можливість зарядити конденсатор від гальванічного елемента та потім </w:t>
      </w:r>
      <w:proofErr w:type="spellStart"/>
      <w:r>
        <w:rPr>
          <w:rFonts w:eastAsia="Cambria Math"/>
          <w:sz w:val="28"/>
          <w:szCs w:val="28"/>
        </w:rPr>
        <w:t>під’</w:t>
      </w:r>
      <w:r w:rsidRPr="00C1126F">
        <w:rPr>
          <w:rFonts w:eastAsia="Cambria Math"/>
          <w:sz w:val="28"/>
          <w:szCs w:val="28"/>
        </w:rPr>
        <w:t>єднати</w:t>
      </w:r>
      <w:proofErr w:type="spellEnd"/>
      <w:r w:rsidRPr="00C1126F">
        <w:rPr>
          <w:rFonts w:eastAsia="Cambria Math"/>
          <w:sz w:val="28"/>
          <w:szCs w:val="28"/>
        </w:rPr>
        <w:t xml:space="preserve"> його до лампочки.</w:t>
      </w:r>
    </w:p>
    <w:p w:rsidR="00EC7C59" w:rsidRDefault="00EC7C59" w:rsidP="00EC7C59">
      <w:pPr>
        <w:jc w:val="center"/>
        <w:rPr>
          <w:rFonts w:ascii="Cambria Math" w:eastAsia="Cambria Math"/>
          <w:sz w:val="19"/>
        </w:rPr>
      </w:pPr>
    </w:p>
    <w:p w:rsidR="00C1126F" w:rsidRDefault="00C1126F" w:rsidP="00EC7C59">
      <w:pPr>
        <w:jc w:val="center"/>
        <w:rPr>
          <w:rFonts w:ascii="Cambria Math" w:eastAsia="Cambria Math"/>
          <w:sz w:val="19"/>
        </w:rPr>
      </w:pPr>
      <w:r w:rsidRPr="00C1126F">
        <w:rPr>
          <w:rFonts w:ascii="Cambria Math" w:eastAsia="Cambria Math"/>
          <w:sz w:val="19"/>
        </w:rPr>
        <w:drawing>
          <wp:inline distT="0" distB="0" distL="0" distR="0" wp14:anchorId="3AC793F1" wp14:editId="6B4A79B0">
            <wp:extent cx="5240002" cy="2806262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45569" cy="2809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26F" w:rsidRPr="00967479" w:rsidRDefault="00C1126F" w:rsidP="00967479">
      <w:pPr>
        <w:spacing w:line="360" w:lineRule="auto"/>
        <w:jc w:val="center"/>
        <w:rPr>
          <w:rFonts w:eastAsia="Cambria Math"/>
          <w:sz w:val="28"/>
          <w:szCs w:val="28"/>
        </w:rPr>
      </w:pPr>
      <w:r w:rsidRPr="00967479">
        <w:rPr>
          <w:rFonts w:eastAsia="Cambria Math"/>
          <w:sz w:val="28"/>
          <w:szCs w:val="28"/>
        </w:rPr>
        <w:t>Опишіть, які саме зміни будуть відбуватися і</w:t>
      </w:r>
      <w:r w:rsidR="00967479">
        <w:rPr>
          <w:rFonts w:eastAsia="Cambria Math"/>
          <w:sz w:val="28"/>
          <w:szCs w:val="28"/>
        </w:rPr>
        <w:t>з лампочкою в залежності від</w:t>
      </w:r>
      <w:r w:rsidRPr="00967479">
        <w:rPr>
          <w:rFonts w:eastAsia="Cambria Math"/>
          <w:sz w:val="28"/>
          <w:szCs w:val="28"/>
        </w:rPr>
        <w:t>:</w:t>
      </w:r>
    </w:p>
    <w:p w:rsidR="00C1126F" w:rsidRPr="00967479" w:rsidRDefault="00967479" w:rsidP="00967479">
      <w:pPr>
        <w:pStyle w:val="a5"/>
        <w:numPr>
          <w:ilvl w:val="0"/>
          <w:numId w:val="4"/>
        </w:numPr>
        <w:spacing w:line="360" w:lineRule="auto"/>
        <w:rPr>
          <w:rFonts w:eastAsia="Cambria Math"/>
          <w:sz w:val="28"/>
          <w:szCs w:val="28"/>
        </w:rPr>
      </w:pPr>
      <w:r>
        <w:rPr>
          <w:rFonts w:eastAsia="Cambria Math"/>
          <w:sz w:val="28"/>
          <w:szCs w:val="28"/>
        </w:rPr>
        <w:t>зміни значення</w:t>
      </w:r>
      <w:r w:rsidR="00C1126F" w:rsidRPr="00967479">
        <w:rPr>
          <w:rFonts w:eastAsia="Cambria Math"/>
          <w:sz w:val="28"/>
          <w:szCs w:val="28"/>
        </w:rPr>
        <w:t xml:space="preserve"> напруги </w:t>
      </w:r>
      <w:r w:rsidRPr="00967479">
        <w:rPr>
          <w:rFonts w:eastAsia="Cambria Math"/>
          <w:sz w:val="28"/>
          <w:szCs w:val="28"/>
        </w:rPr>
        <w:t>гальванічного елемента</w:t>
      </w:r>
      <w:r>
        <w:rPr>
          <w:rFonts w:eastAsia="Cambria Math"/>
          <w:sz w:val="28"/>
          <w:szCs w:val="28"/>
        </w:rPr>
        <w:t>;</w:t>
      </w:r>
    </w:p>
    <w:p w:rsidR="00967479" w:rsidRPr="00967479" w:rsidRDefault="00967479" w:rsidP="00967479">
      <w:pPr>
        <w:pStyle w:val="a5"/>
        <w:numPr>
          <w:ilvl w:val="0"/>
          <w:numId w:val="4"/>
        </w:numPr>
        <w:spacing w:line="360" w:lineRule="auto"/>
        <w:rPr>
          <w:rFonts w:eastAsia="Cambria Math"/>
          <w:sz w:val="28"/>
          <w:szCs w:val="28"/>
        </w:rPr>
      </w:pPr>
      <w:r>
        <w:rPr>
          <w:rFonts w:eastAsia="Cambria Math"/>
          <w:sz w:val="28"/>
          <w:szCs w:val="28"/>
        </w:rPr>
        <w:t>зміни п</w:t>
      </w:r>
      <w:r w:rsidRPr="00967479">
        <w:rPr>
          <w:rFonts w:eastAsia="Cambria Math"/>
          <w:sz w:val="28"/>
          <w:szCs w:val="28"/>
        </w:rPr>
        <w:t>лощі плас</w:t>
      </w:r>
      <w:r>
        <w:rPr>
          <w:rFonts w:eastAsia="Cambria Math"/>
          <w:sz w:val="28"/>
          <w:szCs w:val="28"/>
        </w:rPr>
        <w:t>т</w:t>
      </w:r>
      <w:r w:rsidRPr="00967479">
        <w:rPr>
          <w:rFonts w:eastAsia="Cambria Math"/>
          <w:sz w:val="28"/>
          <w:szCs w:val="28"/>
        </w:rPr>
        <w:t>и</w:t>
      </w:r>
      <w:r>
        <w:rPr>
          <w:rFonts w:eastAsia="Cambria Math"/>
          <w:sz w:val="28"/>
          <w:szCs w:val="28"/>
        </w:rPr>
        <w:t xml:space="preserve">н </w:t>
      </w:r>
      <w:r w:rsidRPr="00967479">
        <w:rPr>
          <w:rFonts w:eastAsia="Cambria Math"/>
          <w:sz w:val="28"/>
          <w:szCs w:val="28"/>
        </w:rPr>
        <w:t xml:space="preserve"> конд</w:t>
      </w:r>
      <w:r>
        <w:rPr>
          <w:rFonts w:eastAsia="Cambria Math"/>
          <w:sz w:val="28"/>
          <w:szCs w:val="28"/>
        </w:rPr>
        <w:t>ен</w:t>
      </w:r>
      <w:r w:rsidRPr="00967479">
        <w:rPr>
          <w:rFonts w:eastAsia="Cambria Math"/>
          <w:sz w:val="28"/>
          <w:szCs w:val="28"/>
        </w:rPr>
        <w:t>сатора</w:t>
      </w:r>
      <w:r>
        <w:rPr>
          <w:rFonts w:eastAsia="Cambria Math"/>
          <w:sz w:val="28"/>
          <w:szCs w:val="28"/>
        </w:rPr>
        <w:t>;</w:t>
      </w:r>
    </w:p>
    <w:p w:rsidR="00967479" w:rsidRDefault="00967479" w:rsidP="00967479">
      <w:pPr>
        <w:pStyle w:val="a5"/>
        <w:numPr>
          <w:ilvl w:val="0"/>
          <w:numId w:val="4"/>
        </w:numPr>
        <w:spacing w:line="360" w:lineRule="auto"/>
        <w:rPr>
          <w:rFonts w:eastAsia="Cambria Math"/>
          <w:sz w:val="28"/>
          <w:szCs w:val="28"/>
        </w:rPr>
      </w:pPr>
      <w:r>
        <w:rPr>
          <w:rFonts w:eastAsia="Cambria Math"/>
          <w:sz w:val="28"/>
          <w:szCs w:val="28"/>
        </w:rPr>
        <w:t>зміни значення відстані між пластинами.</w:t>
      </w:r>
    </w:p>
    <w:p w:rsidR="00C1126F" w:rsidRPr="00916193" w:rsidRDefault="00967479" w:rsidP="00916193">
      <w:pPr>
        <w:spacing w:line="360" w:lineRule="auto"/>
        <w:ind w:firstLine="720"/>
        <w:jc w:val="both"/>
        <w:rPr>
          <w:rFonts w:eastAsia="Cambria Math"/>
          <w:sz w:val="28"/>
          <w:szCs w:val="28"/>
        </w:rPr>
        <w:sectPr w:rsidR="00C1126F" w:rsidRPr="00916193" w:rsidSect="00CE71F0">
          <w:type w:val="continuous"/>
          <w:pgSz w:w="11920" w:h="16840"/>
          <w:pgMar w:top="850" w:right="850" w:bottom="850" w:left="1417" w:header="708" w:footer="708" w:gutter="0"/>
          <w:cols w:space="720"/>
          <w:docGrid w:linePitch="299"/>
        </w:sectPr>
      </w:pPr>
      <w:r>
        <w:rPr>
          <w:rFonts w:eastAsia="Cambria Math"/>
          <w:sz w:val="28"/>
          <w:szCs w:val="28"/>
        </w:rPr>
        <w:t>На основі проведеного досліду сформулюйте власні виснов</w:t>
      </w:r>
      <w:r w:rsidR="00916193">
        <w:rPr>
          <w:rFonts w:eastAsia="Cambria Math"/>
          <w:sz w:val="28"/>
          <w:szCs w:val="28"/>
        </w:rPr>
        <w:t xml:space="preserve">ки у вигляді реферату про поняття ємності конденсатора, його використання. </w:t>
      </w:r>
    </w:p>
    <w:p w:rsidR="006177E4" w:rsidRPr="00916193" w:rsidRDefault="006177E4" w:rsidP="00916193">
      <w:pPr>
        <w:tabs>
          <w:tab w:val="left" w:pos="1711"/>
        </w:tabs>
        <w:rPr>
          <w:sz w:val="28"/>
        </w:rPr>
      </w:pPr>
    </w:p>
    <w:sectPr w:rsidR="006177E4" w:rsidRPr="00916193">
      <w:pgSz w:w="11920" w:h="16840"/>
      <w:pgMar w:top="580" w:right="0" w:bottom="280" w:left="14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0269D"/>
    <w:multiLevelType w:val="hybridMultilevel"/>
    <w:tmpl w:val="FB56DE60"/>
    <w:lvl w:ilvl="0" w:tplc="9B3021E6">
      <w:start w:val="1"/>
      <w:numFmt w:val="decimal"/>
      <w:lvlText w:val="%1."/>
      <w:lvlJc w:val="left"/>
      <w:pPr>
        <w:ind w:left="1272" w:hanging="2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uk-UA" w:eastAsia="en-US" w:bidi="ar-SA"/>
      </w:rPr>
    </w:lvl>
    <w:lvl w:ilvl="1" w:tplc="BFC69286">
      <w:start w:val="1"/>
      <w:numFmt w:val="decimal"/>
      <w:lvlText w:val="%2)"/>
      <w:lvlJc w:val="left"/>
      <w:pPr>
        <w:ind w:left="315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uk-UA" w:eastAsia="en-US" w:bidi="ar-SA"/>
      </w:rPr>
    </w:lvl>
    <w:lvl w:ilvl="2" w:tplc="850ED076">
      <w:numFmt w:val="bullet"/>
      <w:lvlText w:val="•"/>
      <w:lvlJc w:val="left"/>
      <w:pPr>
        <w:ind w:left="4117" w:hanging="360"/>
      </w:pPr>
      <w:rPr>
        <w:rFonts w:hint="default"/>
        <w:lang w:val="uk-UA" w:eastAsia="en-US" w:bidi="ar-SA"/>
      </w:rPr>
    </w:lvl>
    <w:lvl w:ilvl="3" w:tplc="E642FF78">
      <w:numFmt w:val="bullet"/>
      <w:lvlText w:val="•"/>
      <w:lvlJc w:val="left"/>
      <w:pPr>
        <w:ind w:left="5075" w:hanging="360"/>
      </w:pPr>
      <w:rPr>
        <w:rFonts w:hint="default"/>
        <w:lang w:val="uk-UA" w:eastAsia="en-US" w:bidi="ar-SA"/>
      </w:rPr>
    </w:lvl>
    <w:lvl w:ilvl="4" w:tplc="5080A234">
      <w:numFmt w:val="bullet"/>
      <w:lvlText w:val="•"/>
      <w:lvlJc w:val="left"/>
      <w:pPr>
        <w:ind w:left="6033" w:hanging="360"/>
      </w:pPr>
      <w:rPr>
        <w:rFonts w:hint="default"/>
        <w:lang w:val="uk-UA" w:eastAsia="en-US" w:bidi="ar-SA"/>
      </w:rPr>
    </w:lvl>
    <w:lvl w:ilvl="5" w:tplc="26E6C9F2">
      <w:numFmt w:val="bullet"/>
      <w:lvlText w:val="•"/>
      <w:lvlJc w:val="left"/>
      <w:pPr>
        <w:ind w:left="6990" w:hanging="360"/>
      </w:pPr>
      <w:rPr>
        <w:rFonts w:hint="default"/>
        <w:lang w:val="uk-UA" w:eastAsia="en-US" w:bidi="ar-SA"/>
      </w:rPr>
    </w:lvl>
    <w:lvl w:ilvl="6" w:tplc="EEB8AA6A">
      <w:numFmt w:val="bullet"/>
      <w:lvlText w:val="•"/>
      <w:lvlJc w:val="left"/>
      <w:pPr>
        <w:ind w:left="7948" w:hanging="360"/>
      </w:pPr>
      <w:rPr>
        <w:rFonts w:hint="default"/>
        <w:lang w:val="uk-UA" w:eastAsia="en-US" w:bidi="ar-SA"/>
      </w:rPr>
    </w:lvl>
    <w:lvl w:ilvl="7" w:tplc="2A5670AC">
      <w:numFmt w:val="bullet"/>
      <w:lvlText w:val="•"/>
      <w:lvlJc w:val="left"/>
      <w:pPr>
        <w:ind w:left="8906" w:hanging="360"/>
      </w:pPr>
      <w:rPr>
        <w:rFonts w:hint="default"/>
        <w:lang w:val="uk-UA" w:eastAsia="en-US" w:bidi="ar-SA"/>
      </w:rPr>
    </w:lvl>
    <w:lvl w:ilvl="8" w:tplc="010A1C00">
      <w:numFmt w:val="bullet"/>
      <w:lvlText w:val="•"/>
      <w:lvlJc w:val="left"/>
      <w:pPr>
        <w:ind w:left="9863" w:hanging="360"/>
      </w:pPr>
      <w:rPr>
        <w:rFonts w:hint="default"/>
        <w:lang w:val="uk-UA" w:eastAsia="en-US" w:bidi="ar-SA"/>
      </w:rPr>
    </w:lvl>
  </w:abstractNum>
  <w:abstractNum w:abstractNumId="1">
    <w:nsid w:val="2FAC0AA6"/>
    <w:multiLevelType w:val="hybridMultilevel"/>
    <w:tmpl w:val="C6542936"/>
    <w:lvl w:ilvl="0" w:tplc="34620D54">
      <w:start w:val="1"/>
      <w:numFmt w:val="decimal"/>
      <w:lvlText w:val="%1."/>
      <w:lvlJc w:val="left"/>
      <w:pPr>
        <w:ind w:left="502" w:hanging="360"/>
      </w:pPr>
      <w:rPr>
        <w:rFonts w:eastAsiaTheme="minorHAnsi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49F61807"/>
    <w:multiLevelType w:val="hybridMultilevel"/>
    <w:tmpl w:val="FB8AA4FE"/>
    <w:lvl w:ilvl="0" w:tplc="0422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5F272D27"/>
    <w:multiLevelType w:val="hybridMultilevel"/>
    <w:tmpl w:val="E85A5C12"/>
    <w:lvl w:ilvl="0" w:tplc="7894607E">
      <w:start w:val="1"/>
      <w:numFmt w:val="decimal"/>
      <w:lvlText w:val="%1."/>
      <w:lvlJc w:val="left"/>
      <w:pPr>
        <w:ind w:left="1712" w:hanging="360"/>
        <w:jc w:val="left"/>
      </w:pPr>
      <w:rPr>
        <w:rFonts w:hint="default"/>
        <w:spacing w:val="-1"/>
        <w:w w:val="100"/>
        <w:lang w:val="uk-UA" w:eastAsia="en-US" w:bidi="ar-SA"/>
      </w:rPr>
    </w:lvl>
    <w:lvl w:ilvl="1" w:tplc="33001094">
      <w:numFmt w:val="bullet"/>
      <w:lvlText w:val="•"/>
      <w:lvlJc w:val="left"/>
      <w:pPr>
        <w:ind w:left="2725" w:hanging="360"/>
      </w:pPr>
      <w:rPr>
        <w:rFonts w:hint="default"/>
        <w:lang w:val="uk-UA" w:eastAsia="en-US" w:bidi="ar-SA"/>
      </w:rPr>
    </w:lvl>
    <w:lvl w:ilvl="2" w:tplc="3F90D110">
      <w:numFmt w:val="bullet"/>
      <w:lvlText w:val="•"/>
      <w:lvlJc w:val="left"/>
      <w:pPr>
        <w:ind w:left="3731" w:hanging="360"/>
      </w:pPr>
      <w:rPr>
        <w:rFonts w:hint="default"/>
        <w:lang w:val="uk-UA" w:eastAsia="en-US" w:bidi="ar-SA"/>
      </w:rPr>
    </w:lvl>
    <w:lvl w:ilvl="3" w:tplc="FBAA4D50">
      <w:numFmt w:val="bullet"/>
      <w:lvlText w:val="•"/>
      <w:lvlJc w:val="left"/>
      <w:pPr>
        <w:ind w:left="4737" w:hanging="360"/>
      </w:pPr>
      <w:rPr>
        <w:rFonts w:hint="default"/>
        <w:lang w:val="uk-UA" w:eastAsia="en-US" w:bidi="ar-SA"/>
      </w:rPr>
    </w:lvl>
    <w:lvl w:ilvl="4" w:tplc="75BACD3A">
      <w:numFmt w:val="bullet"/>
      <w:lvlText w:val="•"/>
      <w:lvlJc w:val="left"/>
      <w:pPr>
        <w:ind w:left="5743" w:hanging="360"/>
      </w:pPr>
      <w:rPr>
        <w:rFonts w:hint="default"/>
        <w:lang w:val="uk-UA" w:eastAsia="en-US" w:bidi="ar-SA"/>
      </w:rPr>
    </w:lvl>
    <w:lvl w:ilvl="5" w:tplc="CC9E597C">
      <w:numFmt w:val="bullet"/>
      <w:lvlText w:val="•"/>
      <w:lvlJc w:val="left"/>
      <w:pPr>
        <w:ind w:left="6749" w:hanging="360"/>
      </w:pPr>
      <w:rPr>
        <w:rFonts w:hint="default"/>
        <w:lang w:val="uk-UA" w:eastAsia="en-US" w:bidi="ar-SA"/>
      </w:rPr>
    </w:lvl>
    <w:lvl w:ilvl="6" w:tplc="5D56102C">
      <w:numFmt w:val="bullet"/>
      <w:lvlText w:val="•"/>
      <w:lvlJc w:val="left"/>
      <w:pPr>
        <w:ind w:left="7755" w:hanging="360"/>
      </w:pPr>
      <w:rPr>
        <w:rFonts w:hint="default"/>
        <w:lang w:val="uk-UA" w:eastAsia="en-US" w:bidi="ar-SA"/>
      </w:rPr>
    </w:lvl>
    <w:lvl w:ilvl="7" w:tplc="A4BAEEB4">
      <w:numFmt w:val="bullet"/>
      <w:lvlText w:val="•"/>
      <w:lvlJc w:val="left"/>
      <w:pPr>
        <w:ind w:left="8761" w:hanging="360"/>
      </w:pPr>
      <w:rPr>
        <w:rFonts w:hint="default"/>
        <w:lang w:val="uk-UA" w:eastAsia="en-US" w:bidi="ar-SA"/>
      </w:rPr>
    </w:lvl>
    <w:lvl w:ilvl="8" w:tplc="029EC3BA">
      <w:numFmt w:val="bullet"/>
      <w:lvlText w:val="•"/>
      <w:lvlJc w:val="left"/>
      <w:pPr>
        <w:ind w:left="9767" w:hanging="360"/>
      </w:pPr>
      <w:rPr>
        <w:rFonts w:hint="default"/>
        <w:lang w:val="uk-UA" w:eastAsia="en-US" w:bidi="ar-SA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177E4"/>
    <w:rsid w:val="00007089"/>
    <w:rsid w:val="00544C40"/>
    <w:rsid w:val="006177E4"/>
    <w:rsid w:val="00656F37"/>
    <w:rsid w:val="006B634D"/>
    <w:rsid w:val="006B640A"/>
    <w:rsid w:val="00780DBD"/>
    <w:rsid w:val="008E33C9"/>
    <w:rsid w:val="00916193"/>
    <w:rsid w:val="00967479"/>
    <w:rsid w:val="00B66B98"/>
    <w:rsid w:val="00B7261D"/>
    <w:rsid w:val="00B87D2B"/>
    <w:rsid w:val="00C1126F"/>
    <w:rsid w:val="00CE71F0"/>
    <w:rsid w:val="00DF7D52"/>
    <w:rsid w:val="00EC7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60"/>
      <w:ind w:left="3802"/>
    </w:pPr>
    <w:rPr>
      <w:b/>
      <w:bCs/>
      <w:sz w:val="30"/>
      <w:szCs w:val="30"/>
    </w:rPr>
  </w:style>
  <w:style w:type="paragraph" w:styleId="a5">
    <w:name w:val="List Paragraph"/>
    <w:basedOn w:val="a"/>
    <w:uiPriority w:val="34"/>
    <w:qFormat/>
    <w:pPr>
      <w:ind w:left="1711" w:hanging="359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0070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7089"/>
    <w:rPr>
      <w:rFonts w:ascii="Tahoma" w:eastAsia="Times New Roman" w:hAnsi="Tahoma" w:cs="Tahoma"/>
      <w:sz w:val="16"/>
      <w:szCs w:val="16"/>
      <w:lang w:val="uk-UA"/>
    </w:rPr>
  </w:style>
  <w:style w:type="character" w:styleId="a8">
    <w:name w:val="Placeholder Text"/>
    <w:basedOn w:val="a0"/>
    <w:uiPriority w:val="99"/>
    <w:semiHidden/>
    <w:rsid w:val="00007089"/>
    <w:rPr>
      <w:color w:val="808080"/>
    </w:rPr>
  </w:style>
  <w:style w:type="character" w:styleId="a9">
    <w:name w:val="Hyperlink"/>
    <w:basedOn w:val="a0"/>
    <w:uiPriority w:val="99"/>
    <w:unhideWhenUsed/>
    <w:rsid w:val="006B63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60"/>
      <w:ind w:left="3802"/>
    </w:pPr>
    <w:rPr>
      <w:b/>
      <w:bCs/>
      <w:sz w:val="30"/>
      <w:szCs w:val="30"/>
    </w:rPr>
  </w:style>
  <w:style w:type="paragraph" w:styleId="a5">
    <w:name w:val="List Paragraph"/>
    <w:basedOn w:val="a"/>
    <w:uiPriority w:val="34"/>
    <w:qFormat/>
    <w:pPr>
      <w:ind w:left="1711" w:hanging="359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0070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7089"/>
    <w:rPr>
      <w:rFonts w:ascii="Tahoma" w:eastAsia="Times New Roman" w:hAnsi="Tahoma" w:cs="Tahoma"/>
      <w:sz w:val="16"/>
      <w:szCs w:val="16"/>
      <w:lang w:val="uk-UA"/>
    </w:rPr>
  </w:style>
  <w:style w:type="character" w:styleId="a8">
    <w:name w:val="Placeholder Text"/>
    <w:basedOn w:val="a0"/>
    <w:uiPriority w:val="99"/>
    <w:semiHidden/>
    <w:rsid w:val="00007089"/>
    <w:rPr>
      <w:color w:val="808080"/>
    </w:rPr>
  </w:style>
  <w:style w:type="character" w:styleId="a9">
    <w:name w:val="Hyperlink"/>
    <w:basedOn w:val="a0"/>
    <w:uiPriority w:val="99"/>
    <w:unhideWhenUsed/>
    <w:rsid w:val="006B63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6.png"/><Relationship Id="rId18" Type="http://schemas.openxmlformats.org/officeDocument/2006/relationships/image" Target="media/image9.png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12" Type="http://schemas.openxmlformats.org/officeDocument/2006/relationships/image" Target="media/image5.jpe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hyperlink" Target="https://phet.colorado.edu/sims/html/capacitor-lab-basics/latest/capacitor-lab-basics_all.html?locale=uk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hyperlink" Target="https://phet.colorado.edu/sims/html/capacitor-lab-basics/latest/capacitor-lab-basics_all.html?locale=u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het.colorado.edu/sims/html/capacitor-lab-basics/latest/capacitor-lab-basics_all.html?locale=uk" TargetMode="External"/><Relationship Id="rId10" Type="http://schemas.openxmlformats.org/officeDocument/2006/relationships/hyperlink" Target="https://phet.colorado.edu/sims/html/capacitor-lab-basics/latest/capacitor-lab-basics_all.html?locale=uk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3012</Words>
  <Characters>1717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Копия Визначення ємності та енергії зарядженого конденсатора.</vt:lpstr>
    </vt:vector>
  </TitlesOfParts>
  <Company/>
  <LinksUpToDate>false</LinksUpToDate>
  <CharactersWithSpaces>4720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Копия Визначення ємності та енергії зарядженого конденсатора.</dc:title>
  <dc:creator>Користувач</dc:creator>
  <cp:lastModifiedBy>Користувач</cp:lastModifiedBy>
  <cp:revision>8</cp:revision>
  <dcterms:created xsi:type="dcterms:W3CDTF">2025-01-06T09:59:00Z</dcterms:created>
  <dcterms:modified xsi:type="dcterms:W3CDTF">2025-01-06T11:31:00Z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2025-01-06T00:00:00Z</vt:filetime>
  </property>
  <property fmtid="{D5CDD505-2E9C-101B-9397-08002B2CF9AE}" pid="3" name="Producer">
    <vt:lpwstr>Skia/PDF m119 Google Docs Renderer</vt:lpwstr>
  </property>
  <property fmtid="{D5CDD505-2E9C-101B-9397-08002B2CF9AE}" pid="4" name="LastSaved">
    <vt:filetime>2025-01-06T00:00:00Z</vt:filetime>
  </property>
</Properties>
</file>