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64775" w14:textId="11DBE07C" w:rsidR="00A84E8D" w:rsidRDefault="00A84E8D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ФІЗИКА</w:t>
      </w:r>
    </w:p>
    <w:p w14:paraId="78A6E004" w14:textId="37BD788B" w:rsidR="00855F01" w:rsidRDefault="00855F01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5F01">
        <w:rPr>
          <w:rFonts w:ascii="Times New Roman" w:hAnsi="Times New Roman" w:cs="Times New Roman"/>
          <w:b/>
          <w:bCs/>
          <w:sz w:val="28"/>
          <w:szCs w:val="28"/>
        </w:rPr>
        <w:t xml:space="preserve">Навчальний </w:t>
      </w:r>
      <w:proofErr w:type="spellStart"/>
      <w:r w:rsidRPr="00855F01">
        <w:rPr>
          <w:rFonts w:ascii="Times New Roman" w:hAnsi="Times New Roman" w:cs="Times New Roman"/>
          <w:b/>
          <w:bCs/>
          <w:sz w:val="28"/>
          <w:szCs w:val="28"/>
        </w:rPr>
        <w:t>проєкт</w:t>
      </w:r>
      <w:proofErr w:type="spellEnd"/>
      <w:r w:rsidRPr="00855F01">
        <w:rPr>
          <w:rFonts w:ascii="Times New Roman" w:hAnsi="Times New Roman" w:cs="Times New Roman"/>
          <w:b/>
          <w:bCs/>
          <w:sz w:val="28"/>
          <w:szCs w:val="28"/>
        </w:rPr>
        <w:t xml:space="preserve"> «Вода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55F01">
        <w:rPr>
          <w:rFonts w:ascii="Times New Roman" w:hAnsi="Times New Roman" w:cs="Times New Roman"/>
          <w:b/>
          <w:bCs/>
          <w:sz w:val="28"/>
          <w:szCs w:val="28"/>
        </w:rPr>
        <w:t xml:space="preserve"> чарівниця чи руйнівниця?»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E6D656B" w14:textId="59B6DDBE" w:rsidR="00855F01" w:rsidRPr="00855F01" w:rsidRDefault="00855F01" w:rsidP="00A84E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Тема. 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Вода: чарівниця чи руйнівниця?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Мета. 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Розширити знання учнів про фізичні властивості води, її роль у природі та техніці, а також про руйнівний потенціал під час</w:t>
      </w:r>
      <w:r w:rsidR="00EA19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стихійних природних явищ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>. Розвивати навички командної роботи, дослідницької діяльності, критичного мислення та презентації результатів.</w:t>
      </w:r>
    </w:p>
    <w:p w14:paraId="10BC867A" w14:textId="4019BFEB" w:rsidR="00855F01" w:rsidRPr="00855F01" w:rsidRDefault="00855F01" w:rsidP="00A84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Форма проведення –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веб-квест.</w:t>
      </w:r>
    </w:p>
    <w:p w14:paraId="77EAEBB7" w14:textId="00B00261" w:rsidR="00855F01" w:rsidRDefault="00855F01" w:rsidP="00A84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Віков</w:t>
      </w:r>
      <w:r w:rsidR="00C35D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</w:t>
      </w: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категорія:  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8-10 класів.</w:t>
      </w:r>
    </w:p>
    <w:p w14:paraId="71C86B8E" w14:textId="51E13320" w:rsidR="00EA1941" w:rsidRPr="00855F01" w:rsidRDefault="00C35DEE" w:rsidP="00A84E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5DE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Відповідність навчальному матеріалу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8 клас – розділ «Теплові явища»; 9 клас – «Фізика та екологія. Альтернативні джерела енергії», «Прояви закону збереження та перетворення енергії»; 10 клас </w:t>
      </w:r>
      <w:r w:rsidR="005A6778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A6778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 «Молекулярна фізика».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F92E955" w14:textId="71AB6740" w:rsidR="00855F01" w:rsidRDefault="00855F01" w:rsidP="00A84E8D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55F0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855F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комп’ютери з доступом до Інтернету, папір, канцелярське знаряддя.</w:t>
      </w:r>
    </w:p>
    <w:p w14:paraId="06E76C63" w14:textId="5E9CD006" w:rsidR="00107FFE" w:rsidRPr="00107FFE" w:rsidRDefault="00107FFE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07FF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Наскрізні змістові лінії</w:t>
      </w:r>
    </w:p>
    <w:p w14:paraId="6BEF836B" w14:textId="79CDBFD7" w:rsidR="00107FFE" w:rsidRPr="00107FFE" w:rsidRDefault="00107FFE" w:rsidP="00A84E8D">
      <w:pPr>
        <w:numPr>
          <w:ilvl w:val="0"/>
          <w:numId w:val="18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07FF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Екологічна безпека та сталий розвиток.</w:t>
      </w:r>
    </w:p>
    <w:p w14:paraId="5E918E17" w14:textId="3C387F3E" w:rsidR="00107FFE" w:rsidRDefault="00107FFE" w:rsidP="00A84E8D">
      <w:pPr>
        <w:numPr>
          <w:ilvl w:val="0"/>
          <w:numId w:val="18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07FFE">
        <w:rPr>
          <w:rFonts w:ascii="Times New Roman" w:hAnsi="Times New Roman" w:cs="Times New Roman"/>
          <w:sz w:val="28"/>
          <w:szCs w:val="28"/>
        </w:rPr>
        <w:t>Громадянська відповідальність.</w:t>
      </w:r>
    </w:p>
    <w:p w14:paraId="513B67C8" w14:textId="3C1D4C0D" w:rsidR="00107FFE" w:rsidRDefault="00107FFE" w:rsidP="00A84E8D">
      <w:p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7FFE">
        <w:rPr>
          <w:rFonts w:ascii="Times New Roman" w:hAnsi="Times New Roman" w:cs="Times New Roman"/>
          <w:b/>
          <w:bCs/>
          <w:sz w:val="28"/>
          <w:szCs w:val="28"/>
        </w:rPr>
        <w:t>Наскрізні вміння</w:t>
      </w:r>
    </w:p>
    <w:p w14:paraId="322835F5" w14:textId="6A892E0C" w:rsidR="009C1E69" w:rsidRPr="008A4EC8" w:rsidRDefault="009C1E69" w:rsidP="00A84E8D">
      <w:pPr>
        <w:pStyle w:val="a8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Pr="00D725A9">
        <w:rPr>
          <w:rFonts w:ascii="Times New Roman" w:hAnsi="Times New Roman"/>
          <w:sz w:val="28"/>
          <w:szCs w:val="28"/>
        </w:rPr>
        <w:t>ита</w:t>
      </w:r>
      <w:r>
        <w:rPr>
          <w:rFonts w:ascii="Times New Roman" w:hAnsi="Times New Roman"/>
          <w:sz w:val="28"/>
          <w:szCs w:val="28"/>
        </w:rPr>
        <w:t>ти</w:t>
      </w:r>
      <w:r w:rsidRPr="00D725A9">
        <w:rPr>
          <w:rFonts w:ascii="Times New Roman" w:hAnsi="Times New Roman"/>
          <w:sz w:val="28"/>
          <w:szCs w:val="28"/>
        </w:rPr>
        <w:t xml:space="preserve"> з розумінням, </w:t>
      </w:r>
      <w:r>
        <w:rPr>
          <w:rFonts w:ascii="Times New Roman" w:hAnsi="Times New Roman"/>
          <w:sz w:val="28"/>
          <w:szCs w:val="28"/>
        </w:rPr>
        <w:t>що</w:t>
      </w:r>
      <w:r w:rsidRPr="00D725A9">
        <w:rPr>
          <w:rFonts w:ascii="Times New Roman" w:hAnsi="Times New Roman"/>
          <w:sz w:val="28"/>
          <w:szCs w:val="28"/>
        </w:rPr>
        <w:t xml:space="preserve"> передбачає здатність до </w:t>
      </w:r>
      <w:r>
        <w:rPr>
          <w:rFonts w:ascii="Times New Roman" w:hAnsi="Times New Roman"/>
          <w:sz w:val="28"/>
          <w:szCs w:val="28"/>
        </w:rPr>
        <w:t xml:space="preserve">інтелектуального </w:t>
      </w:r>
      <w:r w:rsidRPr="00D725A9">
        <w:rPr>
          <w:rFonts w:ascii="Times New Roman" w:hAnsi="Times New Roman"/>
          <w:sz w:val="28"/>
          <w:szCs w:val="28"/>
        </w:rPr>
        <w:t xml:space="preserve">сприймання </w:t>
      </w:r>
      <w:r>
        <w:rPr>
          <w:rFonts w:ascii="Times New Roman" w:hAnsi="Times New Roman"/>
          <w:sz w:val="28"/>
          <w:szCs w:val="28"/>
        </w:rPr>
        <w:t>і</w:t>
      </w:r>
      <w:r w:rsidRPr="00D725A9">
        <w:rPr>
          <w:rFonts w:ascii="Times New Roman" w:hAnsi="Times New Roman"/>
          <w:sz w:val="28"/>
          <w:szCs w:val="28"/>
        </w:rPr>
        <w:t xml:space="preserve"> усвідомлення прочитаного, розуміння інформації, </w:t>
      </w:r>
      <w:r>
        <w:rPr>
          <w:rFonts w:ascii="Times New Roman" w:hAnsi="Times New Roman"/>
          <w:sz w:val="28"/>
          <w:szCs w:val="28"/>
        </w:rPr>
        <w:t>переданої</w:t>
      </w:r>
      <w:r w:rsidRPr="00D725A9">
        <w:rPr>
          <w:rFonts w:ascii="Times New Roman" w:hAnsi="Times New Roman"/>
          <w:sz w:val="28"/>
          <w:szCs w:val="28"/>
        </w:rPr>
        <w:t xml:space="preserve"> у різний спосіб або ві</w:t>
      </w:r>
      <w:r>
        <w:rPr>
          <w:rFonts w:ascii="Times New Roman" w:hAnsi="Times New Roman"/>
          <w:sz w:val="28"/>
          <w:szCs w:val="28"/>
        </w:rPr>
        <w:t>дтвореної технічними пристроями.</w:t>
      </w:r>
    </w:p>
    <w:p w14:paraId="4BAAB8F7" w14:textId="5E2E313D" w:rsidR="009C1E69" w:rsidRPr="00DB6669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557CA">
        <w:rPr>
          <w:rFonts w:ascii="Times New Roman" w:hAnsi="Times New Roman"/>
          <w:sz w:val="28"/>
          <w:szCs w:val="28"/>
        </w:rPr>
        <w:t>исловлення власної думки усно (передавати словесно власні думки)</w:t>
      </w:r>
      <w:r>
        <w:rPr>
          <w:rFonts w:ascii="Times New Roman" w:hAnsi="Times New Roman"/>
          <w:sz w:val="28"/>
          <w:szCs w:val="28"/>
        </w:rPr>
        <w:t>.</w:t>
      </w:r>
    </w:p>
    <w:p w14:paraId="6F86C813" w14:textId="5465ABAF" w:rsidR="009C1E69" w:rsidRPr="006557CA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6557CA">
        <w:rPr>
          <w:rFonts w:ascii="Times New Roman" w:hAnsi="Times New Roman"/>
          <w:sz w:val="28"/>
          <w:szCs w:val="28"/>
        </w:rPr>
        <w:t>ритичне та системне мислення</w:t>
      </w:r>
      <w:r>
        <w:rPr>
          <w:rFonts w:ascii="Times New Roman" w:hAnsi="Times New Roman"/>
          <w:sz w:val="28"/>
          <w:szCs w:val="28"/>
        </w:rPr>
        <w:t>.</w:t>
      </w:r>
    </w:p>
    <w:p w14:paraId="20B673C5" w14:textId="2EB9CC98" w:rsidR="009C1E69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6557CA">
        <w:rPr>
          <w:rFonts w:ascii="Times New Roman" w:hAnsi="Times New Roman"/>
          <w:sz w:val="28"/>
          <w:szCs w:val="28"/>
        </w:rPr>
        <w:t>онструктивне керування емоціями</w:t>
      </w:r>
      <w:r>
        <w:rPr>
          <w:rFonts w:ascii="Times New Roman" w:hAnsi="Times New Roman"/>
          <w:sz w:val="28"/>
          <w:szCs w:val="28"/>
        </w:rPr>
        <w:t>.</w:t>
      </w:r>
    </w:p>
    <w:p w14:paraId="12841194" w14:textId="14DD241A" w:rsidR="009C1E69" w:rsidRDefault="009C1E69" w:rsidP="00A84E8D">
      <w:pPr>
        <w:pStyle w:val="a5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D725A9">
        <w:rPr>
          <w:rFonts w:ascii="Times New Roman" w:hAnsi="Times New Roman"/>
          <w:sz w:val="28"/>
          <w:szCs w:val="28"/>
        </w:rPr>
        <w:t>півпрац</w:t>
      </w:r>
      <w:r>
        <w:rPr>
          <w:rFonts w:ascii="Times New Roman" w:hAnsi="Times New Roman"/>
          <w:sz w:val="28"/>
          <w:szCs w:val="28"/>
        </w:rPr>
        <w:t>ювати</w:t>
      </w:r>
      <w:r w:rsidRPr="00D725A9">
        <w:rPr>
          <w:rFonts w:ascii="Times New Roman" w:hAnsi="Times New Roman"/>
          <w:sz w:val="28"/>
          <w:szCs w:val="28"/>
        </w:rPr>
        <w:t xml:space="preserve"> з іншими</w:t>
      </w:r>
      <w:r>
        <w:rPr>
          <w:rFonts w:ascii="Times New Roman" w:hAnsi="Times New Roman"/>
          <w:sz w:val="28"/>
          <w:szCs w:val="28"/>
        </w:rPr>
        <w:t>.</w:t>
      </w:r>
    </w:p>
    <w:p w14:paraId="4090A02A" w14:textId="789DC449" w:rsidR="00107FFE" w:rsidRDefault="009C1E69" w:rsidP="00A84E8D">
      <w:p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Ключові компетентності</w:t>
      </w:r>
    </w:p>
    <w:p w14:paraId="57800FF7" w14:textId="5E2F1644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Спілкування державною (і рідною у разі відмінності) мовами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- 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усвідомлення необхідності вільного володіння державною мовою для грамотного формулювання власних думок, висловлювань і подальшого особистісного розвитку, навчальної та професійної діяльності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.</w:t>
      </w:r>
    </w:p>
    <w:p w14:paraId="79F24431" w14:textId="6265D5D3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Спілкування іноземними мовами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- 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зацікавленість інформацією фізичного і технічного змісту іноземною мовою; розуміння глобальності екологічних проблем і прагнення долучитися до їх вирішення, зокрема й за посередництвом іноземної мови.</w:t>
      </w:r>
    </w:p>
    <w:p w14:paraId="2BD71245" w14:textId="1B342732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lastRenderedPageBreak/>
        <w:t>Основні компетентності у природничих науках і технологіях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- 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відповідальність за ощадне використання природних ресурсів; готовність до вирішення проблем, пов’язаних зі станом довкілля. оцінка значення фізики та технологій для формування цілісної наукової картини світу, сталого розвитку.</w:t>
      </w:r>
    </w:p>
    <w:p w14:paraId="1409B160" w14:textId="00D279C7" w:rsidR="009C1E69" w:rsidRPr="00A84E8D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Інформаційно-цифрова компетентність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ціннісні орієнтири у володінні навичками роботи з інформацією, сучасною цифровою технікою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5966531" w14:textId="771CF30D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Соціальна та громадянська компетентності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толерантне ставлення до точки зору іншої особи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Pr="00A84E8D">
        <w:rPr>
          <w:rFonts w:ascii="Times New Roman" w:hAnsi="Times New Roman" w:cs="Times New Roman"/>
          <w:sz w:val="28"/>
          <w:szCs w:val="28"/>
          <w:shd w:val="clear" w:color="auto" w:fill="FFFFFF"/>
        </w:rPr>
        <w:t>оцінювання внеску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українських та іноземних учених-фізиків і винахідників у суспільний розвиток; розуміння відповідальності за використання досягнень фізики для безпеки суспільства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.</w:t>
      </w:r>
    </w:p>
    <w:p w14:paraId="174EC8A1" w14:textId="4D926398" w:rsidR="009C1E69" w:rsidRPr="009C1E69" w:rsidRDefault="009C1E69" w:rsidP="00A84E8D">
      <w:pPr>
        <w:pStyle w:val="a5"/>
        <w:numPr>
          <w:ilvl w:val="0"/>
          <w:numId w:val="19"/>
        </w:numPr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Екологічна грамотність і здорове життя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 xml:space="preserve"> - </w:t>
      </w:r>
      <w:r w:rsidRPr="009C1E69">
        <w:rPr>
          <w:rFonts w:ascii="Times New Roman" w:hAnsi="Times New Roman" w:cs="Times New Roman"/>
          <w:color w:val="1C1D1F"/>
          <w:sz w:val="28"/>
          <w:szCs w:val="28"/>
          <w:shd w:val="clear" w:color="auto" w:fill="FFFFFF"/>
        </w:rPr>
        <w:t>готовність брати участь у природоохоронних заходах; усвідомлення важливості ощадного природо-користування, потенціалу фізичної науки щодо збереження довкілля.</w:t>
      </w:r>
    </w:p>
    <w:p w14:paraId="0403A2A0" w14:textId="1030E25B" w:rsidR="009C1E69" w:rsidRPr="009C1E69" w:rsidRDefault="009C1E69" w:rsidP="00A84E8D">
      <w:pPr>
        <w:pStyle w:val="a5"/>
        <w:shd w:val="clear" w:color="auto" w:fill="FFFFFF"/>
        <w:spacing w:beforeAutospacing="1" w:after="0" w:line="36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1E69">
        <w:rPr>
          <w:rFonts w:ascii="Times New Roman" w:hAnsi="Times New Roman" w:cs="Times New Roman"/>
          <w:b/>
          <w:bCs/>
          <w:color w:val="1C1D1F"/>
          <w:sz w:val="28"/>
          <w:szCs w:val="28"/>
          <w:shd w:val="clear" w:color="auto" w:fill="FFFFFF"/>
        </w:rPr>
        <w:t>Структура веб-квесту</w:t>
      </w:r>
    </w:p>
    <w:tbl>
      <w:tblPr>
        <w:tblpPr w:leftFromText="180" w:rightFromText="180" w:vertAnchor="text" w:horzAnchor="margin" w:tblpY="148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4"/>
        <w:gridCol w:w="1118"/>
        <w:gridCol w:w="4913"/>
      </w:tblGrid>
      <w:tr w:rsidR="00F90EDA" w:rsidRPr="00332ECA" w14:paraId="7B8C5936" w14:textId="77777777" w:rsidTr="007D5E55">
        <w:trPr>
          <w:tblHeader/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A8B577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Етап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A7C016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Час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480C82E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Дія</w:t>
            </w:r>
          </w:p>
        </w:tc>
      </w:tr>
      <w:tr w:rsidR="00F90EDA" w:rsidRPr="00332ECA" w14:paraId="2F810322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4757E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Вступ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6048A0C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730A043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Ознайомлення з темою, постановка проблемного питання</w:t>
            </w:r>
          </w:p>
        </w:tc>
      </w:tr>
      <w:tr w:rsidR="00F90EDA" w:rsidRPr="00332ECA" w14:paraId="614B7316" w14:textId="77777777" w:rsidTr="007D5E55">
        <w:trPr>
          <w:tblCellSpacing w:w="15" w:type="dxa"/>
        </w:trPr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361EC33" w14:textId="77777777" w:rsidR="00F90EDA" w:rsidRPr="00F61259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F61259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Організація груп і загальні рекомендації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EAF0085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 хв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AB3DDA8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Об’єднання учнів у групи та надання їм завдань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</w:p>
        </w:tc>
      </w:tr>
      <w:tr w:rsidR="00F90EDA" w:rsidRPr="00332ECA" w14:paraId="5DEAF463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68AF2F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Робота в групах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B982E72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45-60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83AAC25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Виконання завдань у групах, пошук інформації, підготовка презентації</w:t>
            </w:r>
          </w:p>
        </w:tc>
      </w:tr>
      <w:tr w:rsidR="00F90EDA" w:rsidRPr="00332ECA" w14:paraId="74F0B992" w14:textId="77777777" w:rsidTr="007D5E55">
        <w:trPr>
          <w:tblCellSpacing w:w="15" w:type="dxa"/>
        </w:trPr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9AE57D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Презентація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роботи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06D1086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20-30 хв</w:t>
            </w:r>
          </w:p>
        </w:tc>
        <w:tc>
          <w:tcPr>
            <w:tcW w:w="0" w:type="auto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31FC5B7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Представлення результатів кожної групи</w:t>
            </w:r>
          </w:p>
        </w:tc>
      </w:tr>
      <w:tr w:rsidR="00F90EDA" w:rsidRPr="00332ECA" w14:paraId="39D91596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20C09CE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0" w:name="_Hlk198901535"/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Обговорення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</w:t>
            </w: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підсумки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 Рефлексія.</w:t>
            </w:r>
            <w:bookmarkEnd w:id="0"/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2E106A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10-15 хв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DC997FF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Обговорення, відповіді на запитання, рефлексія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</w:p>
        </w:tc>
      </w:tr>
    </w:tbl>
    <w:p w14:paraId="00063E29" w14:textId="13E4835B" w:rsidR="00F90EDA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408FF374" w14:textId="33DA0C96" w:rsidR="00F90EDA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І. Вступ.</w:t>
      </w:r>
    </w:p>
    <w:p w14:paraId="266F2006" w14:textId="77777777" w:rsidR="00F90EDA" w:rsidRPr="00F61259" w:rsidRDefault="00F90EDA" w:rsidP="00A84E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612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Вода – це справжнє диво природи! Вона оточує нас скрізь: в океанах, річках, озерах, навіть у нас самих. Але вода буває не лише доброю чарівницею, що </w:t>
      </w:r>
      <w:r w:rsidRPr="00F6125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дає життя, а й руйнівницею, яка може завдати великої шкоди. Давайте дізнаємося більше про цю дивовижну речовину!</w:t>
      </w:r>
    </w:p>
    <w:p w14:paraId="4F21B37A" w14:textId="22CE687C" w:rsidR="00F90EDA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ІІ. Організація роботи груп, загальні рекомендації.</w:t>
      </w:r>
    </w:p>
    <w:p w14:paraId="1299A6EC" w14:textId="77777777" w:rsidR="00F90EDA" w:rsidRPr="00332ECA" w:rsidRDefault="00F90EDA" w:rsidP="00A84E8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вчителю</w:t>
      </w:r>
    </w:p>
    <w:p w14:paraId="2BA568CD" w14:textId="77777777" w:rsidR="00F90EDA" w:rsidRPr="00332ECA" w:rsidRDefault="00F90EDA" w:rsidP="00A84E8D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Учнів класу об’єднати в 4 групи.</w:t>
      </w:r>
    </w:p>
    <w:p w14:paraId="03B25BBD" w14:textId="77777777" w:rsidR="00F90EDA" w:rsidRPr="00332ECA" w:rsidRDefault="00F90EDA" w:rsidP="00A84E8D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Кожній групі надати завдання, інструкції.</w:t>
      </w:r>
    </w:p>
    <w:p w14:paraId="6C761E46" w14:textId="77777777" w:rsidR="00F90EDA" w:rsidRPr="00332ECA" w:rsidRDefault="00F90EDA" w:rsidP="00A84E8D">
      <w:pPr>
        <w:pStyle w:val="a5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Ознайомити з критеріями оцінювання роботи.</w:t>
      </w:r>
    </w:p>
    <w:p w14:paraId="0A74619D" w14:textId="77777777" w:rsidR="00F90EDA" w:rsidRDefault="00F90EDA" w:rsidP="00A84E8D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учням</w:t>
      </w:r>
    </w:p>
    <w:p w14:paraId="2DD17304" w14:textId="77777777" w:rsidR="00F90EDA" w:rsidRPr="00332ECA" w:rsidRDefault="00F90EDA" w:rsidP="00A84E8D">
      <w:pPr>
        <w:pStyle w:val="a5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отримує окреме завдання.</w:t>
      </w:r>
    </w:p>
    <w:p w14:paraId="57363605" w14:textId="77777777" w:rsidR="00F90EDA" w:rsidRPr="00332ECA" w:rsidRDefault="00F90EDA" w:rsidP="00A84E8D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Використовує рекомендовані онлайн-ресурси для пошуку інформації. Під час роботи на англомовних сайтах використовувати функцію «Переклад сторінки» або Гугл-перекладач.</w:t>
      </w:r>
    </w:p>
    <w:p w14:paraId="55C3484A" w14:textId="77777777" w:rsidR="00F90EDA" w:rsidRPr="00332ECA" w:rsidRDefault="00F90EDA" w:rsidP="00A84E8D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Готує презентацію власного дослідження в обраному середовищі/в обраний спосіб.</w:t>
      </w:r>
    </w:p>
    <w:p w14:paraId="3FB91CFE" w14:textId="77777777" w:rsidR="00F90EDA" w:rsidRPr="00F61259" w:rsidRDefault="00F90EDA" w:rsidP="00A84E8D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Наприкінці всі групи презентують отримані результати, відповідають на запитання інших груп.</w:t>
      </w:r>
    </w:p>
    <w:p w14:paraId="3B9A1B82" w14:textId="77777777" w:rsidR="00F90EDA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ІІІ. Робота в групах.</w:t>
      </w:r>
    </w:p>
    <w:p w14:paraId="221E1EE6" w14:textId="3AD06209" w:rsidR="00F90EDA" w:rsidRPr="00332ECA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2ECA">
        <w:rPr>
          <w:rFonts w:ascii="Times New Roman" w:hAnsi="Times New Roman" w:cs="Times New Roman"/>
          <w:b/>
          <w:bCs/>
          <w:sz w:val="28"/>
          <w:szCs w:val="28"/>
        </w:rPr>
        <w:t>Група №1. Вода — чарівниця природи</w:t>
      </w:r>
      <w:r w:rsidR="00A84E8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8941AC5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hAnsi="Times New Roman" w:cs="Times New Roman"/>
          <w:sz w:val="28"/>
          <w:szCs w:val="28"/>
        </w:rPr>
        <w:t>Завдання. Дослідити фізичні властивості води та  їх роль у природі.</w:t>
      </w:r>
    </w:p>
    <w:p w14:paraId="64D3E0C4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 роботи</w:t>
      </w:r>
    </w:p>
    <w:p w14:paraId="2F6299F1" w14:textId="77777777" w:rsidR="00F90EDA" w:rsidRPr="00332ECA" w:rsidRDefault="00F90EDA" w:rsidP="00A84E8D">
      <w:pPr>
        <w:pStyle w:val="a5"/>
        <w:numPr>
          <w:ilvl w:val="0"/>
          <w:numId w:val="1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Визначити унікальні фізичні властивості води (щільність, теплоємність, поверхневий натяг, структуру молекули тощо). Наведіть 3 приклади, як ці властивості підтримують життя на Землі.</w:t>
      </w:r>
    </w:p>
    <w:p w14:paraId="74B88B1D" w14:textId="77777777" w:rsidR="00F90EDA" w:rsidRPr="00332ECA" w:rsidRDefault="00F90EDA" w:rsidP="00A84E8D">
      <w:pPr>
        <w:pStyle w:val="a5"/>
        <w:numPr>
          <w:ilvl w:val="0"/>
          <w:numId w:val="1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Пояснити, чому вода вважається незамінною в природних процесах.</w:t>
      </w:r>
    </w:p>
    <w:p w14:paraId="66BDCC32" w14:textId="77777777" w:rsidR="00F90EDA" w:rsidRPr="00332ECA" w:rsidRDefault="00F90EDA" w:rsidP="00A84E8D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Зібрати приклади природних явищ, без води яких життя на планеті було б неможливим.</w:t>
      </w:r>
    </w:p>
    <w:p w14:paraId="1A4F9353" w14:textId="77777777" w:rsidR="00F90EDA" w:rsidRPr="00332ECA" w:rsidRDefault="00F90EDA" w:rsidP="00A84E8D">
      <w:pPr>
        <w:numPr>
          <w:ilvl w:val="0"/>
          <w:numId w:val="11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презентацію, записи чи плакат.</w:t>
      </w:r>
    </w:p>
    <w:p w14:paraId="79D3A5F9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інформації:</w:t>
      </w:r>
    </w:p>
    <w:p w14:paraId="73E1A532" w14:textId="35070527" w:rsidR="00C64E2C" w:rsidRPr="00C64E2C" w:rsidRDefault="00C64E2C" w:rsidP="00A84E8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5" w:history="1">
        <w:r w:rsidRPr="00C64E2C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https://uk.wikipedia.org/wiki/Вода</w:t>
        </w:r>
      </w:hyperlink>
      <w:r w:rsidRPr="00C64E2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6A0AA0A" w14:textId="36C925CB" w:rsidR="00C64E2C" w:rsidRPr="00C64E2C" w:rsidRDefault="00C64E2C" w:rsidP="00A84E8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hyperlink r:id="rId6" w:history="1">
        <w:r w:rsidRPr="00A70A01">
          <w:rPr>
            <w:rStyle w:val="a6"/>
            <w:rFonts w:ascii="Times New Roman" w:hAnsi="Times New Roman" w:cs="Times New Roman"/>
            <w:sz w:val="28"/>
            <w:szCs w:val="28"/>
          </w:rPr>
          <w:t>https://www.britannica.com/search?query=water</w:t>
        </w:r>
      </w:hyperlink>
    </w:p>
    <w:p w14:paraId="7E20F29F" w14:textId="6555125B" w:rsidR="00F90EDA" w:rsidRPr="00332ECA" w:rsidRDefault="00C64E2C" w:rsidP="00A84E8D">
      <w:pPr>
        <w:numPr>
          <w:ilvl w:val="0"/>
          <w:numId w:val="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7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https://scijinks.gov/me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n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u/water-and-ice/</w:t>
        </w:r>
      </w:hyperlink>
      <w:r>
        <w:rPr>
          <w:rStyle w:val="a6"/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90EDA"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5108BEDD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для обговорення</w:t>
      </w:r>
    </w:p>
    <w:p w14:paraId="578EFCED" w14:textId="77777777" w:rsidR="00F90EDA" w:rsidRPr="00332ECA" w:rsidRDefault="00F90EDA" w:rsidP="00A84E8D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Як теплоємність води допомагає живим організмам?</w:t>
      </w:r>
    </w:p>
    <w:p w14:paraId="2389E55E" w14:textId="77777777" w:rsidR="00F90EDA" w:rsidRPr="00332ECA" w:rsidRDefault="00F90EDA" w:rsidP="00A84E8D">
      <w:pPr>
        <w:numPr>
          <w:ilvl w:val="0"/>
          <w:numId w:val="4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вода відрізняється від інших рідин за щільністю?</w:t>
      </w:r>
    </w:p>
    <w:p w14:paraId="7C3115BF" w14:textId="674DC7F0" w:rsidR="00F90EDA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Група №2. Вода — руйнівниця</w:t>
      </w:r>
      <w:r w:rsidR="00A84E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.</w:t>
      </w:r>
    </w:p>
    <w:p w14:paraId="021C2EFC" w14:textId="77777777" w:rsidR="00F90EDA" w:rsidRPr="00F61259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332ECA">
        <w:rPr>
          <w:rFonts w:ascii="Times New Roman" w:hAnsi="Times New Roman" w:cs="Times New Roman"/>
          <w:sz w:val="28"/>
          <w:szCs w:val="28"/>
        </w:rPr>
        <w:t xml:space="preserve">Завдання. Дослідити </w:t>
      </w:r>
      <w:r w:rsidRPr="00332ECA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>природні явища, пов’язані з рухом води (повені, ерозії, обвали тощо).</w:t>
      </w:r>
    </w:p>
    <w:p w14:paraId="0E4330EC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 роботи</w:t>
      </w:r>
    </w:p>
    <w:p w14:paraId="42B88A21" w14:textId="77777777" w:rsidR="00F90EDA" w:rsidRPr="00332ECA" w:rsidRDefault="00F90EDA" w:rsidP="00A84E8D">
      <w:pPr>
        <w:pStyle w:val="a5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Вивчити фізичні процеси, які лежать в основі повеней та руйнування ґрунтів (рух води, сила течії, тиск тощо).</w:t>
      </w:r>
    </w:p>
    <w:p w14:paraId="3C97EDE7" w14:textId="77777777" w:rsidR="00F90EDA" w:rsidRPr="00332ECA" w:rsidRDefault="00F90EDA" w:rsidP="00A84E8D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 приклади природних катастроф, пов’язаних з водою, та їх вплив на довкілля та людей.</w:t>
      </w:r>
    </w:p>
    <w:p w14:paraId="2B8E8F8F" w14:textId="77777777" w:rsidR="00F90EDA" w:rsidRPr="00332ECA" w:rsidRDefault="00F90EDA" w:rsidP="00A84E8D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Проаналізувати заходи захисту від руйнівної сили води.</w:t>
      </w:r>
    </w:p>
    <w:p w14:paraId="17263638" w14:textId="77777777" w:rsidR="00F90EDA" w:rsidRPr="00332ECA" w:rsidRDefault="00F90EDA" w:rsidP="00A84E8D">
      <w:pPr>
        <w:numPr>
          <w:ilvl w:val="0"/>
          <w:numId w:val="12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презентацію, записи чи плакат.</w:t>
      </w:r>
    </w:p>
    <w:p w14:paraId="2FFAD0F2" w14:textId="77777777" w:rsidR="00F90EDA" w:rsidRPr="00332ECA" w:rsidRDefault="00F90EDA" w:rsidP="00A84E8D">
      <w:pPr>
        <w:shd w:val="clear" w:color="auto" w:fill="FFFFFF"/>
        <w:spacing w:before="60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14:paraId="5DDAC8B8" w14:textId="23A1CCDA" w:rsidR="00F90EDA" w:rsidRPr="00332ECA" w:rsidRDefault="002919F4" w:rsidP="00A84E8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8" w:history="1">
        <w:r w:rsidRPr="002919F4">
          <w:rPr>
            <w:rStyle w:val="a6"/>
            <w:rFonts w:ascii="Times New Roman" w:hAnsi="Times New Roman" w:cs="Times New Roman"/>
            <w:sz w:val="28"/>
            <w:szCs w:val="28"/>
          </w:rPr>
          <w:t>https://uk.wikipedia.org/w/index.php?search=повені&amp;title=Спеціальна%3AПошук&amp;ns0=1</w:t>
        </w:r>
      </w:hyperlink>
      <w:r>
        <w:t xml:space="preserve"> </w:t>
      </w:r>
      <w:r w:rsidR="00F90EDA"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 - інформація про повені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2F724D67" w14:textId="5A9C4EBD" w:rsidR="002919F4" w:rsidRPr="002919F4" w:rsidRDefault="002919F4" w:rsidP="00A84E8D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9" w:history="1">
        <w:r w:rsidRPr="002919F4">
          <w:rPr>
            <w:rStyle w:val="a6"/>
            <w:rFonts w:ascii="Times New Roman" w:hAnsi="Times New Roman" w:cs="Times New Roman"/>
            <w:sz w:val="28"/>
            <w:szCs w:val="28"/>
          </w:rPr>
          <w:t>https://uk.wikipedia.org/wiki/Ерозія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;</w:t>
      </w:r>
    </w:p>
    <w:p w14:paraId="5A39E417" w14:textId="39858ABE" w:rsidR="00F90EDA" w:rsidRPr="00332ECA" w:rsidRDefault="002919F4" w:rsidP="00A84E8D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0" w:history="1">
        <w:r w:rsidRPr="002919F4">
          <w:rPr>
            <w:rStyle w:val="a6"/>
            <w:rFonts w:ascii="Times New Roman" w:hAnsi="Times New Roman" w:cs="Times New Roman"/>
            <w:sz w:val="28"/>
            <w:szCs w:val="28"/>
          </w:rPr>
          <w:t>https://www.nationalgeographic.com/search?q=floods&amp;location=inline&amp;type=manual&amp;typeaheadId=0&amp;typedTerm=floo</w:t>
        </w:r>
      </w:hyperlink>
      <w:r w:rsidRPr="002919F4">
        <w:rPr>
          <w:lang w:val="ru-RU"/>
        </w:rPr>
        <w:t xml:space="preserve"> </w:t>
      </w:r>
      <w:r w:rsidR="00F90EDA"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 - приклади повеней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79F03CBD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для обговорення</w:t>
      </w:r>
    </w:p>
    <w:p w14:paraId="10571E91" w14:textId="77777777" w:rsidR="00F90EDA" w:rsidRPr="00332ECA" w:rsidRDefault="00F90EDA" w:rsidP="00A84E8D">
      <w:pPr>
        <w:pStyle w:val="a5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Як саме вода руйнує ґрунти?</w:t>
      </w:r>
    </w:p>
    <w:p w14:paraId="793C568C" w14:textId="77777777" w:rsidR="00F90EDA" w:rsidRPr="00332ECA" w:rsidRDefault="00F90EDA" w:rsidP="00A84E8D">
      <w:pPr>
        <w:numPr>
          <w:ilvl w:val="0"/>
          <w:numId w:val="6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інженерні споруди допомагають зменшити шкоду від повеней?</w:t>
      </w:r>
    </w:p>
    <w:p w14:paraId="1AD129B4" w14:textId="2DFC25C5" w:rsidR="00F90EDA" w:rsidRPr="00332ECA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Група №3. Вода у техніці</w:t>
      </w:r>
      <w:r w:rsidR="00A84E8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.</w:t>
      </w:r>
    </w:p>
    <w:p w14:paraId="6539A725" w14:textId="77777777" w:rsidR="00F90EDA" w:rsidRPr="00332ECA" w:rsidRDefault="00F90EDA" w:rsidP="00A84E8D">
      <w:pPr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  <w:r w:rsidRPr="00332ECA">
        <w:rPr>
          <w:rFonts w:ascii="Times New Roman" w:hAnsi="Times New Roman" w:cs="Times New Roman"/>
          <w:sz w:val="28"/>
          <w:szCs w:val="28"/>
        </w:rPr>
        <w:t xml:space="preserve">Завдання. Дослідити можливість та важливість </w:t>
      </w:r>
      <w:r w:rsidRPr="00332ECA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>використання води в техніці. Розглянути необхідність контролю її технічного застосування та вплив на екологію.</w:t>
      </w: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FCE1E97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 роботи</w:t>
      </w:r>
    </w:p>
    <w:p w14:paraId="51787320" w14:textId="77777777" w:rsidR="00F90EDA" w:rsidRPr="00332ECA" w:rsidRDefault="00F90EDA" w:rsidP="00A84E8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 приклади використання води в техніці (гідроенергетика, охолодження, будівництво дамб).</w:t>
      </w:r>
    </w:p>
    <w:p w14:paraId="14E57E9A" w14:textId="77777777" w:rsidR="00F90EDA" w:rsidRPr="00332ECA" w:rsidRDefault="00F90EDA" w:rsidP="00A84E8D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Визначити методи контролю води для запобігання руйнівним наслідкам.</w:t>
      </w:r>
    </w:p>
    <w:p w14:paraId="4336839B" w14:textId="77777777" w:rsidR="00F90EDA" w:rsidRPr="00332ECA" w:rsidRDefault="00F90EDA" w:rsidP="00A84E8D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Пояснити значення щільності, тиску і сили течії в цих процесах. Охарактеризуйте вплив технічного використання води на оточуюче середовище. </w:t>
      </w:r>
    </w:p>
    <w:p w14:paraId="1D63AADA" w14:textId="77777777" w:rsidR="00F90EDA" w:rsidRPr="00332ECA" w:rsidRDefault="00F90EDA" w:rsidP="00A84E8D">
      <w:pPr>
        <w:numPr>
          <w:ilvl w:val="0"/>
          <w:numId w:val="8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мультимедійний матеріал або доповідь.</w:t>
      </w:r>
    </w:p>
    <w:p w14:paraId="139E22FF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_Hlk198899576"/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інформації:</w:t>
      </w:r>
    </w:p>
    <w:bookmarkEnd w:id="1"/>
    <w:p w14:paraId="34B15426" w14:textId="77777777" w:rsidR="00F90EDA" w:rsidRPr="00332ECA" w:rsidRDefault="00F90EDA" w:rsidP="00A84E8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color w:val="0969DA"/>
          <w:sz w:val="28"/>
          <w:szCs w:val="28"/>
          <w:u w:val="single"/>
          <w:lang w:eastAsia="uk-UA"/>
        </w:rPr>
        <w:fldChar w:fldCharType="begin"/>
      </w:r>
      <w:r w:rsidRPr="00332ECA">
        <w:rPr>
          <w:rFonts w:ascii="Times New Roman" w:eastAsia="Times New Roman" w:hAnsi="Times New Roman" w:cs="Times New Roman"/>
          <w:color w:val="0969DA"/>
          <w:sz w:val="28"/>
          <w:szCs w:val="28"/>
          <w:u w:val="single"/>
          <w:lang w:eastAsia="uk-UA"/>
        </w:rPr>
        <w:instrText xml:space="preserve"> HYPERLINK "https://energyeducation.ca/encyclopedia/Hydropower" </w:instrText>
      </w:r>
      <w:r w:rsidRPr="00332ECA">
        <w:rPr>
          <w:rFonts w:ascii="Times New Roman" w:eastAsia="Times New Roman" w:hAnsi="Times New Roman" w:cs="Times New Roman"/>
          <w:color w:val="0969DA"/>
          <w:sz w:val="28"/>
          <w:szCs w:val="28"/>
          <w:u w:val="single"/>
          <w:lang w:eastAsia="uk-UA"/>
        </w:rPr>
        <w:fldChar w:fldCharType="separate"/>
      </w:r>
      <w:r w:rsidRPr="00332ECA">
        <w:rPr>
          <w:rStyle w:val="a6"/>
          <w:rFonts w:ascii="Times New Roman" w:eastAsia="Times New Roman" w:hAnsi="Times New Roman" w:cs="Times New Roman"/>
          <w:sz w:val="28"/>
          <w:szCs w:val="28"/>
          <w:lang w:eastAsia="uk-UA"/>
        </w:rPr>
        <w:t>https://energyeducation.ca/ency</w:t>
      </w:r>
      <w:r w:rsidRPr="00332ECA">
        <w:rPr>
          <w:rStyle w:val="a6"/>
          <w:rFonts w:ascii="Times New Roman" w:eastAsia="Times New Roman" w:hAnsi="Times New Roman" w:cs="Times New Roman"/>
          <w:sz w:val="28"/>
          <w:szCs w:val="28"/>
          <w:lang w:eastAsia="uk-UA"/>
        </w:rPr>
        <w:t>c</w:t>
      </w:r>
      <w:r w:rsidRPr="00332ECA">
        <w:rPr>
          <w:rStyle w:val="a6"/>
          <w:rFonts w:ascii="Times New Roman" w:eastAsia="Times New Roman" w:hAnsi="Times New Roman" w:cs="Times New Roman"/>
          <w:sz w:val="28"/>
          <w:szCs w:val="28"/>
          <w:lang w:eastAsia="uk-UA"/>
        </w:rPr>
        <w:t>lopedia/Hydropower</w:t>
      </w:r>
      <w:r w:rsidRPr="00332ECA">
        <w:rPr>
          <w:rFonts w:ascii="Times New Roman" w:eastAsia="Times New Roman" w:hAnsi="Times New Roman" w:cs="Times New Roman"/>
          <w:color w:val="0969DA"/>
          <w:sz w:val="28"/>
          <w:szCs w:val="28"/>
          <w:u w:val="single"/>
          <w:lang w:eastAsia="uk-UA"/>
        </w:rPr>
        <w:fldChar w:fldCharType="end"/>
      </w:r>
    </w:p>
    <w:p w14:paraId="11F60289" w14:textId="77777777" w:rsidR="00F90EDA" w:rsidRPr="00332ECA" w:rsidRDefault="00F90EDA" w:rsidP="00A84E8D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1" w:tgtFrame="_blank" w:history="1">
        <w:r w:rsidRPr="00332ECA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https://www.britannica.com/tech</w:t>
        </w:r>
        <w:r w:rsidRPr="00332ECA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n</w:t>
        </w:r>
        <w:r w:rsidRPr="00332ECA">
          <w:rPr>
            <w:rFonts w:ascii="Times New Roman" w:eastAsia="Times New Roman" w:hAnsi="Times New Roman" w:cs="Times New Roman"/>
            <w:color w:val="0969DA"/>
            <w:sz w:val="28"/>
            <w:szCs w:val="28"/>
            <w:u w:val="single"/>
            <w:lang w:eastAsia="uk-UA"/>
          </w:rPr>
          <w:t>ology/dam-engineering</w:t>
        </w:r>
      </w:hyperlink>
    </w:p>
    <w:p w14:paraId="01AF3DD6" w14:textId="65D6A3D1" w:rsidR="00F90EDA" w:rsidRPr="00332ECA" w:rsidRDefault="002919F4" w:rsidP="00A84E8D">
      <w:pPr>
        <w:numPr>
          <w:ilvl w:val="0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2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https://uk.wikipedia.org/wiki/Гідрое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н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ергетика</w:t>
        </w:r>
      </w:hyperlink>
    </w:p>
    <w:p w14:paraId="531A4455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Питання для обговорення</w:t>
      </w:r>
    </w:p>
    <w:p w14:paraId="31BC4267" w14:textId="77777777" w:rsidR="00F90EDA" w:rsidRPr="00F50F0B" w:rsidRDefault="00F90EDA" w:rsidP="00A84E8D">
      <w:pPr>
        <w:pStyle w:val="a5"/>
        <w:numPr>
          <w:ilvl w:val="0"/>
          <w:numId w:val="9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вода є ефективним джерелом та засобом передачі енергії?</w:t>
      </w:r>
    </w:p>
    <w:p w14:paraId="1E4C34E0" w14:textId="77777777" w:rsidR="00F90EDA" w:rsidRDefault="00F90EDA" w:rsidP="00A84E8D">
      <w:pPr>
        <w:numPr>
          <w:ilvl w:val="0"/>
          <w:numId w:val="9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будівництво дамб допомагає контролювати воду?</w:t>
      </w:r>
    </w:p>
    <w:p w14:paraId="6C95257A" w14:textId="3D41B967" w:rsidR="00F90EDA" w:rsidRPr="00BC2A86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C2A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Група 4. Вода і клімат: зміни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та</w:t>
      </w:r>
      <w:r w:rsidRPr="00BC2A8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наслідки</w:t>
      </w:r>
      <w:r w:rsidR="00A84E8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30CBAAB0" w14:textId="77777777" w:rsidR="00F90ED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Завдання. Розглянути роль води у формуванні клімату та наслідки глобальних змін.</w:t>
      </w:r>
    </w:p>
    <w:p w14:paraId="105FF509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План роботи</w:t>
      </w:r>
    </w:p>
    <w:p w14:paraId="4C481E9B" w14:textId="77777777" w:rsidR="00F90EDA" w:rsidRPr="00332ECA" w:rsidRDefault="00F90EDA" w:rsidP="00A84E8D">
      <w:pPr>
        <w:pStyle w:val="a5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Дослідити водний цикл та роль води у регуляції клімату.</w:t>
      </w:r>
    </w:p>
    <w:p w14:paraId="05CAECF7" w14:textId="77777777" w:rsidR="00F90EDA" w:rsidRPr="00332ECA" w:rsidRDefault="00F90EDA" w:rsidP="00A84E8D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Описати вплив глобального потепління на водні ресурси (танення льодовиків, підйом рівня моря).</w:t>
      </w:r>
    </w:p>
    <w:p w14:paraId="54F16C3D" w14:textId="77777777" w:rsidR="00F90EDA" w:rsidRPr="00332ECA" w:rsidRDefault="00F90EDA" w:rsidP="00A84E8D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Знайти приклади змін, які вже вплинули на життя людей.</w:t>
      </w:r>
    </w:p>
    <w:p w14:paraId="4CD235F4" w14:textId="77777777" w:rsidR="00F90EDA" w:rsidRPr="00332ECA" w:rsidRDefault="00F90EDA" w:rsidP="00A84E8D">
      <w:pPr>
        <w:numPr>
          <w:ilvl w:val="0"/>
          <w:numId w:val="13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Підготувати коротку презентацію або звіт.</w:t>
      </w:r>
    </w:p>
    <w:p w14:paraId="376CAAA8" w14:textId="77777777" w:rsidR="00F90EDA" w:rsidRPr="00332ECA" w:rsidRDefault="00F90EDA" w:rsidP="00A84E8D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Джерела інформації:</w:t>
      </w:r>
    </w:p>
    <w:p w14:paraId="24640903" w14:textId="20A80CD8" w:rsidR="00A84E8D" w:rsidRDefault="00A84E8D" w:rsidP="00A84E8D">
      <w:pPr>
        <w:pStyle w:val="a5"/>
        <w:numPr>
          <w:ilvl w:val="0"/>
          <w:numId w:val="14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3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https://ukrayinska.libretexts.org/Науки_про_Землю/Геологія/Книга%3A_Основи_геології_(Schulte)/11%3A_Гідрологія/11.03%3A_Цикл_води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;</w:t>
      </w:r>
    </w:p>
    <w:p w14:paraId="45150F25" w14:textId="1ACCE435" w:rsidR="00C64E2C" w:rsidRPr="00C64E2C" w:rsidRDefault="00A84E8D" w:rsidP="00A84E8D">
      <w:pPr>
        <w:pStyle w:val="a5"/>
        <w:numPr>
          <w:ilvl w:val="0"/>
          <w:numId w:val="14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4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https://climate.nasa.gov/explore/interactives</w:t>
        </w:r>
      </w:hyperlink>
      <w:r w:rsidR="00C64E2C" w:rsidRPr="00C64E2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B2FC9ED" w14:textId="03BC4794" w:rsidR="00C64E2C" w:rsidRPr="00C64E2C" w:rsidRDefault="0056575C" w:rsidP="00A84E8D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5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https://uk.wikipedia.org/wiki/Глобальне_потепління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475E3AC6" w14:textId="583CE0E3" w:rsidR="00F90EDA" w:rsidRPr="0056575C" w:rsidRDefault="00C64E2C" w:rsidP="00A84E8D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6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https://www.unwater.org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/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water-facts/climate-change/</w:t>
        </w:r>
      </w:hyperlink>
    </w:p>
    <w:p w14:paraId="05018A10" w14:textId="0BAFB73F" w:rsidR="00F90EDA" w:rsidRPr="0056575C" w:rsidRDefault="0056575C" w:rsidP="00A84E8D">
      <w:pPr>
        <w:numPr>
          <w:ilvl w:val="0"/>
          <w:numId w:val="14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17" w:history="1"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https://meteo.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g</w:t>
        </w:r>
        <w:r w:rsidRPr="00A70A01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uk-UA"/>
          </w:rPr>
          <w:t>ov.ua/</w:t>
        </w:r>
      </w:hyperlink>
      <w:r w:rsidR="00F90EDA" w:rsidRPr="0056575C">
        <w:rPr>
          <w:rFonts w:ascii="Times New Roman" w:eastAsia="Times New Roman" w:hAnsi="Times New Roman" w:cs="Times New Roman"/>
          <w:sz w:val="28"/>
          <w:szCs w:val="28"/>
          <w:lang w:eastAsia="uk-UA"/>
        </w:rPr>
        <w:t> - Укргідрометцентр</w:t>
      </w:r>
    </w:p>
    <w:p w14:paraId="271A29E8" w14:textId="77777777" w:rsidR="00F90EDA" w:rsidRPr="00B628C0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I</w:t>
      </w:r>
      <w:bookmarkStart w:id="2" w:name="_Hlk198901551"/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</w:t>
      </w:r>
      <w:bookmarkEnd w:id="2"/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Презентація роботи</w:t>
      </w:r>
    </w:p>
    <w:p w14:paraId="31C6758F" w14:textId="77777777" w:rsidR="00F90EDA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дослідження</w:t>
      </w:r>
    </w:p>
    <w:p w14:paraId="2598C558" w14:textId="77777777" w:rsidR="00F90EDA" w:rsidRPr="00F50F0B" w:rsidRDefault="00F90EDA" w:rsidP="00A84E8D">
      <w:pPr>
        <w:pStyle w:val="a5"/>
        <w:numPr>
          <w:ilvl w:val="0"/>
          <w:numId w:val="1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Кожна група презентує свій матеріал.</w:t>
      </w:r>
    </w:p>
    <w:p w14:paraId="70D78500" w14:textId="77777777" w:rsidR="00F90EDA" w:rsidRPr="00F50F0B" w:rsidRDefault="00F90EDA" w:rsidP="00A84E8D">
      <w:pPr>
        <w:numPr>
          <w:ilvl w:val="0"/>
          <w:numId w:val="15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на запитання від інших груп.</w:t>
      </w:r>
    </w:p>
    <w:p w14:paraId="17164E82" w14:textId="77777777" w:rsidR="00F90EDA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lastRenderedPageBreak/>
        <w:t>V</w:t>
      </w:r>
      <w:r w:rsidRPr="00B628C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Обговорення та підсумки. Рефлексія.</w:t>
      </w:r>
    </w:p>
    <w:p w14:paraId="4DCE8E4B" w14:textId="77777777" w:rsidR="00F90EDA" w:rsidRDefault="00F90EDA" w:rsidP="00A84E8D">
      <w:pPr>
        <w:shd w:val="clear" w:color="auto" w:fill="FFFFFF"/>
        <w:spacing w:before="60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Підсумкові запитання до всього класу</w:t>
      </w:r>
    </w:p>
    <w:p w14:paraId="0835AE83" w14:textId="77777777" w:rsidR="00F90EDA" w:rsidRPr="00F50F0B" w:rsidRDefault="00F90EDA" w:rsidP="00A84E8D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вода називається і чарівницею, і руйнівницею?</w:t>
      </w:r>
    </w:p>
    <w:p w14:paraId="0E749436" w14:textId="77777777" w:rsidR="00F90EDA" w:rsidRPr="00F50F0B" w:rsidRDefault="00F90EDA" w:rsidP="00A84E8D">
      <w:pPr>
        <w:numPr>
          <w:ilvl w:val="0"/>
          <w:numId w:val="16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фізичні властивості води впливають на ці її “роли”?</w:t>
      </w:r>
    </w:p>
    <w:p w14:paraId="29668D12" w14:textId="77777777" w:rsidR="00F90EDA" w:rsidRPr="00F50F0B" w:rsidRDefault="00F90EDA" w:rsidP="00A84E8D">
      <w:pPr>
        <w:numPr>
          <w:ilvl w:val="0"/>
          <w:numId w:val="16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люди можуть мінімізувати негативний вплив води на природу і суспільство?</w:t>
      </w:r>
    </w:p>
    <w:p w14:paraId="5E3EC0E2" w14:textId="77777777" w:rsidR="00F90EDA" w:rsidRPr="00F50F0B" w:rsidRDefault="00F90EDA" w:rsidP="00A84E8D">
      <w:pPr>
        <w:numPr>
          <w:ilvl w:val="0"/>
          <w:numId w:val="16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50F0B">
        <w:rPr>
          <w:rFonts w:ascii="Times New Roman" w:eastAsia="Times New Roman" w:hAnsi="Times New Roman" w:cs="Times New Roman"/>
          <w:sz w:val="28"/>
          <w:szCs w:val="28"/>
          <w:lang w:eastAsia="uk-UA"/>
        </w:rPr>
        <w:t>Як ви особисто ставитеся до води і що б ви хотіли дізнатись більше?</w:t>
      </w:r>
    </w:p>
    <w:p w14:paraId="39EAFFC0" w14:textId="77306862" w:rsidR="00F90EDA" w:rsidRPr="00A84E8D" w:rsidRDefault="00F90EDA" w:rsidP="009C0C87">
      <w:pPr>
        <w:spacing w:before="100" w:beforeAutospacing="1" w:after="100" w:afterAutospacing="1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84E8D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Учитель підсумовує матеріал, акцентуючи увагу, що вода — це і чарівниця, і руйнівниця, і завдання людини — розумно її використовувати та берегти, бо вода – скарб, який потрібно берегти!</w:t>
      </w:r>
      <w:r w:rsidR="00A84E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84E8D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Вода – обмежений ресурс: хоча води на Землі багато, прісної води, придатної для пиття, дуже мало.</w:t>
      </w:r>
      <w:r w:rsidR="00A84E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84E8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Забруднення води: сміття, хімікати та інші шкідливі речовини забруднюють водойми, роблячи воду непридатною для використання.</w:t>
      </w:r>
      <w:r w:rsidR="009C0C8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84E8D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ми можемо зробити? Економити воду, не смітити біля водойм, берегти природу.</w:t>
      </w:r>
    </w:p>
    <w:p w14:paraId="07623D6C" w14:textId="77777777" w:rsidR="00F90EDA" w:rsidRPr="00332ECA" w:rsidRDefault="00F90EDA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Рефлексія. Проводиться після презентації роботи груп у вигляді колективного обговорення.</w:t>
      </w:r>
    </w:p>
    <w:p w14:paraId="5EDB1573" w14:textId="77777777" w:rsidR="00F90EDA" w:rsidRPr="00332ECA" w:rsidRDefault="00F90EDA" w:rsidP="00A84E8D">
      <w:pPr>
        <w:pStyle w:val="a5"/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Чим вас найбільше вразила інформація?</w:t>
      </w:r>
    </w:p>
    <w:p w14:paraId="15D2C5FB" w14:textId="77777777" w:rsidR="00F90EDA" w:rsidRPr="00332ECA" w:rsidRDefault="00F90EDA" w:rsidP="00A84E8D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змінилося ваше ставлення до води після веб-квесту?</w:t>
      </w:r>
    </w:p>
    <w:p w14:paraId="5201E28F" w14:textId="77777777" w:rsidR="00F90EDA" w:rsidRPr="00332ECA" w:rsidRDefault="00F90EDA" w:rsidP="00A84E8D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найбільше запам’ятали?</w:t>
      </w:r>
    </w:p>
    <w:p w14:paraId="5E674589" w14:textId="098E262E" w:rsidR="00F90EDA" w:rsidRPr="00107FFE" w:rsidRDefault="00F90EDA" w:rsidP="00A84E8D">
      <w:pPr>
        <w:numPr>
          <w:ilvl w:val="0"/>
          <w:numId w:val="10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б теми хотіли вивчити ще?</w:t>
      </w:r>
    </w:p>
    <w:p w14:paraId="7799A733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4459B5D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440FFE50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6494B582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1535FDA5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4DE4A376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120A94BE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F0923CF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1DAD63A7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E74406A" w14:textId="77777777" w:rsidR="009C0C87" w:rsidRDefault="009C0C87" w:rsidP="00A84E8D">
      <w:p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C549FC9" w14:textId="1FD4B6C4" w:rsidR="00F90EDA" w:rsidRPr="00A90EE8" w:rsidRDefault="00F90EDA" w:rsidP="009C0C87">
      <w:pPr>
        <w:shd w:val="clear" w:color="auto" w:fill="FFFFFF"/>
        <w:spacing w:before="60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612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Додаток</w:t>
      </w:r>
    </w:p>
    <w:p w14:paraId="5582E717" w14:textId="77777777" w:rsidR="00F90EDA" w:rsidRPr="00F61259" w:rsidRDefault="00F90EDA" w:rsidP="009C0C87">
      <w:pPr>
        <w:shd w:val="clear" w:color="auto" w:fill="FFFFFF"/>
        <w:spacing w:before="60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612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Шаблон оформлення презентаційних матеріалів</w:t>
      </w:r>
    </w:p>
    <w:p w14:paraId="19E84DFA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Назва проекту, назва групи, прізвища учасників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0042386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Короткий вступ — опис проблеми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39D38BE5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Розкриття досліджуваного питання. Ілюстрації, діаграми, фото (за наявності)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3AA9D39" w14:textId="77777777" w:rsidR="00F90EDA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исновки групи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35E4A8E" w14:textId="77777777" w:rsidR="00F90EDA" w:rsidRPr="00A90EE8" w:rsidRDefault="00F90EDA" w:rsidP="00A84E8D">
      <w:pPr>
        <w:pStyle w:val="a5"/>
        <w:numPr>
          <w:ilvl w:val="1"/>
          <w:numId w:val="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32EC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Відповіді на питання для обговорення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35F01EE" w14:textId="77777777" w:rsidR="00F90EDA" w:rsidRPr="00F61259" w:rsidRDefault="00F90EDA" w:rsidP="009C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1259">
        <w:rPr>
          <w:rFonts w:ascii="Times New Roman" w:hAnsi="Times New Roman" w:cs="Times New Roman"/>
          <w:b/>
          <w:bCs/>
          <w:sz w:val="28"/>
          <w:szCs w:val="28"/>
        </w:rPr>
        <w:t>Контрольний лист участі учня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2"/>
        <w:gridCol w:w="1389"/>
        <w:gridCol w:w="1998"/>
        <w:gridCol w:w="1833"/>
        <w:gridCol w:w="2233"/>
      </w:tblGrid>
      <w:tr w:rsidR="00F90EDA" w:rsidRPr="00332ECA" w14:paraId="48E4EACE" w14:textId="77777777" w:rsidTr="007D5E55">
        <w:trPr>
          <w:tblHeader/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ED9C0D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Прізвище, ім'я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2C870A5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Назва групи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E9630AD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Активна участь (так/ні)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2D6224F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Що нового дізнався</w:t>
            </w: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BEEF2C9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332EC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Запитання чи пропозиції</w:t>
            </w:r>
          </w:p>
        </w:tc>
      </w:tr>
      <w:tr w:rsidR="00F90EDA" w:rsidRPr="00332ECA" w14:paraId="3805BC61" w14:textId="77777777" w:rsidTr="007D5E55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110ACE4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47C56851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B3FBBD2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71563AB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A9D850A" w14:textId="77777777" w:rsidR="00F90EDA" w:rsidRPr="00332ECA" w:rsidRDefault="00F90EDA" w:rsidP="00A84E8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14:paraId="09AF4396" w14:textId="77777777" w:rsidR="00F90EDA" w:rsidRDefault="00F90EDA" w:rsidP="00A84E8D">
      <w:pPr>
        <w:jc w:val="both"/>
        <w:rPr>
          <w:b/>
          <w:bCs/>
          <w:sz w:val="28"/>
          <w:szCs w:val="28"/>
        </w:rPr>
      </w:pPr>
    </w:p>
    <w:p w14:paraId="6C3FF4F2" w14:textId="0CD7F9BA" w:rsidR="00F90EDA" w:rsidRPr="00F90EDA" w:rsidRDefault="00F90EDA" w:rsidP="009C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EDA">
        <w:rPr>
          <w:rFonts w:ascii="Times New Roman" w:hAnsi="Times New Roman" w:cs="Times New Roman"/>
          <w:b/>
          <w:bCs/>
          <w:sz w:val="28"/>
          <w:szCs w:val="28"/>
        </w:rPr>
        <w:t>Критерії оцінювання та рекомендації</w:t>
      </w:r>
    </w:p>
    <w:p w14:paraId="5E6E63C1" w14:textId="77394CB0" w:rsidR="00F90EDA" w:rsidRPr="00A90EE8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0EE8">
        <w:rPr>
          <w:rFonts w:ascii="Times New Roman" w:hAnsi="Times New Roman" w:cs="Times New Roman"/>
          <w:b/>
          <w:bCs/>
          <w:sz w:val="28"/>
          <w:szCs w:val="28"/>
        </w:rPr>
        <w:t>Рекомендації щодо оцінювання</w:t>
      </w:r>
    </w:p>
    <w:p w14:paraId="4BF5C438" w14:textId="77777777" w:rsidR="00F90EDA" w:rsidRPr="00A90EE8" w:rsidRDefault="00F90EDA" w:rsidP="00A84E8D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Заохочуйте креативність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розкриття теми з різних сторін, наприклад, екологічних та наукових аспектів.</w:t>
      </w:r>
    </w:p>
    <w:p w14:paraId="2E7581C5" w14:textId="77777777" w:rsidR="00F90EDA" w:rsidRPr="00A90EE8" w:rsidRDefault="00F90EDA" w:rsidP="00A84E8D">
      <w:pPr>
        <w:numPr>
          <w:ilvl w:val="0"/>
          <w:numId w:val="1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Враховуйте активність у груповій роботі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взаємодії.</w:t>
      </w:r>
    </w:p>
    <w:p w14:paraId="4F18B6B8" w14:textId="005ED905" w:rsidR="00F90EDA" w:rsidRPr="00EA1941" w:rsidRDefault="00F90EDA" w:rsidP="00A84E8D">
      <w:pPr>
        <w:numPr>
          <w:ilvl w:val="0"/>
          <w:numId w:val="17"/>
        </w:numPr>
        <w:shd w:val="clear" w:color="auto" w:fill="FFFFFF"/>
        <w:spacing w:before="6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 час оцінювання звертайте увагу не лише на зміс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овну частину, але й на презентаційні навички </w:t>
      </w:r>
      <w:r w:rsidR="00EA1941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A90EE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технічну якість.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3"/>
        <w:gridCol w:w="4867"/>
        <w:gridCol w:w="1575"/>
      </w:tblGrid>
      <w:tr w:rsidR="00F90EDA" w:rsidRPr="00A90EE8" w14:paraId="128230AB" w14:textId="77777777" w:rsidTr="007D5E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2696C0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Критерій</w:t>
            </w:r>
          </w:p>
        </w:tc>
        <w:tc>
          <w:tcPr>
            <w:tcW w:w="0" w:type="auto"/>
            <w:vAlign w:val="center"/>
            <w:hideMark/>
          </w:tcPr>
          <w:p w14:paraId="1D71F86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Оцінювальні показники</w:t>
            </w:r>
          </w:p>
        </w:tc>
        <w:tc>
          <w:tcPr>
            <w:tcW w:w="0" w:type="auto"/>
            <w:vAlign w:val="center"/>
            <w:hideMark/>
          </w:tcPr>
          <w:p w14:paraId="38543BA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Бал/Оцінка</w:t>
            </w:r>
          </w:p>
        </w:tc>
      </w:tr>
      <w:tr w:rsidR="00F90EDA" w:rsidRPr="00A90EE8" w14:paraId="722395A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1DB47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Глибина опрацювання матеріалу</w:t>
            </w:r>
          </w:p>
        </w:tc>
        <w:tc>
          <w:tcPr>
            <w:tcW w:w="0" w:type="auto"/>
            <w:vAlign w:val="center"/>
            <w:hideMark/>
          </w:tcPr>
          <w:p w14:paraId="2195ED64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Відповідність змісту гіперпосилань, повнота і точність інформації, глибина дослідження.</w:t>
            </w:r>
          </w:p>
        </w:tc>
        <w:tc>
          <w:tcPr>
            <w:tcW w:w="0" w:type="auto"/>
            <w:vAlign w:val="center"/>
            <w:hideMark/>
          </w:tcPr>
          <w:p w14:paraId="0FC0CA75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0–10</w:t>
            </w:r>
          </w:p>
        </w:tc>
      </w:tr>
      <w:tr w:rsidR="00F90EDA" w:rsidRPr="00A90EE8" w14:paraId="77614D8B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16636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Креативність та оригінальність презентації</w:t>
            </w:r>
          </w:p>
        </w:tc>
        <w:tc>
          <w:tcPr>
            <w:tcW w:w="0" w:type="auto"/>
            <w:vAlign w:val="center"/>
            <w:hideMark/>
          </w:tcPr>
          <w:p w14:paraId="342AFC29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Оригінальна подача матеріалу, використання візуальних засобів, цікаві ідеї.</w:t>
            </w:r>
          </w:p>
        </w:tc>
        <w:tc>
          <w:tcPr>
            <w:tcW w:w="0" w:type="auto"/>
            <w:vAlign w:val="center"/>
            <w:hideMark/>
          </w:tcPr>
          <w:p w14:paraId="701882D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  <w:tr w:rsidR="00F90EDA" w:rsidRPr="00A90EE8" w14:paraId="71629DD7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8D809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Вміння працювати в групі</w:t>
            </w:r>
          </w:p>
        </w:tc>
        <w:tc>
          <w:tcPr>
            <w:tcW w:w="0" w:type="auto"/>
            <w:vAlign w:val="center"/>
            <w:hideMark/>
          </w:tcPr>
          <w:p w14:paraId="01B4CBEE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Співпраця, розподіл ролей, командна робота, взаємодопомога.</w:t>
            </w:r>
          </w:p>
        </w:tc>
        <w:tc>
          <w:tcPr>
            <w:tcW w:w="0" w:type="auto"/>
            <w:vAlign w:val="center"/>
            <w:hideMark/>
          </w:tcPr>
          <w:p w14:paraId="10002A47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  <w:tr w:rsidR="00F90EDA" w:rsidRPr="00A90EE8" w14:paraId="06056672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E2CDA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Змістовність презентації</w:t>
            </w:r>
          </w:p>
        </w:tc>
        <w:tc>
          <w:tcPr>
            <w:tcW w:w="0" w:type="auto"/>
            <w:vAlign w:val="center"/>
            <w:hideMark/>
          </w:tcPr>
          <w:p w14:paraId="251B88D4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Логічність викладу, відповідність темі, аргументованість, чіткість викладення.</w:t>
            </w:r>
          </w:p>
        </w:tc>
        <w:tc>
          <w:tcPr>
            <w:tcW w:w="0" w:type="auto"/>
            <w:vAlign w:val="center"/>
            <w:hideMark/>
          </w:tcPr>
          <w:p w14:paraId="2C5CFA91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0–10</w:t>
            </w:r>
          </w:p>
        </w:tc>
      </w:tr>
      <w:tr w:rsidR="00F90EDA" w:rsidRPr="00A90EE8" w14:paraId="22DB451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7C7C2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Відповіді на додаткові запитання</w:t>
            </w:r>
          </w:p>
        </w:tc>
        <w:tc>
          <w:tcPr>
            <w:tcW w:w="0" w:type="auto"/>
            <w:vAlign w:val="center"/>
            <w:hideMark/>
          </w:tcPr>
          <w:p w14:paraId="2EF714A0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Уміння аргументовано відповідати, рівень знань, логічне мислення.</w:t>
            </w:r>
          </w:p>
        </w:tc>
        <w:tc>
          <w:tcPr>
            <w:tcW w:w="0" w:type="auto"/>
            <w:vAlign w:val="center"/>
            <w:hideMark/>
          </w:tcPr>
          <w:p w14:paraId="57DF0BF9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  <w:tr w:rsidR="00F90EDA" w:rsidRPr="00A90EE8" w14:paraId="4D76B7A4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68A4D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Технічна якість роботи</w:t>
            </w:r>
          </w:p>
        </w:tc>
        <w:tc>
          <w:tcPr>
            <w:tcW w:w="0" w:type="auto"/>
            <w:vAlign w:val="center"/>
            <w:hideMark/>
          </w:tcPr>
          <w:p w14:paraId="1D248AFC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Чистота оформлення, якість слайдів, правильність оформлення посилань.</w:t>
            </w:r>
          </w:p>
        </w:tc>
        <w:tc>
          <w:tcPr>
            <w:tcW w:w="0" w:type="auto"/>
            <w:vAlign w:val="center"/>
            <w:hideMark/>
          </w:tcPr>
          <w:p w14:paraId="1DF4A550" w14:textId="77777777" w:rsidR="00F90EDA" w:rsidRPr="00A90EE8" w:rsidRDefault="00F90EDA" w:rsidP="00A84E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0EE8">
              <w:rPr>
                <w:rFonts w:ascii="Times New Roman" w:hAnsi="Times New Roman" w:cs="Times New Roman"/>
                <w:sz w:val="28"/>
                <w:szCs w:val="28"/>
              </w:rPr>
              <w:t>0–5</w:t>
            </w:r>
          </w:p>
        </w:tc>
      </w:tr>
    </w:tbl>
    <w:p w14:paraId="085649FA" w14:textId="77777777" w:rsidR="00F90EDA" w:rsidRDefault="00F90EDA" w:rsidP="00A84E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221BFA" w14:textId="77777777" w:rsidR="00F90EDA" w:rsidRDefault="00F90EDA" w:rsidP="009C0C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0EE8">
        <w:rPr>
          <w:rFonts w:ascii="Times New Roman" w:hAnsi="Times New Roman" w:cs="Times New Roman"/>
          <w:b/>
          <w:bCs/>
          <w:sz w:val="28"/>
          <w:szCs w:val="28"/>
        </w:rPr>
        <w:t>Переведення отриманих учнями результатів у 12-бальну систему</w:t>
      </w:r>
    </w:p>
    <w:p w14:paraId="3697FAB8" w14:textId="77777777" w:rsidR="00F90EDA" w:rsidRPr="00A90EE8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9"/>
        <w:gridCol w:w="3333"/>
        <w:gridCol w:w="3783"/>
      </w:tblGrid>
      <w:tr w:rsidR="00F90EDA" w:rsidRPr="00A90EE8" w14:paraId="452465C1" w14:textId="77777777" w:rsidTr="007D5E5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F7A47D2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Бал у 45-бальній системі</w:t>
            </w:r>
          </w:p>
        </w:tc>
        <w:tc>
          <w:tcPr>
            <w:tcW w:w="0" w:type="auto"/>
            <w:vAlign w:val="center"/>
            <w:hideMark/>
          </w:tcPr>
          <w:p w14:paraId="11224179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Відповідний бал у 12-бальній системі</w:t>
            </w:r>
          </w:p>
        </w:tc>
        <w:tc>
          <w:tcPr>
            <w:tcW w:w="0" w:type="auto"/>
            <w:vAlign w:val="center"/>
            <w:hideMark/>
          </w:tcPr>
          <w:p w14:paraId="6A366DE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Коментар</w:t>
            </w:r>
          </w:p>
        </w:tc>
      </w:tr>
      <w:tr w:rsidR="00F90EDA" w:rsidRPr="00A90EE8" w14:paraId="2C47BB62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08797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0–9</w:t>
            </w:r>
          </w:p>
        </w:tc>
        <w:tc>
          <w:tcPr>
            <w:tcW w:w="0" w:type="auto"/>
            <w:vAlign w:val="center"/>
            <w:hideMark/>
          </w:tcPr>
          <w:p w14:paraId="323E639A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1–2</w:t>
            </w:r>
          </w:p>
        </w:tc>
        <w:tc>
          <w:tcPr>
            <w:tcW w:w="0" w:type="auto"/>
            <w:vAlign w:val="center"/>
            <w:hideMark/>
          </w:tcPr>
          <w:p w14:paraId="1E7FEA2E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Низький рівень, потрібно доопрацювати.</w:t>
            </w:r>
          </w:p>
        </w:tc>
      </w:tr>
      <w:tr w:rsidR="00F90EDA" w:rsidRPr="00A90EE8" w14:paraId="6C27305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C5BD1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10–18</w:t>
            </w:r>
          </w:p>
        </w:tc>
        <w:tc>
          <w:tcPr>
            <w:tcW w:w="0" w:type="auto"/>
            <w:vAlign w:val="center"/>
            <w:hideMark/>
          </w:tcPr>
          <w:p w14:paraId="448B4A20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3–4</w:t>
            </w:r>
          </w:p>
        </w:tc>
        <w:tc>
          <w:tcPr>
            <w:tcW w:w="0" w:type="auto"/>
            <w:vAlign w:val="center"/>
            <w:hideMark/>
          </w:tcPr>
          <w:p w14:paraId="2EA7885D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Задовільний рівень, часткове опрацювання.</w:t>
            </w:r>
          </w:p>
        </w:tc>
      </w:tr>
      <w:tr w:rsidR="00F90EDA" w:rsidRPr="00A90EE8" w14:paraId="32E34EF1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76BAF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19–27</w:t>
            </w:r>
          </w:p>
        </w:tc>
        <w:tc>
          <w:tcPr>
            <w:tcW w:w="0" w:type="auto"/>
            <w:vAlign w:val="center"/>
            <w:hideMark/>
          </w:tcPr>
          <w:p w14:paraId="03F09B70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5–6</w:t>
            </w:r>
          </w:p>
        </w:tc>
        <w:tc>
          <w:tcPr>
            <w:tcW w:w="0" w:type="auto"/>
            <w:vAlign w:val="center"/>
            <w:hideMark/>
          </w:tcPr>
          <w:p w14:paraId="4087C026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Середній рівень, є ще прогалини.</w:t>
            </w:r>
          </w:p>
        </w:tc>
      </w:tr>
      <w:tr w:rsidR="00F90EDA" w:rsidRPr="00A90EE8" w14:paraId="021977A5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844EC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28–36</w:t>
            </w:r>
          </w:p>
        </w:tc>
        <w:tc>
          <w:tcPr>
            <w:tcW w:w="0" w:type="auto"/>
            <w:vAlign w:val="center"/>
            <w:hideMark/>
          </w:tcPr>
          <w:p w14:paraId="3658F59D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7–8</w:t>
            </w:r>
          </w:p>
        </w:tc>
        <w:tc>
          <w:tcPr>
            <w:tcW w:w="0" w:type="auto"/>
            <w:vAlign w:val="center"/>
            <w:hideMark/>
          </w:tcPr>
          <w:p w14:paraId="0DD366B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Достатній рівень, виконано всі вимоги.</w:t>
            </w:r>
          </w:p>
        </w:tc>
      </w:tr>
      <w:tr w:rsidR="00F90EDA" w:rsidRPr="00A90EE8" w14:paraId="31978699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FA8A5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37–43</w:t>
            </w:r>
          </w:p>
        </w:tc>
        <w:tc>
          <w:tcPr>
            <w:tcW w:w="0" w:type="auto"/>
            <w:vAlign w:val="center"/>
            <w:hideMark/>
          </w:tcPr>
          <w:p w14:paraId="41C58228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9–11</w:t>
            </w:r>
          </w:p>
        </w:tc>
        <w:tc>
          <w:tcPr>
            <w:tcW w:w="0" w:type="auto"/>
            <w:vAlign w:val="center"/>
            <w:hideMark/>
          </w:tcPr>
          <w:p w14:paraId="511F1C8F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Високий рівень, враховано всі рекомендації.</w:t>
            </w:r>
          </w:p>
        </w:tc>
      </w:tr>
      <w:tr w:rsidR="00F90EDA" w:rsidRPr="00A90EE8" w14:paraId="5A83463A" w14:textId="77777777" w:rsidTr="007D5E5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35D99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44–45</w:t>
            </w:r>
          </w:p>
        </w:tc>
        <w:tc>
          <w:tcPr>
            <w:tcW w:w="0" w:type="auto"/>
            <w:vAlign w:val="center"/>
            <w:hideMark/>
          </w:tcPr>
          <w:p w14:paraId="0AFA6B09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3E8F171" w14:textId="77777777" w:rsidR="00F90EDA" w:rsidRPr="00A90EE8" w:rsidRDefault="00F90EDA" w:rsidP="00A84E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90EE8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Відмінно, високий рівень роботи.</w:t>
            </w:r>
          </w:p>
        </w:tc>
      </w:tr>
    </w:tbl>
    <w:p w14:paraId="792A1887" w14:textId="77777777" w:rsidR="00F90EDA" w:rsidRPr="00A90EE8" w:rsidRDefault="00F90EDA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B2C18" w14:textId="77777777" w:rsidR="00F90EDA" w:rsidRPr="00F90EDA" w:rsidRDefault="00F90EDA" w:rsidP="00A84E8D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100D5F3C" w14:textId="77777777" w:rsidR="00855F01" w:rsidRPr="00855F01" w:rsidRDefault="00855F01" w:rsidP="00A84E8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55F01" w:rsidRPr="00855F01" w:rsidSect="00492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UkrainianJikharev">
    <w:panose1 w:val="02027200000000000000"/>
    <w:charset w:val="00"/>
    <w:family w:val="roman"/>
    <w:pitch w:val="variable"/>
    <w:sig w:usb0="00000203" w:usb1="00000000" w:usb2="00000000" w:usb3="00000000" w:csb0="00000005" w:csb1="00000000"/>
  </w:font>
  <w:font w:name="MyriadPro-Bold">
    <w:altName w:val="Cambria"/>
    <w:panose1 w:val="00000000000000000000"/>
    <w:charset w:val="00"/>
    <w:family w:val="roman"/>
    <w:notTrueType/>
    <w:pitch w:val="default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E0211"/>
    <w:multiLevelType w:val="multilevel"/>
    <w:tmpl w:val="C88A1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17391"/>
    <w:multiLevelType w:val="multilevel"/>
    <w:tmpl w:val="1E3AF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112CF9"/>
    <w:multiLevelType w:val="multilevel"/>
    <w:tmpl w:val="5A3C0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F4688"/>
    <w:multiLevelType w:val="hybridMultilevel"/>
    <w:tmpl w:val="401A8208"/>
    <w:lvl w:ilvl="0" w:tplc="FA46E7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76302"/>
    <w:multiLevelType w:val="hybridMultilevel"/>
    <w:tmpl w:val="118A1EAA"/>
    <w:lvl w:ilvl="0" w:tplc="BE067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B27E7"/>
    <w:multiLevelType w:val="multilevel"/>
    <w:tmpl w:val="70DAF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397894"/>
    <w:multiLevelType w:val="hybridMultilevel"/>
    <w:tmpl w:val="924CD6E4"/>
    <w:lvl w:ilvl="0" w:tplc="86781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4F20"/>
    <w:multiLevelType w:val="multilevel"/>
    <w:tmpl w:val="74F8B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532374"/>
    <w:multiLevelType w:val="multilevel"/>
    <w:tmpl w:val="B7D87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A56AAC"/>
    <w:multiLevelType w:val="multilevel"/>
    <w:tmpl w:val="0C929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251AD9"/>
    <w:multiLevelType w:val="multilevel"/>
    <w:tmpl w:val="729C5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4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0171F3"/>
    <w:multiLevelType w:val="multilevel"/>
    <w:tmpl w:val="B0F0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EE348B"/>
    <w:multiLevelType w:val="multilevel"/>
    <w:tmpl w:val="FBFC9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DD116B"/>
    <w:multiLevelType w:val="multilevel"/>
    <w:tmpl w:val="BC967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303C40"/>
    <w:multiLevelType w:val="multilevel"/>
    <w:tmpl w:val="28B8A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2E4B79"/>
    <w:multiLevelType w:val="multilevel"/>
    <w:tmpl w:val="4D78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C1825"/>
    <w:multiLevelType w:val="multilevel"/>
    <w:tmpl w:val="62A4B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5E24F3"/>
    <w:multiLevelType w:val="multilevel"/>
    <w:tmpl w:val="9C98E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E83B26"/>
    <w:multiLevelType w:val="multilevel"/>
    <w:tmpl w:val="9C168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5F52AF"/>
    <w:multiLevelType w:val="hybridMultilevel"/>
    <w:tmpl w:val="5C964BB2"/>
    <w:lvl w:ilvl="0" w:tplc="13D29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48762">
    <w:abstractNumId w:val="10"/>
  </w:num>
  <w:num w:numId="2" w16cid:durableId="1663238461">
    <w:abstractNumId w:val="19"/>
  </w:num>
  <w:num w:numId="3" w16cid:durableId="705175031">
    <w:abstractNumId w:val="0"/>
  </w:num>
  <w:num w:numId="4" w16cid:durableId="851604503">
    <w:abstractNumId w:val="1"/>
  </w:num>
  <w:num w:numId="5" w16cid:durableId="1612972170">
    <w:abstractNumId w:val="13"/>
  </w:num>
  <w:num w:numId="6" w16cid:durableId="1571622545">
    <w:abstractNumId w:val="2"/>
  </w:num>
  <w:num w:numId="7" w16cid:durableId="2059477941">
    <w:abstractNumId w:val="7"/>
  </w:num>
  <w:num w:numId="8" w16cid:durableId="472990167">
    <w:abstractNumId w:val="9"/>
  </w:num>
  <w:num w:numId="9" w16cid:durableId="225533233">
    <w:abstractNumId w:val="5"/>
  </w:num>
  <w:num w:numId="10" w16cid:durableId="1584679390">
    <w:abstractNumId w:val="18"/>
  </w:num>
  <w:num w:numId="11" w16cid:durableId="189533653">
    <w:abstractNumId w:val="4"/>
  </w:num>
  <w:num w:numId="12" w16cid:durableId="1756246075">
    <w:abstractNumId w:val="8"/>
  </w:num>
  <w:num w:numId="13" w16cid:durableId="144662645">
    <w:abstractNumId w:val="16"/>
  </w:num>
  <w:num w:numId="14" w16cid:durableId="1048458944">
    <w:abstractNumId w:val="11"/>
  </w:num>
  <w:num w:numId="15" w16cid:durableId="275452468">
    <w:abstractNumId w:val="17"/>
  </w:num>
  <w:num w:numId="16" w16cid:durableId="220678474">
    <w:abstractNumId w:val="14"/>
  </w:num>
  <w:num w:numId="17" w16cid:durableId="492645058">
    <w:abstractNumId w:val="15"/>
  </w:num>
  <w:num w:numId="18" w16cid:durableId="1205485811">
    <w:abstractNumId w:val="12"/>
  </w:num>
  <w:num w:numId="19" w16cid:durableId="1038815798">
    <w:abstractNumId w:val="6"/>
  </w:num>
  <w:num w:numId="20" w16cid:durableId="908227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75F"/>
    <w:rsid w:val="000B375F"/>
    <w:rsid w:val="00107FFE"/>
    <w:rsid w:val="002919F4"/>
    <w:rsid w:val="00463927"/>
    <w:rsid w:val="004921CB"/>
    <w:rsid w:val="0056575C"/>
    <w:rsid w:val="005A6778"/>
    <w:rsid w:val="00855F01"/>
    <w:rsid w:val="00921271"/>
    <w:rsid w:val="00953917"/>
    <w:rsid w:val="009C0C87"/>
    <w:rsid w:val="009C1E69"/>
    <w:rsid w:val="00A84E8D"/>
    <w:rsid w:val="00AE513E"/>
    <w:rsid w:val="00C35DEE"/>
    <w:rsid w:val="00C64E2C"/>
    <w:rsid w:val="00D75230"/>
    <w:rsid w:val="00EA1941"/>
    <w:rsid w:val="00EA6F7D"/>
    <w:rsid w:val="00F9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A7299"/>
  <w15:docId w15:val="{DB1AF140-FBAD-4EF7-A705-F0DA0C667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39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текст 1"/>
    <w:basedOn w:val="a"/>
    <w:link w:val="12"/>
    <w:qFormat/>
    <w:rsid w:val="00463927"/>
    <w:pPr>
      <w:spacing w:after="0" w:line="276" w:lineRule="auto"/>
      <w:ind w:firstLine="1133"/>
    </w:pPr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character" w:customStyle="1" w:styleId="12">
    <w:name w:val="текст 1 Знак"/>
    <w:basedOn w:val="a0"/>
    <w:link w:val="11"/>
    <w:rsid w:val="00463927"/>
    <w:rPr>
      <w:rFonts w:ascii="UkrainianJikharev" w:eastAsia="Times New Roman" w:hAnsi="UkrainianJikharev" w:cs="Times New Roman"/>
      <w:color w:val="0070C0"/>
      <w:sz w:val="28"/>
      <w:szCs w:val="28"/>
      <w:lang w:val="uk"/>
    </w:rPr>
  </w:style>
  <w:style w:type="paragraph" w:customStyle="1" w:styleId="a3">
    <w:name w:val="НАТАЛІЯ"/>
    <w:basedOn w:val="1"/>
    <w:link w:val="a4"/>
    <w:qFormat/>
    <w:rsid w:val="00463927"/>
    <w:pPr>
      <w:keepNext w:val="0"/>
      <w:keepLines w:val="0"/>
      <w:spacing w:before="100" w:beforeAutospacing="1" w:after="100" w:afterAutospacing="1" w:line="240" w:lineRule="auto"/>
      <w:jc w:val="center"/>
    </w:pPr>
    <w:rPr>
      <w:rFonts w:ascii="UkrainianJikharev" w:eastAsiaTheme="minorHAnsi" w:hAnsi="UkrainianJikharev" w:cstheme="minorBidi"/>
      <w:b/>
      <w:bCs/>
      <w:i/>
      <w:color w:val="auto"/>
      <w:kern w:val="36"/>
      <w:sz w:val="48"/>
      <w:szCs w:val="48"/>
      <w:lang w:val="ru-RU" w:eastAsia="ru-RU"/>
    </w:rPr>
  </w:style>
  <w:style w:type="character" w:customStyle="1" w:styleId="a4">
    <w:name w:val="НАТАЛІЯ Знак"/>
    <w:basedOn w:val="10"/>
    <w:link w:val="a3"/>
    <w:rsid w:val="00463927"/>
    <w:rPr>
      <w:rFonts w:ascii="UkrainianJikharev" w:eastAsiaTheme="majorEastAsia" w:hAnsi="UkrainianJikharev" w:cstheme="majorBidi"/>
      <w:b/>
      <w:bCs/>
      <w:i/>
      <w:color w:val="2F5496" w:themeColor="accent1" w:themeShade="BF"/>
      <w:kern w:val="36"/>
      <w:sz w:val="48"/>
      <w:szCs w:val="48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463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List Paragraph"/>
    <w:basedOn w:val="a"/>
    <w:uiPriority w:val="99"/>
    <w:qFormat/>
    <w:rsid w:val="00F90ED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90EDA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F90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ontstyle01">
    <w:name w:val="fontstyle01"/>
    <w:basedOn w:val="a0"/>
    <w:rsid w:val="00C35DEE"/>
    <w:rPr>
      <w:rFonts w:ascii="MyriadPro-Bold" w:hAnsi="MyriadPro-Bold" w:hint="default"/>
      <w:b/>
      <w:bCs/>
      <w:i w:val="0"/>
      <w:iCs w:val="0"/>
      <w:color w:val="242021"/>
      <w:sz w:val="28"/>
      <w:szCs w:val="28"/>
    </w:rPr>
  </w:style>
  <w:style w:type="paragraph" w:customStyle="1" w:styleId="a8">
    <w:name w:val="Нормальний текст"/>
    <w:basedOn w:val="a"/>
    <w:uiPriority w:val="99"/>
    <w:rsid w:val="009C1E69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styleId="a9">
    <w:name w:val="FollowedHyperlink"/>
    <w:basedOn w:val="a0"/>
    <w:uiPriority w:val="99"/>
    <w:semiHidden/>
    <w:unhideWhenUsed/>
    <w:rsid w:val="009C1E69"/>
    <w:rPr>
      <w:color w:val="954F72" w:themeColor="followedHyperlink"/>
      <w:u w:val="single"/>
    </w:rPr>
  </w:style>
  <w:style w:type="character" w:styleId="aa">
    <w:name w:val="Unresolved Mention"/>
    <w:basedOn w:val="a0"/>
    <w:uiPriority w:val="99"/>
    <w:semiHidden/>
    <w:unhideWhenUsed/>
    <w:rsid w:val="00C64E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/index.php?search=&#1087;&#1086;&#1074;&#1077;&#1085;&#1110;&amp;title=&#1057;&#1087;&#1077;&#1094;&#1110;&#1072;&#1083;&#1100;&#1085;&#1072;%3A&#1055;&#1086;&#1096;&#1091;&#1082;&amp;ns0=1" TargetMode="External"/><Relationship Id="rId13" Type="http://schemas.openxmlformats.org/officeDocument/2006/relationships/hyperlink" Target="https://ukrayinska.libretexts.org/&#1053;&#1072;&#1091;&#1082;&#1080;_&#1087;&#1088;&#1086;_&#1047;&#1077;&#1084;&#1083;&#1102;/&#1043;&#1077;&#1086;&#1083;&#1086;&#1075;&#1110;&#1103;/&#1050;&#1085;&#1080;&#1075;&#1072;%3A_&#1054;&#1089;&#1085;&#1086;&#1074;&#1080;_&#1075;&#1077;&#1086;&#1083;&#1086;&#1075;&#1110;&#1111;_(Schulte)/11%3A_&#1043;&#1110;&#1076;&#1088;&#1086;&#1083;&#1086;&#1075;&#1110;&#1103;/11.03%3A_&#1062;&#1080;&#1082;&#1083;_&#1074;&#1086;&#1076;&#1080;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cijinks.gov/menu/water-and-ice/" TargetMode="External"/><Relationship Id="rId12" Type="http://schemas.openxmlformats.org/officeDocument/2006/relationships/hyperlink" Target="https://uk.wikipedia.org/wiki/&#1043;&#1110;&#1076;&#1088;&#1086;&#1077;&#1085;&#1077;&#1088;&#1075;&#1077;&#1090;&#1080;&#1082;&#1072;" TargetMode="External"/><Relationship Id="rId17" Type="http://schemas.openxmlformats.org/officeDocument/2006/relationships/hyperlink" Target="https://meteo.gov.u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nwater.org/water-facts/climate-change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ritannica.com/search?query=water" TargetMode="External"/><Relationship Id="rId11" Type="http://schemas.openxmlformats.org/officeDocument/2006/relationships/hyperlink" Target="https://www.britannica.com/technology/dam-engineering" TargetMode="External"/><Relationship Id="rId5" Type="http://schemas.openxmlformats.org/officeDocument/2006/relationships/hyperlink" Target="https://uk.wikipedia.org/wiki/&#1042;&#1086;&#1076;&#1072;" TargetMode="External"/><Relationship Id="rId15" Type="http://schemas.openxmlformats.org/officeDocument/2006/relationships/hyperlink" Target="https://uk.wikipedia.org/wiki/&#1043;&#1083;&#1086;&#1073;&#1072;&#1083;&#1100;&#1085;&#1077;_&#1087;&#1086;&#1090;&#1077;&#1087;&#1083;&#1110;&#1085;&#1085;&#1103;" TargetMode="External"/><Relationship Id="rId10" Type="http://schemas.openxmlformats.org/officeDocument/2006/relationships/hyperlink" Target="https://www.nationalgeographic.com/search?q=floods&amp;location=inline&amp;type=manual&amp;typeaheadId=0&amp;typedTerm=floo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&#1045;&#1088;&#1086;&#1079;&#1110;&#1103;" TargetMode="External"/><Relationship Id="rId14" Type="http://schemas.openxmlformats.org/officeDocument/2006/relationships/hyperlink" Target="https://climate.nasa.gov/explore/interactiv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7122</Words>
  <Characters>4061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Охременко Наталія Олексіївна</dc:creator>
  <cp:keywords/>
  <dc:description/>
  <cp:lastModifiedBy>Охременко Наталія Олексіївна</cp:lastModifiedBy>
  <cp:revision>2</cp:revision>
  <dcterms:created xsi:type="dcterms:W3CDTF">2025-05-23T21:29:00Z</dcterms:created>
  <dcterms:modified xsi:type="dcterms:W3CDTF">2025-05-23T21:29:00Z</dcterms:modified>
</cp:coreProperties>
</file>