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813" w:rsidRPr="00B44C2F" w:rsidRDefault="00783813" w:rsidP="00B44C2F">
      <w:pPr>
        <w:shd w:val="clear" w:color="auto" w:fill="FFFFFF"/>
        <w:spacing w:after="0" w:line="276" w:lineRule="auto"/>
        <w:rPr>
          <w:rStyle w:val="fontstyle01"/>
          <w:rFonts w:ascii="Times New Roman" w:hAnsi="Times New Roman" w:cs="Times New Roman"/>
          <w:b/>
        </w:rPr>
      </w:pPr>
    </w:p>
    <w:p w:rsidR="00690FA1" w:rsidRPr="00B44C2F" w:rsidRDefault="00690FA1" w:rsidP="00690FA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Тема: Основні положення атомно-молекулярного вчення. Початкові відомості про будову атома.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402B5F" w:rsidRPr="00B44C2F" w:rsidRDefault="00402B5F" w:rsidP="00B44C2F">
      <w:pPr>
        <w:shd w:val="clear" w:color="auto" w:fill="FFFFFF"/>
        <w:spacing w:after="0" w:line="276" w:lineRule="auto"/>
        <w:rPr>
          <w:rStyle w:val="fontstyle01"/>
          <w:rFonts w:ascii="Times New Roman" w:hAnsi="Times New Roman" w:cs="Times New Roman"/>
        </w:rPr>
      </w:pPr>
      <w:r w:rsidRPr="00B44C2F">
        <w:rPr>
          <w:rStyle w:val="fontstyle01"/>
          <w:rFonts w:ascii="Times New Roman" w:hAnsi="Times New Roman" w:cs="Times New Roman"/>
          <w:b/>
        </w:rPr>
        <w:t>Цільова аудиторія (вікова категорія) –</w:t>
      </w:r>
      <w:r w:rsidR="003462A5" w:rsidRPr="00B44C2F">
        <w:rPr>
          <w:rStyle w:val="fontstyle01"/>
          <w:rFonts w:ascii="Times New Roman" w:hAnsi="Times New Roman" w:cs="Times New Roman"/>
          <w:b/>
        </w:rPr>
        <w:t xml:space="preserve"> </w:t>
      </w:r>
      <w:r w:rsidRPr="00B44C2F">
        <w:rPr>
          <w:rStyle w:val="fontstyle01"/>
          <w:rFonts w:ascii="Times New Roman" w:hAnsi="Times New Roman" w:cs="Times New Roman"/>
        </w:rPr>
        <w:t xml:space="preserve">учні 7 класу </w:t>
      </w:r>
    </w:p>
    <w:p w:rsidR="00402B5F" w:rsidRPr="00B44C2F" w:rsidRDefault="00402B5F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Style w:val="fontstyle01"/>
          <w:rFonts w:ascii="Times New Roman" w:hAnsi="Times New Roman" w:cs="Times New Roman"/>
          <w:b/>
        </w:rPr>
        <w:t>Навчальні предмети, де можна використати матеріал:</w:t>
      </w:r>
      <w:r w:rsidRPr="00B44C2F">
        <w:rPr>
          <w:rStyle w:val="fontstyle01"/>
          <w:rFonts w:ascii="Times New Roman" w:hAnsi="Times New Roman" w:cs="Times New Roman"/>
        </w:rPr>
        <w:t xml:space="preserve"> фізика 7 клас, хімія 7 клас, </w:t>
      </w:r>
      <w:r w:rsidR="00783813" w:rsidRPr="00B44C2F">
        <w:rPr>
          <w:rStyle w:val="fontstyle01"/>
          <w:rFonts w:ascii="Times New Roman" w:hAnsi="Times New Roman" w:cs="Times New Roman"/>
        </w:rPr>
        <w:t>«Пізнаємо природу» - 5-6 клас</w:t>
      </w:r>
    </w:p>
    <w:p w:rsidR="005747BB" w:rsidRPr="00B44C2F" w:rsidRDefault="005747BB" w:rsidP="00B44C2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44C2F">
        <w:rPr>
          <w:b/>
          <w:color w:val="000000" w:themeColor="text1"/>
          <w:sz w:val="28"/>
          <w:szCs w:val="28"/>
        </w:rPr>
        <w:t>Мета</w:t>
      </w:r>
      <w:r w:rsidRPr="00B44C2F">
        <w:rPr>
          <w:color w:val="000000" w:themeColor="text1"/>
          <w:sz w:val="28"/>
          <w:szCs w:val="28"/>
        </w:rPr>
        <w:t xml:space="preserve">: </w:t>
      </w:r>
      <w:r w:rsidRPr="00B44C2F">
        <w:rPr>
          <w:b/>
          <w:bCs/>
          <w:color w:val="000000"/>
          <w:sz w:val="28"/>
          <w:szCs w:val="28"/>
        </w:rPr>
        <w:t>Освітня.</w:t>
      </w:r>
      <w:r w:rsidRPr="00B44C2F">
        <w:rPr>
          <w:color w:val="000000"/>
          <w:sz w:val="28"/>
          <w:szCs w:val="28"/>
        </w:rPr>
        <w:t xml:space="preserve"> сформувати уявлення про атоми та молекули, залежність швидкості їх хаотичного руху від температури, ознайомити з явищем дифузії.</w:t>
      </w:r>
    </w:p>
    <w:p w:rsidR="005747BB" w:rsidRPr="00B44C2F" w:rsidRDefault="005747BB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Розвивальна.</w:t>
      </w:r>
      <w:r w:rsidRPr="00B44C2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Розвивати інтерес до предмету, логічне мислення, просторову уяву.</w:t>
      </w:r>
    </w:p>
    <w:p w:rsidR="00133033" w:rsidRPr="00B44C2F" w:rsidRDefault="00133033" w:rsidP="00B44C2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Учні повинні знати: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поняття «атоми», «молекули», будову атома, «дифузія», основні положення молекулярно-кінетичної теорії (предметна компетентність).</w:t>
      </w:r>
    </w:p>
    <w:p w:rsidR="00133033" w:rsidRPr="00B44C2F" w:rsidRDefault="00133033" w:rsidP="00B44C2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Уміти: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розрізняти прості і складні речовини, використовувати можливості сервісу Н5Р (діалогові картки 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Edit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Dialog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Cards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) 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для самоперевірки знань про матерію, тіло, речовину; інтерактивну вправу «Перетягування» (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Drag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and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Drop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 для ознайомлення з новим матеріалом, поданим у графічному вигляді та у форматі відео; перевіряти власний рівень засвоєння нового матеріалу із застосуванням опитувальника «Резюме» (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Introduction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text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); розв’язувати якісні задачі за допомогою інтерактивної вправи «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Квест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Edit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True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/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False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Question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», виконувати тестові завдання різного характеру у 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Google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формах і надсилати їх для перевірки (інформаційно-цифрова компетентність).</w:t>
      </w:r>
    </w:p>
    <w:p w:rsidR="00133033" w:rsidRPr="00B44C2F" w:rsidRDefault="0077626E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hyperlink r:id="rId5" w:history="1">
        <w:r w:rsidR="00133033" w:rsidRPr="00B44C2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uk-UA"/>
          </w:rPr>
          <w:t>Цінувати</w:t>
        </w:r>
      </w:hyperlink>
      <w:r w:rsidR="00133033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 знання, отримані </w:t>
      </w:r>
      <w:r w:rsidR="00716B65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 уроці</w:t>
      </w:r>
      <w:r w:rsidR="0031264C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31264C" w:rsidRPr="00B44C2F" w:rsidRDefault="00133033" w:rsidP="00B44C2F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B44C2F">
        <w:rPr>
          <w:b/>
          <w:bCs/>
          <w:color w:val="000000" w:themeColor="text1"/>
          <w:sz w:val="28"/>
          <w:szCs w:val="28"/>
        </w:rPr>
        <w:t>Тип уроку:</w:t>
      </w:r>
      <w:r w:rsidRPr="00B44C2F">
        <w:rPr>
          <w:color w:val="000000" w:themeColor="text1"/>
          <w:sz w:val="28"/>
          <w:szCs w:val="28"/>
        </w:rPr>
        <w:t> </w:t>
      </w:r>
      <w:r w:rsidR="0031264C" w:rsidRPr="00B44C2F">
        <w:rPr>
          <w:i/>
          <w:iCs/>
          <w:color w:val="000000"/>
          <w:sz w:val="28"/>
          <w:szCs w:val="28"/>
        </w:rPr>
        <w:t xml:space="preserve">Урок формування </w:t>
      </w:r>
      <w:proofErr w:type="spellStart"/>
      <w:r w:rsidR="0031264C" w:rsidRPr="00B44C2F">
        <w:rPr>
          <w:i/>
          <w:iCs/>
          <w:color w:val="000000"/>
          <w:sz w:val="28"/>
          <w:szCs w:val="28"/>
        </w:rPr>
        <w:t>компетентностей</w:t>
      </w:r>
      <w:proofErr w:type="spellEnd"/>
    </w:p>
    <w:p w:rsidR="0078381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Демонстрації, матеріальне забезпечення уроку:</w:t>
      </w:r>
      <w:r w:rsidR="008310A3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комп’ютер, проектор, Інтернет.</w:t>
      </w:r>
    </w:p>
    <w:p w:rsidR="0031264C" w:rsidRPr="00B44C2F" w:rsidRDefault="0078381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Style w:val="fontstyle01"/>
          <w:rFonts w:ascii="Times New Roman" w:hAnsi="Times New Roman" w:cs="Times New Roman"/>
          <w:b/>
        </w:rPr>
        <w:t>Інформаційно-комунікаційні технології, які застосовуються</w:t>
      </w:r>
      <w:r w:rsidRPr="00B44C2F">
        <w:rPr>
          <w:rStyle w:val="fontstyle01"/>
          <w:rFonts w:ascii="Times New Roman" w:hAnsi="Times New Roman" w:cs="Times New Roman"/>
        </w:rPr>
        <w:t>:</w:t>
      </w:r>
      <w:r w:rsidR="00133033"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 </w:t>
      </w:r>
      <w:r w:rsidR="0031264C" w:rsidRPr="00B44C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інтерактивна презентація</w:t>
      </w:r>
      <w:r w:rsidRPr="00B44C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</w:t>
      </w:r>
      <w:hyperlink r:id="rId6" w:history="1">
        <w:r w:rsidR="00BA45F2" w:rsidRPr="00BA45F2">
          <w:rPr>
            <w:rStyle w:val="a3"/>
            <w:rFonts w:ascii="Times New Roman" w:hAnsi="Times New Roman" w:cs="Times New Roman"/>
            <w:sz w:val="28"/>
          </w:rPr>
          <w:t>https://h5p.org/node/144431</w:t>
        </w:r>
      </w:hyperlink>
      <w:r w:rsidR="00BA45F2" w:rsidRPr="00BA45F2">
        <w:rPr>
          <w:sz w:val="28"/>
        </w:rPr>
        <w:t xml:space="preserve"> </w:t>
      </w:r>
      <w:r w:rsidR="00BA45F2">
        <w:rPr>
          <w:sz w:val="28"/>
        </w:rPr>
        <w:t>.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Методи навчання: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   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 словесні;   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 наочні;    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 практичні;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Засоби навчання: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   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 словесні;    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 прості візуальні;     </w:t>
      </w:r>
    </w:p>
    <w:p w:rsidR="00BA45F2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 складні візуальні.</w:t>
      </w:r>
    </w:p>
    <w:p w:rsidR="00BA45F2" w:rsidRDefault="00BA45F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 w:type="page"/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Структура й основний зміст уроку</w:t>
      </w:r>
    </w:p>
    <w:tbl>
      <w:tblPr>
        <w:tblW w:w="9947" w:type="dxa"/>
        <w:tblInd w:w="-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7"/>
        <w:gridCol w:w="3656"/>
        <w:gridCol w:w="4204"/>
      </w:tblGrid>
      <w:tr w:rsidR="00716B65" w:rsidRPr="00B44C2F" w:rsidTr="00BA45F2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033" w:rsidRPr="00B44C2F" w:rsidRDefault="00133033" w:rsidP="00B44C2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Етап уроку</w:t>
            </w:r>
          </w:p>
        </w:tc>
        <w:tc>
          <w:tcPr>
            <w:tcW w:w="36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Мета етапу</w:t>
            </w:r>
          </w:p>
        </w:tc>
        <w:tc>
          <w:tcPr>
            <w:tcW w:w="4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Діяльність учнів та учителя на уроці</w:t>
            </w:r>
          </w:p>
        </w:tc>
      </w:tr>
      <w:tr w:rsidR="00716B65" w:rsidRPr="00B44C2F" w:rsidTr="00BA45F2"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Організаційний</w:t>
            </w:r>
          </w:p>
          <w:p w:rsidR="00133033" w:rsidRPr="00B44C2F" w:rsidRDefault="00BA0DB6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Е</w:t>
            </w:r>
            <w:r w:rsidR="00133033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тап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(3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мобілізувати учнів, активізувати їх увагу, створити робочу атмосферу на уроці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Робота з інтерактивною презентацією сервісу Н5Р, 1 слайд. Діалогові картки (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Edit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 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Dialog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 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Cards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): прочитати завдання і швидко дати відповідь. Перегорнувши картку, перевірити правильність своєї відповіді.  </w:t>
            </w:r>
          </w:p>
        </w:tc>
      </w:tr>
      <w:tr w:rsidR="00716B65" w:rsidRPr="00B44C2F" w:rsidTr="00BA45F2"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Актуалізація</w:t>
            </w:r>
          </w:p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опорних знань (перевірка домашнього завдання)</w:t>
            </w:r>
          </w:p>
          <w:p w:rsidR="00BA0DB6" w:rsidRPr="00B44C2F" w:rsidRDefault="00BA0DB6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(5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актуалізувати опорні знання,</w:t>
            </w:r>
          </w:p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перевірити правильність, повноту та розуміння виконання домашнього завдання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Аналіз </w:t>
            </w:r>
            <w:r w:rsidR="00716B65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виконання інтерактивної вправи за </w:t>
            </w:r>
            <w:r w:rsidR="00716B65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QR</w:t>
            </w:r>
            <w:r w:rsidR="00716B65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-кодом</w:t>
            </w:r>
          </w:p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uk-UA"/>
              </w:rPr>
              <w:t>Бесіда за питаннями</w:t>
            </w:r>
          </w:p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1. Що таке фізичне тіло? Наведіть приклади.</w:t>
            </w:r>
          </w:p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2. Що таке речовина? Наведіть приклади.</w:t>
            </w:r>
          </w:p>
        </w:tc>
      </w:tr>
      <w:tr w:rsidR="00716B65" w:rsidRPr="00B44C2F" w:rsidTr="00BA45F2"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Підготовка учнів</w:t>
            </w:r>
          </w:p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до активного, свідомого</w:t>
            </w:r>
          </w:p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засвоєння знань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(2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організувати та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цілеспрямувати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пізнавальну діяльність учнів; підготувати їх до засвоєння нового матеріалу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Якщо взяти шматочок фарби і вкинути її у склянку з водою, то через деякий час можна побачити, що вся вода стане зафарбованою. Віділлємо половину води і доллємо чистої. Чи буде вода у склянці чистою?  Поки можна її розводити чистою водою?</w:t>
            </w:r>
          </w:p>
        </w:tc>
      </w:tr>
      <w:tr w:rsidR="00716B65" w:rsidRPr="00B44C2F" w:rsidTr="00BA45F2"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Мотивація навчальної діяльності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(2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демонстрація практичної важливості вивчення нового матеріалу, мотивація учнів до його засвоєння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Робота з інтерактивною презентацією сервісу Н5Р,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слайд. Проблемне питання: Чим відрізняються різні речовини? Чи можна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нескінчено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ділити речовину на менші частини?</w:t>
            </w:r>
          </w:p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</w:tr>
      <w:tr w:rsidR="00716B65" w:rsidRPr="00B44C2F" w:rsidTr="00BA45F2"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Засвоєння нових знань і способів дій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(16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забезпечення сприйняття, осмислення й первинного запам'ятовування знань та способів дій, заохочення учнів до самоорганізації процесу навчання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Робота з інтерактивною презентацією сервісу Н5Р,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слайд, який місить перехід на слайд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7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з первинним закріпленням: «Перетягування (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Drag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and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Drop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)»: прочитавши завдання установіть відповідність між назвою і видом молекул,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слайд встановлює між предметні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звʼязки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з хімією,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6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-й –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відеододаток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Інтерактивного навчання Ранок – види молекул.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8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-й слайд – пояснення явища дифузії  і його демонстрування (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відеододаток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із сайту Нова школа).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9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-й слайд демонструє відео «Швидкість дифузії» і опитувальник «Резюме (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Introduction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text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)»: прочитай завдання і вибери відповідь. До одного завдання пропонується 5 запитань із трьома відповідями, з них одна правильна.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10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-й слайд – основні положення МКТ: підсумок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4-10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слайдів.</w:t>
            </w:r>
          </w:p>
          <w:p w:rsidR="00133033" w:rsidRPr="00B44C2F" w:rsidRDefault="00133033" w:rsidP="00B44C2F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</w:tr>
      <w:tr w:rsidR="00716B65" w:rsidRPr="00B44C2F" w:rsidTr="00BA45F2"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Закріплення нових знань і способів дій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</w:t>
            </w:r>
            <w:r w:rsidR="00221239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забезпечення засвоєння нових знань та способів дій на рівні застосування в зміненій ситуації, самостійне виконання учнями завдань, що вимагають застосування знань у знайомій та зміненій ситуації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Завдання 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11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-го слайду містить 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квест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Edit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True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False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Question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: 6 запитань, у яких потрібно дати відповідь: чи правильне твердження. Якщо відповідь вірна: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зʼявляється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зелена галочка, невірна – червоний хрестик. Після виконання цих завдань можна побачити оцінку виконання: скільки правильних відповідей ви дали.</w:t>
            </w:r>
          </w:p>
        </w:tc>
      </w:tr>
      <w:tr w:rsidR="00716B65" w:rsidRPr="00B44C2F" w:rsidTr="00BA45F2">
        <w:trPr>
          <w:trHeight w:val="1682"/>
        </w:trPr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Підсумки уроку.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</w:t>
            </w:r>
            <w:r w:rsidR="00221239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6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встановлення відповідності між поставленими завданнями уроку та його результатами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1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2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-й слайд – бесіда за питаннями уроку, останній, 1</w:t>
            </w:r>
            <w:r w:rsidR="0031264C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слайд заданий як результуючий по всім завданням в презентації. Учень може побачити свій результат на усіх етапах виконання завдань.</w:t>
            </w:r>
          </w:p>
        </w:tc>
      </w:tr>
      <w:tr w:rsidR="00716B65" w:rsidRPr="00B44C2F" w:rsidTr="00BA45F2">
        <w:trPr>
          <w:trHeight w:val="1544"/>
        </w:trPr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Рефлексія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(3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 самооцінка та </w:t>
            </w:r>
            <w:proofErr w:type="spellStart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взаємооцінювання</w:t>
            </w:r>
            <w:proofErr w:type="spellEnd"/>
            <w:r w:rsidRPr="00B44C2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8"/>
                <w:szCs w:val="28"/>
                <w:lang w:eastAsia="uk-UA"/>
              </w:rPr>
              <w:t> діяльності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Що сподобалося на сьогоднішньому уроці? Що не сподобалося? Дайте оцінку своїй роботі та своєму сусіду по парті.</w:t>
            </w:r>
          </w:p>
        </w:tc>
      </w:tr>
      <w:tr w:rsidR="00716B65" w:rsidRPr="00B44C2F" w:rsidTr="00BA45F2">
        <w:trPr>
          <w:trHeight w:val="3808"/>
        </w:trPr>
        <w:tc>
          <w:tcPr>
            <w:tcW w:w="20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Повідомлення домашнього завдання</w:t>
            </w:r>
            <w:r w:rsidR="00BA0DB6"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(2 хв)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033" w:rsidRPr="00B44C2F" w:rsidRDefault="00133033" w:rsidP="00B44C2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забезпечення розуміння мети, змісту й способів виконання домашнього завдання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45F2" w:rsidRDefault="00BA45F2" w:rsidP="00BA45F2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Опрацюва</w:t>
            </w:r>
            <w:r w:rsidRPr="00B44C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ти § 2,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</w:p>
          <w:p w:rsidR="00BA45F2" w:rsidRPr="00690FA1" w:rsidRDefault="00BA45F2" w:rsidP="0077626E">
            <w:pPr>
              <w:pStyle w:val="a6"/>
              <w:numPr>
                <w:ilvl w:val="0"/>
                <w:numId w:val="3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0F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Виконати тест </w:t>
            </w:r>
            <w:r w:rsidR="0077626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 за посиланням на  сайті Всеосвіта.</w:t>
            </w:r>
          </w:p>
          <w:p w:rsidR="00133033" w:rsidRPr="00BA45F2" w:rsidRDefault="00BA45F2" w:rsidP="00BA45F2">
            <w:pPr>
              <w:pStyle w:val="a6"/>
              <w:numPr>
                <w:ilvl w:val="0"/>
                <w:numId w:val="3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Провести дослід із дифузії для різних речовин: холодна вода і цукор-рафінад; гаряча вода і цукор-рафінад; холодна вода і цукор-пісок. Зафіксувати час дифузії для різних випадків.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Фото і звіт надіслати вчителю на електронну скриньку.</w:t>
            </w:r>
          </w:p>
        </w:tc>
      </w:tr>
    </w:tbl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Організаційний  етап</w:t>
      </w:r>
    </w:p>
    <w:p w:rsidR="00133033" w:rsidRPr="00B44C2F" w:rsidRDefault="00716B65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1C0B543F" wp14:editId="79ABBD44">
            <wp:simplePos x="0" y="0"/>
            <wp:positionH relativeFrom="column">
              <wp:posOffset>3577590</wp:posOffset>
            </wp:positionH>
            <wp:positionV relativeFrom="paragraph">
              <wp:posOffset>8890</wp:posOffset>
            </wp:positionV>
            <wp:extent cx="2324100" cy="2296795"/>
            <wp:effectExtent l="0" t="0" r="0" b="8255"/>
            <wp:wrapTight wrapText="bothSides">
              <wp:wrapPolygon edited="0">
                <wp:start x="0" y="0"/>
                <wp:lineTo x="0" y="21498"/>
                <wp:lineTo x="21423" y="21498"/>
                <wp:lineTo x="2142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Актуалізація опорних знань (</w:t>
      </w:r>
      <w:r w:rsidR="00716B65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Аналіз виконання інтерактивної вправи за </w:t>
      </w:r>
      <w:r w:rsidR="00716B65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QR</w:t>
      </w:r>
      <w:r w:rsidR="00716B65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-кодом</w:t>
      </w:r>
      <w:r w:rsidR="007762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або посиланням </w:t>
      </w:r>
      <w:hyperlink r:id="rId8" w:history="1">
        <w:r w:rsidR="0077626E" w:rsidRPr="008A2D1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uk-UA"/>
          </w:rPr>
          <w:t>https://learningapps.org/watch?v=pmxo4kqqt23</w:t>
        </w:r>
      </w:hyperlink>
      <w:r w:rsidR="007762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Бесіда за питаннями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1. Що таке фізичне тіло? Наведіть приклади.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2. Що таке речовина? Наведіть приклади.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Підготовка учнів   до активного, свідомого засвоєння знань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Якщо взяти шматочок фарби і вкинути її у склянку з водою, то через деякий час можна побачити, що вся вода стане зафарбованою. Віділлємо половину води і доллємо чистої. Чи буде вода у склянці чистою?  Поки можна її розводити чистою водою?</w:t>
      </w:r>
      <w:bookmarkStart w:id="0" w:name="_GoBack"/>
      <w:bookmarkEnd w:id="0"/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Мотивація навчальної діяльності   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</w:t>
      </w: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Фізика вивчає об’єкти мікро-,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макро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 і мегасвіту та фізичні явища, що з ними пов'язані. Ми щоденно користуємося десятками, іноді сотнями фізичних тіл, які виготовлені з різних речовин.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Проблемне питання: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Чим відрізняються різні речовини? Чи можна нескінчен</w:t>
      </w:r>
      <w:r w:rsidR="00221239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 ділити речовину на менші частини?</w:t>
      </w:r>
      <w:r w:rsidR="001B52C6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Чи можна створювати інші речовини? Чи можна створити речовину із заданими властивостями?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Засвоєння нових знань і способів дій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     1.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Атом (з грецької «неподільний»)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– найдрібніша, хімічно неподільна частинка  речовини. Атом складається з ядра (нейтрони та протони), навколо якого обертаються електрони. 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Відомо 118 видів атомів. Атоми одного виду утворюють хімічні елементи. Кожен хімічний елемент має назву і умовне позначення. Їх можна знайти в періодичній системі Менделєєва.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Атоми можуть об’єднуватись у молекули.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Атоми одного хімічного елемента, створюють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прості речовини.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Різні хімічні елементи утворюють молекули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складних речовин.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   2.     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Молекула – частинка речовини, яка складається з однакових (проста речовина) чи різних (складна речовина) атомів, що об’єднані хімічними зв’язками.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Броунівський рух: пояснюється рухом молекул рідини, які хаотично «штовхають» броунівську частинку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    3.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 xml:space="preserve">Дифузія – процес взаємного проникнення молекул (атомів, </w:t>
      </w:r>
      <w:proofErr w:type="spellStart"/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йонів</w:t>
      </w:r>
      <w:proofErr w:type="spellEnd"/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 xml:space="preserve">) однієї речовини в проміжки між молекулами (атомами, </w:t>
      </w:r>
      <w:proofErr w:type="spellStart"/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йонами</w:t>
      </w:r>
      <w:proofErr w:type="spellEnd"/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) іншої речовини, внаслідок чого відбувається самовільне перемішування дотичних речовин.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      4.     </w:t>
      </w:r>
      <w:r w:rsidRPr="00B44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Основні положення МКТ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1)    Всі тіла складаються з частинок (молекул, атомів,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йонів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2)    Ці частинки перебувають у безперервному хаотичному русі.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3)    Частинки взаємодіють одна з одною.</w:t>
      </w:r>
    </w:p>
    <w:p w:rsidR="00133033" w:rsidRPr="00B44C2F" w:rsidRDefault="00133033" w:rsidP="00B44C2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133033" w:rsidRPr="00B44C2F" w:rsidRDefault="00133033" w:rsidP="00B44C2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Чому можливе явище дифузії?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Між молекулами є проміжки.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Молекули рухаються хаотично.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Зі збільшенням температури  збільшується швидкість молекул.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Явище дифузії існує в усіх агрегатних станах.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Швидкість дифузії залежить від температури і стану речовини.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" w:name="к20109157468"/>
      <w:bookmarkEnd w:id="1"/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Закріплення нових знань і способів дій  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Кисень може бути рідким?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Кисень  може бути твердим?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·        Мідь може бути газом?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Пляшка буває дійсно порожньою?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Між найменшими частинками речовини існують проміжки?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Дифузію  у твердих тілах можна прискорити?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        У процесах засолювання овочів, м’яса, риби використовують явище дифузії?</w:t>
      </w: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Підсумки уроку.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B44C2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Бесіда за питаннями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називають частинки, з яких складаються речовини?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Скільки видів атомів відомі науці?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Чим пояснюється той факт, що існують мільйони різних речовин?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ви знаєте про розмір атомів і молекул?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можна довести, що між частинками речовини існують проміжки?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Чому тверді тіла та рідини не розпадаються на окремі частинки?</w:t>
      </w:r>
    </w:p>
    <w:p w:rsidR="00133033" w:rsidRPr="00B44C2F" w:rsidRDefault="00133033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За яких умов притягання між молекулами (атомами, </w:t>
      </w:r>
      <w:proofErr w:type="spellStart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йонами</w:t>
      </w:r>
      <w:proofErr w:type="spellEnd"/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 стає помітним?</w:t>
      </w:r>
    </w:p>
    <w:p w:rsidR="001B52C6" w:rsidRPr="00B44C2F" w:rsidRDefault="001B52C6" w:rsidP="00B44C2F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Які відомі вам професії можуть використовувати знання про будову речовини?</w:t>
      </w:r>
    </w:p>
    <w:p w:rsidR="001B52C6" w:rsidRPr="00B44C2F" w:rsidRDefault="001B52C6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133033" w:rsidRPr="00B44C2F" w:rsidRDefault="00133033" w:rsidP="00B44C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Рефлексія 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сподобалося на сьогоднішньому уроці?</w:t>
      </w:r>
    </w:p>
    <w:p w:rsidR="00133033" w:rsidRPr="00B44C2F" w:rsidRDefault="00133033" w:rsidP="00B44C2F">
      <w:pPr>
        <w:shd w:val="clear" w:color="auto" w:fill="FFFFFF"/>
        <w:spacing w:after="0" w:line="276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не сподобалося? Дайте оцінку своїй роботі та роботі свого сусіда по парті.</w:t>
      </w:r>
    </w:p>
    <w:p w:rsidR="00690FA1" w:rsidRDefault="00133033" w:rsidP="00BA45F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</w:pPr>
      <w:r w:rsidRPr="00B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/>
        </w:rPr>
        <w:t>Повідомлення домашнього завдання</w:t>
      </w:r>
      <w:r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   </w:t>
      </w:r>
    </w:p>
    <w:p w:rsidR="00690FA1" w:rsidRDefault="00690FA1" w:rsidP="00BA45F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Опрацюва</w:t>
      </w:r>
      <w:r w:rsidR="00133033" w:rsidRPr="00B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ти § 2,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</w:p>
    <w:p w:rsidR="00690FA1" w:rsidRPr="00DA0915" w:rsidRDefault="00690FA1" w:rsidP="0077626E">
      <w:pPr>
        <w:pStyle w:val="a6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0F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Виконати тест </w:t>
      </w:r>
      <w:hyperlink r:id="rId9" w:history="1">
        <w:r w:rsidR="0077626E" w:rsidRPr="008A2D15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vseosvita.ua/test/rechovyna-i-pole-osnovni-polozhennia-atomno-molekuliarnoho-vchennia-pochatkovi-vidomosti-pro-budovu-atoma-98537.html?__at__=eyJ0eXAiOiJKV1QiLCJhbGciOiJIUzI1NiJ9.eyJvYmpLZXkiOiIzMC05ODUzNy0wIiwidXNlcktleSI6IjMwQDE2MTA3NyIsImFjY2VzcyI6MCwidXAiOjAsImV4cCI6MTcwNj</w:t>
        </w:r>
        <w:r w:rsidR="0077626E" w:rsidRPr="008A2D15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E</w:t>
        </w:r>
        <w:r w:rsidR="0077626E" w:rsidRPr="008A2D15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xODQ0Nn0.5mO-aeHKn8cnmWdAszMvLZmVPP_dPcVoCPOSkixKDRQ</w:t>
        </w:r>
      </w:hyperlink>
      <w:r w:rsidR="007762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</w:p>
    <w:p w:rsidR="0085554B" w:rsidRPr="00690FA1" w:rsidRDefault="00690FA1" w:rsidP="00BA45F2">
      <w:pPr>
        <w:pStyle w:val="a6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Провести дослід із дифузії для різних речовин: холодна вода і цукор-рафінад; гаряча вода і цукор-рафінад; холодна вода і цукор-пісок. Зафіксувати час дифузії для різних випадків. </w:t>
      </w:r>
      <w:r w:rsidR="004C2E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Фото і звіт надіслати вчителю.</w:t>
      </w:r>
      <w:r w:rsidR="00133033" w:rsidRPr="00690F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br/>
      </w:r>
    </w:p>
    <w:p w:rsidR="00874DE1" w:rsidRPr="00345160" w:rsidRDefault="00874DE1" w:rsidP="00874DE1">
      <w:pPr>
        <w:rPr>
          <w:rFonts w:ascii="Times New Roman" w:hAnsi="Times New Roman" w:cs="Times New Roman"/>
          <w:sz w:val="28"/>
          <w:szCs w:val="28"/>
        </w:rPr>
      </w:pPr>
      <w:r w:rsidRPr="00345160">
        <w:rPr>
          <w:rFonts w:ascii="Times New Roman" w:hAnsi="Times New Roman" w:cs="Times New Roman"/>
          <w:sz w:val="28"/>
          <w:szCs w:val="28"/>
        </w:rPr>
        <w:t>Використані джерела.</w:t>
      </w:r>
    </w:p>
    <w:p w:rsidR="00874DE1" w:rsidRPr="00345160" w:rsidRDefault="00874DE1" w:rsidP="00874DE1">
      <w:pPr>
        <w:pStyle w:val="a6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345160">
        <w:rPr>
          <w:rFonts w:ascii="Times New Roman" w:hAnsi="Times New Roman" w:cs="Times New Roman"/>
          <w:bCs/>
          <w:sz w:val="28"/>
          <w:szCs w:val="28"/>
        </w:rPr>
        <w:t xml:space="preserve">Навчальна програма з фізики для 7-9 класів (підготовлена робочою групою у складі: </w:t>
      </w:r>
      <w:r w:rsidRPr="00345160">
        <w:rPr>
          <w:rFonts w:ascii="Times New Roman" w:hAnsi="Times New Roman" w:cs="Times New Roman"/>
          <w:b/>
          <w:bCs/>
          <w:sz w:val="28"/>
          <w:szCs w:val="28"/>
        </w:rPr>
        <w:t xml:space="preserve">О.І. Ляшенко, </w:t>
      </w:r>
      <w:r w:rsidRPr="00345160">
        <w:rPr>
          <w:rFonts w:ascii="Times New Roman" w:hAnsi="Times New Roman" w:cs="Times New Roman"/>
          <w:bCs/>
          <w:sz w:val="28"/>
          <w:szCs w:val="28"/>
        </w:rPr>
        <w:t xml:space="preserve">доктор педагогічних наук, професор, академік НАПН України - </w:t>
      </w:r>
      <w:r w:rsidRPr="00345160">
        <w:rPr>
          <w:rFonts w:ascii="Times New Roman" w:hAnsi="Times New Roman" w:cs="Times New Roman"/>
          <w:bCs/>
          <w:i/>
          <w:sz w:val="28"/>
          <w:szCs w:val="28"/>
        </w:rPr>
        <w:t>керівник групи</w:t>
      </w:r>
      <w:r w:rsidRPr="00345160">
        <w:rPr>
          <w:rFonts w:ascii="Times New Roman" w:hAnsi="Times New Roman" w:cs="Times New Roman"/>
          <w:bCs/>
          <w:sz w:val="28"/>
          <w:szCs w:val="28"/>
        </w:rPr>
        <w:t>), (</w:t>
      </w:r>
      <w:r w:rsidRPr="00345160">
        <w:rPr>
          <w:rFonts w:ascii="Times New Roman" w:hAnsi="Times New Roman" w:cs="Times New Roman"/>
          <w:sz w:val="28"/>
          <w:szCs w:val="28"/>
        </w:rPr>
        <w:t>затверджена Наказом Міністерства освіти і науки України від 07.06.2017 № 804</w:t>
      </w:r>
      <w:r w:rsidRPr="00345160">
        <w:rPr>
          <w:rFonts w:ascii="Times New Roman" w:hAnsi="Times New Roman" w:cs="Times New Roman"/>
          <w:bCs/>
          <w:sz w:val="28"/>
          <w:szCs w:val="28"/>
        </w:rPr>
        <w:t>)</w:t>
      </w:r>
    </w:p>
    <w:p w:rsidR="00874DE1" w:rsidRDefault="00874DE1" w:rsidP="00874DE1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45160">
        <w:rPr>
          <w:rFonts w:ascii="Times New Roman" w:hAnsi="Times New Roman" w:cs="Times New Roman"/>
          <w:sz w:val="28"/>
          <w:szCs w:val="28"/>
        </w:rPr>
        <w:t xml:space="preserve">Підручник:  </w:t>
      </w:r>
      <w:proofErr w:type="spellStart"/>
      <w:r w:rsidRPr="00345160">
        <w:rPr>
          <w:rFonts w:ascii="Times New Roman" w:hAnsi="Times New Roman" w:cs="Times New Roman"/>
          <w:sz w:val="28"/>
          <w:szCs w:val="28"/>
        </w:rPr>
        <w:t>В.Г.Бар’яхтар</w:t>
      </w:r>
      <w:proofErr w:type="spellEnd"/>
      <w:r w:rsidRPr="003451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5160">
        <w:rPr>
          <w:rFonts w:ascii="Times New Roman" w:hAnsi="Times New Roman" w:cs="Times New Roman"/>
          <w:sz w:val="28"/>
          <w:szCs w:val="28"/>
        </w:rPr>
        <w:t>Ф.Я.Божинова</w:t>
      </w:r>
      <w:proofErr w:type="spellEnd"/>
      <w:r w:rsidRPr="003451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5160">
        <w:rPr>
          <w:rFonts w:ascii="Times New Roman" w:hAnsi="Times New Roman" w:cs="Times New Roman"/>
          <w:sz w:val="28"/>
          <w:szCs w:val="28"/>
        </w:rPr>
        <w:t>С.О.Довгий</w:t>
      </w:r>
      <w:proofErr w:type="spellEnd"/>
      <w:r w:rsidRPr="00345160">
        <w:rPr>
          <w:rFonts w:ascii="Times New Roman" w:hAnsi="Times New Roman" w:cs="Times New Roman"/>
          <w:sz w:val="28"/>
          <w:szCs w:val="28"/>
        </w:rPr>
        <w:t xml:space="preserve">, О.О. </w:t>
      </w:r>
      <w:proofErr w:type="spellStart"/>
      <w:r w:rsidRPr="00345160">
        <w:rPr>
          <w:rFonts w:ascii="Times New Roman" w:hAnsi="Times New Roman" w:cs="Times New Roman"/>
          <w:sz w:val="28"/>
          <w:szCs w:val="28"/>
        </w:rPr>
        <w:t>Кірюхіна</w:t>
      </w:r>
      <w:proofErr w:type="spellEnd"/>
      <w:r w:rsidRPr="00345160">
        <w:rPr>
          <w:rFonts w:ascii="Times New Roman" w:hAnsi="Times New Roman" w:cs="Times New Roman"/>
          <w:sz w:val="28"/>
          <w:szCs w:val="28"/>
        </w:rPr>
        <w:t xml:space="preserve"> Фізика 7 клас,  Х.: Ранок, - 2015.</w:t>
      </w:r>
    </w:p>
    <w:p w:rsidR="00874DE1" w:rsidRDefault="00874DE1" w:rsidP="00874DE1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8A2D15">
          <w:rPr>
            <w:rStyle w:val="a3"/>
            <w:rFonts w:ascii="Times New Roman" w:hAnsi="Times New Roman" w:cs="Times New Roman"/>
            <w:sz w:val="28"/>
            <w:szCs w:val="28"/>
          </w:rPr>
          <w:t>https://h5p.org/nod</w:t>
        </w:r>
        <w:r w:rsidRPr="008A2D15">
          <w:rPr>
            <w:rStyle w:val="a3"/>
            <w:rFonts w:ascii="Times New Roman" w:hAnsi="Times New Roman" w:cs="Times New Roman"/>
            <w:sz w:val="28"/>
            <w:szCs w:val="28"/>
          </w:rPr>
          <w:t>e</w:t>
        </w:r>
        <w:r w:rsidRPr="008A2D15">
          <w:rPr>
            <w:rStyle w:val="a3"/>
            <w:rFonts w:ascii="Times New Roman" w:hAnsi="Times New Roman" w:cs="Times New Roman"/>
            <w:sz w:val="28"/>
            <w:szCs w:val="28"/>
          </w:rPr>
          <w:t>/144431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6B65" w:rsidRPr="00B44C2F" w:rsidRDefault="00716B65" w:rsidP="00B44C2F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16B65" w:rsidRPr="00B44C2F" w:rsidSect="00BA45F2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6417"/>
    <w:multiLevelType w:val="hybridMultilevel"/>
    <w:tmpl w:val="B8ECB24A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C5305"/>
    <w:multiLevelType w:val="hybridMultilevel"/>
    <w:tmpl w:val="6E5A07D8"/>
    <w:lvl w:ilvl="0" w:tplc="F4D4F7FE">
      <w:numFmt w:val="bullet"/>
      <w:lvlText w:val="·"/>
      <w:lvlJc w:val="left"/>
      <w:pPr>
        <w:ind w:left="1086" w:hanging="6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E1B00BA"/>
    <w:multiLevelType w:val="hybridMultilevel"/>
    <w:tmpl w:val="B8ECB24A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6F0E"/>
    <w:multiLevelType w:val="hybridMultilevel"/>
    <w:tmpl w:val="50D8C70E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CFB2510"/>
    <w:multiLevelType w:val="hybridMultilevel"/>
    <w:tmpl w:val="B94663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033"/>
    <w:rsid w:val="0005167C"/>
    <w:rsid w:val="000F405F"/>
    <w:rsid w:val="00133033"/>
    <w:rsid w:val="001B52C6"/>
    <w:rsid w:val="001D47FB"/>
    <w:rsid w:val="001F1CE1"/>
    <w:rsid w:val="00221239"/>
    <w:rsid w:val="0031264C"/>
    <w:rsid w:val="003462A5"/>
    <w:rsid w:val="00402B5F"/>
    <w:rsid w:val="004C2E5A"/>
    <w:rsid w:val="005747BB"/>
    <w:rsid w:val="00690FA1"/>
    <w:rsid w:val="00716B65"/>
    <w:rsid w:val="0077626E"/>
    <w:rsid w:val="00783813"/>
    <w:rsid w:val="008310A3"/>
    <w:rsid w:val="0085554B"/>
    <w:rsid w:val="00874DE1"/>
    <w:rsid w:val="0093626E"/>
    <w:rsid w:val="00B44C2F"/>
    <w:rsid w:val="00BA0DB6"/>
    <w:rsid w:val="00BA45F2"/>
    <w:rsid w:val="00DA0915"/>
    <w:rsid w:val="00EB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AE00"/>
  <w15:chartTrackingRefBased/>
  <w15:docId w15:val="{808D0CA5-5D10-4315-A0E2-7596BC02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30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16B65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312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01">
    <w:name w:val="fontstyle01"/>
    <w:basedOn w:val="a0"/>
    <w:rsid w:val="00402B5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402B5F"/>
    <w:rPr>
      <w:rFonts w:ascii="SymbolMT" w:hAnsi="SymbolMT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List Paragraph"/>
    <w:basedOn w:val="a"/>
    <w:uiPriority w:val="34"/>
    <w:qFormat/>
    <w:rsid w:val="001B5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2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5536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9593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424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969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677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6749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4073">
          <w:marLeft w:val="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360">
          <w:marLeft w:val="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3716">
          <w:marLeft w:val="0"/>
          <w:marRight w:val="-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755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808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3184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811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474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8781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3370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552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1845">
          <w:marLeft w:val="0"/>
          <w:marRight w:val="-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8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82019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mxo4kqqt2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5p.org/node/1444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logger.com/null" TargetMode="External"/><Relationship Id="rId10" Type="http://schemas.openxmlformats.org/officeDocument/2006/relationships/hyperlink" Target="https://h5p.org/node/1444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seosvita.ua/test/rechovyna-i-pole-osnovni-polozhennia-atomno-molekuliarnoho-vchennia-pochatkovi-vidomosti-pro-budovu-atoma-98537.html?__at__=eyJ0eXAiOiJKV1QiLCJhbGciOiJIUzI1NiJ9.eyJvYmpLZXkiOiIzMC05ODUzNy0wIiwidXNlcktleSI6IjMwQDE2MTA3NyIsImFjY2VzcyI6MCwidXAiOjAsImV4cCI6MTcwNjExODQ0Nn0.5mO-aeHKn8cnmWdAszMvLZmVPP_dPcVoCPOSkixKDR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6737</Words>
  <Characters>3841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x230</dc:creator>
  <cp:keywords/>
  <dc:description/>
  <cp:lastModifiedBy>x230</cp:lastModifiedBy>
  <cp:revision>11</cp:revision>
  <dcterms:created xsi:type="dcterms:W3CDTF">2023-03-08T10:51:00Z</dcterms:created>
  <dcterms:modified xsi:type="dcterms:W3CDTF">2024-01-24T16:52:00Z</dcterms:modified>
</cp:coreProperties>
</file>