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0788B0" w14:textId="77777777" w:rsidR="00493048" w:rsidRDefault="00F65F02" w:rsidP="00493048">
      <w:pPr>
        <w:spacing w:after="0" w:line="360" w:lineRule="auto"/>
        <w:ind w:firstLine="851"/>
        <w:jc w:val="both"/>
        <w:outlineLvl w:val="0"/>
        <w:rPr>
          <w:rFonts w:ascii="Times New Roman" w:hAnsi="Times New Roman"/>
          <w:b/>
          <w:sz w:val="28"/>
          <w:szCs w:val="28"/>
          <w:u w:val="single"/>
          <w:lang w:val="uk-UA"/>
        </w:rPr>
      </w:pPr>
      <w:r w:rsidRPr="00E23174">
        <w:rPr>
          <w:rFonts w:ascii="Times New Roman" w:hAnsi="Times New Roman"/>
          <w:b/>
          <w:sz w:val="28"/>
          <w:szCs w:val="28"/>
          <w:u w:val="single"/>
          <w:lang w:val="uk-UA"/>
        </w:rPr>
        <w:t>Тема</w:t>
      </w:r>
      <w:r w:rsidR="003848CD">
        <w:rPr>
          <w:rFonts w:ascii="Times New Roman" w:hAnsi="Times New Roman"/>
          <w:b/>
          <w:sz w:val="28"/>
          <w:szCs w:val="28"/>
          <w:u w:val="single"/>
          <w:lang w:val="uk-UA"/>
        </w:rPr>
        <w:t>.</w:t>
      </w:r>
      <w:r w:rsidRPr="009B6AFD">
        <w:rPr>
          <w:rFonts w:ascii="Times New Roman" w:hAnsi="Times New Roman"/>
          <w:b/>
          <w:sz w:val="28"/>
          <w:szCs w:val="28"/>
          <w:lang w:val="uk-UA"/>
        </w:rPr>
        <w:t xml:space="preserve">  </w:t>
      </w:r>
      <w:r w:rsidR="00493048" w:rsidRPr="00493048">
        <w:rPr>
          <w:rFonts w:ascii="Times New Roman" w:hAnsi="Times New Roman"/>
          <w:b/>
          <w:bCs/>
          <w:i/>
          <w:iCs/>
          <w:color w:val="000000"/>
          <w:sz w:val="28"/>
          <w:szCs w:val="28"/>
          <w:lang w:val="uk-UA" w:eastAsia="uk-UA"/>
        </w:rPr>
        <w:t>Закон збереження і перетворення механічної енергії</w:t>
      </w:r>
      <w:r w:rsidR="00493048" w:rsidRPr="00E23174">
        <w:rPr>
          <w:rFonts w:ascii="Times New Roman" w:hAnsi="Times New Roman"/>
          <w:b/>
          <w:sz w:val="28"/>
          <w:szCs w:val="28"/>
          <w:u w:val="single"/>
          <w:lang w:val="uk-UA"/>
        </w:rPr>
        <w:t xml:space="preserve"> </w:t>
      </w:r>
    </w:p>
    <w:p w14:paraId="0CAB77D2"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sz w:val="28"/>
          <w:szCs w:val="28"/>
          <w:lang w:val="uk-UA" w:eastAsia="ru-RU"/>
        </w:rPr>
      </w:pPr>
      <w:r w:rsidRPr="0049450C">
        <w:rPr>
          <w:rFonts w:ascii="Times New Roman" w:hAnsi="Times New Roman"/>
          <w:b/>
          <w:sz w:val="28"/>
          <w:szCs w:val="28"/>
          <w:lang w:val="uk-UA" w:eastAsia="ru-RU"/>
        </w:rPr>
        <w:t>Мета уроку:</w:t>
      </w:r>
      <w:r w:rsidRPr="0049450C">
        <w:rPr>
          <w:rFonts w:ascii="Times New Roman" w:hAnsi="Times New Roman"/>
          <w:sz w:val="28"/>
          <w:szCs w:val="28"/>
          <w:lang w:val="uk-UA" w:eastAsia="ru-RU"/>
        </w:rPr>
        <w:t xml:space="preserve"> </w:t>
      </w:r>
    </w:p>
    <w:p w14:paraId="2920796C" w14:textId="77777777" w:rsidR="00493048" w:rsidRPr="00493048" w:rsidRDefault="00493048" w:rsidP="00493048">
      <w:pPr>
        <w:autoSpaceDE w:val="0"/>
        <w:autoSpaceDN w:val="0"/>
        <w:adjustRightInd w:val="0"/>
        <w:spacing w:after="0" w:line="360" w:lineRule="auto"/>
        <w:ind w:firstLine="397"/>
        <w:jc w:val="both"/>
        <w:rPr>
          <w:rFonts w:ascii="Times New Roman" w:eastAsia="MyriadPro-Regular" w:hAnsi="Times New Roman"/>
          <w:i/>
          <w:iCs/>
          <w:sz w:val="28"/>
          <w:szCs w:val="28"/>
          <w:lang w:val="uk-UA" w:eastAsia="ru-RU"/>
        </w:rPr>
      </w:pPr>
      <w:r w:rsidRPr="0049450C">
        <w:rPr>
          <w:rFonts w:ascii="Times New Roman" w:eastAsia="MyriadPro-Regular" w:hAnsi="Times New Roman"/>
          <w:b/>
          <w:sz w:val="28"/>
          <w:szCs w:val="28"/>
          <w:lang w:val="uk-UA" w:eastAsia="ru-RU"/>
        </w:rPr>
        <w:t>Навчальна.</w:t>
      </w:r>
      <w:r w:rsidRPr="0049450C">
        <w:rPr>
          <w:rFonts w:ascii="Times New Roman" w:eastAsia="MyriadPro-Regular" w:hAnsi="Times New Roman"/>
          <w:sz w:val="28"/>
          <w:szCs w:val="28"/>
          <w:lang w:val="uk-UA" w:eastAsia="ru-RU"/>
        </w:rPr>
        <w:t xml:space="preserve"> </w:t>
      </w:r>
      <w:r w:rsidRPr="00493048">
        <w:rPr>
          <w:rFonts w:ascii="Times New Roman" w:eastAsia="MyriadPro-Regular" w:hAnsi="Times New Roman"/>
          <w:i/>
          <w:iCs/>
          <w:sz w:val="28"/>
          <w:szCs w:val="28"/>
          <w:lang w:val="uk-UA" w:eastAsia="ru-RU"/>
        </w:rPr>
        <w:t>Навчити учнів описувати перетворення кінетичної енергії в потенціальну і навпаки, наводити приклади перетворення одного виду механічної енергії в інший, пояснити сутність закону збереження енергії; формувати матеріалістичний світогляд учнів.</w:t>
      </w:r>
    </w:p>
    <w:p w14:paraId="5DDEFEAC" w14:textId="77777777" w:rsidR="00493048" w:rsidRPr="00493048" w:rsidRDefault="00493048" w:rsidP="00493048">
      <w:pPr>
        <w:autoSpaceDE w:val="0"/>
        <w:autoSpaceDN w:val="0"/>
        <w:adjustRightInd w:val="0"/>
        <w:spacing w:after="0" w:line="360" w:lineRule="auto"/>
        <w:ind w:firstLine="397"/>
        <w:jc w:val="both"/>
        <w:rPr>
          <w:rFonts w:ascii="Times New Roman" w:hAnsi="Times New Roman"/>
          <w:i/>
          <w:iCs/>
          <w:sz w:val="28"/>
          <w:szCs w:val="28"/>
          <w:lang w:val="uk-UA" w:eastAsia="ru-RU"/>
        </w:rPr>
      </w:pPr>
      <w:r w:rsidRPr="0049450C">
        <w:rPr>
          <w:rFonts w:ascii="Times New Roman" w:eastAsia="MyriadPro-Regular" w:hAnsi="Times New Roman"/>
          <w:b/>
          <w:sz w:val="28"/>
          <w:szCs w:val="28"/>
          <w:lang w:val="uk-UA" w:eastAsia="ru-RU"/>
        </w:rPr>
        <w:t>Розвивальна.</w:t>
      </w:r>
      <w:r w:rsidRPr="0049450C">
        <w:rPr>
          <w:rFonts w:ascii="Times New Roman" w:eastAsia="MyriadPro-Regular" w:hAnsi="Times New Roman"/>
          <w:sz w:val="28"/>
          <w:szCs w:val="28"/>
          <w:lang w:val="uk-UA" w:eastAsia="ru-RU"/>
        </w:rPr>
        <w:t xml:space="preserve"> </w:t>
      </w:r>
      <w:r w:rsidRPr="00493048">
        <w:rPr>
          <w:rFonts w:ascii="Times New Roman" w:eastAsia="MyriadPro-Regular" w:hAnsi="Times New Roman"/>
          <w:i/>
          <w:iCs/>
          <w:sz w:val="28"/>
          <w:szCs w:val="28"/>
          <w:lang w:val="uk-UA" w:eastAsia="ru-RU"/>
        </w:rPr>
        <w:t>Розвивати творчі здібності та логічне мислення учнів; показати учням практичну значущість набутих знань.</w:t>
      </w:r>
    </w:p>
    <w:p w14:paraId="4EDCEF8A" w14:textId="77777777" w:rsidR="00493048" w:rsidRPr="00493048" w:rsidRDefault="00493048" w:rsidP="00493048">
      <w:pPr>
        <w:autoSpaceDE w:val="0"/>
        <w:autoSpaceDN w:val="0"/>
        <w:adjustRightInd w:val="0"/>
        <w:spacing w:after="0" w:line="360" w:lineRule="auto"/>
        <w:ind w:firstLine="397"/>
        <w:jc w:val="both"/>
        <w:rPr>
          <w:rFonts w:ascii="Times New Roman" w:hAnsi="Times New Roman"/>
          <w:i/>
          <w:iCs/>
          <w:sz w:val="28"/>
          <w:szCs w:val="28"/>
          <w:lang w:val="uk-UA" w:eastAsia="ru-RU"/>
        </w:rPr>
      </w:pPr>
      <w:r w:rsidRPr="0049450C">
        <w:rPr>
          <w:rFonts w:ascii="Times New Roman" w:eastAsia="MyriadPro-Regular" w:hAnsi="Times New Roman"/>
          <w:b/>
          <w:sz w:val="28"/>
          <w:szCs w:val="28"/>
          <w:lang w:val="uk-UA" w:eastAsia="ru-RU"/>
        </w:rPr>
        <w:t>Виховна.</w:t>
      </w:r>
      <w:r w:rsidRPr="0049450C">
        <w:rPr>
          <w:rFonts w:ascii="Times New Roman" w:eastAsia="MyriadPro-Regular" w:hAnsi="Times New Roman"/>
          <w:sz w:val="28"/>
          <w:szCs w:val="28"/>
          <w:lang w:val="uk-UA" w:eastAsia="ru-RU"/>
        </w:rPr>
        <w:t xml:space="preserve"> </w:t>
      </w:r>
      <w:r w:rsidRPr="00493048">
        <w:rPr>
          <w:rFonts w:ascii="Times New Roman" w:hAnsi="Times New Roman"/>
          <w:i/>
          <w:iCs/>
          <w:sz w:val="28"/>
          <w:szCs w:val="28"/>
          <w:lang w:val="uk-UA" w:eastAsia="ru-RU"/>
        </w:rPr>
        <w:t>Виховувати культуру оформлення задач.</w:t>
      </w:r>
    </w:p>
    <w:p w14:paraId="232FCA2C" w14:textId="77777777" w:rsidR="00F65F02" w:rsidRPr="00E23174" w:rsidRDefault="00F65F02" w:rsidP="00F65F02">
      <w:pPr>
        <w:spacing w:after="0" w:line="360" w:lineRule="auto"/>
        <w:ind w:firstLine="851"/>
        <w:jc w:val="both"/>
        <w:rPr>
          <w:rFonts w:ascii="Times New Roman" w:hAnsi="Times New Roman"/>
          <w:i/>
          <w:sz w:val="28"/>
          <w:szCs w:val="28"/>
          <w:lang w:val="uk-UA"/>
        </w:rPr>
      </w:pPr>
      <w:r w:rsidRPr="00E23174">
        <w:rPr>
          <w:rFonts w:ascii="Times New Roman" w:hAnsi="Times New Roman"/>
          <w:b/>
          <w:sz w:val="28"/>
          <w:szCs w:val="28"/>
          <w:u w:val="single"/>
          <w:lang w:val="uk-UA"/>
        </w:rPr>
        <w:t>Тип уроку</w:t>
      </w:r>
      <w:r w:rsidRPr="00E23174">
        <w:rPr>
          <w:rFonts w:ascii="Times New Roman" w:hAnsi="Times New Roman"/>
          <w:sz w:val="28"/>
          <w:szCs w:val="28"/>
          <w:lang w:val="uk-UA"/>
        </w:rPr>
        <w:t xml:space="preserve">: </w:t>
      </w:r>
      <w:r w:rsidRPr="00E23174">
        <w:rPr>
          <w:rFonts w:ascii="Times New Roman" w:hAnsi="Times New Roman"/>
          <w:i/>
          <w:sz w:val="28"/>
          <w:szCs w:val="28"/>
          <w:lang w:val="uk-UA"/>
        </w:rPr>
        <w:t xml:space="preserve">урок вивчення нового навчального матеріалу </w:t>
      </w:r>
    </w:p>
    <w:p w14:paraId="7B6BB2DA" w14:textId="77777777" w:rsidR="00F65F02" w:rsidRPr="00E23174" w:rsidRDefault="00F65F02" w:rsidP="00F65F02">
      <w:pPr>
        <w:spacing w:after="0" w:line="360" w:lineRule="auto"/>
        <w:ind w:firstLine="851"/>
        <w:jc w:val="both"/>
        <w:rPr>
          <w:rFonts w:ascii="Times New Roman" w:hAnsi="Times New Roman"/>
          <w:b/>
          <w:sz w:val="28"/>
          <w:szCs w:val="28"/>
          <w:u w:val="single"/>
          <w:lang w:val="uk-UA"/>
        </w:rPr>
      </w:pPr>
      <w:r w:rsidRPr="00E23174">
        <w:rPr>
          <w:rFonts w:ascii="Times New Roman" w:hAnsi="Times New Roman"/>
          <w:b/>
          <w:sz w:val="28"/>
          <w:szCs w:val="28"/>
          <w:u w:val="single"/>
          <w:lang w:val="uk-UA"/>
        </w:rPr>
        <w:t>Обладнання:</w:t>
      </w:r>
      <w:r w:rsidRPr="00F65F02">
        <w:rPr>
          <w:rFonts w:ascii="Times New Roman" w:hAnsi="Times New Roman"/>
          <w:b/>
          <w:sz w:val="28"/>
          <w:szCs w:val="28"/>
          <w:lang w:val="uk-UA"/>
        </w:rPr>
        <w:t xml:space="preserve"> </w:t>
      </w:r>
      <w:r w:rsidR="0013722C" w:rsidRPr="0013722C">
        <w:rPr>
          <w:rFonts w:ascii="Times New Roman" w:hAnsi="Times New Roman"/>
          <w:sz w:val="28"/>
          <w:szCs w:val="28"/>
          <w:lang w:val="uk-UA"/>
        </w:rPr>
        <w:t>шта</w:t>
      </w:r>
      <w:r w:rsidR="0013722C">
        <w:rPr>
          <w:rFonts w:ascii="Times New Roman" w:hAnsi="Times New Roman"/>
          <w:sz w:val="28"/>
          <w:szCs w:val="28"/>
          <w:lang w:val="uk-UA"/>
        </w:rPr>
        <w:t xml:space="preserve">тив, </w:t>
      </w:r>
      <w:r>
        <w:rPr>
          <w:rFonts w:ascii="Times New Roman" w:hAnsi="Times New Roman"/>
          <w:i/>
          <w:sz w:val="28"/>
          <w:szCs w:val="28"/>
          <w:lang w:val="uk-UA"/>
        </w:rPr>
        <w:t>кулька</w:t>
      </w:r>
      <w:r w:rsidR="0013722C">
        <w:rPr>
          <w:rFonts w:ascii="Times New Roman" w:hAnsi="Times New Roman"/>
          <w:i/>
          <w:sz w:val="28"/>
          <w:szCs w:val="28"/>
          <w:lang w:val="uk-UA"/>
        </w:rPr>
        <w:t xml:space="preserve"> на нитці, набір дерев’яних брусків</w:t>
      </w:r>
      <w:r>
        <w:rPr>
          <w:rFonts w:ascii="Times New Roman" w:hAnsi="Times New Roman"/>
          <w:i/>
          <w:sz w:val="28"/>
          <w:szCs w:val="28"/>
          <w:lang w:val="uk-UA"/>
        </w:rPr>
        <w:t>, жолоб, маятник Максвелла, картки з різнорівневими завданнями, мультимедійний проектор, комп’ютер.</w:t>
      </w:r>
    </w:p>
    <w:p w14:paraId="6DB9503A" w14:textId="77777777" w:rsidR="00F65F02" w:rsidRPr="00E23174" w:rsidRDefault="00F65F02" w:rsidP="00F65F02">
      <w:pPr>
        <w:spacing w:after="0" w:line="360" w:lineRule="auto"/>
        <w:ind w:firstLine="851"/>
        <w:jc w:val="center"/>
        <w:outlineLvl w:val="0"/>
        <w:rPr>
          <w:rFonts w:ascii="Times New Roman" w:hAnsi="Times New Roman"/>
          <w:b/>
          <w:sz w:val="28"/>
          <w:szCs w:val="28"/>
          <w:lang w:val="uk-UA"/>
        </w:rPr>
      </w:pPr>
      <w:r>
        <w:rPr>
          <w:rFonts w:ascii="Times New Roman" w:hAnsi="Times New Roman"/>
          <w:b/>
          <w:sz w:val="28"/>
          <w:szCs w:val="28"/>
          <w:lang w:val="uk-UA"/>
        </w:rPr>
        <w:t>План</w:t>
      </w:r>
      <w:r w:rsidRPr="00E23174">
        <w:rPr>
          <w:rFonts w:ascii="Times New Roman" w:hAnsi="Times New Roman"/>
          <w:b/>
          <w:sz w:val="28"/>
          <w:szCs w:val="28"/>
          <w:lang w:val="uk-UA"/>
        </w:rPr>
        <w:t xml:space="preserve"> уроку</w:t>
      </w:r>
    </w:p>
    <w:p w14:paraId="7947A4CC" w14:textId="77777777" w:rsidR="00F65F02" w:rsidRPr="00E23174" w:rsidRDefault="00F65F02" w:rsidP="00F65F02">
      <w:pPr>
        <w:spacing w:after="0" w:line="360" w:lineRule="auto"/>
        <w:ind w:firstLine="851"/>
        <w:jc w:val="both"/>
        <w:outlineLvl w:val="0"/>
        <w:rPr>
          <w:rFonts w:ascii="Times New Roman" w:hAnsi="Times New Roman"/>
          <w:sz w:val="28"/>
          <w:szCs w:val="28"/>
          <w:lang w:val="uk-UA"/>
        </w:rPr>
      </w:pPr>
      <w:r w:rsidRPr="00E23174">
        <w:rPr>
          <w:rFonts w:ascii="Times New Roman" w:hAnsi="Times New Roman"/>
          <w:b/>
          <w:sz w:val="28"/>
          <w:szCs w:val="28"/>
          <w:lang w:val="uk-UA"/>
        </w:rPr>
        <w:t>І.</w:t>
      </w:r>
      <w:r w:rsidRPr="00E23174">
        <w:rPr>
          <w:rFonts w:ascii="Times New Roman" w:hAnsi="Times New Roman"/>
          <w:sz w:val="28"/>
          <w:szCs w:val="28"/>
          <w:lang w:val="uk-UA"/>
        </w:rPr>
        <w:t xml:space="preserve"> Організаційна частина</w:t>
      </w:r>
      <w:r>
        <w:rPr>
          <w:rFonts w:ascii="Times New Roman" w:hAnsi="Times New Roman"/>
          <w:sz w:val="28"/>
          <w:szCs w:val="28"/>
          <w:lang w:val="uk-UA"/>
        </w:rPr>
        <w:t>.</w:t>
      </w:r>
    </w:p>
    <w:p w14:paraId="4C8A1D52" w14:textId="77777777" w:rsidR="00F65F02" w:rsidRPr="00E23174" w:rsidRDefault="00F65F02" w:rsidP="00F65F02">
      <w:pPr>
        <w:spacing w:after="0" w:line="360" w:lineRule="auto"/>
        <w:ind w:firstLine="851"/>
        <w:jc w:val="both"/>
        <w:rPr>
          <w:rFonts w:ascii="Times New Roman" w:hAnsi="Times New Roman"/>
          <w:sz w:val="28"/>
          <w:szCs w:val="28"/>
          <w:lang w:val="uk-UA"/>
        </w:rPr>
      </w:pPr>
      <w:r w:rsidRPr="00E23174">
        <w:rPr>
          <w:rFonts w:ascii="Times New Roman" w:hAnsi="Times New Roman"/>
          <w:b/>
          <w:sz w:val="28"/>
          <w:szCs w:val="28"/>
          <w:lang w:val="uk-UA"/>
        </w:rPr>
        <w:t>ІІ.</w:t>
      </w:r>
      <w:r w:rsidRPr="00E23174">
        <w:rPr>
          <w:rFonts w:ascii="Times New Roman" w:hAnsi="Times New Roman"/>
          <w:sz w:val="28"/>
          <w:szCs w:val="28"/>
          <w:lang w:val="uk-UA"/>
        </w:rPr>
        <w:t xml:space="preserve"> Актуалізація</w:t>
      </w:r>
      <w:r>
        <w:rPr>
          <w:rFonts w:ascii="Times New Roman" w:hAnsi="Times New Roman"/>
          <w:sz w:val="28"/>
          <w:szCs w:val="28"/>
          <w:lang w:val="uk-UA"/>
        </w:rPr>
        <w:t xml:space="preserve"> опорних</w:t>
      </w:r>
      <w:r w:rsidRPr="00E23174">
        <w:rPr>
          <w:rFonts w:ascii="Times New Roman" w:hAnsi="Times New Roman"/>
          <w:sz w:val="28"/>
          <w:szCs w:val="28"/>
          <w:lang w:val="uk-UA"/>
        </w:rPr>
        <w:t xml:space="preserve"> знань.</w:t>
      </w:r>
    </w:p>
    <w:p w14:paraId="6993AC53" w14:textId="77777777" w:rsidR="00F65F02" w:rsidRPr="00E23174" w:rsidRDefault="00F65F02" w:rsidP="00F65F02">
      <w:pPr>
        <w:spacing w:after="0" w:line="360" w:lineRule="auto"/>
        <w:ind w:firstLine="851"/>
        <w:jc w:val="both"/>
        <w:rPr>
          <w:rFonts w:ascii="Times New Roman" w:hAnsi="Times New Roman"/>
          <w:sz w:val="28"/>
          <w:szCs w:val="28"/>
          <w:lang w:val="uk-UA"/>
        </w:rPr>
      </w:pPr>
      <w:r w:rsidRPr="00E23174">
        <w:rPr>
          <w:rFonts w:ascii="Times New Roman" w:hAnsi="Times New Roman"/>
          <w:b/>
          <w:sz w:val="28"/>
          <w:szCs w:val="28"/>
          <w:lang w:val="uk-UA"/>
        </w:rPr>
        <w:t>ІІІ.</w:t>
      </w:r>
      <w:r w:rsidRPr="00E23174">
        <w:rPr>
          <w:rFonts w:ascii="Times New Roman" w:hAnsi="Times New Roman"/>
          <w:sz w:val="28"/>
          <w:szCs w:val="28"/>
          <w:lang w:val="uk-UA"/>
        </w:rPr>
        <w:t xml:space="preserve"> </w:t>
      </w:r>
      <w:r>
        <w:rPr>
          <w:rFonts w:ascii="Times New Roman" w:hAnsi="Times New Roman"/>
          <w:sz w:val="28"/>
          <w:szCs w:val="28"/>
          <w:lang w:val="uk-UA"/>
        </w:rPr>
        <w:t>Мотивація навчальної діяльності.</w:t>
      </w:r>
    </w:p>
    <w:p w14:paraId="6146EEAD" w14:textId="77777777" w:rsidR="00F65F02" w:rsidRDefault="00F65F02" w:rsidP="00F65F02">
      <w:pPr>
        <w:spacing w:after="0" w:line="360" w:lineRule="auto"/>
        <w:ind w:firstLine="851"/>
        <w:jc w:val="both"/>
        <w:rPr>
          <w:rFonts w:ascii="Times New Roman" w:hAnsi="Times New Roman"/>
          <w:sz w:val="28"/>
          <w:szCs w:val="28"/>
          <w:lang w:val="uk-UA"/>
        </w:rPr>
      </w:pPr>
      <w:r w:rsidRPr="00E23174">
        <w:rPr>
          <w:rFonts w:ascii="Times New Roman" w:hAnsi="Times New Roman"/>
          <w:b/>
          <w:sz w:val="28"/>
          <w:szCs w:val="28"/>
          <w:lang w:val="en-US"/>
        </w:rPr>
        <w:t>IV</w:t>
      </w:r>
      <w:r>
        <w:rPr>
          <w:rFonts w:ascii="Times New Roman" w:hAnsi="Times New Roman"/>
          <w:sz w:val="28"/>
          <w:szCs w:val="28"/>
          <w:lang w:val="uk-UA"/>
        </w:rPr>
        <w:t>. Вивчення нового матеріалу.</w:t>
      </w:r>
    </w:p>
    <w:p w14:paraId="793F4CB8" w14:textId="77777777" w:rsidR="00F65F02" w:rsidRPr="00E23174" w:rsidRDefault="00F65F02" w:rsidP="00F65F02">
      <w:pPr>
        <w:spacing w:after="0" w:line="360" w:lineRule="auto"/>
        <w:ind w:firstLine="851"/>
        <w:jc w:val="both"/>
        <w:rPr>
          <w:rFonts w:ascii="Times New Roman" w:hAnsi="Times New Roman"/>
          <w:sz w:val="28"/>
          <w:szCs w:val="28"/>
          <w:lang w:val="uk-UA"/>
        </w:rPr>
      </w:pPr>
      <w:r w:rsidRPr="00E23174">
        <w:rPr>
          <w:rFonts w:ascii="Times New Roman" w:hAnsi="Times New Roman"/>
          <w:b/>
          <w:sz w:val="28"/>
          <w:szCs w:val="28"/>
          <w:lang w:val="en-US"/>
        </w:rPr>
        <w:t>V</w:t>
      </w:r>
      <w:r w:rsidRPr="00E23174">
        <w:rPr>
          <w:rFonts w:ascii="Times New Roman" w:hAnsi="Times New Roman"/>
          <w:b/>
          <w:sz w:val="28"/>
          <w:szCs w:val="28"/>
          <w:lang w:val="uk-UA"/>
        </w:rPr>
        <w:t>.</w:t>
      </w:r>
      <w:r>
        <w:rPr>
          <w:rFonts w:ascii="Times New Roman" w:hAnsi="Times New Roman"/>
          <w:b/>
          <w:sz w:val="28"/>
          <w:szCs w:val="28"/>
          <w:lang w:val="uk-UA"/>
        </w:rPr>
        <w:t xml:space="preserve"> </w:t>
      </w:r>
      <w:r w:rsidRPr="00E23174">
        <w:rPr>
          <w:rFonts w:ascii="Times New Roman" w:hAnsi="Times New Roman"/>
          <w:sz w:val="28"/>
          <w:szCs w:val="28"/>
          <w:lang w:val="uk-UA"/>
        </w:rPr>
        <w:t>Закріплення вивченого матеріалу.</w:t>
      </w:r>
    </w:p>
    <w:p w14:paraId="0C6F21F0" w14:textId="77777777" w:rsidR="00F65F02" w:rsidRPr="00E23174" w:rsidRDefault="00F65F02" w:rsidP="00F65F02">
      <w:pPr>
        <w:spacing w:after="0" w:line="360" w:lineRule="auto"/>
        <w:ind w:firstLine="851"/>
        <w:jc w:val="both"/>
        <w:rPr>
          <w:rFonts w:ascii="Times New Roman" w:hAnsi="Times New Roman"/>
          <w:sz w:val="28"/>
          <w:szCs w:val="28"/>
          <w:lang w:val="uk-UA"/>
        </w:rPr>
      </w:pPr>
      <w:r w:rsidRPr="00E23174">
        <w:rPr>
          <w:rFonts w:ascii="Times New Roman" w:hAnsi="Times New Roman"/>
          <w:b/>
          <w:sz w:val="28"/>
          <w:szCs w:val="28"/>
          <w:lang w:val="en-US"/>
        </w:rPr>
        <w:t>V</w:t>
      </w:r>
      <w:r>
        <w:rPr>
          <w:rFonts w:ascii="Times New Roman" w:hAnsi="Times New Roman"/>
          <w:b/>
          <w:sz w:val="28"/>
          <w:szCs w:val="28"/>
          <w:lang w:val="uk-UA"/>
        </w:rPr>
        <w:t>І</w:t>
      </w:r>
      <w:r w:rsidRPr="00E23174">
        <w:rPr>
          <w:rFonts w:ascii="Times New Roman" w:hAnsi="Times New Roman"/>
          <w:b/>
          <w:sz w:val="28"/>
          <w:szCs w:val="28"/>
          <w:lang w:val="uk-UA"/>
        </w:rPr>
        <w:t xml:space="preserve">. </w:t>
      </w:r>
      <w:r w:rsidRPr="00E23174">
        <w:rPr>
          <w:rFonts w:ascii="Times New Roman" w:hAnsi="Times New Roman"/>
          <w:sz w:val="28"/>
          <w:szCs w:val="28"/>
          <w:lang w:val="uk-UA"/>
        </w:rPr>
        <w:t>Підсумки.</w:t>
      </w:r>
    </w:p>
    <w:p w14:paraId="1E75A7AA" w14:textId="77777777" w:rsidR="00F65F02" w:rsidRDefault="00F65F02" w:rsidP="00F65F02">
      <w:pPr>
        <w:spacing w:after="0" w:line="360" w:lineRule="auto"/>
        <w:ind w:firstLine="851"/>
        <w:jc w:val="both"/>
        <w:rPr>
          <w:rFonts w:ascii="Times New Roman" w:hAnsi="Times New Roman"/>
          <w:sz w:val="28"/>
          <w:szCs w:val="28"/>
          <w:lang w:val="uk-UA"/>
        </w:rPr>
      </w:pPr>
      <w:r w:rsidRPr="00E23174">
        <w:rPr>
          <w:rFonts w:ascii="Times New Roman" w:hAnsi="Times New Roman"/>
          <w:b/>
          <w:sz w:val="28"/>
          <w:szCs w:val="28"/>
          <w:lang w:val="en-US"/>
        </w:rPr>
        <w:t>V</w:t>
      </w:r>
      <w:r w:rsidRPr="00E23174">
        <w:rPr>
          <w:rFonts w:ascii="Times New Roman" w:hAnsi="Times New Roman"/>
          <w:b/>
          <w:sz w:val="28"/>
          <w:szCs w:val="28"/>
          <w:lang w:val="uk-UA"/>
        </w:rPr>
        <w:t>І</w:t>
      </w:r>
      <w:r>
        <w:rPr>
          <w:rFonts w:ascii="Times New Roman" w:hAnsi="Times New Roman"/>
          <w:b/>
          <w:sz w:val="28"/>
          <w:szCs w:val="28"/>
          <w:lang w:val="uk-UA"/>
        </w:rPr>
        <w:t>І</w:t>
      </w:r>
      <w:r w:rsidRPr="00E23174">
        <w:rPr>
          <w:rFonts w:ascii="Times New Roman" w:hAnsi="Times New Roman"/>
          <w:b/>
          <w:sz w:val="28"/>
          <w:szCs w:val="28"/>
          <w:lang w:val="uk-UA"/>
        </w:rPr>
        <w:t>.</w:t>
      </w:r>
      <w:r>
        <w:rPr>
          <w:rFonts w:ascii="Times New Roman" w:hAnsi="Times New Roman"/>
          <w:sz w:val="28"/>
          <w:szCs w:val="28"/>
          <w:lang w:val="uk-UA"/>
        </w:rPr>
        <w:t xml:space="preserve"> </w:t>
      </w:r>
      <w:r w:rsidRPr="00E23174">
        <w:rPr>
          <w:rFonts w:ascii="Times New Roman" w:hAnsi="Times New Roman"/>
          <w:sz w:val="28"/>
          <w:szCs w:val="28"/>
          <w:lang w:val="uk-UA"/>
        </w:rPr>
        <w:t>Завдання додому.</w:t>
      </w:r>
    </w:p>
    <w:p w14:paraId="22ADF66F" w14:textId="77777777" w:rsidR="00F65F02" w:rsidRPr="0049727F" w:rsidRDefault="00F65F02" w:rsidP="00F65F02">
      <w:pPr>
        <w:spacing w:after="0" w:line="360" w:lineRule="auto"/>
        <w:ind w:firstLine="851"/>
        <w:jc w:val="center"/>
        <w:rPr>
          <w:rFonts w:ascii="Times New Roman" w:hAnsi="Times New Roman"/>
          <w:b/>
          <w:sz w:val="28"/>
          <w:szCs w:val="28"/>
          <w:lang w:val="uk-UA"/>
        </w:rPr>
      </w:pPr>
      <w:r w:rsidRPr="0049727F">
        <w:rPr>
          <w:rFonts w:ascii="Times New Roman" w:hAnsi="Times New Roman"/>
          <w:b/>
          <w:sz w:val="28"/>
          <w:szCs w:val="28"/>
          <w:lang w:val="uk-UA"/>
        </w:rPr>
        <w:t>Хід уроку</w:t>
      </w:r>
    </w:p>
    <w:p w14:paraId="06D3B35B" w14:textId="77777777" w:rsidR="00E56DA5" w:rsidRDefault="004E3366" w:rsidP="004E3366">
      <w:pPr>
        <w:ind w:firstLine="851"/>
        <w:rPr>
          <w:rFonts w:ascii="Times New Roman" w:hAnsi="Times New Roman"/>
          <w:b/>
          <w:sz w:val="28"/>
          <w:szCs w:val="28"/>
          <w:lang w:val="uk-UA"/>
        </w:rPr>
      </w:pPr>
      <w:r w:rsidRPr="00E23174">
        <w:rPr>
          <w:rFonts w:ascii="Times New Roman" w:hAnsi="Times New Roman"/>
          <w:b/>
          <w:sz w:val="28"/>
          <w:szCs w:val="28"/>
          <w:lang w:val="uk-UA"/>
        </w:rPr>
        <w:t>І.</w:t>
      </w:r>
      <w:r>
        <w:rPr>
          <w:rFonts w:ascii="Times New Roman" w:hAnsi="Times New Roman"/>
          <w:b/>
          <w:sz w:val="28"/>
          <w:szCs w:val="28"/>
          <w:lang w:val="uk-UA"/>
        </w:rPr>
        <w:t xml:space="preserve"> Розминка </w:t>
      </w:r>
    </w:p>
    <w:p w14:paraId="029451ED" w14:textId="3BE29D8E" w:rsidR="004E3366" w:rsidRDefault="004E3366" w:rsidP="004E3366">
      <w:pPr>
        <w:ind w:firstLine="851"/>
        <w:rPr>
          <w:rFonts w:ascii="Times New Roman" w:hAnsi="Times New Roman"/>
          <w:b/>
          <w:i/>
          <w:sz w:val="28"/>
          <w:szCs w:val="28"/>
          <w:lang w:val="uk-UA"/>
        </w:rPr>
      </w:pPr>
      <w:r w:rsidRPr="007A6B4E">
        <w:rPr>
          <w:rFonts w:ascii="Times New Roman" w:hAnsi="Times New Roman"/>
          <w:b/>
          <w:sz w:val="28"/>
          <w:szCs w:val="28"/>
          <w:lang w:val="uk-UA"/>
        </w:rPr>
        <w:t>Гра</w:t>
      </w:r>
      <w:r w:rsidRPr="004E3366">
        <w:rPr>
          <w:rFonts w:ascii="Times New Roman" w:hAnsi="Times New Roman"/>
          <w:b/>
          <w:i/>
          <w:sz w:val="28"/>
          <w:szCs w:val="28"/>
          <w:lang w:val="uk-UA"/>
        </w:rPr>
        <w:t xml:space="preserve"> «Поле чудес»</w:t>
      </w:r>
      <w:r w:rsidR="00D93C08" w:rsidRPr="00D93C08">
        <w:rPr>
          <w:rFonts w:ascii="Times New Roman" w:hAnsi="Times New Roman"/>
          <w:i/>
          <w:sz w:val="28"/>
          <w:szCs w:val="28"/>
          <w:lang w:val="uk-UA"/>
        </w:rPr>
        <w:t xml:space="preserve"> </w:t>
      </w:r>
    </w:p>
    <w:p w14:paraId="0F17967D" w14:textId="77777777" w:rsidR="004E3366" w:rsidRPr="004E3366" w:rsidRDefault="004E3366" w:rsidP="004E3366">
      <w:pPr>
        <w:spacing w:after="0" w:line="360" w:lineRule="auto"/>
        <w:ind w:firstLine="851"/>
        <w:jc w:val="both"/>
        <w:rPr>
          <w:rFonts w:ascii="Times New Roman" w:hAnsi="Times New Roman"/>
          <w:sz w:val="28"/>
          <w:szCs w:val="28"/>
          <w:lang w:val="uk-UA"/>
        </w:rPr>
      </w:pPr>
      <w:r w:rsidRPr="004E3366">
        <w:rPr>
          <w:rFonts w:ascii="Times New Roman" w:hAnsi="Times New Roman"/>
          <w:sz w:val="28"/>
          <w:szCs w:val="28"/>
          <w:lang w:val="uk-UA"/>
        </w:rPr>
        <w:t>У формули і слова потрібно вставити літери, яких бракує.</w:t>
      </w:r>
    </w:p>
    <w:p w14:paraId="16F50565" w14:textId="77777777" w:rsidR="004E3366" w:rsidRPr="004E3366" w:rsidRDefault="004E3366" w:rsidP="004E3366">
      <w:pPr>
        <w:pStyle w:val="a3"/>
        <w:numPr>
          <w:ilvl w:val="0"/>
          <w:numId w:val="1"/>
        </w:numPr>
        <w:spacing w:after="0" w:line="360" w:lineRule="auto"/>
        <w:ind w:left="0" w:firstLine="851"/>
        <w:jc w:val="both"/>
        <w:rPr>
          <w:rFonts w:ascii="Times New Roman" w:hAnsi="Times New Roman"/>
          <w:sz w:val="28"/>
          <w:szCs w:val="28"/>
          <w:lang w:val="uk-UA"/>
        </w:rPr>
      </w:pPr>
      <w:r w:rsidRPr="004E3366">
        <w:rPr>
          <w:rFonts w:ascii="Times New Roman" w:hAnsi="Times New Roman"/>
          <w:sz w:val="28"/>
          <w:szCs w:val="28"/>
          <w:lang w:val="uk-UA"/>
        </w:rPr>
        <w:t>…=</w:t>
      </w:r>
      <w:r w:rsidRPr="004E3366">
        <w:rPr>
          <w:rFonts w:ascii="Times New Roman" w:hAnsi="Times New Roman"/>
          <w:sz w:val="28"/>
          <w:szCs w:val="28"/>
          <w:lang w:val="en-US"/>
        </w:rPr>
        <w:t>F*… (</w:t>
      </w:r>
      <w:r w:rsidRPr="004E3366">
        <w:rPr>
          <w:rFonts w:ascii="Times New Roman" w:hAnsi="Times New Roman"/>
          <w:sz w:val="28"/>
          <w:szCs w:val="28"/>
          <w:lang w:val="uk-UA"/>
        </w:rPr>
        <w:t>р</w:t>
      </w:r>
      <w:r>
        <w:rPr>
          <w:rFonts w:ascii="Times New Roman" w:hAnsi="Times New Roman"/>
          <w:sz w:val="28"/>
          <w:szCs w:val="28"/>
          <w:lang w:val="uk-UA"/>
        </w:rPr>
        <w:t>…</w:t>
      </w:r>
      <w:r w:rsidRPr="004E3366">
        <w:rPr>
          <w:rFonts w:ascii="Times New Roman" w:hAnsi="Times New Roman"/>
          <w:sz w:val="28"/>
          <w:szCs w:val="28"/>
          <w:lang w:val="uk-UA"/>
        </w:rPr>
        <w:t>б…т…</w:t>
      </w:r>
      <w:r w:rsidRPr="004E3366">
        <w:rPr>
          <w:rFonts w:ascii="Times New Roman" w:hAnsi="Times New Roman"/>
          <w:sz w:val="28"/>
          <w:szCs w:val="28"/>
          <w:lang w:val="en-US"/>
        </w:rPr>
        <w:t>)</w:t>
      </w:r>
      <w:r w:rsidRPr="004E3366">
        <w:rPr>
          <w:rFonts w:ascii="Times New Roman" w:hAnsi="Times New Roman"/>
          <w:sz w:val="28"/>
          <w:szCs w:val="28"/>
          <w:lang w:val="uk-UA"/>
        </w:rPr>
        <w:t>;</w:t>
      </w:r>
    </w:p>
    <w:p w14:paraId="50DC9ED9" w14:textId="77777777" w:rsidR="004E3366" w:rsidRPr="004E3366" w:rsidRDefault="004E3366" w:rsidP="004E3366">
      <w:pPr>
        <w:pStyle w:val="a3"/>
        <w:numPr>
          <w:ilvl w:val="0"/>
          <w:numId w:val="1"/>
        </w:numPr>
        <w:spacing w:after="0" w:line="360" w:lineRule="auto"/>
        <w:ind w:left="0" w:firstLine="851"/>
        <w:jc w:val="both"/>
        <w:rPr>
          <w:rFonts w:ascii="Times New Roman" w:hAnsi="Times New Roman"/>
          <w:sz w:val="28"/>
          <w:szCs w:val="28"/>
          <w:lang w:val="uk-UA"/>
        </w:rPr>
      </w:pPr>
      <w:r w:rsidRPr="004E3366">
        <w:rPr>
          <w:rFonts w:ascii="Times New Roman" w:hAnsi="Times New Roman"/>
          <w:sz w:val="28"/>
          <w:szCs w:val="28"/>
          <w:lang w:val="uk-UA"/>
        </w:rPr>
        <w:t>…=(…*</w:t>
      </w:r>
      <w:r w:rsidRPr="004E3366">
        <w:rPr>
          <w:rFonts w:ascii="Times New Roman" w:hAnsi="Times New Roman"/>
          <w:sz w:val="28"/>
          <w:szCs w:val="28"/>
          <w:lang w:val="en-US"/>
        </w:rPr>
        <w:t>v</w:t>
      </w:r>
      <w:r w:rsidRPr="004E3366">
        <w:rPr>
          <w:rFonts w:ascii="Times New Roman" w:hAnsi="Times New Roman"/>
          <w:sz w:val="28"/>
          <w:szCs w:val="28"/>
          <w:vertAlign w:val="superscript"/>
        </w:rPr>
        <w:t>2</w:t>
      </w:r>
      <w:r w:rsidRPr="004E3366">
        <w:rPr>
          <w:rFonts w:ascii="Times New Roman" w:hAnsi="Times New Roman"/>
          <w:sz w:val="28"/>
          <w:szCs w:val="28"/>
          <w:lang w:val="uk-UA"/>
        </w:rPr>
        <w:t>)/2</w:t>
      </w:r>
      <w:r w:rsidRPr="004E3366">
        <w:rPr>
          <w:rFonts w:ascii="Times New Roman" w:hAnsi="Times New Roman"/>
          <w:sz w:val="28"/>
          <w:szCs w:val="28"/>
        </w:rPr>
        <w:t xml:space="preserve"> (</w:t>
      </w:r>
      <w:r w:rsidRPr="004E3366">
        <w:rPr>
          <w:rFonts w:ascii="Times New Roman" w:hAnsi="Times New Roman"/>
          <w:sz w:val="28"/>
          <w:szCs w:val="28"/>
          <w:lang w:val="uk-UA"/>
        </w:rPr>
        <w:t>…</w:t>
      </w:r>
      <w:proofErr w:type="spellStart"/>
      <w:r w:rsidRPr="004E3366">
        <w:rPr>
          <w:rFonts w:ascii="Times New Roman" w:hAnsi="Times New Roman"/>
          <w:sz w:val="28"/>
          <w:szCs w:val="28"/>
          <w:lang w:val="uk-UA"/>
        </w:rPr>
        <w:t>ін</w:t>
      </w:r>
      <w:proofErr w:type="spellEnd"/>
      <w:r w:rsidRPr="004E3366">
        <w:rPr>
          <w:rFonts w:ascii="Times New Roman" w:hAnsi="Times New Roman"/>
          <w:sz w:val="28"/>
          <w:szCs w:val="28"/>
          <w:lang w:val="uk-UA"/>
        </w:rPr>
        <w:t>…т…ч…а  …н…р…</w:t>
      </w:r>
      <w:proofErr w:type="spellStart"/>
      <w:r w:rsidRPr="004E3366">
        <w:rPr>
          <w:rFonts w:ascii="Times New Roman" w:hAnsi="Times New Roman"/>
          <w:sz w:val="28"/>
          <w:szCs w:val="28"/>
          <w:lang w:val="uk-UA"/>
        </w:rPr>
        <w:t>ія</w:t>
      </w:r>
      <w:proofErr w:type="spellEnd"/>
      <w:r w:rsidRPr="004E3366">
        <w:rPr>
          <w:rFonts w:ascii="Times New Roman" w:hAnsi="Times New Roman"/>
          <w:sz w:val="28"/>
          <w:szCs w:val="28"/>
        </w:rPr>
        <w:t>)</w:t>
      </w:r>
      <w:r>
        <w:rPr>
          <w:rFonts w:ascii="Times New Roman" w:hAnsi="Times New Roman"/>
          <w:sz w:val="28"/>
          <w:szCs w:val="28"/>
          <w:lang w:val="uk-UA"/>
        </w:rPr>
        <w:t>;</w:t>
      </w:r>
    </w:p>
    <w:p w14:paraId="3AC6DCA6" w14:textId="77777777" w:rsidR="004E3366" w:rsidRPr="00896A56" w:rsidRDefault="004E3366" w:rsidP="00896A56">
      <w:pPr>
        <w:pStyle w:val="a3"/>
        <w:numPr>
          <w:ilvl w:val="0"/>
          <w:numId w:val="1"/>
        </w:numPr>
        <w:spacing w:after="0" w:line="360" w:lineRule="auto"/>
        <w:ind w:left="0" w:firstLine="851"/>
        <w:jc w:val="both"/>
        <w:rPr>
          <w:rFonts w:ascii="Times New Roman" w:hAnsi="Times New Roman"/>
          <w:sz w:val="28"/>
          <w:szCs w:val="28"/>
          <w:lang w:val="uk-UA"/>
        </w:rPr>
      </w:pPr>
      <w:r w:rsidRPr="004E3366">
        <w:rPr>
          <w:rFonts w:ascii="Times New Roman" w:hAnsi="Times New Roman"/>
          <w:sz w:val="28"/>
          <w:szCs w:val="28"/>
          <w:lang w:val="uk-UA"/>
        </w:rPr>
        <w:t>…=…</w:t>
      </w:r>
      <w:r w:rsidRPr="004E3366">
        <w:rPr>
          <w:rFonts w:ascii="Times New Roman" w:hAnsi="Times New Roman"/>
          <w:sz w:val="28"/>
          <w:szCs w:val="28"/>
          <w:lang w:val="en-US"/>
        </w:rPr>
        <w:t>g</w:t>
      </w:r>
      <w:r w:rsidRPr="004E3366">
        <w:rPr>
          <w:rFonts w:ascii="Times New Roman" w:hAnsi="Times New Roman"/>
          <w:sz w:val="28"/>
          <w:szCs w:val="28"/>
        </w:rPr>
        <w:t>… (</w:t>
      </w:r>
      <w:r w:rsidRPr="004E3366">
        <w:rPr>
          <w:rFonts w:ascii="Times New Roman" w:hAnsi="Times New Roman"/>
          <w:sz w:val="28"/>
          <w:szCs w:val="28"/>
          <w:lang w:val="uk-UA"/>
        </w:rPr>
        <w:t>…о…н…і…л…н… …н…р…</w:t>
      </w:r>
      <w:proofErr w:type="spellStart"/>
      <w:r w:rsidRPr="004E3366">
        <w:rPr>
          <w:rFonts w:ascii="Times New Roman" w:hAnsi="Times New Roman"/>
          <w:sz w:val="28"/>
          <w:szCs w:val="28"/>
          <w:lang w:val="uk-UA"/>
        </w:rPr>
        <w:t>ія</w:t>
      </w:r>
      <w:proofErr w:type="spellEnd"/>
      <w:r w:rsidRPr="004E3366">
        <w:rPr>
          <w:rFonts w:ascii="Times New Roman" w:hAnsi="Times New Roman"/>
          <w:sz w:val="28"/>
          <w:szCs w:val="28"/>
          <w:lang w:val="uk-UA"/>
        </w:rPr>
        <w:t xml:space="preserve"> </w:t>
      </w:r>
      <w:r w:rsidRPr="004E3366">
        <w:rPr>
          <w:rFonts w:ascii="Times New Roman" w:hAnsi="Times New Roman"/>
          <w:sz w:val="28"/>
          <w:szCs w:val="28"/>
        </w:rPr>
        <w:t>)</w:t>
      </w:r>
      <w:r>
        <w:rPr>
          <w:rFonts w:ascii="Times New Roman" w:hAnsi="Times New Roman"/>
          <w:sz w:val="28"/>
          <w:szCs w:val="28"/>
          <w:lang w:val="uk-UA"/>
        </w:rPr>
        <w:t>.</w:t>
      </w:r>
    </w:p>
    <w:p w14:paraId="7A0BA2C5" w14:textId="77777777" w:rsidR="004E3366" w:rsidRDefault="004E3366" w:rsidP="004E3366">
      <w:pPr>
        <w:pStyle w:val="a3"/>
        <w:spacing w:after="0" w:line="360" w:lineRule="auto"/>
        <w:ind w:left="0" w:firstLine="851"/>
        <w:jc w:val="both"/>
        <w:rPr>
          <w:rFonts w:ascii="Times New Roman" w:hAnsi="Times New Roman"/>
          <w:b/>
          <w:sz w:val="28"/>
          <w:szCs w:val="28"/>
          <w:lang w:val="uk-UA"/>
        </w:rPr>
      </w:pPr>
      <w:r w:rsidRPr="00E23174">
        <w:rPr>
          <w:rFonts w:ascii="Times New Roman" w:hAnsi="Times New Roman"/>
          <w:b/>
          <w:sz w:val="28"/>
          <w:szCs w:val="28"/>
          <w:lang w:val="uk-UA"/>
        </w:rPr>
        <w:t>ІІ.</w:t>
      </w:r>
      <w:r w:rsidRPr="00E23174">
        <w:rPr>
          <w:rFonts w:ascii="Times New Roman" w:hAnsi="Times New Roman"/>
          <w:sz w:val="28"/>
          <w:szCs w:val="28"/>
          <w:lang w:val="uk-UA"/>
        </w:rPr>
        <w:t xml:space="preserve"> </w:t>
      </w:r>
      <w:r w:rsidRPr="004E3366">
        <w:rPr>
          <w:rFonts w:ascii="Times New Roman" w:hAnsi="Times New Roman"/>
          <w:b/>
          <w:sz w:val="28"/>
          <w:szCs w:val="28"/>
          <w:lang w:val="uk-UA"/>
        </w:rPr>
        <w:t>Актуалізація опорних знань</w:t>
      </w:r>
    </w:p>
    <w:p w14:paraId="2B7050EF" w14:textId="77777777" w:rsidR="003961BD" w:rsidRPr="007A6B4E" w:rsidRDefault="004E3366" w:rsidP="007A6B4E">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lastRenderedPageBreak/>
        <w:t xml:space="preserve">На попередніх </w:t>
      </w:r>
      <w:proofErr w:type="spellStart"/>
      <w:r>
        <w:rPr>
          <w:rFonts w:ascii="Times New Roman" w:hAnsi="Times New Roman"/>
          <w:sz w:val="28"/>
          <w:szCs w:val="28"/>
          <w:lang w:val="uk-UA"/>
        </w:rPr>
        <w:t>уроках</w:t>
      </w:r>
      <w:proofErr w:type="spellEnd"/>
      <w:r>
        <w:rPr>
          <w:rFonts w:ascii="Times New Roman" w:hAnsi="Times New Roman"/>
          <w:sz w:val="28"/>
          <w:szCs w:val="28"/>
          <w:lang w:val="uk-UA"/>
        </w:rPr>
        <w:t xml:space="preserve"> ми ознайомилися з різновидами механічної енергії, з’ясували, які властивості має енергія.</w:t>
      </w:r>
    </w:p>
    <w:p w14:paraId="0EDDB3EC" w14:textId="457BC68C" w:rsidR="003961BD" w:rsidRDefault="004A758D" w:rsidP="003961BD">
      <w:pPr>
        <w:pStyle w:val="a3"/>
        <w:spacing w:after="0" w:line="360" w:lineRule="auto"/>
        <w:ind w:left="0" w:firstLine="851"/>
        <w:jc w:val="both"/>
        <w:rPr>
          <w:rFonts w:ascii="Times New Roman" w:hAnsi="Times New Roman"/>
          <w:b/>
          <w:i/>
          <w:sz w:val="28"/>
          <w:szCs w:val="28"/>
          <w:lang w:val="uk-UA"/>
        </w:rPr>
      </w:pPr>
      <w:r w:rsidRPr="004A758D">
        <w:rPr>
          <w:rFonts w:ascii="Times New Roman" w:hAnsi="Times New Roman"/>
          <w:b/>
          <w:i/>
          <w:sz w:val="28"/>
          <w:szCs w:val="28"/>
          <w:lang w:val="uk-UA"/>
        </w:rPr>
        <w:t>Фронтальне опитування</w:t>
      </w:r>
    </w:p>
    <w:p w14:paraId="6A4C2911" w14:textId="77777777" w:rsidR="004A758D" w:rsidRPr="004A758D" w:rsidRDefault="004A758D" w:rsidP="004A758D">
      <w:pPr>
        <w:pStyle w:val="a3"/>
        <w:numPr>
          <w:ilvl w:val="0"/>
          <w:numId w:val="2"/>
        </w:numPr>
        <w:spacing w:after="0" w:line="360" w:lineRule="auto"/>
        <w:jc w:val="both"/>
        <w:rPr>
          <w:rFonts w:ascii="Times New Roman" w:hAnsi="Times New Roman"/>
          <w:b/>
          <w:i/>
          <w:sz w:val="28"/>
          <w:szCs w:val="28"/>
          <w:lang w:val="uk-UA"/>
        </w:rPr>
      </w:pPr>
      <w:r>
        <w:rPr>
          <w:rFonts w:ascii="Times New Roman" w:hAnsi="Times New Roman"/>
          <w:sz w:val="28"/>
          <w:szCs w:val="28"/>
          <w:lang w:val="uk-UA"/>
        </w:rPr>
        <w:t>Які існують різновиди механічної енергії?</w:t>
      </w:r>
    </w:p>
    <w:p w14:paraId="06D06432" w14:textId="77777777" w:rsidR="004A758D" w:rsidRPr="004A758D" w:rsidRDefault="004A758D" w:rsidP="004A758D">
      <w:pPr>
        <w:pStyle w:val="a3"/>
        <w:numPr>
          <w:ilvl w:val="0"/>
          <w:numId w:val="2"/>
        </w:numPr>
        <w:spacing w:after="0" w:line="360" w:lineRule="auto"/>
        <w:jc w:val="both"/>
        <w:rPr>
          <w:rFonts w:ascii="Times New Roman" w:hAnsi="Times New Roman"/>
          <w:b/>
          <w:i/>
          <w:sz w:val="28"/>
          <w:szCs w:val="28"/>
          <w:lang w:val="uk-UA"/>
        </w:rPr>
      </w:pPr>
      <w:r>
        <w:rPr>
          <w:rFonts w:ascii="Times New Roman" w:hAnsi="Times New Roman"/>
          <w:sz w:val="28"/>
          <w:szCs w:val="28"/>
          <w:lang w:val="uk-UA"/>
        </w:rPr>
        <w:t>Яку енергію має тіло, що рухається?</w:t>
      </w:r>
    </w:p>
    <w:p w14:paraId="03A07EAD" w14:textId="77777777" w:rsidR="004A758D" w:rsidRPr="004A758D" w:rsidRDefault="004A758D" w:rsidP="004A758D">
      <w:pPr>
        <w:pStyle w:val="a3"/>
        <w:numPr>
          <w:ilvl w:val="0"/>
          <w:numId w:val="2"/>
        </w:numPr>
        <w:spacing w:after="0" w:line="360" w:lineRule="auto"/>
        <w:jc w:val="both"/>
        <w:rPr>
          <w:rFonts w:ascii="Times New Roman" w:hAnsi="Times New Roman"/>
          <w:b/>
          <w:i/>
          <w:sz w:val="28"/>
          <w:szCs w:val="28"/>
          <w:lang w:val="uk-UA"/>
        </w:rPr>
      </w:pPr>
      <w:r>
        <w:rPr>
          <w:rFonts w:ascii="Times New Roman" w:hAnsi="Times New Roman"/>
          <w:sz w:val="28"/>
          <w:szCs w:val="28"/>
          <w:lang w:val="uk-UA"/>
        </w:rPr>
        <w:t>Що потрібно зробити, щоб надати пружині енергії?</w:t>
      </w:r>
    </w:p>
    <w:p w14:paraId="3F286247" w14:textId="77777777" w:rsidR="004A758D" w:rsidRPr="004A758D" w:rsidRDefault="004A758D" w:rsidP="004A758D">
      <w:pPr>
        <w:pStyle w:val="a3"/>
        <w:numPr>
          <w:ilvl w:val="0"/>
          <w:numId w:val="2"/>
        </w:numPr>
        <w:spacing w:after="0" w:line="360" w:lineRule="auto"/>
        <w:jc w:val="both"/>
        <w:rPr>
          <w:rFonts w:ascii="Times New Roman" w:hAnsi="Times New Roman"/>
          <w:b/>
          <w:i/>
          <w:sz w:val="28"/>
          <w:szCs w:val="28"/>
          <w:lang w:val="uk-UA"/>
        </w:rPr>
      </w:pPr>
      <w:r>
        <w:rPr>
          <w:rFonts w:ascii="Times New Roman" w:hAnsi="Times New Roman"/>
          <w:sz w:val="28"/>
          <w:szCs w:val="28"/>
          <w:lang w:val="uk-UA"/>
        </w:rPr>
        <w:t>Тіло підняли на деяку висоту на землею. Як змінилася його енергія?</w:t>
      </w:r>
    </w:p>
    <w:p w14:paraId="0B4F16D0" w14:textId="77777777" w:rsidR="004A758D" w:rsidRPr="004A758D" w:rsidRDefault="004A758D" w:rsidP="004A758D">
      <w:pPr>
        <w:pStyle w:val="a3"/>
        <w:numPr>
          <w:ilvl w:val="0"/>
          <w:numId w:val="2"/>
        </w:numPr>
        <w:spacing w:after="0" w:line="360" w:lineRule="auto"/>
        <w:jc w:val="both"/>
        <w:rPr>
          <w:rFonts w:ascii="Times New Roman" w:hAnsi="Times New Roman"/>
          <w:b/>
          <w:i/>
          <w:sz w:val="28"/>
          <w:szCs w:val="28"/>
          <w:lang w:val="uk-UA"/>
        </w:rPr>
      </w:pPr>
      <w:r>
        <w:rPr>
          <w:rFonts w:ascii="Times New Roman" w:hAnsi="Times New Roman"/>
          <w:sz w:val="28"/>
          <w:szCs w:val="28"/>
          <w:lang w:val="uk-UA"/>
        </w:rPr>
        <w:t xml:space="preserve">Що таке замкнена система тіл у </w:t>
      </w:r>
      <w:proofErr w:type="spellStart"/>
      <w:r>
        <w:rPr>
          <w:rFonts w:ascii="Times New Roman" w:hAnsi="Times New Roman"/>
          <w:sz w:val="28"/>
          <w:szCs w:val="28"/>
          <w:lang w:val="uk-UA"/>
        </w:rPr>
        <w:t>механіці</w:t>
      </w:r>
      <w:proofErr w:type="spellEnd"/>
      <w:r>
        <w:rPr>
          <w:rFonts w:ascii="Times New Roman" w:hAnsi="Times New Roman"/>
          <w:sz w:val="28"/>
          <w:szCs w:val="28"/>
          <w:lang w:val="uk-UA"/>
        </w:rPr>
        <w:t>?</w:t>
      </w:r>
    </w:p>
    <w:p w14:paraId="2A382846" w14:textId="66F3AFA1" w:rsidR="003961BD" w:rsidRPr="00493048" w:rsidRDefault="004A758D" w:rsidP="004A758D">
      <w:pPr>
        <w:pStyle w:val="a3"/>
        <w:numPr>
          <w:ilvl w:val="0"/>
          <w:numId w:val="2"/>
        </w:numPr>
        <w:spacing w:after="0" w:line="360" w:lineRule="auto"/>
        <w:jc w:val="both"/>
        <w:rPr>
          <w:rFonts w:ascii="Times New Roman" w:hAnsi="Times New Roman"/>
          <w:b/>
          <w:i/>
          <w:sz w:val="28"/>
          <w:szCs w:val="28"/>
          <w:lang w:val="uk-UA"/>
        </w:rPr>
      </w:pPr>
      <w:r>
        <w:rPr>
          <w:rFonts w:ascii="Times New Roman" w:hAnsi="Times New Roman"/>
          <w:sz w:val="28"/>
          <w:szCs w:val="28"/>
          <w:lang w:val="uk-UA"/>
        </w:rPr>
        <w:t>Назвіть властивості енергії.</w:t>
      </w:r>
    </w:p>
    <w:p w14:paraId="476DCFAF" w14:textId="004D05B8" w:rsidR="003961BD" w:rsidRDefault="003961BD" w:rsidP="003961BD">
      <w:pPr>
        <w:pStyle w:val="a3"/>
        <w:spacing w:after="0" w:line="360" w:lineRule="auto"/>
        <w:ind w:left="0" w:firstLine="851"/>
        <w:jc w:val="both"/>
        <w:rPr>
          <w:rFonts w:ascii="Times New Roman" w:hAnsi="Times New Roman"/>
          <w:b/>
          <w:sz w:val="28"/>
          <w:szCs w:val="28"/>
          <w:lang w:val="uk-UA"/>
        </w:rPr>
      </w:pPr>
      <w:r w:rsidRPr="004A758D">
        <w:rPr>
          <w:rFonts w:ascii="Times New Roman" w:hAnsi="Times New Roman"/>
          <w:b/>
          <w:sz w:val="28"/>
          <w:szCs w:val="28"/>
          <w:lang w:val="uk-UA"/>
        </w:rPr>
        <w:t>ІІІ. Мотивація навчальної діяльності</w:t>
      </w:r>
    </w:p>
    <w:p w14:paraId="5AC546A3" w14:textId="77777777" w:rsidR="004A758D" w:rsidRDefault="004A758D" w:rsidP="003961BD">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Енергія – не лише поняття, яке сьогодні найчастіше обговорюється. Крім свого основного фізичного змісту, воно має численні економічні, технічні, політичні й інші аспекти.</w:t>
      </w:r>
    </w:p>
    <w:p w14:paraId="5D33C1CA" w14:textId="77777777" w:rsidR="004A758D" w:rsidRDefault="004A758D" w:rsidP="003961BD">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Протягом століть рівень використання джерел енергії був низьким – домашні тварини, сила власних м’язів, вітру, води. Час минав. Люди навчилися одержувати тепло, використовувати енергію води (запуск першого млина з колесом , що приводилося в рух водяним потоком)</w:t>
      </w:r>
      <w:r w:rsidR="00661BB1">
        <w:rPr>
          <w:rFonts w:ascii="Times New Roman" w:hAnsi="Times New Roman"/>
          <w:sz w:val="28"/>
          <w:szCs w:val="28"/>
          <w:lang w:val="uk-UA"/>
        </w:rPr>
        <w:t>.</w:t>
      </w:r>
    </w:p>
    <w:p w14:paraId="259E55C6" w14:textId="77777777" w:rsidR="00661BB1" w:rsidRPr="004A758D" w:rsidRDefault="00661BB1" w:rsidP="003961BD">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У 1470 році був спущений на воду перший великий </w:t>
      </w:r>
      <w:proofErr w:type="spellStart"/>
      <w:r>
        <w:rPr>
          <w:rFonts w:ascii="Times New Roman" w:hAnsi="Times New Roman"/>
          <w:sz w:val="28"/>
          <w:szCs w:val="28"/>
          <w:lang w:val="uk-UA"/>
        </w:rPr>
        <w:t>чотирищогловий</w:t>
      </w:r>
      <w:proofErr w:type="spellEnd"/>
      <w:r>
        <w:rPr>
          <w:rFonts w:ascii="Times New Roman" w:hAnsi="Times New Roman"/>
          <w:sz w:val="28"/>
          <w:szCs w:val="28"/>
          <w:lang w:val="uk-UA"/>
        </w:rPr>
        <w:t xml:space="preserve"> корабель, близько 1500 р. геніальний Леонардо да Вінчі запропонував дуже дотепну модель ткацького верстата і проект побудови літаючої машини. Для роботи всіх механізмів і машин потрібне було пальне, нові джерела енергії.</w:t>
      </w:r>
    </w:p>
    <w:p w14:paraId="464D5C47" w14:textId="234925FC" w:rsidR="004E3366" w:rsidRDefault="00661BB1" w:rsidP="00661BB1">
      <w:pPr>
        <w:tabs>
          <w:tab w:val="left" w:pos="1728"/>
        </w:tabs>
        <w:ind w:firstLine="851"/>
        <w:rPr>
          <w:rFonts w:ascii="Times New Roman" w:hAnsi="Times New Roman"/>
          <w:b/>
          <w:sz w:val="28"/>
          <w:szCs w:val="28"/>
          <w:lang w:val="uk-UA"/>
        </w:rPr>
      </w:pPr>
      <w:r w:rsidRPr="00661BB1">
        <w:rPr>
          <w:rFonts w:ascii="Times New Roman" w:hAnsi="Times New Roman"/>
          <w:b/>
          <w:sz w:val="28"/>
          <w:szCs w:val="28"/>
          <w:lang w:val="en-US"/>
        </w:rPr>
        <w:t>IV</w:t>
      </w:r>
      <w:r w:rsidRPr="00661BB1">
        <w:rPr>
          <w:rFonts w:ascii="Times New Roman" w:hAnsi="Times New Roman"/>
          <w:b/>
          <w:sz w:val="28"/>
          <w:szCs w:val="28"/>
          <w:lang w:val="uk-UA"/>
        </w:rPr>
        <w:t>. Вивчення нового матеріалу</w:t>
      </w:r>
    </w:p>
    <w:p w14:paraId="20D9F759" w14:textId="77777777" w:rsidR="001D1662" w:rsidRDefault="001D1662" w:rsidP="007900D6">
      <w:pPr>
        <w:tabs>
          <w:tab w:val="left" w:pos="1728"/>
        </w:tabs>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У природі, техніці й побуті можна часто спостерігати перетворення одного виду механічної енергії на інший:  потенціальної в кінетичну і кінетичної в потенціальну. Наприклад при падінні води з греблі її потенціальна енергія перетворюється в кінетичну. У маятнику, який коливається, періодично ці види переходять одна в одну. Піднятий над поверхнею Землі м’яч має певну потенціальну енергію. Але коли він падає, ця енергія зменшується. Проте в процесі падіння швидкість м’яча збільшується, тобто збільшується його кінетична енергія. Внаслідок виконання роботи </w:t>
      </w:r>
      <w:r>
        <w:rPr>
          <w:rFonts w:ascii="Times New Roman" w:hAnsi="Times New Roman"/>
          <w:sz w:val="28"/>
          <w:szCs w:val="28"/>
          <w:lang w:val="uk-UA"/>
        </w:rPr>
        <w:lastRenderedPageBreak/>
        <w:t>силою тяжіння</w:t>
      </w:r>
      <w:r w:rsidR="007900D6">
        <w:rPr>
          <w:rFonts w:ascii="Times New Roman" w:hAnsi="Times New Roman"/>
          <w:sz w:val="28"/>
          <w:szCs w:val="28"/>
          <w:lang w:val="uk-UA"/>
        </w:rPr>
        <w:t xml:space="preserve"> кінетична енергія м’яча збільшилася. Проте зменшилася потенціальна енергія. Отже, можна сказати, що кінетична і потенціальна енергія пов’язані одна з одною. Зі збільшенням кінетичної енергія зменшується потенціальна.</w:t>
      </w:r>
    </w:p>
    <w:p w14:paraId="64F2C5DB" w14:textId="77777777" w:rsidR="007900D6" w:rsidRDefault="007900D6" w:rsidP="007900D6">
      <w:pPr>
        <w:tabs>
          <w:tab w:val="left" w:pos="1728"/>
        </w:tabs>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Мірою зміни кінетичної і потенціальної енергії є робота. При зміні потенціальної енергії тіла, що рухається вниз, виконується робота силою тяжіння. За рахунок цієї роботи відбувається збільшення кінетичної енергії. Якщо на дане тіло не діють сили тертя, то його повна механічна енергія залишається сталою. Це один із важливих законів природи, який потрібно враховувати при розрахунках параметрів тіла.</w:t>
      </w:r>
    </w:p>
    <w:p w14:paraId="509D490F" w14:textId="1664256D" w:rsidR="007900D6" w:rsidRDefault="007900D6" w:rsidP="007900D6">
      <w:pPr>
        <w:tabs>
          <w:tab w:val="left" w:pos="1728"/>
        </w:tabs>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Графічна залежність потенціальної і кінетичної енергії.</w:t>
      </w:r>
      <w:r w:rsidR="00D93C08" w:rsidRPr="00D93C08">
        <w:rPr>
          <w:rFonts w:ascii="Times New Roman" w:hAnsi="Times New Roman"/>
          <w:i/>
          <w:sz w:val="28"/>
          <w:szCs w:val="28"/>
          <w:lang w:val="uk-UA"/>
        </w:rPr>
        <w:t xml:space="preserve"> </w:t>
      </w:r>
    </w:p>
    <w:p w14:paraId="3D08B0DF" w14:textId="2C5437BF" w:rsidR="006C2139" w:rsidRDefault="002029D0" w:rsidP="007900D6">
      <w:pPr>
        <w:tabs>
          <w:tab w:val="left" w:pos="1728"/>
        </w:tabs>
        <w:spacing w:after="0" w:line="360" w:lineRule="auto"/>
        <w:ind w:firstLine="851"/>
        <w:jc w:val="both"/>
        <w:rPr>
          <w:lang w:val="uk-UA"/>
        </w:rPr>
      </w:pPr>
      <w:r>
        <w:rPr>
          <w:noProof/>
          <w:lang w:eastAsia="ru-RU"/>
        </w:rPr>
        <mc:AlternateContent>
          <mc:Choice Requires="wpg">
            <w:drawing>
              <wp:anchor distT="0" distB="0" distL="114300" distR="114300" simplePos="0" relativeHeight="251682816" behindDoc="0" locked="0" layoutInCell="1" allowOverlap="1" wp14:anchorId="1D51F70C" wp14:editId="406636E1">
                <wp:simplePos x="0" y="0"/>
                <wp:positionH relativeFrom="column">
                  <wp:posOffset>2759710</wp:posOffset>
                </wp:positionH>
                <wp:positionV relativeFrom="paragraph">
                  <wp:posOffset>107315</wp:posOffset>
                </wp:positionV>
                <wp:extent cx="1800225" cy="1419225"/>
                <wp:effectExtent l="10795" t="7620" r="8255" b="11430"/>
                <wp:wrapNone/>
                <wp:docPr id="38"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0225" cy="1419225"/>
                          <a:chOff x="6047" y="12015"/>
                          <a:chExt cx="2835" cy="2235"/>
                        </a:xfrm>
                      </wpg:grpSpPr>
                      <wps:wsp>
                        <wps:cNvPr id="39" name="AutoShape 18"/>
                        <wps:cNvCnPr>
                          <a:cxnSpLocks noChangeShapeType="1"/>
                        </wps:cNvCnPr>
                        <wps:spPr bwMode="auto">
                          <a:xfrm>
                            <a:off x="6635" y="13674"/>
                            <a:ext cx="168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AutoShape 19"/>
                        <wps:cNvCnPr>
                          <a:cxnSpLocks noChangeShapeType="1"/>
                        </wps:cNvCnPr>
                        <wps:spPr bwMode="auto">
                          <a:xfrm flipV="1">
                            <a:off x="6635" y="12257"/>
                            <a:ext cx="0" cy="14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AutoShape 20"/>
                        <wps:cNvCnPr>
                          <a:cxnSpLocks noChangeShapeType="1"/>
                        </wps:cNvCnPr>
                        <wps:spPr bwMode="auto">
                          <a:xfrm>
                            <a:off x="6635" y="12649"/>
                            <a:ext cx="1291" cy="102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42" name="Text Box 22"/>
                        <wps:cNvSpPr txBox="1">
                          <a:spLocks noChangeArrowheads="1"/>
                        </wps:cNvSpPr>
                        <wps:spPr bwMode="auto">
                          <a:xfrm>
                            <a:off x="6047" y="12015"/>
                            <a:ext cx="507" cy="530"/>
                          </a:xfrm>
                          <a:prstGeom prst="rect">
                            <a:avLst/>
                          </a:prstGeom>
                          <a:solidFill>
                            <a:srgbClr val="FFFFFF"/>
                          </a:solidFill>
                          <a:ln w="9525">
                            <a:solidFill>
                              <a:schemeClr val="bg1">
                                <a:lumMod val="100000"/>
                                <a:lumOff val="0"/>
                              </a:schemeClr>
                            </a:solidFill>
                            <a:miter lim="800000"/>
                            <a:headEnd/>
                            <a:tailEnd/>
                          </a:ln>
                        </wps:spPr>
                        <wps:txbx>
                          <w:txbxContent>
                            <w:p w14:paraId="023422CC" w14:textId="77777777" w:rsidR="003E7C26" w:rsidRPr="006C2139" w:rsidRDefault="003E7C26">
                              <w:pPr>
                                <w:rPr>
                                  <w:vertAlign w:val="subscript"/>
                                  <w:lang w:val="en-US"/>
                                </w:rPr>
                              </w:pPr>
                              <w:r>
                                <w:rPr>
                                  <w:lang w:val="uk-UA"/>
                                </w:rPr>
                                <w:t>Е</w:t>
                              </w:r>
                              <w:r>
                                <w:rPr>
                                  <w:vertAlign w:val="subscript"/>
                                  <w:lang w:val="en-US"/>
                                </w:rPr>
                                <w:t>k</w:t>
                              </w:r>
                            </w:p>
                          </w:txbxContent>
                        </wps:txbx>
                        <wps:bodyPr rot="0" vert="horz" wrap="square" lIns="91440" tIns="45720" rIns="91440" bIns="45720" anchor="t" anchorCtr="0" upright="1">
                          <a:noAutofit/>
                        </wps:bodyPr>
                      </wps:wsp>
                      <wps:wsp>
                        <wps:cNvPr id="43" name="Text Box 23"/>
                        <wps:cNvSpPr txBox="1">
                          <a:spLocks noChangeArrowheads="1"/>
                        </wps:cNvSpPr>
                        <wps:spPr bwMode="auto">
                          <a:xfrm>
                            <a:off x="8375" y="13397"/>
                            <a:ext cx="507" cy="530"/>
                          </a:xfrm>
                          <a:prstGeom prst="rect">
                            <a:avLst/>
                          </a:prstGeom>
                          <a:solidFill>
                            <a:srgbClr val="FFFFFF"/>
                          </a:solidFill>
                          <a:ln w="9525">
                            <a:solidFill>
                              <a:schemeClr val="bg1">
                                <a:lumMod val="100000"/>
                                <a:lumOff val="0"/>
                              </a:schemeClr>
                            </a:solidFill>
                            <a:miter lim="800000"/>
                            <a:headEnd/>
                            <a:tailEnd/>
                          </a:ln>
                        </wps:spPr>
                        <wps:txbx>
                          <w:txbxContent>
                            <w:p w14:paraId="7BBA93D2" w14:textId="77777777" w:rsidR="003E7C26" w:rsidRPr="006C2139" w:rsidRDefault="003E7C26">
                              <w:pPr>
                                <w:rPr>
                                  <w:vertAlign w:val="subscript"/>
                                  <w:lang w:val="en-US"/>
                                </w:rPr>
                              </w:pPr>
                              <w:r>
                                <w:rPr>
                                  <w:lang w:val="en-US"/>
                                </w:rPr>
                                <w:t>h</w:t>
                              </w:r>
                            </w:p>
                          </w:txbxContent>
                        </wps:txbx>
                        <wps:bodyPr rot="0" vert="horz" wrap="square" lIns="91440" tIns="45720" rIns="91440" bIns="45720" anchor="t" anchorCtr="0" upright="1">
                          <a:noAutofit/>
                        </wps:bodyPr>
                      </wps:wsp>
                      <wps:wsp>
                        <wps:cNvPr id="44" name="Text Box 24"/>
                        <wps:cNvSpPr txBox="1">
                          <a:spLocks noChangeArrowheads="1"/>
                        </wps:cNvSpPr>
                        <wps:spPr bwMode="auto">
                          <a:xfrm>
                            <a:off x="6047" y="13547"/>
                            <a:ext cx="507" cy="530"/>
                          </a:xfrm>
                          <a:prstGeom prst="rect">
                            <a:avLst/>
                          </a:prstGeom>
                          <a:solidFill>
                            <a:srgbClr val="FFFFFF"/>
                          </a:solidFill>
                          <a:ln w="9525">
                            <a:solidFill>
                              <a:schemeClr val="bg1">
                                <a:lumMod val="100000"/>
                                <a:lumOff val="0"/>
                              </a:schemeClr>
                            </a:solidFill>
                            <a:miter lim="800000"/>
                            <a:headEnd/>
                            <a:tailEnd/>
                          </a:ln>
                        </wps:spPr>
                        <wps:txbx>
                          <w:txbxContent>
                            <w:p w14:paraId="21F9BA88" w14:textId="77777777" w:rsidR="003E7C26" w:rsidRPr="006C2139" w:rsidRDefault="003E7C26">
                              <w:pPr>
                                <w:rPr>
                                  <w:vertAlign w:val="subscript"/>
                                  <w:lang w:val="en-US"/>
                                </w:rPr>
                              </w:pPr>
                              <w:r>
                                <w:rPr>
                                  <w:lang w:val="en-US"/>
                                </w:rPr>
                                <w:t>O</w:t>
                              </w:r>
                            </w:p>
                          </w:txbxContent>
                        </wps:txbx>
                        <wps:bodyPr rot="0" vert="horz" wrap="square" lIns="91440" tIns="45720" rIns="91440" bIns="45720" anchor="t" anchorCtr="0" upright="1">
                          <a:noAutofit/>
                        </wps:bodyPr>
                      </wps:wsp>
                      <wps:wsp>
                        <wps:cNvPr id="45" name="Text Box 25"/>
                        <wps:cNvSpPr txBox="1">
                          <a:spLocks noChangeArrowheads="1"/>
                        </wps:cNvSpPr>
                        <wps:spPr bwMode="auto">
                          <a:xfrm>
                            <a:off x="6047" y="12430"/>
                            <a:ext cx="507" cy="530"/>
                          </a:xfrm>
                          <a:prstGeom prst="rect">
                            <a:avLst/>
                          </a:prstGeom>
                          <a:solidFill>
                            <a:srgbClr val="FFFFFF"/>
                          </a:solidFill>
                          <a:ln w="9525">
                            <a:solidFill>
                              <a:schemeClr val="bg1">
                                <a:lumMod val="100000"/>
                                <a:lumOff val="0"/>
                              </a:schemeClr>
                            </a:solidFill>
                            <a:miter lim="800000"/>
                            <a:headEnd/>
                            <a:tailEnd/>
                          </a:ln>
                        </wps:spPr>
                        <wps:txbx>
                          <w:txbxContent>
                            <w:p w14:paraId="3053A07E" w14:textId="77777777" w:rsidR="003E7C26" w:rsidRPr="006C2139" w:rsidRDefault="003E7C26">
                              <w:pPr>
                                <w:rPr>
                                  <w:vertAlign w:val="subscript"/>
                                  <w:lang w:val="en-US"/>
                                </w:rPr>
                              </w:pPr>
                              <w:r>
                                <w:rPr>
                                  <w:lang w:val="en-US"/>
                                </w:rPr>
                                <w:t>B</w:t>
                              </w:r>
                            </w:p>
                          </w:txbxContent>
                        </wps:txbx>
                        <wps:bodyPr rot="0" vert="horz" wrap="square" lIns="91440" tIns="45720" rIns="91440" bIns="45720" anchor="t" anchorCtr="0" upright="1">
                          <a:noAutofit/>
                        </wps:bodyPr>
                      </wps:wsp>
                      <wps:wsp>
                        <wps:cNvPr id="46" name="Text Box 26"/>
                        <wps:cNvSpPr txBox="1">
                          <a:spLocks noChangeArrowheads="1"/>
                        </wps:cNvSpPr>
                        <wps:spPr bwMode="auto">
                          <a:xfrm>
                            <a:off x="7810" y="13720"/>
                            <a:ext cx="507" cy="530"/>
                          </a:xfrm>
                          <a:prstGeom prst="rect">
                            <a:avLst/>
                          </a:prstGeom>
                          <a:solidFill>
                            <a:srgbClr val="FFFFFF"/>
                          </a:solidFill>
                          <a:ln w="9525">
                            <a:solidFill>
                              <a:schemeClr val="bg1">
                                <a:lumMod val="100000"/>
                                <a:lumOff val="0"/>
                              </a:schemeClr>
                            </a:solidFill>
                            <a:miter lim="800000"/>
                            <a:headEnd/>
                            <a:tailEnd/>
                          </a:ln>
                        </wps:spPr>
                        <wps:txbx>
                          <w:txbxContent>
                            <w:p w14:paraId="35DD79C2" w14:textId="77777777" w:rsidR="003E7C26" w:rsidRPr="006C2139" w:rsidRDefault="003E7C26">
                              <w:pPr>
                                <w:rPr>
                                  <w:vertAlign w:val="subscript"/>
                                  <w:lang w:val="en-US"/>
                                </w:rPr>
                              </w:pPr>
                              <w:r>
                                <w:rPr>
                                  <w:lang w:val="en-US"/>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D51F70C" id="Group 27" o:spid="_x0000_s1026" style="position:absolute;left:0;text-align:left;margin-left:217.3pt;margin-top:8.45pt;width:141.75pt;height:111.75pt;z-index:251682816" coordorigin="6047,12015" coordsize="2835,2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">
                <v:shapetype id="_x0000_t32" coordsize="21600,21600" o:spt="32" o:oned="t" path="m,l21600,21600e" filled="f">
                  <v:path arrowok="t" fillok="f" o:connecttype="none"/>
                  <o:lock v:ext="edit" shapetype="t"/>
                </v:shapetype>
                <v:shape id="AutoShape 18" o:spid="_x0000_s1027" type="#_x0000_t32" style="position:absolute;left:6635;top:13674;width:16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">
                  <v:stroke endarrow="block"/>
                </v:shape>
                <v:shape id="AutoShape 19" o:spid="_x0000_s1028" type="#_x0000_t32" style="position:absolute;left:6635;top:12257;width:0;height:14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T9GvgAAANsAAAAPAAAAZHJzL2Rvd25yZXYueG1sRE9Ni8Iw&#10;EL0v+B/CCN7WVHE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KTJP0a+AAAA2wAAAA8AAAAAAAAA&#10;AAAAAAAABwIAAGRycy9kb3ducmV2LnhtbFBLBQYAAAAAAwADALcAAADyAgAAAAA=&#10;">
                  <v:stroke endarrow="block"/>
                </v:shape>
                <v:shape id="AutoShape 20" o:spid="_x0000_s1029" type="#_x0000_t32" style="position:absolute;left:6635;top:12649;width:1291;height:1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" strokeweight="2.25pt"/>
                <v:shapetype id="_x0000_t202" coordsize="21600,21600" o:spt="202" path="m,l,21600r21600,l21600,xe">
                  <v:stroke joinstyle="miter"/>
                  <v:path gradientshapeok="t" o:connecttype="rect"/>
                </v:shapetype>
                <v:shape id="Text Box 22" o:spid="_x0000_s1030" type="#_x0000_t202" style="position:absolute;left:6047;top:12015;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" strokecolor="white [3212]">
                  <v:textbox>
                    <w:txbxContent>
                      <w:p w14:paraId="023422CC" w14:textId="77777777" w:rsidR="003E7C26" w:rsidRPr="006C2139" w:rsidRDefault="003E7C26">
                        <w:pPr>
                          <w:rPr>
                            <w:vertAlign w:val="subscript"/>
                            <w:lang w:val="en-US"/>
                          </w:rPr>
                        </w:pPr>
                        <w:r>
                          <w:rPr>
                            <w:lang w:val="uk-UA"/>
                          </w:rPr>
                          <w:t>Е</w:t>
                        </w:r>
                        <w:r>
                          <w:rPr>
                            <w:vertAlign w:val="subscript"/>
                            <w:lang w:val="en-US"/>
                          </w:rPr>
                          <w:t>k</w:t>
                        </w:r>
                      </w:p>
                    </w:txbxContent>
                  </v:textbox>
                </v:shape>
                <v:shape id="Text Box 23" o:spid="_x0000_s1031" type="#_x0000_t202" style="position:absolute;left:8375;top:13397;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" strokecolor="white [3212]">
                  <v:textbox>
                    <w:txbxContent>
                      <w:p w14:paraId="7BBA93D2" w14:textId="77777777" w:rsidR="003E7C26" w:rsidRPr="006C2139" w:rsidRDefault="003E7C26">
                        <w:pPr>
                          <w:rPr>
                            <w:vertAlign w:val="subscript"/>
                            <w:lang w:val="en-US"/>
                          </w:rPr>
                        </w:pPr>
                        <w:r>
                          <w:rPr>
                            <w:lang w:val="en-US"/>
                          </w:rPr>
                          <w:t>h</w:t>
                        </w:r>
                      </w:p>
                    </w:txbxContent>
                  </v:textbox>
                </v:shape>
                <v:shape id="Text Box 24" o:spid="_x0000_s1032" type="#_x0000_t202" style="position:absolute;left:6047;top:13547;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" strokecolor="white [3212]">
                  <v:textbox>
                    <w:txbxContent>
                      <w:p w14:paraId="21F9BA88" w14:textId="77777777" w:rsidR="003E7C26" w:rsidRPr="006C2139" w:rsidRDefault="003E7C26">
                        <w:pPr>
                          <w:rPr>
                            <w:vertAlign w:val="subscript"/>
                            <w:lang w:val="en-US"/>
                          </w:rPr>
                        </w:pPr>
                        <w:r>
                          <w:rPr>
                            <w:lang w:val="en-US"/>
                          </w:rPr>
                          <w:t>O</w:t>
                        </w:r>
                      </w:p>
                    </w:txbxContent>
                  </v:textbox>
                </v:shape>
                <v:shape id="Text Box 25" o:spid="_x0000_s1033" type="#_x0000_t202" style="position:absolute;left:6047;top:12430;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" strokecolor="white [3212]">
                  <v:textbox>
                    <w:txbxContent>
                      <w:p w14:paraId="3053A07E" w14:textId="77777777" w:rsidR="003E7C26" w:rsidRPr="006C2139" w:rsidRDefault="003E7C26">
                        <w:pPr>
                          <w:rPr>
                            <w:vertAlign w:val="subscript"/>
                            <w:lang w:val="en-US"/>
                          </w:rPr>
                        </w:pPr>
                        <w:r>
                          <w:rPr>
                            <w:lang w:val="en-US"/>
                          </w:rPr>
                          <w:t>B</w:t>
                        </w:r>
                      </w:p>
                    </w:txbxContent>
                  </v:textbox>
                </v:shape>
                <v:shape id="Text Box 26" o:spid="_x0000_s1034" type="#_x0000_t202" style="position:absolute;left:7810;top:13720;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" strokecolor="white [3212]">
                  <v:textbox>
                    <w:txbxContent>
                      <w:p w14:paraId="35DD79C2" w14:textId="77777777" w:rsidR="003E7C26" w:rsidRPr="006C2139" w:rsidRDefault="003E7C26">
                        <w:pPr>
                          <w:rPr>
                            <w:vertAlign w:val="subscript"/>
                            <w:lang w:val="en-US"/>
                          </w:rPr>
                        </w:pPr>
                        <w:r>
                          <w:rPr>
                            <w:lang w:val="en-US"/>
                          </w:rPr>
                          <w:t>C</w:t>
                        </w:r>
                      </w:p>
                    </w:txbxContent>
                  </v:textbox>
                </v:shape>
              </v:group>
            </w:pict>
          </mc:Fallback>
        </mc:AlternateContent>
      </w:r>
      <w:r>
        <w:rPr>
          <w:noProof/>
          <w:lang w:eastAsia="ru-RU"/>
        </w:rPr>
        <mc:AlternateContent>
          <mc:Choice Requires="wpg">
            <w:drawing>
              <wp:anchor distT="0" distB="0" distL="114300" distR="114300" simplePos="0" relativeHeight="251671552" behindDoc="0" locked="0" layoutInCell="1" allowOverlap="1" wp14:anchorId="6C7F373C" wp14:editId="67A56AE6">
                <wp:simplePos x="0" y="0"/>
                <wp:positionH relativeFrom="column">
                  <wp:posOffset>178435</wp:posOffset>
                </wp:positionH>
                <wp:positionV relativeFrom="paragraph">
                  <wp:posOffset>217170</wp:posOffset>
                </wp:positionV>
                <wp:extent cx="1858010" cy="1309370"/>
                <wp:effectExtent l="10795" t="22225" r="7620" b="11430"/>
                <wp:wrapNone/>
                <wp:docPr id="28" name="Group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8010" cy="1309370"/>
                          <a:chOff x="1982" y="11912"/>
                          <a:chExt cx="2926" cy="2062"/>
                        </a:xfrm>
                      </wpg:grpSpPr>
                      <wps:wsp>
                        <wps:cNvPr id="29" name="AutoShape 6"/>
                        <wps:cNvCnPr>
                          <a:cxnSpLocks noChangeShapeType="1"/>
                        </wps:cNvCnPr>
                        <wps:spPr bwMode="auto">
                          <a:xfrm>
                            <a:off x="2661" y="13329"/>
                            <a:ext cx="168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0" name="AutoShape 8"/>
                        <wps:cNvCnPr>
                          <a:cxnSpLocks noChangeShapeType="1"/>
                        </wps:cNvCnPr>
                        <wps:spPr bwMode="auto">
                          <a:xfrm flipV="1">
                            <a:off x="2661" y="11912"/>
                            <a:ext cx="0" cy="14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1" name="AutoShape 9"/>
                        <wps:cNvCnPr>
                          <a:cxnSpLocks noChangeShapeType="1"/>
                        </wps:cNvCnPr>
                        <wps:spPr bwMode="auto">
                          <a:xfrm flipV="1">
                            <a:off x="2661" y="12269"/>
                            <a:ext cx="933" cy="10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32" name="AutoShape 10"/>
                        <wps:cNvCnPr>
                          <a:cxnSpLocks noChangeShapeType="1"/>
                        </wps:cNvCnPr>
                        <wps:spPr bwMode="auto">
                          <a:xfrm>
                            <a:off x="3594" y="12269"/>
                            <a:ext cx="0" cy="106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3" name="Text Box 11"/>
                        <wps:cNvSpPr txBox="1">
                          <a:spLocks noChangeArrowheads="1"/>
                        </wps:cNvSpPr>
                        <wps:spPr bwMode="auto">
                          <a:xfrm>
                            <a:off x="1982" y="11912"/>
                            <a:ext cx="507" cy="530"/>
                          </a:xfrm>
                          <a:prstGeom prst="rect">
                            <a:avLst/>
                          </a:prstGeom>
                          <a:solidFill>
                            <a:srgbClr val="FFFFFF"/>
                          </a:solidFill>
                          <a:ln w="9525">
                            <a:solidFill>
                              <a:schemeClr val="bg1">
                                <a:lumMod val="100000"/>
                                <a:lumOff val="0"/>
                              </a:schemeClr>
                            </a:solidFill>
                            <a:miter lim="800000"/>
                            <a:headEnd/>
                            <a:tailEnd/>
                          </a:ln>
                        </wps:spPr>
                        <wps:txbx>
                          <w:txbxContent>
                            <w:p w14:paraId="440DEF32" w14:textId="77777777" w:rsidR="003E7C26" w:rsidRPr="006C2139" w:rsidRDefault="003E7C26">
                              <w:pPr>
                                <w:rPr>
                                  <w:vertAlign w:val="subscript"/>
                                  <w:lang w:val="uk-UA"/>
                                </w:rPr>
                              </w:pPr>
                              <w:r>
                                <w:rPr>
                                  <w:lang w:val="uk-UA"/>
                                </w:rPr>
                                <w:t>Е</w:t>
                              </w:r>
                              <w:r>
                                <w:rPr>
                                  <w:vertAlign w:val="subscript"/>
                                  <w:lang w:val="uk-UA"/>
                                </w:rPr>
                                <w:t>р</w:t>
                              </w:r>
                            </w:p>
                          </w:txbxContent>
                        </wps:txbx>
                        <wps:bodyPr rot="0" vert="horz" wrap="square" lIns="91440" tIns="45720" rIns="91440" bIns="45720" anchor="t" anchorCtr="0" upright="1">
                          <a:noAutofit/>
                        </wps:bodyPr>
                      </wps:wsp>
                      <wps:wsp>
                        <wps:cNvPr id="34" name="Text Box 12"/>
                        <wps:cNvSpPr txBox="1">
                          <a:spLocks noChangeArrowheads="1"/>
                        </wps:cNvSpPr>
                        <wps:spPr bwMode="auto">
                          <a:xfrm>
                            <a:off x="4401" y="13052"/>
                            <a:ext cx="507" cy="530"/>
                          </a:xfrm>
                          <a:prstGeom prst="rect">
                            <a:avLst/>
                          </a:prstGeom>
                          <a:solidFill>
                            <a:srgbClr val="FFFFFF"/>
                          </a:solidFill>
                          <a:ln w="9525">
                            <a:solidFill>
                              <a:schemeClr val="bg1">
                                <a:lumMod val="100000"/>
                                <a:lumOff val="0"/>
                              </a:schemeClr>
                            </a:solidFill>
                            <a:miter lim="800000"/>
                            <a:headEnd/>
                            <a:tailEnd/>
                          </a:ln>
                        </wps:spPr>
                        <wps:txbx>
                          <w:txbxContent>
                            <w:p w14:paraId="00CD6C90" w14:textId="77777777" w:rsidR="003E7C26" w:rsidRPr="006C2139" w:rsidRDefault="003E7C26">
                              <w:pPr>
                                <w:rPr>
                                  <w:vertAlign w:val="subscript"/>
                                  <w:lang w:val="en-US"/>
                                </w:rPr>
                              </w:pPr>
                              <w:r>
                                <w:rPr>
                                  <w:lang w:val="en-US"/>
                                </w:rPr>
                                <w:t>h</w:t>
                              </w:r>
                            </w:p>
                          </w:txbxContent>
                        </wps:txbx>
                        <wps:bodyPr rot="0" vert="horz" wrap="square" lIns="91440" tIns="45720" rIns="91440" bIns="45720" anchor="t" anchorCtr="0" upright="1">
                          <a:noAutofit/>
                        </wps:bodyPr>
                      </wps:wsp>
                      <wps:wsp>
                        <wps:cNvPr id="35" name="Text Box 13"/>
                        <wps:cNvSpPr txBox="1">
                          <a:spLocks noChangeArrowheads="1"/>
                        </wps:cNvSpPr>
                        <wps:spPr bwMode="auto">
                          <a:xfrm>
                            <a:off x="2073" y="13202"/>
                            <a:ext cx="507" cy="530"/>
                          </a:xfrm>
                          <a:prstGeom prst="rect">
                            <a:avLst/>
                          </a:prstGeom>
                          <a:solidFill>
                            <a:srgbClr val="FFFFFF"/>
                          </a:solidFill>
                          <a:ln w="9525">
                            <a:solidFill>
                              <a:schemeClr val="bg1">
                                <a:lumMod val="100000"/>
                                <a:lumOff val="0"/>
                              </a:schemeClr>
                            </a:solidFill>
                            <a:miter lim="800000"/>
                            <a:headEnd/>
                            <a:tailEnd/>
                          </a:ln>
                        </wps:spPr>
                        <wps:txbx>
                          <w:txbxContent>
                            <w:p w14:paraId="6CD53B0B" w14:textId="77777777" w:rsidR="003E7C26" w:rsidRPr="006C2139" w:rsidRDefault="003E7C26">
                              <w:pPr>
                                <w:rPr>
                                  <w:vertAlign w:val="subscript"/>
                                  <w:lang w:val="en-US"/>
                                </w:rPr>
                              </w:pPr>
                              <w:r>
                                <w:rPr>
                                  <w:lang w:val="en-US"/>
                                </w:rPr>
                                <w:t>O</w:t>
                              </w:r>
                            </w:p>
                          </w:txbxContent>
                        </wps:txbx>
                        <wps:bodyPr rot="0" vert="horz" wrap="square" lIns="91440" tIns="45720" rIns="91440" bIns="45720" anchor="t" anchorCtr="0" upright="1">
                          <a:noAutofit/>
                        </wps:bodyPr>
                      </wps:wsp>
                      <wps:wsp>
                        <wps:cNvPr id="36" name="Text Box 14"/>
                        <wps:cNvSpPr txBox="1">
                          <a:spLocks noChangeArrowheads="1"/>
                        </wps:cNvSpPr>
                        <wps:spPr bwMode="auto">
                          <a:xfrm>
                            <a:off x="3697" y="11981"/>
                            <a:ext cx="507" cy="530"/>
                          </a:xfrm>
                          <a:prstGeom prst="rect">
                            <a:avLst/>
                          </a:prstGeom>
                          <a:solidFill>
                            <a:srgbClr val="FFFFFF"/>
                          </a:solidFill>
                          <a:ln w="9525">
                            <a:solidFill>
                              <a:schemeClr val="bg1">
                                <a:lumMod val="100000"/>
                                <a:lumOff val="0"/>
                              </a:schemeClr>
                            </a:solidFill>
                            <a:miter lim="800000"/>
                            <a:headEnd/>
                            <a:tailEnd/>
                          </a:ln>
                        </wps:spPr>
                        <wps:txbx>
                          <w:txbxContent>
                            <w:p w14:paraId="7E1F78A3" w14:textId="77777777" w:rsidR="003E7C26" w:rsidRPr="006C2139" w:rsidRDefault="003E7C26">
                              <w:pPr>
                                <w:rPr>
                                  <w:vertAlign w:val="subscript"/>
                                  <w:lang w:val="en-US"/>
                                </w:rPr>
                              </w:pPr>
                              <w:r>
                                <w:rPr>
                                  <w:lang w:val="en-US"/>
                                </w:rPr>
                                <w:t>B</w:t>
                              </w:r>
                            </w:p>
                          </w:txbxContent>
                        </wps:txbx>
                        <wps:bodyPr rot="0" vert="horz" wrap="square" lIns="91440" tIns="45720" rIns="91440" bIns="45720" anchor="t" anchorCtr="0" upright="1">
                          <a:noAutofit/>
                        </wps:bodyPr>
                      </wps:wsp>
                      <wps:wsp>
                        <wps:cNvPr id="37" name="Text Box 15"/>
                        <wps:cNvSpPr txBox="1">
                          <a:spLocks noChangeArrowheads="1"/>
                        </wps:cNvSpPr>
                        <wps:spPr bwMode="auto">
                          <a:xfrm>
                            <a:off x="3374" y="13444"/>
                            <a:ext cx="507" cy="530"/>
                          </a:xfrm>
                          <a:prstGeom prst="rect">
                            <a:avLst/>
                          </a:prstGeom>
                          <a:solidFill>
                            <a:srgbClr val="FFFFFF"/>
                          </a:solidFill>
                          <a:ln w="9525">
                            <a:solidFill>
                              <a:schemeClr val="bg1">
                                <a:lumMod val="100000"/>
                                <a:lumOff val="0"/>
                              </a:schemeClr>
                            </a:solidFill>
                            <a:miter lim="800000"/>
                            <a:headEnd/>
                            <a:tailEnd/>
                          </a:ln>
                        </wps:spPr>
                        <wps:txbx>
                          <w:txbxContent>
                            <w:p w14:paraId="4F87132C" w14:textId="77777777" w:rsidR="003E7C26" w:rsidRPr="006C2139" w:rsidRDefault="003E7C26">
                              <w:pPr>
                                <w:rPr>
                                  <w:vertAlign w:val="subscript"/>
                                  <w:lang w:val="en-US"/>
                                </w:rPr>
                              </w:pPr>
                              <w:r>
                                <w:rPr>
                                  <w:lang w:val="en-US"/>
                                </w:rP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7F373C" id="Group 16" o:spid="_x0000_s1035" style="position:absolute;left:0;text-align:left;margin-left:14.05pt;margin-top:17.1pt;width:146.3pt;height:103.1pt;z-index:251671552" coordorigin="1982,11912" coordsize="2926,20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">
                <v:shape id="AutoShape 6" o:spid="_x0000_s1036" type="#_x0000_t32" style="position:absolute;left:2661;top:13329;width:16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">
                  <v:stroke endarrow="block"/>
                </v:shape>
                <v:shape id="AutoShape 8" o:spid="_x0000_s1037" type="#_x0000_t32" style="position:absolute;left:2661;top:11912;width:0;height:14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">
                  <v:stroke endarrow="block"/>
                </v:shape>
                <v:shape id="AutoShape 9" o:spid="_x0000_s1038" type="#_x0000_t32" style="position:absolute;left:2661;top:12269;width:933;height:10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" strokeweight="2.25pt"/>
                <v:shape id="AutoShape 10" o:spid="_x0000_s1039" type="#_x0000_t32" style="position:absolute;left:3594;top:12269;width:0;height:10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">
                  <v:stroke dashstyle="dash"/>
                </v:shape>
                <v:shape id="Text Box 11" o:spid="_x0000_s1040" type="#_x0000_t202" style="position:absolute;left:1982;top:11912;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" strokecolor="white [3212]">
                  <v:textbox>
                    <w:txbxContent>
                      <w:p w14:paraId="440DEF32" w14:textId="77777777" w:rsidR="003E7C26" w:rsidRPr="006C2139" w:rsidRDefault="003E7C26">
                        <w:pPr>
                          <w:rPr>
                            <w:vertAlign w:val="subscript"/>
                            <w:lang w:val="uk-UA"/>
                          </w:rPr>
                        </w:pPr>
                        <w:r>
                          <w:rPr>
                            <w:lang w:val="uk-UA"/>
                          </w:rPr>
                          <w:t>Е</w:t>
                        </w:r>
                        <w:r>
                          <w:rPr>
                            <w:vertAlign w:val="subscript"/>
                            <w:lang w:val="uk-UA"/>
                          </w:rPr>
                          <w:t>р</w:t>
                        </w:r>
                      </w:p>
                    </w:txbxContent>
                  </v:textbox>
                </v:shape>
                <v:shape id="Text Box 12" o:spid="_x0000_s1041" type="#_x0000_t202" style="position:absolute;left:4401;top:13052;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" strokecolor="white [3212]">
                  <v:textbox>
                    <w:txbxContent>
                      <w:p w14:paraId="00CD6C90" w14:textId="77777777" w:rsidR="003E7C26" w:rsidRPr="006C2139" w:rsidRDefault="003E7C26">
                        <w:pPr>
                          <w:rPr>
                            <w:vertAlign w:val="subscript"/>
                            <w:lang w:val="en-US"/>
                          </w:rPr>
                        </w:pPr>
                        <w:r>
                          <w:rPr>
                            <w:lang w:val="en-US"/>
                          </w:rPr>
                          <w:t>h</w:t>
                        </w:r>
                      </w:p>
                    </w:txbxContent>
                  </v:textbox>
                </v:shape>
                <v:shape id="Text Box 13" o:spid="_x0000_s1042" type="#_x0000_t202" style="position:absolute;left:2073;top:13202;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" strokecolor="white [3212]">
                  <v:textbox>
                    <w:txbxContent>
                      <w:p w14:paraId="6CD53B0B" w14:textId="77777777" w:rsidR="003E7C26" w:rsidRPr="006C2139" w:rsidRDefault="003E7C26">
                        <w:pPr>
                          <w:rPr>
                            <w:vertAlign w:val="subscript"/>
                            <w:lang w:val="en-US"/>
                          </w:rPr>
                        </w:pPr>
                        <w:r>
                          <w:rPr>
                            <w:lang w:val="en-US"/>
                          </w:rPr>
                          <w:t>O</w:t>
                        </w:r>
                      </w:p>
                    </w:txbxContent>
                  </v:textbox>
                </v:shape>
                <v:shape id="Text Box 14" o:spid="_x0000_s1043" type="#_x0000_t202" style="position:absolute;left:3697;top:11981;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" strokecolor="white [3212]">
                  <v:textbox>
                    <w:txbxContent>
                      <w:p w14:paraId="7E1F78A3" w14:textId="77777777" w:rsidR="003E7C26" w:rsidRPr="006C2139" w:rsidRDefault="003E7C26">
                        <w:pPr>
                          <w:rPr>
                            <w:vertAlign w:val="subscript"/>
                            <w:lang w:val="en-US"/>
                          </w:rPr>
                        </w:pPr>
                        <w:r>
                          <w:rPr>
                            <w:lang w:val="en-US"/>
                          </w:rPr>
                          <w:t>B</w:t>
                        </w:r>
                      </w:p>
                    </w:txbxContent>
                  </v:textbox>
                </v:shape>
                <v:shape id="Text Box 15" o:spid="_x0000_s1044" type="#_x0000_t202" style="position:absolute;left:3374;top:13444;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" strokecolor="white [3212]">
                  <v:textbox>
                    <w:txbxContent>
                      <w:p w14:paraId="4F87132C" w14:textId="77777777" w:rsidR="003E7C26" w:rsidRPr="006C2139" w:rsidRDefault="003E7C26">
                        <w:pPr>
                          <w:rPr>
                            <w:vertAlign w:val="subscript"/>
                            <w:lang w:val="en-US"/>
                          </w:rPr>
                        </w:pPr>
                        <w:r>
                          <w:rPr>
                            <w:lang w:val="en-US"/>
                          </w:rPr>
                          <w:t>C</w:t>
                        </w:r>
                      </w:p>
                    </w:txbxContent>
                  </v:textbox>
                </v:shape>
              </v:group>
            </w:pict>
          </mc:Fallback>
        </mc:AlternateContent>
      </w:r>
    </w:p>
    <w:p w14:paraId="11762E7C" w14:textId="77777777" w:rsidR="006C2139" w:rsidRPr="006C2139" w:rsidRDefault="006C2139" w:rsidP="006C2139">
      <w:pPr>
        <w:rPr>
          <w:lang w:val="uk-UA"/>
        </w:rPr>
      </w:pPr>
    </w:p>
    <w:p w14:paraId="7DE20BDB" w14:textId="77777777" w:rsidR="006C2139" w:rsidRDefault="006C2139" w:rsidP="006C2139">
      <w:pPr>
        <w:rPr>
          <w:lang w:val="uk-UA"/>
        </w:rPr>
      </w:pPr>
    </w:p>
    <w:p w14:paraId="63EDD554" w14:textId="77777777" w:rsidR="007900D6" w:rsidRPr="007A6B4E" w:rsidRDefault="006C2139" w:rsidP="006C2139">
      <w:pPr>
        <w:tabs>
          <w:tab w:val="left" w:pos="7718"/>
        </w:tabs>
      </w:pPr>
      <w:r>
        <w:rPr>
          <w:lang w:val="uk-UA"/>
        </w:rPr>
        <w:tab/>
      </w:r>
    </w:p>
    <w:p w14:paraId="361DF2A0" w14:textId="37A2C5F4" w:rsidR="006C2139" w:rsidRDefault="002029D0" w:rsidP="007A6B4E">
      <w:pPr>
        <w:tabs>
          <w:tab w:val="left" w:pos="7718"/>
        </w:tabs>
        <w:rPr>
          <w:lang w:val="uk-UA"/>
        </w:rPr>
      </w:pPr>
      <w:r>
        <w:rPr>
          <w:noProof/>
          <w:lang w:eastAsia="ru-RU"/>
        </w:rPr>
        <mc:AlternateContent>
          <mc:Choice Requires="wps">
            <w:drawing>
              <wp:anchor distT="0" distB="0" distL="114300" distR="114300" simplePos="0" relativeHeight="251684864" behindDoc="0" locked="0" layoutInCell="1" allowOverlap="1" wp14:anchorId="6776FB9F" wp14:editId="173DC45C">
                <wp:simplePos x="0" y="0"/>
                <wp:positionH relativeFrom="column">
                  <wp:posOffset>3117215</wp:posOffset>
                </wp:positionH>
                <wp:positionV relativeFrom="paragraph">
                  <wp:posOffset>191135</wp:posOffset>
                </wp:positionV>
                <wp:extent cx="745490" cy="351155"/>
                <wp:effectExtent l="0" t="2540" r="635" b="0"/>
                <wp:wrapNone/>
                <wp:docPr id="27"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5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F772BA" w14:textId="77777777" w:rsidR="003E7C26" w:rsidRPr="006C2139" w:rsidRDefault="003E7C26">
                            <w:pPr>
                              <w:rPr>
                                <w:rFonts w:ascii="Times New Roman" w:hAnsi="Times New Roman"/>
                                <w:i/>
                                <w:sz w:val="28"/>
                                <w:szCs w:val="28"/>
                                <w:lang w:val="uk-UA"/>
                              </w:rPr>
                            </w:pPr>
                            <w:proofErr w:type="spellStart"/>
                            <w:r w:rsidRPr="006C2139">
                              <w:rPr>
                                <w:rFonts w:ascii="Times New Roman" w:hAnsi="Times New Roman"/>
                                <w:i/>
                                <w:sz w:val="28"/>
                                <w:szCs w:val="28"/>
                                <w:lang w:val="uk-UA"/>
                              </w:rPr>
                              <w:t>Мал</w:t>
                            </w:r>
                            <w:proofErr w:type="spellEnd"/>
                            <w:r w:rsidRPr="006C2139">
                              <w:rPr>
                                <w:rFonts w:ascii="Times New Roman" w:hAnsi="Times New Roman"/>
                                <w:i/>
                                <w:sz w:val="28"/>
                                <w:szCs w:val="28"/>
                                <w:lang w:val="uk-UA"/>
                              </w:rPr>
                              <w:t xml:space="preserve">. </w:t>
                            </w:r>
                            <w:r>
                              <w:rPr>
                                <w:rFonts w:ascii="Times New Roman" w:hAnsi="Times New Roman"/>
                                <w:i/>
                                <w:sz w:val="28"/>
                                <w:szCs w:val="28"/>
                                <w:lang w:val="uk-UA"/>
                              </w:rPr>
                              <w:t>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6FB9F" id="Text Box 29" o:spid="_x0000_s1045" type="#_x0000_t202" style="position:absolute;margin-left:245.45pt;margin-top:15.05pt;width:58.7pt;height:27.6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" stroked="f">
                <v:textbox>
                  <w:txbxContent>
                    <w:p w14:paraId="2CF772BA" w14:textId="77777777" w:rsidR="003E7C26" w:rsidRPr="006C2139" w:rsidRDefault="003E7C26">
                      <w:pPr>
                        <w:rPr>
                          <w:rFonts w:ascii="Times New Roman" w:hAnsi="Times New Roman"/>
                          <w:i/>
                          <w:sz w:val="28"/>
                          <w:szCs w:val="28"/>
                          <w:lang w:val="uk-UA"/>
                        </w:rPr>
                      </w:pPr>
                      <w:proofErr w:type="spellStart"/>
                      <w:r w:rsidRPr="006C2139">
                        <w:rPr>
                          <w:rFonts w:ascii="Times New Roman" w:hAnsi="Times New Roman"/>
                          <w:i/>
                          <w:sz w:val="28"/>
                          <w:szCs w:val="28"/>
                          <w:lang w:val="uk-UA"/>
                        </w:rPr>
                        <w:t>Мал</w:t>
                      </w:r>
                      <w:proofErr w:type="spellEnd"/>
                      <w:r w:rsidRPr="006C2139">
                        <w:rPr>
                          <w:rFonts w:ascii="Times New Roman" w:hAnsi="Times New Roman"/>
                          <w:i/>
                          <w:sz w:val="28"/>
                          <w:szCs w:val="28"/>
                          <w:lang w:val="uk-UA"/>
                        </w:rPr>
                        <w:t xml:space="preserve">. </w:t>
                      </w:r>
                      <w:r>
                        <w:rPr>
                          <w:rFonts w:ascii="Times New Roman" w:hAnsi="Times New Roman"/>
                          <w:i/>
                          <w:sz w:val="28"/>
                          <w:szCs w:val="28"/>
                          <w:lang w:val="uk-UA"/>
                        </w:rPr>
                        <w:t>2</w:t>
                      </w:r>
                    </w:p>
                  </w:txbxContent>
                </v:textbox>
              </v:shape>
            </w:pict>
          </mc:Fallback>
        </mc:AlternateContent>
      </w:r>
      <w:r>
        <w:rPr>
          <w:noProof/>
          <w:lang w:eastAsia="ru-RU"/>
        </w:rPr>
        <mc:AlternateContent>
          <mc:Choice Requires="wps">
            <w:drawing>
              <wp:anchor distT="0" distB="0" distL="114300" distR="114300" simplePos="0" relativeHeight="251683840" behindDoc="0" locked="0" layoutInCell="1" allowOverlap="1" wp14:anchorId="5A9FE24B" wp14:editId="14CD8756">
                <wp:simplePos x="0" y="0"/>
                <wp:positionH relativeFrom="column">
                  <wp:posOffset>609600</wp:posOffset>
                </wp:positionH>
                <wp:positionV relativeFrom="paragraph">
                  <wp:posOffset>191135</wp:posOffset>
                </wp:positionV>
                <wp:extent cx="745490" cy="351155"/>
                <wp:effectExtent l="3810" t="2540" r="3175" b="0"/>
                <wp:wrapNone/>
                <wp:docPr id="26"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5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182196" w14:textId="77777777" w:rsidR="003E7C26" w:rsidRPr="006C2139" w:rsidRDefault="003E7C26">
                            <w:pPr>
                              <w:rPr>
                                <w:rFonts w:ascii="Times New Roman" w:hAnsi="Times New Roman"/>
                                <w:i/>
                                <w:sz w:val="28"/>
                                <w:szCs w:val="28"/>
                                <w:lang w:val="uk-UA"/>
                              </w:rPr>
                            </w:pPr>
                            <w:proofErr w:type="spellStart"/>
                            <w:r w:rsidRPr="006C2139">
                              <w:rPr>
                                <w:rFonts w:ascii="Times New Roman" w:hAnsi="Times New Roman"/>
                                <w:i/>
                                <w:sz w:val="28"/>
                                <w:szCs w:val="28"/>
                                <w:lang w:val="uk-UA"/>
                              </w:rPr>
                              <w:t>Мал</w:t>
                            </w:r>
                            <w:proofErr w:type="spellEnd"/>
                            <w:r w:rsidRPr="006C2139">
                              <w:rPr>
                                <w:rFonts w:ascii="Times New Roman" w:hAnsi="Times New Roman"/>
                                <w:i/>
                                <w:sz w:val="28"/>
                                <w:szCs w:val="28"/>
                                <w:lang w:val="uk-UA"/>
                              </w:rPr>
                              <w:t>.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9FE24B" id="Text Box 28" o:spid="_x0000_s1046" type="#_x0000_t202" style="position:absolute;margin-left:48pt;margin-top:15.05pt;width:58.7pt;height:27.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" stroked="f">
                <v:textbox>
                  <w:txbxContent>
                    <w:p w14:paraId="10182196" w14:textId="77777777" w:rsidR="003E7C26" w:rsidRPr="006C2139" w:rsidRDefault="003E7C26">
                      <w:pPr>
                        <w:rPr>
                          <w:rFonts w:ascii="Times New Roman" w:hAnsi="Times New Roman"/>
                          <w:i/>
                          <w:sz w:val="28"/>
                          <w:szCs w:val="28"/>
                          <w:lang w:val="uk-UA"/>
                        </w:rPr>
                      </w:pPr>
                      <w:proofErr w:type="spellStart"/>
                      <w:r w:rsidRPr="006C2139">
                        <w:rPr>
                          <w:rFonts w:ascii="Times New Roman" w:hAnsi="Times New Roman"/>
                          <w:i/>
                          <w:sz w:val="28"/>
                          <w:szCs w:val="28"/>
                          <w:lang w:val="uk-UA"/>
                        </w:rPr>
                        <w:t>Мал</w:t>
                      </w:r>
                      <w:proofErr w:type="spellEnd"/>
                      <w:r w:rsidRPr="006C2139">
                        <w:rPr>
                          <w:rFonts w:ascii="Times New Roman" w:hAnsi="Times New Roman"/>
                          <w:i/>
                          <w:sz w:val="28"/>
                          <w:szCs w:val="28"/>
                          <w:lang w:val="uk-UA"/>
                        </w:rPr>
                        <w:t>. 1</w:t>
                      </w:r>
                    </w:p>
                  </w:txbxContent>
                </v:textbox>
              </v:shape>
            </w:pict>
          </mc:Fallback>
        </mc:AlternateContent>
      </w:r>
    </w:p>
    <w:p w14:paraId="35F1A850" w14:textId="77777777" w:rsidR="007A6B4E" w:rsidRPr="007A6B4E" w:rsidRDefault="007A6B4E" w:rsidP="007A6B4E">
      <w:pPr>
        <w:tabs>
          <w:tab w:val="left" w:pos="7718"/>
        </w:tabs>
        <w:rPr>
          <w:lang w:val="uk-UA"/>
        </w:rPr>
      </w:pPr>
    </w:p>
    <w:p w14:paraId="12D2C3C8" w14:textId="77777777" w:rsidR="006C2139" w:rsidRDefault="006C2139" w:rsidP="003E757F">
      <w:pPr>
        <w:tabs>
          <w:tab w:val="left" w:pos="7718"/>
        </w:tabs>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Якщо потенціальна енергія пропорційна висоті, то графіком буде пряма лінія (</w:t>
      </w:r>
      <w:proofErr w:type="spellStart"/>
      <w:r>
        <w:rPr>
          <w:rFonts w:ascii="Times New Roman" w:hAnsi="Times New Roman"/>
          <w:sz w:val="28"/>
          <w:szCs w:val="28"/>
          <w:lang w:val="uk-UA"/>
        </w:rPr>
        <w:t>мал</w:t>
      </w:r>
      <w:proofErr w:type="spellEnd"/>
      <w:r>
        <w:rPr>
          <w:rFonts w:ascii="Times New Roman" w:hAnsi="Times New Roman"/>
          <w:sz w:val="28"/>
          <w:szCs w:val="28"/>
          <w:lang w:val="uk-UA"/>
        </w:rPr>
        <w:t xml:space="preserve">. 1). Кінетична енергія буде зменшуватися зі збільшенням висоти, тобто буде пропорційна висоті. Ця залежність </w:t>
      </w:r>
      <w:r w:rsidR="003E757F">
        <w:rPr>
          <w:rFonts w:ascii="Times New Roman" w:hAnsi="Times New Roman"/>
          <w:sz w:val="28"/>
          <w:szCs w:val="28"/>
          <w:lang w:val="uk-UA"/>
        </w:rPr>
        <w:t>виражається також прямою лінією</w:t>
      </w:r>
      <w:r>
        <w:rPr>
          <w:rFonts w:ascii="Times New Roman" w:hAnsi="Times New Roman"/>
          <w:sz w:val="28"/>
          <w:szCs w:val="28"/>
          <w:lang w:val="uk-UA"/>
        </w:rPr>
        <w:t xml:space="preserve"> (</w:t>
      </w:r>
      <w:proofErr w:type="spellStart"/>
      <w:r>
        <w:rPr>
          <w:rFonts w:ascii="Times New Roman" w:hAnsi="Times New Roman"/>
          <w:sz w:val="28"/>
          <w:szCs w:val="28"/>
          <w:lang w:val="uk-UA"/>
        </w:rPr>
        <w:t>мал</w:t>
      </w:r>
      <w:proofErr w:type="spellEnd"/>
      <w:r>
        <w:rPr>
          <w:rFonts w:ascii="Times New Roman" w:hAnsi="Times New Roman"/>
          <w:sz w:val="28"/>
          <w:szCs w:val="28"/>
          <w:lang w:val="uk-UA"/>
        </w:rPr>
        <w:t>. 2)</w:t>
      </w:r>
      <w:r w:rsidR="003E757F">
        <w:rPr>
          <w:rFonts w:ascii="Times New Roman" w:hAnsi="Times New Roman"/>
          <w:sz w:val="28"/>
          <w:szCs w:val="28"/>
          <w:lang w:val="uk-UA"/>
        </w:rPr>
        <w:t>.</w:t>
      </w:r>
    </w:p>
    <w:p w14:paraId="3AAD8468" w14:textId="4051356A" w:rsidR="002C6283" w:rsidRDefault="002029D0" w:rsidP="002C6283">
      <w:pPr>
        <w:tabs>
          <w:tab w:val="left" w:pos="7718"/>
        </w:tabs>
        <w:spacing w:after="0" w:line="360" w:lineRule="auto"/>
        <w:ind w:firstLine="851"/>
        <w:jc w:val="both"/>
        <w:rPr>
          <w:rFonts w:ascii="Times New Roman" w:hAnsi="Times New Roman"/>
          <w:sz w:val="28"/>
          <w:szCs w:val="28"/>
          <w:lang w:val="uk-UA"/>
        </w:rPr>
      </w:pPr>
      <w:r>
        <w:rPr>
          <w:rFonts w:ascii="Times New Roman" w:hAnsi="Times New Roman"/>
          <w:noProof/>
          <w:sz w:val="28"/>
          <w:szCs w:val="28"/>
          <w:lang w:eastAsia="ru-RU"/>
        </w:rPr>
        <mc:AlternateContent>
          <mc:Choice Requires="wpg">
            <w:drawing>
              <wp:anchor distT="0" distB="0" distL="114300" distR="114300" simplePos="0" relativeHeight="251693568" behindDoc="0" locked="0" layoutInCell="1" allowOverlap="1" wp14:anchorId="42B947CA" wp14:editId="7E3E8A6B">
                <wp:simplePos x="0" y="0"/>
                <wp:positionH relativeFrom="column">
                  <wp:posOffset>2759710</wp:posOffset>
                </wp:positionH>
                <wp:positionV relativeFrom="paragraph">
                  <wp:posOffset>139700</wp:posOffset>
                </wp:positionV>
                <wp:extent cx="1800225" cy="1463040"/>
                <wp:effectExtent l="10795" t="13970" r="8255" b="8890"/>
                <wp:wrapNone/>
                <wp:docPr id="2"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0225" cy="1463040"/>
                          <a:chOff x="5172" y="13455"/>
                          <a:chExt cx="2835" cy="2304"/>
                        </a:xfrm>
                      </wpg:grpSpPr>
                      <wps:wsp>
                        <wps:cNvPr id="3" name="AutoShape 33"/>
                        <wps:cNvCnPr>
                          <a:cxnSpLocks noChangeShapeType="1"/>
                        </wps:cNvCnPr>
                        <wps:spPr bwMode="auto">
                          <a:xfrm flipV="1">
                            <a:off x="5760" y="14054"/>
                            <a:ext cx="933" cy="10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g:grpSp>
                        <wpg:cNvPr id="4" name="Group 53"/>
                        <wpg:cNvGrpSpPr>
                          <a:grpSpLocks/>
                        </wpg:cNvGrpSpPr>
                        <wpg:grpSpPr bwMode="auto">
                          <a:xfrm>
                            <a:off x="5172" y="13455"/>
                            <a:ext cx="2835" cy="2304"/>
                            <a:chOff x="4949" y="3260"/>
                            <a:chExt cx="2835" cy="2304"/>
                          </a:xfrm>
                        </wpg:grpSpPr>
                        <wpg:grpSp>
                          <wpg:cNvPr id="5" name="Group 40"/>
                          <wpg:cNvGrpSpPr>
                            <a:grpSpLocks/>
                          </wpg:cNvGrpSpPr>
                          <wpg:grpSpPr bwMode="auto">
                            <a:xfrm>
                              <a:off x="4949" y="3260"/>
                              <a:ext cx="2835" cy="2235"/>
                              <a:chOff x="6047" y="12015"/>
                              <a:chExt cx="2835" cy="2235"/>
                            </a:xfrm>
                          </wpg:grpSpPr>
                          <wps:wsp>
                            <wps:cNvPr id="6" name="AutoShape 41"/>
                            <wps:cNvCnPr>
                              <a:cxnSpLocks noChangeShapeType="1"/>
                            </wps:cNvCnPr>
                            <wps:spPr bwMode="auto">
                              <a:xfrm>
                                <a:off x="6635" y="13674"/>
                                <a:ext cx="168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 name="AutoShape 42"/>
                            <wps:cNvCnPr>
                              <a:cxnSpLocks noChangeShapeType="1"/>
                            </wps:cNvCnPr>
                            <wps:spPr bwMode="auto">
                              <a:xfrm flipV="1">
                                <a:off x="6635" y="12257"/>
                                <a:ext cx="0" cy="14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43"/>
                            <wps:cNvCnPr>
                              <a:cxnSpLocks noChangeShapeType="1"/>
                            </wps:cNvCnPr>
                            <wps:spPr bwMode="auto">
                              <a:xfrm>
                                <a:off x="6635" y="12649"/>
                                <a:ext cx="1291" cy="1025"/>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44"/>
                            <wps:cNvSpPr txBox="1">
                              <a:spLocks noChangeArrowheads="1"/>
                            </wps:cNvSpPr>
                            <wps:spPr bwMode="auto">
                              <a:xfrm>
                                <a:off x="6047" y="12015"/>
                                <a:ext cx="507" cy="530"/>
                              </a:xfrm>
                              <a:prstGeom prst="rect">
                                <a:avLst/>
                              </a:prstGeom>
                              <a:solidFill>
                                <a:srgbClr val="FFFFFF"/>
                              </a:solidFill>
                              <a:ln w="9525">
                                <a:solidFill>
                                  <a:schemeClr val="bg1">
                                    <a:lumMod val="100000"/>
                                    <a:lumOff val="0"/>
                                  </a:schemeClr>
                                </a:solidFill>
                                <a:miter lim="800000"/>
                                <a:headEnd/>
                                <a:tailEnd/>
                              </a:ln>
                            </wps:spPr>
                            <wps:txbx>
                              <w:txbxContent>
                                <w:p w14:paraId="43B3C9B8" w14:textId="77777777" w:rsidR="003E7C26" w:rsidRPr="006C2139" w:rsidRDefault="003E7C26" w:rsidP="003E757F">
                                  <w:pPr>
                                    <w:rPr>
                                      <w:vertAlign w:val="subscript"/>
                                      <w:lang w:val="en-US"/>
                                    </w:rPr>
                                  </w:pPr>
                                  <w:r>
                                    <w:rPr>
                                      <w:lang w:val="uk-UA"/>
                                    </w:rPr>
                                    <w:t>Е</w:t>
                                  </w:r>
                                  <w:r>
                                    <w:rPr>
                                      <w:vertAlign w:val="subscript"/>
                                      <w:lang w:val="en-US"/>
                                    </w:rPr>
                                    <w:t>k</w:t>
                                  </w:r>
                                </w:p>
                              </w:txbxContent>
                            </wps:txbx>
                            <wps:bodyPr rot="0" vert="horz" wrap="square" lIns="91440" tIns="45720" rIns="91440" bIns="45720" anchor="t" anchorCtr="0" upright="1">
                              <a:noAutofit/>
                            </wps:bodyPr>
                          </wps:wsp>
                          <wps:wsp>
                            <wps:cNvPr id="10" name="Text Box 45"/>
                            <wps:cNvSpPr txBox="1">
                              <a:spLocks noChangeArrowheads="1"/>
                            </wps:cNvSpPr>
                            <wps:spPr bwMode="auto">
                              <a:xfrm>
                                <a:off x="8375" y="13397"/>
                                <a:ext cx="507" cy="530"/>
                              </a:xfrm>
                              <a:prstGeom prst="rect">
                                <a:avLst/>
                              </a:prstGeom>
                              <a:solidFill>
                                <a:srgbClr val="FFFFFF"/>
                              </a:solidFill>
                              <a:ln w="9525">
                                <a:solidFill>
                                  <a:schemeClr val="bg1">
                                    <a:lumMod val="100000"/>
                                    <a:lumOff val="0"/>
                                  </a:schemeClr>
                                </a:solidFill>
                                <a:miter lim="800000"/>
                                <a:headEnd/>
                                <a:tailEnd/>
                              </a:ln>
                            </wps:spPr>
                            <wps:txbx>
                              <w:txbxContent>
                                <w:p w14:paraId="555D61DF" w14:textId="77777777" w:rsidR="003E7C26" w:rsidRPr="006C2139" w:rsidRDefault="003E7C26" w:rsidP="003E757F">
                                  <w:pPr>
                                    <w:rPr>
                                      <w:vertAlign w:val="subscript"/>
                                      <w:lang w:val="en-US"/>
                                    </w:rPr>
                                  </w:pPr>
                                  <w:r>
                                    <w:rPr>
                                      <w:lang w:val="en-US"/>
                                    </w:rPr>
                                    <w:t>h</w:t>
                                  </w:r>
                                </w:p>
                              </w:txbxContent>
                            </wps:txbx>
                            <wps:bodyPr rot="0" vert="horz" wrap="square" lIns="91440" tIns="45720" rIns="91440" bIns="45720" anchor="t" anchorCtr="0" upright="1">
                              <a:noAutofit/>
                            </wps:bodyPr>
                          </wps:wsp>
                          <wps:wsp>
                            <wps:cNvPr id="11" name="Text Box 46"/>
                            <wps:cNvSpPr txBox="1">
                              <a:spLocks noChangeArrowheads="1"/>
                            </wps:cNvSpPr>
                            <wps:spPr bwMode="auto">
                              <a:xfrm>
                                <a:off x="6047" y="13547"/>
                                <a:ext cx="507" cy="530"/>
                              </a:xfrm>
                              <a:prstGeom prst="rect">
                                <a:avLst/>
                              </a:prstGeom>
                              <a:solidFill>
                                <a:srgbClr val="FFFFFF"/>
                              </a:solidFill>
                              <a:ln w="9525">
                                <a:solidFill>
                                  <a:schemeClr val="bg1">
                                    <a:lumMod val="100000"/>
                                    <a:lumOff val="0"/>
                                  </a:schemeClr>
                                </a:solidFill>
                                <a:miter lim="800000"/>
                                <a:headEnd/>
                                <a:tailEnd/>
                              </a:ln>
                            </wps:spPr>
                            <wps:txbx>
                              <w:txbxContent>
                                <w:p w14:paraId="31555F19" w14:textId="77777777" w:rsidR="003E7C26" w:rsidRPr="006C2139" w:rsidRDefault="003E7C26" w:rsidP="003E757F">
                                  <w:pPr>
                                    <w:rPr>
                                      <w:vertAlign w:val="subscript"/>
                                      <w:lang w:val="en-US"/>
                                    </w:rPr>
                                  </w:pPr>
                                  <w:r>
                                    <w:rPr>
                                      <w:lang w:val="en-US"/>
                                    </w:rPr>
                                    <w:t>O</w:t>
                                  </w:r>
                                </w:p>
                              </w:txbxContent>
                            </wps:txbx>
                            <wps:bodyPr rot="0" vert="horz" wrap="square" lIns="91440" tIns="45720" rIns="91440" bIns="45720" anchor="t" anchorCtr="0" upright="1">
                              <a:noAutofit/>
                            </wps:bodyPr>
                          </wps:wsp>
                          <wps:wsp>
                            <wps:cNvPr id="12" name="Text Box 47"/>
                            <wps:cNvSpPr txBox="1">
                              <a:spLocks noChangeArrowheads="1"/>
                            </wps:cNvSpPr>
                            <wps:spPr bwMode="auto">
                              <a:xfrm>
                                <a:off x="6047" y="12430"/>
                                <a:ext cx="507" cy="530"/>
                              </a:xfrm>
                              <a:prstGeom prst="rect">
                                <a:avLst/>
                              </a:prstGeom>
                              <a:solidFill>
                                <a:srgbClr val="FFFFFF"/>
                              </a:solidFill>
                              <a:ln w="9525">
                                <a:solidFill>
                                  <a:schemeClr val="bg1">
                                    <a:lumMod val="100000"/>
                                    <a:lumOff val="0"/>
                                  </a:schemeClr>
                                </a:solidFill>
                                <a:miter lim="800000"/>
                                <a:headEnd/>
                                <a:tailEnd/>
                              </a:ln>
                            </wps:spPr>
                            <wps:txbx>
                              <w:txbxContent>
                                <w:p w14:paraId="0987CEB4" w14:textId="77777777" w:rsidR="003E7C26" w:rsidRPr="003E757F" w:rsidRDefault="003E7C26" w:rsidP="003E757F">
                                  <w:pPr>
                                    <w:rPr>
                                      <w:vertAlign w:val="subscript"/>
                                      <w:lang w:val="uk-UA"/>
                                    </w:rPr>
                                  </w:pPr>
                                  <w:r>
                                    <w:rPr>
                                      <w:lang w:val="uk-UA"/>
                                    </w:rPr>
                                    <w:t>А</w:t>
                                  </w:r>
                                </w:p>
                              </w:txbxContent>
                            </wps:txbx>
                            <wps:bodyPr rot="0" vert="horz" wrap="square" lIns="91440" tIns="45720" rIns="91440" bIns="45720" anchor="t" anchorCtr="0" upright="1">
                              <a:noAutofit/>
                            </wps:bodyPr>
                          </wps:wsp>
                          <wps:wsp>
                            <wps:cNvPr id="13" name="Text Box 48"/>
                            <wps:cNvSpPr txBox="1">
                              <a:spLocks noChangeArrowheads="1"/>
                            </wps:cNvSpPr>
                            <wps:spPr bwMode="auto">
                              <a:xfrm>
                                <a:off x="7810" y="13720"/>
                                <a:ext cx="507" cy="530"/>
                              </a:xfrm>
                              <a:prstGeom prst="rect">
                                <a:avLst/>
                              </a:prstGeom>
                              <a:solidFill>
                                <a:srgbClr val="FFFFFF"/>
                              </a:solidFill>
                              <a:ln w="9525">
                                <a:solidFill>
                                  <a:schemeClr val="bg1">
                                    <a:lumMod val="100000"/>
                                    <a:lumOff val="0"/>
                                  </a:schemeClr>
                                </a:solidFill>
                                <a:miter lim="800000"/>
                                <a:headEnd/>
                                <a:tailEnd/>
                              </a:ln>
                            </wps:spPr>
                            <wps:txbx>
                              <w:txbxContent>
                                <w:p w14:paraId="4FD8ADA9" w14:textId="77777777" w:rsidR="003E7C26" w:rsidRPr="006C2139" w:rsidRDefault="003E7C26" w:rsidP="003E757F">
                                  <w:pPr>
                                    <w:rPr>
                                      <w:vertAlign w:val="subscript"/>
                                      <w:lang w:val="en-US"/>
                                    </w:rPr>
                                  </w:pPr>
                                  <w:r>
                                    <w:rPr>
                                      <w:lang w:val="en-US"/>
                                    </w:rPr>
                                    <w:t>C</w:t>
                                  </w:r>
                                </w:p>
                              </w:txbxContent>
                            </wps:txbx>
                            <wps:bodyPr rot="0" vert="horz" wrap="square" lIns="91440" tIns="45720" rIns="91440" bIns="45720" anchor="t" anchorCtr="0" upright="1">
                              <a:noAutofit/>
                            </wps:bodyPr>
                          </wps:wsp>
                        </wpg:grpSp>
                        <wps:wsp>
                          <wps:cNvPr id="14" name="AutoShape 49"/>
                          <wps:cNvCnPr>
                            <a:cxnSpLocks noChangeShapeType="1"/>
                          </wps:cNvCnPr>
                          <wps:spPr bwMode="auto">
                            <a:xfrm>
                              <a:off x="5537" y="3894"/>
                              <a:ext cx="933"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 name="AutoShape 50"/>
                          <wps:cNvCnPr>
                            <a:cxnSpLocks noChangeShapeType="1"/>
                          </wps:cNvCnPr>
                          <wps:spPr bwMode="auto">
                            <a:xfrm>
                              <a:off x="5818" y="3894"/>
                              <a:ext cx="0" cy="1071"/>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 name="AutoShape 31"/>
                          <wps:cNvCnPr>
                            <a:cxnSpLocks noChangeShapeType="1"/>
                          </wps:cNvCnPr>
                          <wps:spPr bwMode="auto">
                            <a:xfrm>
                              <a:off x="5537" y="4919"/>
                              <a:ext cx="1682"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AutoShape 32"/>
                          <wps:cNvCnPr>
                            <a:cxnSpLocks noChangeShapeType="1"/>
                          </wps:cNvCnPr>
                          <wps:spPr bwMode="auto">
                            <a:xfrm flipV="1">
                              <a:off x="5537" y="3502"/>
                              <a:ext cx="0" cy="14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 name="AutoShape 34"/>
                          <wps:cNvCnPr>
                            <a:cxnSpLocks noChangeShapeType="1"/>
                          </wps:cNvCnPr>
                          <wps:spPr bwMode="auto">
                            <a:xfrm>
                              <a:off x="6470" y="3859"/>
                              <a:ext cx="0" cy="106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9" name="Text Box 35"/>
                          <wps:cNvSpPr txBox="1">
                            <a:spLocks noChangeArrowheads="1"/>
                          </wps:cNvSpPr>
                          <wps:spPr bwMode="auto">
                            <a:xfrm>
                              <a:off x="4949" y="3260"/>
                              <a:ext cx="507" cy="530"/>
                            </a:xfrm>
                            <a:prstGeom prst="rect">
                              <a:avLst/>
                            </a:prstGeom>
                            <a:solidFill>
                              <a:srgbClr val="FFFFFF"/>
                            </a:solidFill>
                            <a:ln w="9525">
                              <a:solidFill>
                                <a:schemeClr val="bg1">
                                  <a:lumMod val="100000"/>
                                  <a:lumOff val="0"/>
                                </a:schemeClr>
                              </a:solidFill>
                              <a:miter lim="800000"/>
                              <a:headEnd/>
                              <a:tailEnd/>
                            </a:ln>
                          </wps:spPr>
                          <wps:txbx>
                            <w:txbxContent>
                              <w:p w14:paraId="5FA03047" w14:textId="77777777" w:rsidR="003E7C26" w:rsidRPr="006C2139" w:rsidRDefault="003E7C26" w:rsidP="003E757F">
                                <w:pPr>
                                  <w:rPr>
                                    <w:vertAlign w:val="subscript"/>
                                    <w:lang w:val="uk-UA"/>
                                  </w:rPr>
                                </w:pPr>
                                <w:r>
                                  <w:rPr>
                                    <w:lang w:val="uk-UA"/>
                                  </w:rPr>
                                  <w:t>Е</w:t>
                                </w:r>
                              </w:p>
                            </w:txbxContent>
                          </wps:txbx>
                          <wps:bodyPr rot="0" vert="horz" wrap="square" lIns="91440" tIns="45720" rIns="91440" bIns="45720" anchor="t" anchorCtr="0" upright="1">
                            <a:noAutofit/>
                          </wps:bodyPr>
                        </wps:wsp>
                        <wps:wsp>
                          <wps:cNvPr id="20" name="Text Box 36"/>
                          <wps:cNvSpPr txBox="1">
                            <a:spLocks noChangeArrowheads="1"/>
                          </wps:cNvSpPr>
                          <wps:spPr bwMode="auto">
                            <a:xfrm>
                              <a:off x="7277" y="4642"/>
                              <a:ext cx="507" cy="530"/>
                            </a:xfrm>
                            <a:prstGeom prst="rect">
                              <a:avLst/>
                            </a:prstGeom>
                            <a:solidFill>
                              <a:srgbClr val="FFFFFF"/>
                            </a:solidFill>
                            <a:ln w="9525">
                              <a:solidFill>
                                <a:schemeClr val="bg1">
                                  <a:lumMod val="100000"/>
                                  <a:lumOff val="0"/>
                                </a:schemeClr>
                              </a:solidFill>
                              <a:miter lim="800000"/>
                              <a:headEnd/>
                              <a:tailEnd/>
                            </a:ln>
                          </wps:spPr>
                          <wps:txbx>
                            <w:txbxContent>
                              <w:p w14:paraId="179F2F75" w14:textId="77777777" w:rsidR="003E7C26" w:rsidRPr="006C2139" w:rsidRDefault="003E7C26" w:rsidP="003E757F">
                                <w:pPr>
                                  <w:rPr>
                                    <w:vertAlign w:val="subscript"/>
                                    <w:lang w:val="en-US"/>
                                  </w:rPr>
                                </w:pPr>
                                <w:r>
                                  <w:rPr>
                                    <w:lang w:val="en-US"/>
                                  </w:rPr>
                                  <w:t>h</w:t>
                                </w:r>
                              </w:p>
                            </w:txbxContent>
                          </wps:txbx>
                          <wps:bodyPr rot="0" vert="horz" wrap="square" lIns="91440" tIns="45720" rIns="91440" bIns="45720" anchor="t" anchorCtr="0" upright="1">
                            <a:noAutofit/>
                          </wps:bodyPr>
                        </wps:wsp>
                        <wps:wsp>
                          <wps:cNvPr id="21" name="Text Box 37"/>
                          <wps:cNvSpPr txBox="1">
                            <a:spLocks noChangeArrowheads="1"/>
                          </wps:cNvSpPr>
                          <wps:spPr bwMode="auto">
                            <a:xfrm>
                              <a:off x="4949" y="4792"/>
                              <a:ext cx="507" cy="530"/>
                            </a:xfrm>
                            <a:prstGeom prst="rect">
                              <a:avLst/>
                            </a:prstGeom>
                            <a:solidFill>
                              <a:srgbClr val="FFFFFF"/>
                            </a:solidFill>
                            <a:ln w="9525">
                              <a:solidFill>
                                <a:schemeClr val="bg1">
                                  <a:lumMod val="100000"/>
                                  <a:lumOff val="0"/>
                                </a:schemeClr>
                              </a:solidFill>
                              <a:miter lim="800000"/>
                              <a:headEnd/>
                              <a:tailEnd/>
                            </a:ln>
                          </wps:spPr>
                          <wps:txbx>
                            <w:txbxContent>
                              <w:p w14:paraId="162B7303" w14:textId="77777777" w:rsidR="003E7C26" w:rsidRPr="006C2139" w:rsidRDefault="003E7C26" w:rsidP="003E757F">
                                <w:pPr>
                                  <w:rPr>
                                    <w:vertAlign w:val="subscript"/>
                                    <w:lang w:val="en-US"/>
                                  </w:rPr>
                                </w:pPr>
                                <w:r>
                                  <w:rPr>
                                    <w:lang w:val="en-US"/>
                                  </w:rPr>
                                  <w:t>O</w:t>
                                </w:r>
                              </w:p>
                            </w:txbxContent>
                          </wps:txbx>
                          <wps:bodyPr rot="0" vert="horz" wrap="square" lIns="91440" tIns="45720" rIns="91440" bIns="45720" anchor="t" anchorCtr="0" upright="1">
                            <a:noAutofit/>
                          </wps:bodyPr>
                        </wps:wsp>
                        <wps:wsp>
                          <wps:cNvPr id="22" name="Text Box 38"/>
                          <wps:cNvSpPr txBox="1">
                            <a:spLocks noChangeArrowheads="1"/>
                          </wps:cNvSpPr>
                          <wps:spPr bwMode="auto">
                            <a:xfrm>
                              <a:off x="6573" y="3571"/>
                              <a:ext cx="507" cy="530"/>
                            </a:xfrm>
                            <a:prstGeom prst="rect">
                              <a:avLst/>
                            </a:prstGeom>
                            <a:solidFill>
                              <a:srgbClr val="FFFFFF"/>
                            </a:solidFill>
                            <a:ln w="9525">
                              <a:solidFill>
                                <a:schemeClr val="bg1">
                                  <a:lumMod val="100000"/>
                                  <a:lumOff val="0"/>
                                </a:schemeClr>
                              </a:solidFill>
                              <a:miter lim="800000"/>
                              <a:headEnd/>
                              <a:tailEnd/>
                            </a:ln>
                          </wps:spPr>
                          <wps:txbx>
                            <w:txbxContent>
                              <w:p w14:paraId="2C831A7C" w14:textId="77777777" w:rsidR="003E7C26" w:rsidRPr="006C2139" w:rsidRDefault="003E7C26" w:rsidP="003E757F">
                                <w:pPr>
                                  <w:rPr>
                                    <w:vertAlign w:val="subscript"/>
                                    <w:lang w:val="en-US"/>
                                  </w:rPr>
                                </w:pPr>
                                <w:r>
                                  <w:rPr>
                                    <w:lang w:val="en-US"/>
                                  </w:rPr>
                                  <w:t>B</w:t>
                                </w:r>
                              </w:p>
                            </w:txbxContent>
                          </wps:txbx>
                          <wps:bodyPr rot="0" vert="horz" wrap="square" lIns="91440" tIns="45720" rIns="91440" bIns="45720" anchor="t" anchorCtr="0" upright="1">
                            <a:noAutofit/>
                          </wps:bodyPr>
                        </wps:wsp>
                        <wps:wsp>
                          <wps:cNvPr id="23" name="Text Box 39"/>
                          <wps:cNvSpPr txBox="1">
                            <a:spLocks noChangeArrowheads="1"/>
                          </wps:cNvSpPr>
                          <wps:spPr bwMode="auto">
                            <a:xfrm>
                              <a:off x="5644" y="5034"/>
                              <a:ext cx="507" cy="530"/>
                            </a:xfrm>
                            <a:prstGeom prst="rect">
                              <a:avLst/>
                            </a:prstGeom>
                            <a:solidFill>
                              <a:srgbClr val="FFFFFF"/>
                            </a:solidFill>
                            <a:ln w="9525">
                              <a:solidFill>
                                <a:schemeClr val="bg1">
                                  <a:lumMod val="100000"/>
                                  <a:lumOff val="0"/>
                                </a:schemeClr>
                              </a:solidFill>
                              <a:miter lim="800000"/>
                              <a:headEnd/>
                              <a:tailEnd/>
                            </a:ln>
                          </wps:spPr>
                          <wps:txbx>
                            <w:txbxContent>
                              <w:p w14:paraId="42DB7877" w14:textId="77777777" w:rsidR="003E7C26" w:rsidRPr="003E757F" w:rsidRDefault="003E7C26" w:rsidP="003E757F">
                                <w:pPr>
                                  <w:rPr>
                                    <w:vertAlign w:val="subscript"/>
                                    <w:lang w:val="uk-UA"/>
                                  </w:rPr>
                                </w:pPr>
                                <w:r>
                                  <w:rPr>
                                    <w:lang w:val="uk-UA"/>
                                  </w:rPr>
                                  <w:t>К</w:t>
                                </w:r>
                              </w:p>
                            </w:txbxContent>
                          </wps:txbx>
                          <wps:bodyPr rot="0" vert="horz" wrap="square" lIns="91440" tIns="45720" rIns="91440" bIns="45720" anchor="t" anchorCtr="0" upright="1">
                            <a:noAutofit/>
                          </wps:bodyPr>
                        </wps:wsp>
                        <wps:wsp>
                          <wps:cNvPr id="24" name="Text Box 51"/>
                          <wps:cNvSpPr txBox="1">
                            <a:spLocks noChangeArrowheads="1"/>
                          </wps:cNvSpPr>
                          <wps:spPr bwMode="auto">
                            <a:xfrm>
                              <a:off x="5644" y="3329"/>
                              <a:ext cx="507" cy="530"/>
                            </a:xfrm>
                            <a:prstGeom prst="rect">
                              <a:avLst/>
                            </a:prstGeom>
                            <a:solidFill>
                              <a:srgbClr val="FFFFFF"/>
                            </a:solidFill>
                            <a:ln w="9525">
                              <a:solidFill>
                                <a:schemeClr val="bg1">
                                  <a:lumMod val="100000"/>
                                  <a:lumOff val="0"/>
                                </a:schemeClr>
                              </a:solidFill>
                              <a:miter lim="800000"/>
                              <a:headEnd/>
                              <a:tailEnd/>
                            </a:ln>
                          </wps:spPr>
                          <wps:txbx>
                            <w:txbxContent>
                              <w:p w14:paraId="10A55463" w14:textId="77777777" w:rsidR="003E7C26" w:rsidRPr="003E757F" w:rsidRDefault="003E7C26" w:rsidP="003E757F">
                                <w:pPr>
                                  <w:rPr>
                                    <w:vertAlign w:val="subscript"/>
                                    <w:lang w:val="uk-UA"/>
                                  </w:rPr>
                                </w:pPr>
                                <w:r>
                                  <w:rPr>
                                    <w:lang w:val="uk-UA"/>
                                  </w:rPr>
                                  <w:t>Д</w:t>
                                </w:r>
                              </w:p>
                            </w:txbxContent>
                          </wps:txbx>
                          <wps:bodyPr rot="0" vert="horz" wrap="square" lIns="91440" tIns="45720" rIns="91440" bIns="45720" anchor="t" anchorCtr="0" upright="1">
                            <a:noAutofit/>
                          </wps:bodyPr>
                        </wps:wsp>
                        <wps:wsp>
                          <wps:cNvPr id="25" name="Text Box 52"/>
                          <wps:cNvSpPr txBox="1">
                            <a:spLocks noChangeArrowheads="1"/>
                          </wps:cNvSpPr>
                          <wps:spPr bwMode="auto">
                            <a:xfrm>
                              <a:off x="6712" y="4205"/>
                              <a:ext cx="938" cy="530"/>
                            </a:xfrm>
                            <a:prstGeom prst="rect">
                              <a:avLst/>
                            </a:prstGeom>
                            <a:solidFill>
                              <a:srgbClr val="FFFFFF"/>
                            </a:solidFill>
                            <a:ln w="9525">
                              <a:solidFill>
                                <a:schemeClr val="bg1">
                                  <a:lumMod val="100000"/>
                                  <a:lumOff val="0"/>
                                </a:schemeClr>
                              </a:solidFill>
                              <a:miter lim="800000"/>
                              <a:headEnd/>
                              <a:tailEnd/>
                            </a:ln>
                          </wps:spPr>
                          <wps:txbx>
                            <w:txbxContent>
                              <w:p w14:paraId="58F0E695" w14:textId="77777777" w:rsidR="003E7C26" w:rsidRPr="003E757F" w:rsidRDefault="003E7C26" w:rsidP="003E757F">
                                <w:pPr>
                                  <w:rPr>
                                    <w:vertAlign w:val="subscript"/>
                                    <w:lang w:val="en-US"/>
                                  </w:rPr>
                                </w:pPr>
                                <w:r>
                                  <w:rPr>
                                    <w:lang w:val="en-US"/>
                                  </w:rPr>
                                  <w:t xml:space="preserve">h </w:t>
                                </w:r>
                                <w:r>
                                  <w:rPr>
                                    <w:vertAlign w:val="subscript"/>
                                    <w:lang w:val="en-US"/>
                                  </w:rPr>
                                  <w:t>max</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2B947CA" id="Group 56" o:spid="_x0000_s1047" style="position:absolute;left:0;text-align:left;margin-left:217.3pt;margin-top:11pt;width:141.75pt;height:115.2pt;z-index:251693568" coordorigin="5172,13455" coordsize="2835,23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">
                <v:shape id="AutoShape 33" o:spid="_x0000_s1048" type="#_x0000_t32" style="position:absolute;left:5760;top:14054;width:933;height:106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" strokeweight="2.25pt"/>
                <v:group id="Group 53" o:spid="_x0000_s1049" style="position:absolute;left:5172;top:13455;width:2835;height:2304" coordorigin="4949,3260" coordsize="2835,23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40" o:spid="_x0000_s1050" style="position:absolute;left:4949;top:3260;width:2835;height:2235" coordorigin="6047,12015" coordsize="2835,2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AutoShape 41" o:spid="_x0000_s1051" type="#_x0000_t32" style="position:absolute;left:6635;top:13674;width:16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">
                      <v:stroke endarrow="block"/>
                    </v:shape>
                    <v:shape id="AutoShape 42" o:spid="_x0000_s1052" type="#_x0000_t32" style="position:absolute;left:6635;top:12257;width:0;height:14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">
                      <v:stroke endarrow="block"/>
                    </v:shape>
                    <v:shape id="AutoShape 43" o:spid="_x0000_s1053" type="#_x0000_t32" style="position:absolute;left:6635;top:12649;width:1291;height:1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" strokeweight="2.25pt"/>
                    <v:shape id="Text Box 44" o:spid="_x0000_s1054" type="#_x0000_t202" style="position:absolute;left:6047;top:12015;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" strokecolor="white [3212]">
                      <v:textbox>
                        <w:txbxContent>
                          <w:p w14:paraId="43B3C9B8" w14:textId="77777777" w:rsidR="003E7C26" w:rsidRPr="006C2139" w:rsidRDefault="003E7C26" w:rsidP="003E757F">
                            <w:pPr>
                              <w:rPr>
                                <w:vertAlign w:val="subscript"/>
                                <w:lang w:val="en-US"/>
                              </w:rPr>
                            </w:pPr>
                            <w:r>
                              <w:rPr>
                                <w:lang w:val="uk-UA"/>
                              </w:rPr>
                              <w:t>Е</w:t>
                            </w:r>
                            <w:r>
                              <w:rPr>
                                <w:vertAlign w:val="subscript"/>
                                <w:lang w:val="en-US"/>
                              </w:rPr>
                              <w:t>k</w:t>
                            </w:r>
                          </w:p>
                        </w:txbxContent>
                      </v:textbox>
                    </v:shape>
                    <v:shape id="Text Box 45" o:spid="_x0000_s1055" type="#_x0000_t202" style="position:absolute;left:8375;top:13397;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" strokecolor="white [3212]">
                      <v:textbox>
                        <w:txbxContent>
                          <w:p w14:paraId="555D61DF" w14:textId="77777777" w:rsidR="003E7C26" w:rsidRPr="006C2139" w:rsidRDefault="003E7C26" w:rsidP="003E757F">
                            <w:pPr>
                              <w:rPr>
                                <w:vertAlign w:val="subscript"/>
                                <w:lang w:val="en-US"/>
                              </w:rPr>
                            </w:pPr>
                            <w:r>
                              <w:rPr>
                                <w:lang w:val="en-US"/>
                              </w:rPr>
                              <w:t>h</w:t>
                            </w:r>
                          </w:p>
                        </w:txbxContent>
                      </v:textbox>
                    </v:shape>
                    <v:shape id="Text Box 46" o:spid="_x0000_s1056" type="#_x0000_t202" style="position:absolute;left:6047;top:13547;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" strokecolor="white [3212]">
                      <v:textbox>
                        <w:txbxContent>
                          <w:p w14:paraId="31555F19" w14:textId="77777777" w:rsidR="003E7C26" w:rsidRPr="006C2139" w:rsidRDefault="003E7C26" w:rsidP="003E757F">
                            <w:pPr>
                              <w:rPr>
                                <w:vertAlign w:val="subscript"/>
                                <w:lang w:val="en-US"/>
                              </w:rPr>
                            </w:pPr>
                            <w:r>
                              <w:rPr>
                                <w:lang w:val="en-US"/>
                              </w:rPr>
                              <w:t>O</w:t>
                            </w:r>
                          </w:p>
                        </w:txbxContent>
                      </v:textbox>
                    </v:shape>
                    <v:shape id="Text Box 47" o:spid="_x0000_s1057" type="#_x0000_t202" style="position:absolute;left:6047;top:12430;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" strokecolor="white [3212]">
                      <v:textbox>
                        <w:txbxContent>
                          <w:p w14:paraId="0987CEB4" w14:textId="77777777" w:rsidR="003E7C26" w:rsidRPr="003E757F" w:rsidRDefault="003E7C26" w:rsidP="003E757F">
                            <w:pPr>
                              <w:rPr>
                                <w:vertAlign w:val="subscript"/>
                                <w:lang w:val="uk-UA"/>
                              </w:rPr>
                            </w:pPr>
                            <w:r>
                              <w:rPr>
                                <w:lang w:val="uk-UA"/>
                              </w:rPr>
                              <w:t>А</w:t>
                            </w:r>
                          </w:p>
                        </w:txbxContent>
                      </v:textbox>
                    </v:shape>
                    <v:shape id="Text Box 48" o:spid="_x0000_s1058" type="#_x0000_t202" style="position:absolute;left:7810;top:13720;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" strokecolor="white [3212]">
                      <v:textbox>
                        <w:txbxContent>
                          <w:p w14:paraId="4FD8ADA9" w14:textId="77777777" w:rsidR="003E7C26" w:rsidRPr="006C2139" w:rsidRDefault="003E7C26" w:rsidP="003E757F">
                            <w:pPr>
                              <w:rPr>
                                <w:vertAlign w:val="subscript"/>
                                <w:lang w:val="en-US"/>
                              </w:rPr>
                            </w:pPr>
                            <w:r>
                              <w:rPr>
                                <w:lang w:val="en-US"/>
                              </w:rPr>
                              <w:t>C</w:t>
                            </w:r>
                          </w:p>
                        </w:txbxContent>
                      </v:textbox>
                    </v:shape>
                  </v:group>
                  <v:shape id="AutoShape 49" o:spid="_x0000_s1059" type="#_x0000_t32" style="position:absolute;left:5537;top:3894;width:93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">
                    <v:stroke dashstyle="dash"/>
                  </v:shape>
                  <v:shape id="AutoShape 50" o:spid="_x0000_s1060" type="#_x0000_t32" style="position:absolute;left:5818;top:3894;width:0;height:107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">
                    <v:stroke dashstyle="dash"/>
                  </v:shape>
                  <v:shape id="AutoShape 31" o:spid="_x0000_s1061" type="#_x0000_t32" style="position:absolute;left:5537;top:4919;width:1682;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">
                    <v:stroke endarrow="block"/>
                  </v:shape>
                  <v:shape id="AutoShape 32" o:spid="_x0000_s1062" type="#_x0000_t32" style="position:absolute;left:5537;top:3502;width:0;height:141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">
                    <v:stroke endarrow="block"/>
                  </v:shape>
                  <v:shape id="AutoShape 34" o:spid="_x0000_s1063" type="#_x0000_t32" style="position:absolute;left:6470;top:3859;width:0;height:10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">
                    <v:stroke dashstyle="dash"/>
                  </v:shape>
                  <v:shape id="Text Box 35" o:spid="_x0000_s1064" type="#_x0000_t202" style="position:absolute;left:4949;top:3260;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" strokecolor="white [3212]">
                    <v:textbox>
                      <w:txbxContent>
                        <w:p w14:paraId="5FA03047" w14:textId="77777777" w:rsidR="003E7C26" w:rsidRPr="006C2139" w:rsidRDefault="003E7C26" w:rsidP="003E757F">
                          <w:pPr>
                            <w:rPr>
                              <w:vertAlign w:val="subscript"/>
                              <w:lang w:val="uk-UA"/>
                            </w:rPr>
                          </w:pPr>
                          <w:r>
                            <w:rPr>
                              <w:lang w:val="uk-UA"/>
                            </w:rPr>
                            <w:t>Е</w:t>
                          </w:r>
                        </w:p>
                      </w:txbxContent>
                    </v:textbox>
                  </v:shape>
                  <v:shape id="Text Box 36" o:spid="_x0000_s1065" type="#_x0000_t202" style="position:absolute;left:7277;top:4642;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" strokecolor="white [3212]">
                    <v:textbox>
                      <w:txbxContent>
                        <w:p w14:paraId="179F2F75" w14:textId="77777777" w:rsidR="003E7C26" w:rsidRPr="006C2139" w:rsidRDefault="003E7C26" w:rsidP="003E757F">
                          <w:pPr>
                            <w:rPr>
                              <w:vertAlign w:val="subscript"/>
                              <w:lang w:val="en-US"/>
                            </w:rPr>
                          </w:pPr>
                          <w:r>
                            <w:rPr>
                              <w:lang w:val="en-US"/>
                            </w:rPr>
                            <w:t>h</w:t>
                          </w:r>
                        </w:p>
                      </w:txbxContent>
                    </v:textbox>
                  </v:shape>
                  <v:shape id="Text Box 37" o:spid="_x0000_s1066" type="#_x0000_t202" style="position:absolute;left:4949;top:4792;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" strokecolor="white [3212]">
                    <v:textbox>
                      <w:txbxContent>
                        <w:p w14:paraId="162B7303" w14:textId="77777777" w:rsidR="003E7C26" w:rsidRPr="006C2139" w:rsidRDefault="003E7C26" w:rsidP="003E757F">
                          <w:pPr>
                            <w:rPr>
                              <w:vertAlign w:val="subscript"/>
                              <w:lang w:val="en-US"/>
                            </w:rPr>
                          </w:pPr>
                          <w:r>
                            <w:rPr>
                              <w:lang w:val="en-US"/>
                            </w:rPr>
                            <w:t>O</w:t>
                          </w:r>
                        </w:p>
                      </w:txbxContent>
                    </v:textbox>
                  </v:shape>
                  <v:shape id="Text Box 38" o:spid="_x0000_s1067" type="#_x0000_t202" style="position:absolute;left:6573;top:3571;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" strokecolor="white [3212]">
                    <v:textbox>
                      <w:txbxContent>
                        <w:p w14:paraId="2C831A7C" w14:textId="77777777" w:rsidR="003E7C26" w:rsidRPr="006C2139" w:rsidRDefault="003E7C26" w:rsidP="003E757F">
                          <w:pPr>
                            <w:rPr>
                              <w:vertAlign w:val="subscript"/>
                              <w:lang w:val="en-US"/>
                            </w:rPr>
                          </w:pPr>
                          <w:r>
                            <w:rPr>
                              <w:lang w:val="en-US"/>
                            </w:rPr>
                            <w:t>B</w:t>
                          </w:r>
                        </w:p>
                      </w:txbxContent>
                    </v:textbox>
                  </v:shape>
                  <v:shape id="Text Box 39" o:spid="_x0000_s1068" type="#_x0000_t202" style="position:absolute;left:5644;top:5034;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" strokecolor="white [3212]">
                    <v:textbox>
                      <w:txbxContent>
                        <w:p w14:paraId="42DB7877" w14:textId="77777777" w:rsidR="003E7C26" w:rsidRPr="003E757F" w:rsidRDefault="003E7C26" w:rsidP="003E757F">
                          <w:pPr>
                            <w:rPr>
                              <w:vertAlign w:val="subscript"/>
                              <w:lang w:val="uk-UA"/>
                            </w:rPr>
                          </w:pPr>
                          <w:r>
                            <w:rPr>
                              <w:lang w:val="uk-UA"/>
                            </w:rPr>
                            <w:t>К</w:t>
                          </w:r>
                        </w:p>
                      </w:txbxContent>
                    </v:textbox>
                  </v:shape>
                  <v:shape id="Text Box 51" o:spid="_x0000_s1069" type="#_x0000_t202" style="position:absolute;left:5644;top:3329;width:507;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" strokecolor="white [3212]">
                    <v:textbox>
                      <w:txbxContent>
                        <w:p w14:paraId="10A55463" w14:textId="77777777" w:rsidR="003E7C26" w:rsidRPr="003E757F" w:rsidRDefault="003E7C26" w:rsidP="003E757F">
                          <w:pPr>
                            <w:rPr>
                              <w:vertAlign w:val="subscript"/>
                              <w:lang w:val="uk-UA"/>
                            </w:rPr>
                          </w:pPr>
                          <w:r>
                            <w:rPr>
                              <w:lang w:val="uk-UA"/>
                            </w:rPr>
                            <w:t>Д</w:t>
                          </w:r>
                        </w:p>
                      </w:txbxContent>
                    </v:textbox>
                  </v:shape>
                  <v:shape id="Text Box 52" o:spid="_x0000_s1070" type="#_x0000_t202" style="position:absolute;left:6712;top:4205;width:938;height: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" strokecolor="white [3212]">
                    <v:textbox>
                      <w:txbxContent>
                        <w:p w14:paraId="58F0E695" w14:textId="77777777" w:rsidR="003E7C26" w:rsidRPr="003E757F" w:rsidRDefault="003E7C26" w:rsidP="003E757F">
                          <w:pPr>
                            <w:rPr>
                              <w:vertAlign w:val="subscript"/>
                              <w:lang w:val="en-US"/>
                            </w:rPr>
                          </w:pPr>
                          <w:r>
                            <w:rPr>
                              <w:lang w:val="en-US"/>
                            </w:rPr>
                            <w:t xml:space="preserve">h </w:t>
                          </w:r>
                          <w:r>
                            <w:rPr>
                              <w:vertAlign w:val="subscript"/>
                              <w:lang w:val="en-US"/>
                            </w:rPr>
                            <w:t>max</w:t>
                          </w:r>
                        </w:p>
                      </w:txbxContent>
                    </v:textbox>
                  </v:shape>
                </v:group>
              </v:group>
            </w:pict>
          </mc:Fallback>
        </mc:AlternateContent>
      </w:r>
      <w:r w:rsidR="003E757F">
        <w:rPr>
          <w:rFonts w:ascii="Times New Roman" w:hAnsi="Times New Roman"/>
          <w:sz w:val="28"/>
          <w:szCs w:val="28"/>
          <w:lang w:val="uk-UA"/>
        </w:rPr>
        <w:t>Накладемо обидва графіки один на одного і визначимо суму енергій для довільної висоти (</w:t>
      </w:r>
      <w:proofErr w:type="spellStart"/>
      <w:r w:rsidR="003E757F">
        <w:rPr>
          <w:rFonts w:ascii="Times New Roman" w:hAnsi="Times New Roman"/>
          <w:sz w:val="28"/>
          <w:szCs w:val="28"/>
          <w:lang w:val="uk-UA"/>
        </w:rPr>
        <w:t>мал</w:t>
      </w:r>
      <w:proofErr w:type="spellEnd"/>
      <w:r w:rsidR="003E757F">
        <w:rPr>
          <w:rFonts w:ascii="Times New Roman" w:hAnsi="Times New Roman"/>
          <w:sz w:val="28"/>
          <w:szCs w:val="28"/>
          <w:lang w:val="uk-UA"/>
        </w:rPr>
        <w:t>. 3).</w:t>
      </w:r>
    </w:p>
    <w:p w14:paraId="2DBD5ED4" w14:textId="77777777" w:rsidR="003E757F" w:rsidRDefault="003E757F" w:rsidP="002C6283">
      <w:pPr>
        <w:tabs>
          <w:tab w:val="left" w:pos="7718"/>
        </w:tabs>
        <w:spacing w:after="0" w:line="360" w:lineRule="auto"/>
        <w:ind w:firstLine="851"/>
        <w:jc w:val="both"/>
        <w:rPr>
          <w:rFonts w:ascii="Times New Roman" w:hAnsi="Times New Roman"/>
          <w:sz w:val="28"/>
          <w:szCs w:val="28"/>
          <w:lang w:val="uk-UA"/>
        </w:rPr>
      </w:pPr>
    </w:p>
    <w:p w14:paraId="54EBA4B6" w14:textId="741F8206" w:rsidR="003E757F" w:rsidRDefault="002029D0" w:rsidP="003E757F">
      <w:pPr>
        <w:rPr>
          <w:rFonts w:ascii="Times New Roman" w:hAnsi="Times New Roman"/>
          <w:sz w:val="28"/>
          <w:szCs w:val="28"/>
          <w:lang w:val="uk-UA"/>
        </w:rPr>
      </w:pPr>
      <w:r>
        <w:rPr>
          <w:rFonts w:ascii="Times New Roman" w:hAnsi="Times New Roman"/>
          <w:noProof/>
          <w:sz w:val="28"/>
          <w:szCs w:val="28"/>
          <w:lang w:eastAsia="ru-RU"/>
        </w:rPr>
        <mc:AlternateContent>
          <mc:Choice Requires="wps">
            <w:drawing>
              <wp:anchor distT="0" distB="0" distL="114300" distR="114300" simplePos="0" relativeHeight="251702272" behindDoc="0" locked="0" layoutInCell="1" allowOverlap="1" wp14:anchorId="5903E37A" wp14:editId="6DDDE177">
                <wp:simplePos x="0" y="0"/>
                <wp:positionH relativeFrom="column">
                  <wp:posOffset>4556125</wp:posOffset>
                </wp:positionH>
                <wp:positionV relativeFrom="paragraph">
                  <wp:posOffset>331470</wp:posOffset>
                </wp:positionV>
                <wp:extent cx="745490" cy="351155"/>
                <wp:effectExtent l="0" t="1905" r="0" b="0"/>
                <wp:wrapNone/>
                <wp:docPr id="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5490" cy="351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1E24D0" w14:textId="77777777" w:rsidR="003E7C26" w:rsidRPr="003E757F" w:rsidRDefault="003E7C26" w:rsidP="003E757F">
                            <w:pPr>
                              <w:rPr>
                                <w:rFonts w:ascii="Times New Roman" w:hAnsi="Times New Roman"/>
                                <w:i/>
                                <w:sz w:val="28"/>
                                <w:szCs w:val="28"/>
                                <w:lang w:val="en-US"/>
                              </w:rPr>
                            </w:pPr>
                            <w:proofErr w:type="spellStart"/>
                            <w:r w:rsidRPr="006C2139">
                              <w:rPr>
                                <w:rFonts w:ascii="Times New Roman" w:hAnsi="Times New Roman"/>
                                <w:i/>
                                <w:sz w:val="28"/>
                                <w:szCs w:val="28"/>
                                <w:lang w:val="uk-UA"/>
                              </w:rPr>
                              <w:t>Мал</w:t>
                            </w:r>
                            <w:proofErr w:type="spellEnd"/>
                            <w:r w:rsidRPr="006C2139">
                              <w:rPr>
                                <w:rFonts w:ascii="Times New Roman" w:hAnsi="Times New Roman"/>
                                <w:i/>
                                <w:sz w:val="28"/>
                                <w:szCs w:val="28"/>
                                <w:lang w:val="uk-UA"/>
                              </w:rPr>
                              <w:t xml:space="preserve">. </w:t>
                            </w:r>
                            <w:r>
                              <w:rPr>
                                <w:rFonts w:ascii="Times New Roman" w:hAnsi="Times New Roman"/>
                                <w:i/>
                                <w:sz w:val="28"/>
                                <w:szCs w:val="28"/>
                                <w:lang w:val="en-US"/>
                              </w:rPr>
                              <w:t>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03E37A" id="Text Box 54" o:spid="_x0000_s1071" type="#_x0000_t202" style="position:absolute;margin-left:358.75pt;margin-top:26.1pt;width:58.7pt;height:2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" stroked="f">
                <v:textbox>
                  <w:txbxContent>
                    <w:p w14:paraId="791E24D0" w14:textId="77777777" w:rsidR="003E7C26" w:rsidRPr="003E757F" w:rsidRDefault="003E7C26" w:rsidP="003E757F">
                      <w:pPr>
                        <w:rPr>
                          <w:rFonts w:ascii="Times New Roman" w:hAnsi="Times New Roman"/>
                          <w:i/>
                          <w:sz w:val="28"/>
                          <w:szCs w:val="28"/>
                          <w:lang w:val="en-US"/>
                        </w:rPr>
                      </w:pPr>
                      <w:proofErr w:type="spellStart"/>
                      <w:r w:rsidRPr="006C2139">
                        <w:rPr>
                          <w:rFonts w:ascii="Times New Roman" w:hAnsi="Times New Roman"/>
                          <w:i/>
                          <w:sz w:val="28"/>
                          <w:szCs w:val="28"/>
                          <w:lang w:val="uk-UA"/>
                        </w:rPr>
                        <w:t>Мал</w:t>
                      </w:r>
                      <w:proofErr w:type="spellEnd"/>
                      <w:r w:rsidRPr="006C2139">
                        <w:rPr>
                          <w:rFonts w:ascii="Times New Roman" w:hAnsi="Times New Roman"/>
                          <w:i/>
                          <w:sz w:val="28"/>
                          <w:szCs w:val="28"/>
                          <w:lang w:val="uk-UA"/>
                        </w:rPr>
                        <w:t xml:space="preserve">. </w:t>
                      </w:r>
                      <w:r>
                        <w:rPr>
                          <w:rFonts w:ascii="Times New Roman" w:hAnsi="Times New Roman"/>
                          <w:i/>
                          <w:sz w:val="28"/>
                          <w:szCs w:val="28"/>
                          <w:lang w:val="en-US"/>
                        </w:rPr>
                        <w:t>3</w:t>
                      </w:r>
                    </w:p>
                  </w:txbxContent>
                </v:textbox>
              </v:shape>
            </w:pict>
          </mc:Fallback>
        </mc:AlternateContent>
      </w:r>
    </w:p>
    <w:p w14:paraId="527DBD00" w14:textId="77777777" w:rsidR="00493048" w:rsidRDefault="00493048" w:rsidP="00987C59">
      <w:pPr>
        <w:spacing w:after="0" w:line="360" w:lineRule="auto"/>
        <w:ind w:firstLine="851"/>
        <w:jc w:val="both"/>
        <w:rPr>
          <w:rFonts w:ascii="Times New Roman" w:hAnsi="Times New Roman"/>
          <w:sz w:val="28"/>
          <w:szCs w:val="28"/>
          <w:lang w:val="uk-UA"/>
        </w:rPr>
      </w:pPr>
    </w:p>
    <w:p w14:paraId="6F1AAEB5" w14:textId="7C0B2455" w:rsidR="003E757F" w:rsidRDefault="003E757F" w:rsidP="00987C59">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Неважко помітити, що сума енергії для довільної висоти тіла</w:t>
      </w:r>
      <w:r w:rsidR="00987C59">
        <w:rPr>
          <w:rFonts w:ascii="Times New Roman" w:hAnsi="Times New Roman"/>
          <w:sz w:val="28"/>
          <w:szCs w:val="28"/>
          <w:lang w:val="uk-UA"/>
        </w:rPr>
        <w:t xml:space="preserve"> над поверхнею Землі буде однак</w:t>
      </w:r>
      <w:r>
        <w:rPr>
          <w:rFonts w:ascii="Times New Roman" w:hAnsi="Times New Roman"/>
          <w:sz w:val="28"/>
          <w:szCs w:val="28"/>
          <w:lang w:val="uk-UA"/>
        </w:rPr>
        <w:t>овою</w:t>
      </w:r>
      <w:r w:rsidR="00987C59">
        <w:rPr>
          <w:rFonts w:ascii="Times New Roman" w:hAnsi="Times New Roman"/>
          <w:sz w:val="28"/>
          <w:szCs w:val="28"/>
          <w:lang w:val="uk-UA"/>
        </w:rPr>
        <w:t xml:space="preserve">. Це свідчить про те, що повна механічна </w:t>
      </w:r>
      <w:r w:rsidR="00987C59">
        <w:rPr>
          <w:rFonts w:ascii="Times New Roman" w:hAnsi="Times New Roman"/>
          <w:sz w:val="28"/>
          <w:szCs w:val="28"/>
          <w:lang w:val="uk-UA"/>
        </w:rPr>
        <w:lastRenderedPageBreak/>
        <w:t>енергія зберігається за умови відсутності сил тертя. У цьому суть закону збереження й перетворення механічної енергії.</w:t>
      </w:r>
    </w:p>
    <w:p w14:paraId="6DAD58BA" w14:textId="77777777" w:rsidR="00987C59" w:rsidRDefault="00987C59" w:rsidP="00987C59">
      <w:pPr>
        <w:spacing w:after="0" w:line="360" w:lineRule="auto"/>
        <w:ind w:firstLine="851"/>
        <w:jc w:val="both"/>
        <w:rPr>
          <w:rFonts w:ascii="Times New Roman" w:hAnsi="Times New Roman"/>
          <w:b/>
          <w:i/>
          <w:sz w:val="28"/>
          <w:szCs w:val="28"/>
          <w:lang w:val="uk-UA"/>
        </w:rPr>
      </w:pPr>
      <w:r w:rsidRPr="00987C59">
        <w:rPr>
          <w:rFonts w:ascii="Times New Roman" w:hAnsi="Times New Roman"/>
          <w:b/>
          <w:i/>
          <w:sz w:val="28"/>
          <w:szCs w:val="28"/>
          <w:lang w:val="uk-UA"/>
        </w:rPr>
        <w:t>Сума кінетичної і потенціальної енергій ізольованого тіла в замкнутій системі, у якій відсутні сили тертя, залишається сталою.</w:t>
      </w:r>
    </w:p>
    <w:p w14:paraId="1A887749" w14:textId="77777777" w:rsidR="00493048" w:rsidRDefault="00987C59" w:rsidP="00493048">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З цього фундаментального закону можна зробити деякі висновки. Зокрема, висновок про те, що механічна енергія не виникає і не зникає безслідно. Вона лише перетворюється з одного виду в інший. Мірою перетворення енергії з одного виду в інший є робота.</w:t>
      </w:r>
    </w:p>
    <w:p w14:paraId="465B3944" w14:textId="7661A1C8" w:rsidR="00987C59" w:rsidRDefault="00987C59" w:rsidP="00493048">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Першовідкривачем закону збереження і перетворення енергії для всіх процесів у природі, є англійський природодослідник Роберт Майєр.</w:t>
      </w:r>
    </w:p>
    <w:p w14:paraId="3CC88709" w14:textId="230E7E3F"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sz w:val="28"/>
          <w:szCs w:val="28"/>
          <w:lang w:val="uk-UA" w:eastAsia="ru-RU"/>
        </w:rPr>
      </w:pPr>
      <w:r w:rsidRPr="0049450C">
        <w:rPr>
          <w:rFonts w:ascii="Times New Roman" w:eastAsia="MyriadPro-Regular" w:hAnsi="Times New Roman"/>
          <w:b/>
          <w:sz w:val="28"/>
          <w:szCs w:val="28"/>
          <w:u w:val="single"/>
          <w:lang w:val="uk-UA" w:eastAsia="ru-RU"/>
        </w:rPr>
        <w:t>Закон збереження механічної енергії</w:t>
      </w:r>
    </w:p>
    <w:p w14:paraId="08AC2C90" w14:textId="19CD2A4A"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sz w:val="28"/>
          <w:szCs w:val="28"/>
          <w:lang w:val="uk-UA" w:eastAsia="ru-RU"/>
        </w:rPr>
      </w:pPr>
      <w:r w:rsidRPr="0049450C">
        <w:rPr>
          <w:rFonts w:ascii="Times New Roman" w:eastAsia="MyriadPro-Regular" w:hAnsi="Times New Roman"/>
          <w:sz w:val="28"/>
          <w:szCs w:val="28"/>
          <w:lang w:val="uk-UA" w:eastAsia="ru-RU"/>
        </w:rPr>
        <w:t>На основі численних досліджень руху і взаємодії тіл, подібних до розглянутих прикладів, було встановлено закон збереження механічної енергії.</w:t>
      </w:r>
    </w:p>
    <w:p w14:paraId="50364D3B"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b/>
          <w:sz w:val="28"/>
          <w:szCs w:val="28"/>
          <w:lang w:val="uk-UA" w:eastAsia="ru-RU"/>
        </w:rPr>
      </w:pPr>
      <w:r w:rsidRPr="0049450C">
        <w:rPr>
          <w:rFonts w:ascii="Times New Roman" w:eastAsia="MyriadPro-Regular" w:hAnsi="Times New Roman"/>
          <w:b/>
          <w:sz w:val="28"/>
          <w:szCs w:val="28"/>
          <w:lang w:val="uk-UA" w:eastAsia="ru-RU"/>
        </w:rPr>
        <w:t>Закон збереження механічної енергії:</w:t>
      </w:r>
    </w:p>
    <w:p w14:paraId="2CDA06B3" w14:textId="6EDC0B15" w:rsidR="00493048" w:rsidRPr="00493048" w:rsidRDefault="00493048" w:rsidP="00493048">
      <w:pPr>
        <w:autoSpaceDE w:val="0"/>
        <w:autoSpaceDN w:val="0"/>
        <w:adjustRightInd w:val="0"/>
        <w:spacing w:after="0" w:line="360" w:lineRule="auto"/>
        <w:ind w:firstLine="397"/>
        <w:jc w:val="both"/>
        <w:rPr>
          <w:rFonts w:ascii="Times New Roman" w:eastAsia="MyriadPro-Regular" w:hAnsi="Times New Roman"/>
          <w:b/>
          <w:sz w:val="28"/>
          <w:szCs w:val="28"/>
          <w:lang w:val="uk-UA" w:eastAsia="ru-RU"/>
        </w:rPr>
      </w:pPr>
      <w:r w:rsidRPr="0049450C">
        <w:rPr>
          <w:rFonts w:ascii="Times New Roman" w:eastAsia="MyriadPro-Regular" w:hAnsi="Times New Roman"/>
          <w:b/>
          <w:sz w:val="28"/>
          <w:szCs w:val="28"/>
          <w:lang w:val="uk-UA" w:eastAsia="ru-RU"/>
        </w:rPr>
        <w:t>Енергія нікуди не зникає і нізвідки не виникає, вона лише перетворюється з одного виду на інший, передається від одного тіла до іншого.</w:t>
      </w:r>
    </w:p>
    <w:p w14:paraId="433FD818"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sz w:val="28"/>
          <w:szCs w:val="28"/>
          <w:lang w:val="uk-UA" w:eastAsia="ru-RU"/>
        </w:rPr>
      </w:pPr>
      <w:r w:rsidRPr="0049450C">
        <w:rPr>
          <w:rFonts w:ascii="Times New Roman" w:eastAsia="MyriadPro-Regular" w:hAnsi="Times New Roman"/>
          <w:sz w:val="28"/>
          <w:szCs w:val="28"/>
          <w:lang w:val="uk-UA" w:eastAsia="ru-RU"/>
        </w:rPr>
        <w:t>Або даний закон можна сформулювати таким чином.</w:t>
      </w:r>
    </w:p>
    <w:p w14:paraId="0351ED1C"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b/>
          <w:sz w:val="28"/>
          <w:szCs w:val="28"/>
          <w:lang w:val="uk-UA" w:eastAsia="ru-RU"/>
        </w:rPr>
      </w:pPr>
      <w:r w:rsidRPr="0049450C">
        <w:rPr>
          <w:rFonts w:ascii="Times New Roman" w:eastAsia="MyriadPro-Regular" w:hAnsi="Times New Roman"/>
          <w:b/>
          <w:sz w:val="28"/>
          <w:szCs w:val="28"/>
          <w:lang w:val="uk-UA" w:eastAsia="ru-RU"/>
        </w:rPr>
        <w:t>Закон збереження механічної енергії:</w:t>
      </w:r>
    </w:p>
    <w:p w14:paraId="7901FD39"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b/>
          <w:sz w:val="28"/>
          <w:szCs w:val="28"/>
          <w:lang w:val="uk-UA" w:eastAsia="ru-RU"/>
        </w:rPr>
      </w:pPr>
      <w:r w:rsidRPr="0049450C">
        <w:rPr>
          <w:rFonts w:ascii="Times New Roman" w:eastAsia="MyriadPro-Regular" w:hAnsi="Times New Roman"/>
          <w:b/>
          <w:sz w:val="28"/>
          <w:szCs w:val="28"/>
          <w:lang w:val="uk-UA" w:eastAsia="ru-RU"/>
        </w:rPr>
        <w:t>У системі тіл, які взаємодіють одне з одним тільки силами пружності та силами тяжіння, повна механічна енергія не змінюється:</w:t>
      </w:r>
    </w:p>
    <w:p w14:paraId="5E06464A" w14:textId="0AA2194C"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b/>
          <w:sz w:val="28"/>
          <w:szCs w:val="28"/>
          <w:lang w:val="uk-UA" w:eastAsia="ru-RU"/>
        </w:rPr>
      </w:pPr>
      <m:oMathPara>
        <m:oMath>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k</m:t>
              </m:r>
              <m:r>
                <m:rPr>
                  <m:sty m:val="bi"/>
                </m:rPr>
                <w:rPr>
                  <w:rFonts w:ascii="Cambria Math" w:eastAsia="MyriadPro-Regular" w:hAnsi="Cambria Math"/>
                  <w:sz w:val="28"/>
                  <w:szCs w:val="28"/>
                  <w:lang w:val="uk-UA" w:eastAsia="ru-RU"/>
                </w:rPr>
                <m:t>0</m:t>
              </m:r>
            </m:sub>
          </m:sSub>
          <m:r>
            <m:rPr>
              <m:sty m:val="bi"/>
            </m:rPr>
            <w:rPr>
              <w:rFonts w:ascii="Cambria Math" w:eastAsia="MyriadPro-Regular" w:hAnsi="Cambria Math"/>
              <w:sz w:val="28"/>
              <w:szCs w:val="28"/>
              <w:lang w:val="uk-UA" w:eastAsia="ru-RU"/>
            </w:rPr>
            <m:t>+</m:t>
          </m:r>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p</m:t>
              </m:r>
              <m:r>
                <m:rPr>
                  <m:sty m:val="bi"/>
                </m:rPr>
                <w:rPr>
                  <w:rFonts w:ascii="Cambria Math" w:eastAsia="MyriadPro-Regular" w:hAnsi="Cambria Math"/>
                  <w:sz w:val="28"/>
                  <w:szCs w:val="28"/>
                  <w:lang w:val="uk-UA" w:eastAsia="ru-RU"/>
                </w:rPr>
                <m:t>0</m:t>
              </m:r>
            </m:sub>
          </m:sSub>
          <m:r>
            <m:rPr>
              <m:sty m:val="bi"/>
            </m:rPr>
            <w:rPr>
              <w:rFonts w:ascii="Cambria Math" w:eastAsia="MyriadPro-Regular" w:hAnsi="Cambria Math"/>
              <w:sz w:val="28"/>
              <w:szCs w:val="28"/>
              <w:lang w:val="uk-UA" w:eastAsia="ru-RU"/>
            </w:rPr>
            <m:t>=</m:t>
          </m:r>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k</m:t>
              </m:r>
            </m:sub>
          </m:sSub>
          <m:r>
            <m:rPr>
              <m:sty m:val="bi"/>
            </m:rPr>
            <w:rPr>
              <w:rFonts w:ascii="Cambria Math" w:eastAsia="MyriadPro-Regular" w:hAnsi="Cambria Math"/>
              <w:sz w:val="28"/>
              <w:szCs w:val="28"/>
              <w:lang w:val="uk-UA" w:eastAsia="ru-RU"/>
            </w:rPr>
            <m:t>+</m:t>
          </m:r>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p</m:t>
              </m:r>
            </m:sub>
          </m:sSub>
        </m:oMath>
      </m:oMathPara>
    </w:p>
    <w:p w14:paraId="31C3694A"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sz w:val="28"/>
          <w:szCs w:val="28"/>
          <w:lang w:val="uk-UA" w:eastAsia="ru-RU"/>
        </w:rPr>
      </w:pPr>
      <m:oMath>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k</m:t>
            </m:r>
            <m:r>
              <m:rPr>
                <m:sty m:val="bi"/>
              </m:rPr>
              <w:rPr>
                <w:rFonts w:ascii="Cambria Math" w:eastAsia="MyriadPro-Regular" w:hAnsi="Cambria Math"/>
                <w:sz w:val="28"/>
                <w:szCs w:val="28"/>
                <w:lang w:val="uk-UA" w:eastAsia="ru-RU"/>
              </w:rPr>
              <m:t>0</m:t>
            </m:r>
          </m:sub>
        </m:sSub>
        <m:r>
          <m:rPr>
            <m:sty m:val="bi"/>
          </m:rPr>
          <w:rPr>
            <w:rFonts w:ascii="Cambria Math" w:eastAsia="MyriadPro-Regular" w:hAnsi="Cambria Math"/>
            <w:sz w:val="28"/>
            <w:szCs w:val="28"/>
            <w:lang w:val="uk-UA" w:eastAsia="ru-RU"/>
          </w:rPr>
          <m:t>+</m:t>
        </m:r>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p</m:t>
            </m:r>
            <m:r>
              <m:rPr>
                <m:sty m:val="bi"/>
              </m:rPr>
              <w:rPr>
                <w:rFonts w:ascii="Cambria Math" w:eastAsia="MyriadPro-Regular" w:hAnsi="Cambria Math"/>
                <w:sz w:val="28"/>
                <w:szCs w:val="28"/>
                <w:lang w:val="uk-UA" w:eastAsia="ru-RU"/>
              </w:rPr>
              <m:t>0</m:t>
            </m:r>
          </m:sub>
        </m:sSub>
      </m:oMath>
      <w:r w:rsidRPr="0049450C">
        <w:rPr>
          <w:rFonts w:ascii="Times New Roman" w:eastAsia="MyriadPro-Regular" w:hAnsi="Times New Roman"/>
          <w:sz w:val="28"/>
          <w:szCs w:val="28"/>
          <w:lang w:val="uk-UA" w:eastAsia="ru-RU"/>
        </w:rPr>
        <w:t xml:space="preserve"> — повна механічна енергія системи тіл на початку спостереження;</w:t>
      </w:r>
    </w:p>
    <w:p w14:paraId="30AAFEA5" w14:textId="77777777" w:rsidR="00493048" w:rsidRPr="0049450C" w:rsidRDefault="00493048" w:rsidP="00493048">
      <w:pPr>
        <w:autoSpaceDE w:val="0"/>
        <w:autoSpaceDN w:val="0"/>
        <w:adjustRightInd w:val="0"/>
        <w:spacing w:after="0" w:line="360" w:lineRule="auto"/>
        <w:ind w:firstLine="397"/>
        <w:jc w:val="both"/>
        <w:rPr>
          <w:rFonts w:ascii="Times New Roman" w:eastAsia="MyriadPro-Regular" w:hAnsi="Times New Roman"/>
          <w:sz w:val="28"/>
          <w:szCs w:val="28"/>
          <w:lang w:val="uk-UA" w:eastAsia="ru-RU"/>
        </w:rPr>
      </w:pPr>
      <m:oMath>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k</m:t>
            </m:r>
          </m:sub>
        </m:sSub>
        <m:r>
          <m:rPr>
            <m:sty m:val="bi"/>
          </m:rPr>
          <w:rPr>
            <w:rFonts w:ascii="Cambria Math" w:eastAsia="MyriadPro-Regular" w:hAnsi="Cambria Math"/>
            <w:sz w:val="28"/>
            <w:szCs w:val="28"/>
            <w:lang w:val="uk-UA" w:eastAsia="ru-RU"/>
          </w:rPr>
          <m:t>+</m:t>
        </m:r>
        <m:sSub>
          <m:sSubPr>
            <m:ctrlPr>
              <w:rPr>
                <w:rFonts w:ascii="Cambria Math" w:eastAsia="MyriadPro-Regular" w:hAnsi="Cambria Math"/>
                <w:b/>
                <w:i/>
                <w:sz w:val="28"/>
                <w:szCs w:val="28"/>
                <w:lang w:val="uk-UA" w:eastAsia="ru-RU"/>
              </w:rPr>
            </m:ctrlPr>
          </m:sSubPr>
          <m:e>
            <m:r>
              <m:rPr>
                <m:sty m:val="bi"/>
              </m:rPr>
              <w:rPr>
                <w:rFonts w:ascii="Cambria Math" w:eastAsia="MyriadPro-Regular" w:hAnsi="Cambria Math"/>
                <w:sz w:val="28"/>
                <w:szCs w:val="28"/>
                <w:lang w:val="uk-UA" w:eastAsia="ru-RU"/>
              </w:rPr>
              <m:t>E</m:t>
            </m:r>
          </m:e>
          <m:sub>
            <m:r>
              <m:rPr>
                <m:sty m:val="bi"/>
              </m:rPr>
              <w:rPr>
                <w:rFonts w:ascii="Cambria Math" w:eastAsia="MyriadPro-Regular" w:hAnsi="Cambria Math"/>
                <w:sz w:val="28"/>
                <w:szCs w:val="28"/>
                <w:lang w:val="uk-UA" w:eastAsia="ru-RU"/>
              </w:rPr>
              <m:t>p</m:t>
            </m:r>
          </m:sub>
        </m:sSub>
      </m:oMath>
      <w:r w:rsidRPr="0049450C">
        <w:rPr>
          <w:rFonts w:ascii="Times New Roman" w:eastAsia="MyriadPro-Regular" w:hAnsi="Times New Roman"/>
          <w:sz w:val="28"/>
          <w:szCs w:val="28"/>
          <w:lang w:val="uk-UA" w:eastAsia="ru-RU"/>
        </w:rPr>
        <w:t xml:space="preserve"> — повна механічна енергія системи тіл в кінці спостереження.</w:t>
      </w:r>
    </w:p>
    <w:p w14:paraId="7D129942" w14:textId="77777777" w:rsidR="0096173F" w:rsidRDefault="0096173F" w:rsidP="00987C59">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Вічний двигун (</w:t>
      </w:r>
      <w:proofErr w:type="spellStart"/>
      <w:r>
        <w:rPr>
          <w:rFonts w:ascii="Times New Roman" w:hAnsi="Times New Roman"/>
          <w:sz w:val="28"/>
          <w:szCs w:val="28"/>
          <w:lang w:val="en-US"/>
        </w:rPr>
        <w:t>perpetum</w:t>
      </w:r>
      <w:proofErr w:type="spellEnd"/>
      <w:r w:rsidRPr="0096173F">
        <w:rPr>
          <w:rFonts w:ascii="Times New Roman" w:hAnsi="Times New Roman"/>
          <w:sz w:val="28"/>
          <w:szCs w:val="28"/>
          <w:lang w:val="uk-UA"/>
        </w:rPr>
        <w:t xml:space="preserve"> </w:t>
      </w:r>
      <w:r>
        <w:rPr>
          <w:rFonts w:ascii="Times New Roman" w:hAnsi="Times New Roman"/>
          <w:sz w:val="28"/>
          <w:szCs w:val="28"/>
          <w:lang w:val="en-US"/>
        </w:rPr>
        <w:t>mobile</w:t>
      </w:r>
      <w:r w:rsidRPr="0096173F">
        <w:rPr>
          <w:rFonts w:ascii="Times New Roman" w:hAnsi="Times New Roman"/>
          <w:sz w:val="28"/>
          <w:szCs w:val="28"/>
          <w:lang w:val="uk-UA"/>
        </w:rPr>
        <w:t xml:space="preserve">, </w:t>
      </w:r>
      <w:r>
        <w:rPr>
          <w:rFonts w:ascii="Times New Roman" w:hAnsi="Times New Roman"/>
          <w:sz w:val="28"/>
          <w:szCs w:val="28"/>
          <w:lang w:val="uk-UA"/>
        </w:rPr>
        <w:t xml:space="preserve">з латинського – вічний двигун) – це </w:t>
      </w:r>
      <w:r w:rsidR="00171F7C">
        <w:rPr>
          <w:rFonts w:ascii="Times New Roman" w:hAnsi="Times New Roman"/>
          <w:sz w:val="28"/>
          <w:szCs w:val="28"/>
          <w:lang w:val="uk-UA"/>
        </w:rPr>
        <w:t>у</w:t>
      </w:r>
      <w:r>
        <w:rPr>
          <w:rFonts w:ascii="Times New Roman" w:hAnsi="Times New Roman"/>
          <w:sz w:val="28"/>
          <w:szCs w:val="28"/>
          <w:lang w:val="uk-UA"/>
        </w:rPr>
        <w:t>явна машина</w:t>
      </w:r>
      <w:r w:rsidR="00171F7C">
        <w:rPr>
          <w:rFonts w:ascii="Times New Roman" w:hAnsi="Times New Roman"/>
          <w:sz w:val="28"/>
          <w:szCs w:val="28"/>
          <w:lang w:val="uk-UA"/>
        </w:rPr>
        <w:t>, яка виконувала би роботу без споживання енергії зовні. Можливість створення такого двигуна означала б отримання енергії з нічого.</w:t>
      </w:r>
    </w:p>
    <w:p w14:paraId="4D8E7090" w14:textId="0BD39F2B"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lastRenderedPageBreak/>
        <w:t>Древні греки та римляни не переймалися ідеєю створення такого двигуна, їм достатньо було рабів. До нас дійшов вислів древніх філософів: «З нічого не вийде нічого».</w:t>
      </w:r>
      <w:r w:rsidR="00D93C08" w:rsidRPr="00D93C08">
        <w:rPr>
          <w:rFonts w:ascii="Times New Roman" w:hAnsi="Times New Roman"/>
          <w:i/>
          <w:sz w:val="28"/>
          <w:szCs w:val="28"/>
          <w:lang w:val="uk-UA"/>
        </w:rPr>
        <w:t xml:space="preserve"> </w:t>
      </w:r>
    </w:p>
    <w:p w14:paraId="6C811A41"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 xml:space="preserve">Перший проект вічного двигуна приписують індійському математику та астроному </w:t>
      </w:r>
      <w:proofErr w:type="spellStart"/>
      <w:r w:rsidRPr="007A6B4E">
        <w:rPr>
          <w:rFonts w:ascii="Times New Roman" w:eastAsia="Times New Roman" w:hAnsi="Times New Roman"/>
          <w:color w:val="000000"/>
          <w:sz w:val="28"/>
          <w:szCs w:val="28"/>
          <w:lang w:val="uk-UA"/>
        </w:rPr>
        <w:t>Бхаскара</w:t>
      </w:r>
      <w:proofErr w:type="spellEnd"/>
      <w:r w:rsidRPr="007A6B4E">
        <w:rPr>
          <w:rFonts w:ascii="Times New Roman" w:eastAsia="Times New Roman" w:hAnsi="Times New Roman"/>
          <w:color w:val="000000"/>
          <w:sz w:val="28"/>
          <w:szCs w:val="28"/>
          <w:lang w:val="uk-UA"/>
        </w:rPr>
        <w:t xml:space="preserve"> </w:t>
      </w:r>
      <w:r w:rsidRPr="007A6B4E">
        <w:rPr>
          <w:rFonts w:ascii="Times New Roman" w:eastAsia="Times New Roman" w:hAnsi="Times New Roman"/>
          <w:color w:val="000000"/>
          <w:sz w:val="28"/>
          <w:szCs w:val="28"/>
        </w:rPr>
        <w:t>(</w:t>
      </w:r>
      <w:r w:rsidRPr="007A6B4E">
        <w:rPr>
          <w:rFonts w:ascii="Times New Roman" w:eastAsia="Times New Roman" w:hAnsi="Times New Roman"/>
          <w:color w:val="000000"/>
          <w:sz w:val="28"/>
          <w:szCs w:val="28"/>
          <w:lang w:val="en-US"/>
        </w:rPr>
        <w:t>XII</w:t>
      </w:r>
      <w:r w:rsidRPr="007A6B4E">
        <w:rPr>
          <w:rFonts w:ascii="Times New Roman" w:eastAsia="Times New Roman" w:hAnsi="Times New Roman"/>
          <w:color w:val="000000"/>
          <w:sz w:val="28"/>
          <w:szCs w:val="28"/>
        </w:rPr>
        <w:t xml:space="preserve"> </w:t>
      </w:r>
      <w:r w:rsidRPr="007A6B4E">
        <w:rPr>
          <w:rFonts w:ascii="Times New Roman" w:eastAsia="Times New Roman" w:hAnsi="Times New Roman"/>
          <w:color w:val="000000"/>
          <w:sz w:val="28"/>
          <w:szCs w:val="28"/>
          <w:lang w:val="uk-UA"/>
        </w:rPr>
        <w:t>ст.). З часом ідея створення диво-машини набула форм епідемії. І лише ледачий не намагався створю</w:t>
      </w:r>
      <w:r w:rsidRPr="007A6B4E">
        <w:rPr>
          <w:rFonts w:ascii="Times New Roman" w:eastAsia="Times New Roman" w:hAnsi="Times New Roman"/>
          <w:color w:val="000000"/>
          <w:sz w:val="28"/>
          <w:szCs w:val="28"/>
          <w:lang w:val="uk-UA"/>
        </w:rPr>
        <w:softHyphen/>
        <w:t>вати вічний двигун.</w:t>
      </w:r>
    </w:p>
    <w:p w14:paraId="2FD91691" w14:textId="77777777" w:rsidR="007A6B4E" w:rsidRPr="003E7C26"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t xml:space="preserve">Відомо, що </w:t>
      </w:r>
      <w:proofErr w:type="spellStart"/>
      <w:r>
        <w:rPr>
          <w:rFonts w:ascii="Times New Roman" w:hAnsi="Times New Roman"/>
          <w:sz w:val="28"/>
          <w:szCs w:val="28"/>
          <w:lang w:val="en-US"/>
        </w:rPr>
        <w:t>perpetum</w:t>
      </w:r>
      <w:proofErr w:type="spellEnd"/>
      <w:r w:rsidRPr="0096173F">
        <w:rPr>
          <w:rFonts w:ascii="Times New Roman" w:hAnsi="Times New Roman"/>
          <w:sz w:val="28"/>
          <w:szCs w:val="28"/>
          <w:lang w:val="uk-UA"/>
        </w:rPr>
        <w:t xml:space="preserve"> </w:t>
      </w:r>
      <w:r>
        <w:rPr>
          <w:rFonts w:ascii="Times New Roman" w:hAnsi="Times New Roman"/>
          <w:sz w:val="28"/>
          <w:szCs w:val="28"/>
          <w:lang w:val="en-US"/>
        </w:rPr>
        <w:t>mobile</w:t>
      </w:r>
      <w:r w:rsidRPr="007A6B4E">
        <w:rPr>
          <w:rFonts w:ascii="Times New Roman" w:eastAsia="Times New Roman" w:hAnsi="Times New Roman"/>
          <w:color w:val="000000"/>
          <w:sz w:val="28"/>
          <w:szCs w:val="28"/>
          <w:lang w:val="uk-UA"/>
        </w:rPr>
        <w:t xml:space="preserve"> пробували створи</w:t>
      </w:r>
      <w:r w:rsidRPr="007A6B4E">
        <w:rPr>
          <w:rFonts w:ascii="Times New Roman" w:eastAsia="Times New Roman" w:hAnsi="Times New Roman"/>
          <w:color w:val="000000"/>
          <w:sz w:val="28"/>
          <w:szCs w:val="28"/>
          <w:lang w:val="uk-UA"/>
        </w:rPr>
        <w:softHyphen/>
        <w:t>ти Леонардо да Вінчі, Галілей, Ньютон (збереглися малюнки та креслення вічних двигунів). Вони сфор</w:t>
      </w:r>
      <w:r w:rsidRPr="007A6B4E">
        <w:rPr>
          <w:rFonts w:ascii="Times New Roman" w:eastAsia="Times New Roman" w:hAnsi="Times New Roman"/>
          <w:color w:val="000000"/>
          <w:sz w:val="28"/>
          <w:szCs w:val="28"/>
          <w:lang w:val="uk-UA"/>
        </w:rPr>
        <w:softHyphen/>
        <w:t>мулювали принцип: «Створити вічний двигун немож</w:t>
      </w:r>
      <w:r w:rsidRPr="007A6B4E">
        <w:rPr>
          <w:rFonts w:ascii="Times New Roman" w:eastAsia="Times New Roman" w:hAnsi="Times New Roman"/>
          <w:color w:val="000000"/>
          <w:sz w:val="28"/>
          <w:szCs w:val="28"/>
          <w:lang w:val="uk-UA"/>
        </w:rPr>
        <w:softHyphen/>
        <w:t>ливо».</w:t>
      </w:r>
    </w:p>
    <w:p w14:paraId="36438255"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 xml:space="preserve">Роберт Майєр у 10-річному віці сконструював свій перший та останній </w:t>
      </w:r>
      <w:proofErr w:type="spellStart"/>
      <w:r>
        <w:rPr>
          <w:rFonts w:ascii="Times New Roman" w:hAnsi="Times New Roman"/>
          <w:sz w:val="28"/>
          <w:szCs w:val="28"/>
          <w:lang w:val="en-US"/>
        </w:rPr>
        <w:t>perpetum</w:t>
      </w:r>
      <w:proofErr w:type="spellEnd"/>
      <w:r w:rsidRPr="0096173F">
        <w:rPr>
          <w:rFonts w:ascii="Times New Roman" w:hAnsi="Times New Roman"/>
          <w:sz w:val="28"/>
          <w:szCs w:val="28"/>
          <w:lang w:val="uk-UA"/>
        </w:rPr>
        <w:t xml:space="preserve"> </w:t>
      </w:r>
      <w:r>
        <w:rPr>
          <w:rFonts w:ascii="Times New Roman" w:hAnsi="Times New Roman"/>
          <w:sz w:val="28"/>
          <w:szCs w:val="28"/>
          <w:lang w:val="en-US"/>
        </w:rPr>
        <w:t>mobile</w:t>
      </w:r>
      <w:r w:rsidRPr="007A6B4E">
        <w:rPr>
          <w:rFonts w:ascii="Times New Roman" w:eastAsia="Times New Roman" w:hAnsi="Times New Roman"/>
          <w:color w:val="000000"/>
          <w:sz w:val="28"/>
          <w:szCs w:val="28"/>
          <w:lang w:val="uk-UA"/>
        </w:rPr>
        <w:t>. Він побудував водяний млин з водяним колесом, використавши гвинт Архімеда для перекачування води до лопатей водяного колеса. Можливо, цей досвід став передумо</w:t>
      </w:r>
      <w:r w:rsidRPr="007A6B4E">
        <w:rPr>
          <w:rFonts w:ascii="Times New Roman" w:eastAsia="Times New Roman" w:hAnsi="Times New Roman"/>
          <w:color w:val="000000"/>
          <w:sz w:val="28"/>
          <w:szCs w:val="28"/>
          <w:lang w:val="uk-UA"/>
        </w:rPr>
        <w:softHyphen/>
        <w:t>вою відкриття ним закону збереження енергії.</w:t>
      </w:r>
    </w:p>
    <w:p w14:paraId="56EBBF8F"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Чому двигуни не працюють? Якщо це двигун, то в нього мають бути частини, що рухаються. Двигуну не достатньо обертати самого себе. Потрібна ще й надлишкова енергія для подолання сили тертя. Щоб двигун працював, він має сам себе забезпечувати енергією.</w:t>
      </w:r>
    </w:p>
    <w:p w14:paraId="2D20B222"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t>Леонардо да Вінчі писав: «Завжди знаходилася якась дрібниця, якою винахідник пояснював свою невдачу». Мовою фізики дрібниці — це різні види неврахованих витрат енергії. 1775 року Паризька ака</w:t>
      </w:r>
      <w:r w:rsidRPr="007A6B4E">
        <w:rPr>
          <w:rFonts w:ascii="Times New Roman" w:eastAsia="Times New Roman" w:hAnsi="Times New Roman"/>
          <w:color w:val="000000"/>
          <w:sz w:val="28"/>
          <w:szCs w:val="28"/>
          <w:lang w:val="uk-UA"/>
        </w:rPr>
        <w:softHyphen/>
        <w:t>демія наук, найавторитетніша у світі, постановила не розглядати проекти вічних двигунів.</w:t>
      </w:r>
    </w:p>
    <w:p w14:paraId="5A5E8C61" w14:textId="1D1C8F52" w:rsidR="00B86350" w:rsidRDefault="00B86350" w:rsidP="00B86350">
      <w:pPr>
        <w:spacing w:after="0" w:line="360" w:lineRule="auto"/>
        <w:ind w:firstLine="851"/>
        <w:jc w:val="both"/>
        <w:rPr>
          <w:rFonts w:ascii="Times New Roman" w:hAnsi="Times New Roman"/>
          <w:b/>
          <w:sz w:val="28"/>
          <w:szCs w:val="28"/>
          <w:lang w:val="uk-UA"/>
        </w:rPr>
      </w:pPr>
      <w:r w:rsidRPr="00E23174">
        <w:rPr>
          <w:rFonts w:ascii="Times New Roman" w:hAnsi="Times New Roman"/>
          <w:b/>
          <w:sz w:val="28"/>
          <w:szCs w:val="28"/>
          <w:lang w:val="en-US"/>
        </w:rPr>
        <w:t>V</w:t>
      </w:r>
      <w:r w:rsidRPr="00E23174">
        <w:rPr>
          <w:rFonts w:ascii="Times New Roman" w:hAnsi="Times New Roman"/>
          <w:b/>
          <w:sz w:val="28"/>
          <w:szCs w:val="28"/>
          <w:lang w:val="uk-UA"/>
        </w:rPr>
        <w:t>.</w:t>
      </w:r>
      <w:r>
        <w:rPr>
          <w:rFonts w:ascii="Times New Roman" w:hAnsi="Times New Roman"/>
          <w:b/>
          <w:sz w:val="28"/>
          <w:szCs w:val="28"/>
          <w:lang w:val="uk-UA"/>
        </w:rPr>
        <w:t xml:space="preserve"> </w:t>
      </w:r>
      <w:r w:rsidRPr="00B86350">
        <w:rPr>
          <w:rFonts w:ascii="Times New Roman" w:hAnsi="Times New Roman"/>
          <w:b/>
          <w:sz w:val="28"/>
          <w:szCs w:val="28"/>
          <w:lang w:val="uk-UA"/>
        </w:rPr>
        <w:t>Закріплення вивченого матеріалу</w:t>
      </w:r>
    </w:p>
    <w:p w14:paraId="4FA6199A" w14:textId="75BB738A" w:rsidR="006C5CB4" w:rsidRPr="0049450C" w:rsidRDefault="006C5CB4" w:rsidP="006C5CB4">
      <w:pPr>
        <w:tabs>
          <w:tab w:val="left" w:pos="2412"/>
        </w:tabs>
        <w:autoSpaceDE w:val="0"/>
        <w:autoSpaceDN w:val="0"/>
        <w:adjustRightInd w:val="0"/>
        <w:spacing w:after="0" w:line="240" w:lineRule="auto"/>
        <w:ind w:firstLine="397"/>
        <w:rPr>
          <w:rFonts w:ascii="Times New Roman" w:eastAsia="SchoolBookC" w:hAnsi="Times New Roman"/>
          <w:bCs/>
          <w:sz w:val="28"/>
          <w:szCs w:val="28"/>
          <w:lang w:val="uk-UA" w:eastAsia="ru-RU"/>
        </w:rPr>
      </w:pPr>
      <w:r>
        <w:rPr>
          <w:rFonts w:ascii="Times New Roman" w:eastAsia="SchoolBookC" w:hAnsi="Times New Roman"/>
          <w:bCs/>
          <w:sz w:val="28"/>
          <w:szCs w:val="28"/>
          <w:lang w:val="uk-UA" w:eastAsia="ru-RU"/>
        </w:rPr>
        <w:t>1</w:t>
      </w:r>
      <w:r w:rsidRPr="0049450C">
        <w:rPr>
          <w:rFonts w:ascii="Times New Roman" w:eastAsia="SchoolBookC" w:hAnsi="Times New Roman"/>
          <w:bCs/>
          <w:sz w:val="28"/>
          <w:szCs w:val="28"/>
          <w:lang w:val="uk-UA" w:eastAsia="ru-RU"/>
        </w:rPr>
        <w:t xml:space="preserve">. </w:t>
      </w:r>
      <w:r>
        <w:rPr>
          <w:rFonts w:ascii="Times New Roman" w:eastAsia="SchoolBookC" w:hAnsi="Times New Roman"/>
          <w:bCs/>
          <w:sz w:val="28"/>
          <w:szCs w:val="28"/>
          <w:lang w:val="uk-UA" w:eastAsia="ru-RU"/>
        </w:rPr>
        <w:t>Кулю</w:t>
      </w:r>
      <w:r w:rsidRPr="0049450C">
        <w:rPr>
          <w:rFonts w:ascii="Times New Roman" w:eastAsia="SchoolBookC" w:hAnsi="Times New Roman"/>
          <w:bCs/>
          <w:sz w:val="28"/>
          <w:szCs w:val="28"/>
          <w:lang w:val="uk-UA" w:eastAsia="ru-RU"/>
        </w:rPr>
        <w:t xml:space="preserve"> масою </w:t>
      </w:r>
      <w:r>
        <w:rPr>
          <w:rFonts w:ascii="Times New Roman" w:eastAsia="SchoolBookC" w:hAnsi="Times New Roman"/>
          <w:bCs/>
          <w:sz w:val="28"/>
          <w:szCs w:val="28"/>
          <w:lang w:val="uk-UA" w:eastAsia="ru-RU"/>
        </w:rPr>
        <w:t>2</w:t>
      </w:r>
      <w:r w:rsidRPr="0049450C">
        <w:rPr>
          <w:rFonts w:ascii="Times New Roman" w:eastAsia="SchoolBookC" w:hAnsi="Times New Roman"/>
          <w:bCs/>
          <w:sz w:val="28"/>
          <w:szCs w:val="28"/>
          <w:lang w:val="uk-UA" w:eastAsia="ru-RU"/>
        </w:rPr>
        <w:t xml:space="preserve">00 г кинули вертикально вгору зі швидкістю </w:t>
      </w:r>
      <w:r>
        <w:rPr>
          <w:rFonts w:ascii="Times New Roman" w:eastAsia="SchoolBookC" w:hAnsi="Times New Roman"/>
          <w:bCs/>
          <w:sz w:val="28"/>
          <w:szCs w:val="28"/>
          <w:lang w:val="uk-UA" w:eastAsia="ru-RU"/>
        </w:rPr>
        <w:t>15</w:t>
      </w:r>
      <w:r w:rsidRPr="0049450C">
        <w:rPr>
          <w:rFonts w:ascii="Times New Roman" w:eastAsia="SchoolBookC" w:hAnsi="Times New Roman"/>
          <w:bCs/>
          <w:sz w:val="28"/>
          <w:szCs w:val="28"/>
          <w:lang w:val="uk-UA" w:eastAsia="ru-RU"/>
        </w:rPr>
        <w:t xml:space="preserve"> м/с. Визначте кінетичну і потенціальну енергії м’яча на висоті </w:t>
      </w:r>
      <w:r>
        <w:rPr>
          <w:rFonts w:ascii="Times New Roman" w:eastAsia="SchoolBookC" w:hAnsi="Times New Roman"/>
          <w:bCs/>
          <w:sz w:val="28"/>
          <w:szCs w:val="28"/>
          <w:lang w:val="uk-UA" w:eastAsia="ru-RU"/>
        </w:rPr>
        <w:t>10</w:t>
      </w:r>
      <w:r w:rsidRPr="0049450C">
        <w:rPr>
          <w:rFonts w:ascii="Times New Roman" w:eastAsia="SchoolBookC" w:hAnsi="Times New Roman"/>
          <w:bCs/>
          <w:sz w:val="28"/>
          <w:szCs w:val="28"/>
          <w:lang w:val="uk-UA" w:eastAsia="ru-RU"/>
        </w:rPr>
        <w:t xml:space="preserve"> м.</w:t>
      </w:r>
    </w:p>
    <w:tbl>
      <w:tblPr>
        <w:tblStyle w:val="1"/>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420"/>
        <w:gridCol w:w="6935"/>
      </w:tblGrid>
      <w:tr w:rsidR="006C5CB4" w:rsidRPr="0049450C" w14:paraId="3CFCF95D" w14:textId="77777777" w:rsidTr="009657D6">
        <w:trPr>
          <w:trHeight w:val="592"/>
        </w:trPr>
        <w:tc>
          <w:tcPr>
            <w:tcW w:w="2493" w:type="dxa"/>
          </w:tcPr>
          <w:p w14:paraId="3230FC57" w14:textId="77777777" w:rsidR="006C5CB4" w:rsidRPr="0049450C" w:rsidRDefault="006C5CB4" w:rsidP="009657D6">
            <w:pPr>
              <w:autoSpaceDE w:val="0"/>
              <w:autoSpaceDN w:val="0"/>
              <w:adjustRightInd w:val="0"/>
              <w:rPr>
                <w:rFonts w:ascii="Times New Roman" w:eastAsia="MyriadPro-Regular" w:hAnsi="Times New Roman"/>
                <w:b/>
                <w:i/>
                <w:sz w:val="28"/>
                <w:szCs w:val="28"/>
                <w:lang w:eastAsia="ru-RU"/>
              </w:rPr>
            </w:pPr>
            <w:r w:rsidRPr="0049450C">
              <w:rPr>
                <w:rFonts w:ascii="Times New Roman" w:eastAsia="MyriadPro-Regular" w:hAnsi="Times New Roman"/>
                <w:b/>
                <w:i/>
                <w:sz w:val="28"/>
                <w:szCs w:val="28"/>
                <w:lang w:eastAsia="ru-RU"/>
              </w:rPr>
              <w:t>Дано:</w:t>
            </w:r>
          </w:p>
          <w:p w14:paraId="1C4D75D1" w14:textId="30CFA9F6" w:rsidR="006C5CB4" w:rsidRPr="0049450C" w:rsidRDefault="006C5CB4" w:rsidP="009657D6">
            <w:pPr>
              <w:autoSpaceDE w:val="0"/>
              <w:autoSpaceDN w:val="0"/>
              <w:adjustRightInd w:val="0"/>
              <w:rPr>
                <w:rFonts w:ascii="Times New Roman" w:eastAsia="MyriadPro-Regular" w:hAnsi="Times New Roman"/>
                <w:i/>
                <w:sz w:val="28"/>
                <w:szCs w:val="28"/>
                <w:vertAlign w:val="superscript"/>
                <w:lang w:eastAsia="ru-RU"/>
              </w:rPr>
            </w:pPr>
            <m:oMathPara>
              <m:oMathParaPr>
                <m:jc m:val="left"/>
              </m:oMathParaPr>
              <m:oMath>
                <m:r>
                  <w:rPr>
                    <w:rFonts w:ascii="Cambria Math" w:eastAsia="MyriadPro-Regular" w:hAnsi="Cambria Math"/>
                    <w:sz w:val="28"/>
                    <w:szCs w:val="28"/>
                    <w:lang w:eastAsia="ru-RU"/>
                  </w:rPr>
                  <m:t>m=</m:t>
                </m:r>
                <m:r>
                  <w:rPr>
                    <w:rFonts w:ascii="Cambria Math" w:eastAsia="MyriadPro-Regular" w:hAnsi="Cambria Math"/>
                    <w:sz w:val="28"/>
                    <w:szCs w:val="28"/>
                    <w:lang w:eastAsia="ru-RU"/>
                  </w:rPr>
                  <m:t>2</m:t>
                </m:r>
                <m:r>
                  <m:rPr>
                    <m:sty m:val="p"/>
                  </m:rPr>
                  <w:rPr>
                    <w:rFonts w:ascii="Cambria Math" w:eastAsia="MyriadPro-Regular" w:hAnsi="Cambria Math"/>
                    <w:sz w:val="28"/>
                    <w:szCs w:val="28"/>
                    <w:lang w:eastAsia="ru-RU"/>
                  </w:rPr>
                  <m:t xml:space="preserve">00 </m:t>
                </m:r>
                <m:r>
                  <w:rPr>
                    <w:rFonts w:ascii="Cambria Math" w:eastAsia="MyriadPro-Regular" w:hAnsi="Cambria Math"/>
                    <w:sz w:val="28"/>
                    <w:szCs w:val="28"/>
                    <w:lang w:eastAsia="ru-RU"/>
                  </w:rPr>
                  <m:t>г=0,</m:t>
                </m:r>
                <m:r>
                  <w:rPr>
                    <w:rFonts w:ascii="Cambria Math" w:eastAsia="MyriadPro-Regular" w:hAnsi="Cambria Math"/>
                    <w:sz w:val="28"/>
                    <w:szCs w:val="28"/>
                    <w:lang w:eastAsia="ru-RU"/>
                  </w:rPr>
                  <m:t>2</m:t>
                </m:r>
                <m:r>
                  <w:rPr>
                    <w:rFonts w:ascii="Cambria Math" w:eastAsia="MyriadPro-Regular" w:hAnsi="Cambria Math"/>
                    <w:sz w:val="28"/>
                    <w:szCs w:val="28"/>
                    <w:lang w:eastAsia="ru-RU"/>
                  </w:rPr>
                  <m:t>кг</m:t>
                </m:r>
                <m:r>
                  <w:rPr>
                    <w:rFonts w:ascii="Cambria Math" w:eastAsia="MyriadPro-Regular" w:hAnsi="Cambria Math"/>
                    <w:sz w:val="28"/>
                    <w:szCs w:val="28"/>
                    <w:vertAlign w:val="superscript"/>
                    <w:lang w:eastAsia="ru-RU"/>
                  </w:rPr>
                  <m:t xml:space="preserve"> </m:t>
                </m:r>
              </m:oMath>
            </m:oMathPara>
          </w:p>
          <w:p w14:paraId="62AD8F17" w14:textId="6F415629" w:rsidR="006C5CB4" w:rsidRPr="003914C8" w:rsidRDefault="006C5CB4" w:rsidP="009657D6">
            <w:pPr>
              <w:autoSpaceDE w:val="0"/>
              <w:autoSpaceDN w:val="0"/>
              <w:adjustRightInd w:val="0"/>
              <w:rPr>
                <w:rFonts w:ascii="Times New Roman" w:eastAsia="MyriadPro-Regular" w:hAnsi="Times New Roman"/>
                <w:i/>
                <w:sz w:val="28"/>
                <w:szCs w:val="28"/>
                <w:lang w:eastAsia="ru-RU"/>
              </w:rPr>
            </w:pPr>
            <m:oMathPara>
              <m:oMathParaPr>
                <m:jc m:val="left"/>
              </m:oMathParaPr>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v</m:t>
                    </m:r>
                  </m:e>
                  <m:sub>
                    <m:r>
                      <w:rPr>
                        <w:rFonts w:ascii="Cambria Math" w:eastAsia="MyriadPro-Regular" w:hAnsi="Cambria Math"/>
                        <w:sz w:val="28"/>
                        <w:szCs w:val="28"/>
                        <w:lang w:eastAsia="ru-RU"/>
                      </w:rPr>
                      <m:t>0</m:t>
                    </m:r>
                  </m:sub>
                </m:sSub>
                <m:r>
                  <w:rPr>
                    <w:rFonts w:ascii="Cambria Math" w:eastAsia="MyriadPro-Regular" w:hAnsi="Cambria Math"/>
                    <w:sz w:val="28"/>
                    <w:szCs w:val="28"/>
                    <w:lang w:eastAsia="ru-RU"/>
                  </w:rPr>
                  <m:t>=</m:t>
                </m:r>
                <m:r>
                  <w:rPr>
                    <w:rFonts w:ascii="Cambria Math" w:eastAsia="MyriadPro-Regular" w:hAnsi="Cambria Math"/>
                    <w:sz w:val="28"/>
                    <w:szCs w:val="28"/>
                    <w:lang w:eastAsia="ru-RU"/>
                  </w:rPr>
                  <m:t>15</m:t>
                </m:r>
                <m:f>
                  <m:fPr>
                    <m:ctrlPr>
                      <w:rPr>
                        <w:rFonts w:ascii="Cambria Math" w:eastAsia="MyriadPro-Regular" w:hAnsi="Cambria Math"/>
                        <w:i/>
                        <w:sz w:val="28"/>
                        <w:szCs w:val="28"/>
                        <w:lang w:eastAsia="ru-RU"/>
                      </w:rPr>
                    </m:ctrlPr>
                  </m:fPr>
                  <m:num>
                    <m:r>
                      <w:rPr>
                        <w:rFonts w:ascii="Cambria Math" w:eastAsia="MyriadPro-Regular" w:hAnsi="Cambria Math"/>
                        <w:sz w:val="28"/>
                        <w:szCs w:val="28"/>
                        <w:lang w:eastAsia="ru-RU"/>
                      </w:rPr>
                      <m:t>м</m:t>
                    </m:r>
                  </m:num>
                  <m:den>
                    <m:r>
                      <w:rPr>
                        <w:rFonts w:ascii="Cambria Math" w:eastAsia="MyriadPro-Regular" w:hAnsi="Cambria Math"/>
                        <w:sz w:val="28"/>
                        <w:szCs w:val="28"/>
                        <w:lang w:eastAsia="ru-RU"/>
                      </w:rPr>
                      <m:t>с</m:t>
                    </m:r>
                  </m:den>
                </m:f>
              </m:oMath>
            </m:oMathPara>
          </w:p>
          <w:p w14:paraId="37576017" w14:textId="77777777" w:rsidR="006C5CB4" w:rsidRPr="003914C8" w:rsidRDefault="006C5CB4" w:rsidP="009657D6">
            <w:pPr>
              <w:autoSpaceDE w:val="0"/>
              <w:autoSpaceDN w:val="0"/>
              <w:adjustRightInd w:val="0"/>
              <w:rPr>
                <w:rFonts w:ascii="Times New Roman" w:eastAsia="MyriadPro-Regular" w:hAnsi="Times New Roman"/>
                <w:i/>
                <w:sz w:val="28"/>
                <w:szCs w:val="28"/>
                <w:lang w:eastAsia="ru-RU"/>
              </w:rPr>
            </w:pPr>
            <m:oMathPara>
              <m:oMathParaPr>
                <m:jc m:val="left"/>
              </m:oMathParaPr>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val="en-US" w:eastAsia="ru-RU"/>
                      </w:rPr>
                      <m:t>h</m:t>
                    </m:r>
                  </m:e>
                  <m:sub>
                    <m:r>
                      <w:rPr>
                        <w:rFonts w:ascii="Cambria Math" w:eastAsia="MyriadPro-Regular" w:hAnsi="Cambria Math"/>
                        <w:sz w:val="28"/>
                        <w:szCs w:val="28"/>
                        <w:lang w:eastAsia="ru-RU"/>
                      </w:rPr>
                      <m:t>0</m:t>
                    </m:r>
                  </m:sub>
                </m:sSub>
                <m:r>
                  <w:rPr>
                    <w:rFonts w:ascii="Cambria Math" w:eastAsia="MyriadPro-Regular" w:hAnsi="Cambria Math"/>
                    <w:sz w:val="28"/>
                    <w:szCs w:val="28"/>
                    <w:lang w:eastAsia="ru-RU"/>
                  </w:rPr>
                  <m:t>=0</m:t>
                </m:r>
              </m:oMath>
            </m:oMathPara>
          </w:p>
          <w:p w14:paraId="2E0E1A10" w14:textId="061CB5E1" w:rsidR="006C5CB4" w:rsidRPr="00EE3641" w:rsidRDefault="006C5CB4" w:rsidP="009657D6">
            <w:pPr>
              <w:autoSpaceDE w:val="0"/>
              <w:autoSpaceDN w:val="0"/>
              <w:adjustRightInd w:val="0"/>
              <w:rPr>
                <w:rFonts w:ascii="Times New Roman" w:eastAsia="MyriadPro-Regular" w:hAnsi="Times New Roman"/>
                <w:i/>
                <w:sz w:val="28"/>
                <w:szCs w:val="28"/>
                <w:lang w:eastAsia="ru-RU"/>
              </w:rPr>
            </w:pPr>
            <m:oMathPara>
              <m:oMathParaPr>
                <m:jc m:val="left"/>
              </m:oMathParaPr>
              <m:oMath>
                <m:r>
                  <w:rPr>
                    <w:rFonts w:ascii="Cambria Math" w:eastAsia="MyriadPro-Regular" w:hAnsi="Cambria Math"/>
                    <w:sz w:val="28"/>
                    <w:szCs w:val="28"/>
                    <w:lang w:eastAsia="ru-RU"/>
                  </w:rPr>
                  <m:t>h =</m:t>
                </m:r>
                <m:r>
                  <w:rPr>
                    <w:rFonts w:ascii="Cambria Math" w:eastAsia="MyriadPro-Regular" w:hAnsi="Cambria Math"/>
                    <w:sz w:val="28"/>
                    <w:szCs w:val="28"/>
                    <w:lang w:eastAsia="ru-RU"/>
                  </w:rPr>
                  <m:t xml:space="preserve">10 </m:t>
                </m:r>
                <m:r>
                  <w:rPr>
                    <w:rFonts w:ascii="Cambria Math" w:eastAsia="MyriadPro-Regular" w:hAnsi="Cambria Math"/>
                    <w:sz w:val="28"/>
                    <w:szCs w:val="28"/>
                    <w:lang w:eastAsia="ru-RU"/>
                  </w:rPr>
                  <m:t xml:space="preserve">м </m:t>
                </m:r>
              </m:oMath>
            </m:oMathPara>
          </w:p>
          <w:p w14:paraId="6E0AAB21" w14:textId="77777777" w:rsidR="006C5CB4" w:rsidRPr="0049450C" w:rsidRDefault="006C5CB4" w:rsidP="009657D6">
            <w:pPr>
              <w:autoSpaceDE w:val="0"/>
              <w:autoSpaceDN w:val="0"/>
              <w:adjustRightInd w:val="0"/>
              <w:rPr>
                <w:rFonts w:ascii="Times New Roman" w:eastAsia="MyriadPro-Regular" w:hAnsi="Times New Roman"/>
                <w:i/>
                <w:sz w:val="28"/>
                <w:szCs w:val="28"/>
                <w:lang w:eastAsia="ru-RU"/>
              </w:rPr>
            </w:pPr>
            <m:oMathPara>
              <m:oMathParaPr>
                <m:jc m:val="left"/>
              </m:oMathParaPr>
              <m:oMath>
                <m:r>
                  <w:rPr>
                    <w:rFonts w:ascii="Cambria Math" w:eastAsia="MyriadPro-Regular" w:hAnsi="Cambria Math"/>
                    <w:sz w:val="28"/>
                    <w:szCs w:val="28"/>
                    <w:lang w:val="en-US" w:eastAsia="ru-RU"/>
                  </w:rPr>
                  <w:lastRenderedPageBreak/>
                  <m:t>g=</m:t>
                </m:r>
                <m:r>
                  <w:rPr>
                    <w:rFonts w:ascii="Cambria Math" w:eastAsia="MyriadPro-Regular" w:hAnsi="Cambria Math"/>
                    <w:sz w:val="28"/>
                    <w:szCs w:val="28"/>
                    <w:lang w:eastAsia="ru-RU"/>
                  </w:rPr>
                  <m:t>10</m:t>
                </m:r>
                <m:f>
                  <m:fPr>
                    <m:ctrlPr>
                      <w:rPr>
                        <w:rFonts w:ascii="Cambria Math" w:eastAsia="MyriadPro-Regular" w:hAnsi="Cambria Math"/>
                        <w:i/>
                        <w:sz w:val="28"/>
                        <w:szCs w:val="28"/>
                        <w:lang w:eastAsia="ru-RU"/>
                      </w:rPr>
                    </m:ctrlPr>
                  </m:fPr>
                  <m:num>
                    <m:r>
                      <w:rPr>
                        <w:rFonts w:ascii="Cambria Math" w:eastAsia="MyriadPro-Regular" w:hAnsi="Cambria Math"/>
                        <w:sz w:val="28"/>
                        <w:szCs w:val="28"/>
                        <w:lang w:eastAsia="ru-RU"/>
                      </w:rPr>
                      <m:t>Н</m:t>
                    </m:r>
                  </m:num>
                  <m:den>
                    <m:r>
                      <w:rPr>
                        <w:rFonts w:ascii="Cambria Math" w:eastAsia="MyriadPro-Regular" w:hAnsi="Cambria Math"/>
                        <w:sz w:val="28"/>
                        <w:szCs w:val="28"/>
                        <w:lang w:eastAsia="ru-RU"/>
                      </w:rPr>
                      <m:t>кг</m:t>
                    </m:r>
                  </m:den>
                </m:f>
              </m:oMath>
            </m:oMathPara>
          </w:p>
        </w:tc>
        <w:tc>
          <w:tcPr>
            <w:tcW w:w="7209" w:type="dxa"/>
            <w:vMerge w:val="restart"/>
          </w:tcPr>
          <w:p w14:paraId="2A541098" w14:textId="77777777" w:rsidR="006C5CB4" w:rsidRPr="0049450C" w:rsidRDefault="006C5CB4" w:rsidP="009657D6">
            <w:pPr>
              <w:autoSpaceDE w:val="0"/>
              <w:autoSpaceDN w:val="0"/>
              <w:adjustRightInd w:val="0"/>
              <w:rPr>
                <w:rFonts w:ascii="Times New Roman" w:eastAsia="MyriadPro-Regular" w:hAnsi="Times New Roman"/>
                <w:b/>
                <w:i/>
                <w:sz w:val="28"/>
                <w:szCs w:val="28"/>
                <w:lang w:eastAsia="ru-RU"/>
              </w:rPr>
            </w:pPr>
            <w:r w:rsidRPr="0049450C">
              <w:rPr>
                <w:rFonts w:ascii="Times New Roman" w:eastAsia="MyriadPro-Regular" w:hAnsi="Times New Roman"/>
                <w:b/>
                <w:i/>
                <w:sz w:val="28"/>
                <w:szCs w:val="28"/>
                <w:lang w:eastAsia="ru-RU"/>
              </w:rPr>
              <w:lastRenderedPageBreak/>
              <w:t>Розв’язання</w:t>
            </w:r>
          </w:p>
          <w:p w14:paraId="760D5794" w14:textId="77777777" w:rsidR="006C5CB4" w:rsidRPr="0049450C" w:rsidRDefault="006C5CB4" w:rsidP="009657D6">
            <w:pPr>
              <w:autoSpaceDE w:val="0"/>
              <w:autoSpaceDN w:val="0"/>
              <w:adjustRightInd w:val="0"/>
              <w:jc w:val="both"/>
              <w:rPr>
                <w:rFonts w:ascii="Times New Roman" w:eastAsia="SchoolBookC" w:hAnsi="Times New Roman"/>
                <w:i/>
                <w:sz w:val="28"/>
                <w:szCs w:val="28"/>
                <w:lang w:eastAsia="ru-RU"/>
              </w:rPr>
            </w:pPr>
            <m:oMathPara>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k0</m:t>
                    </m:r>
                  </m:sub>
                </m:sSub>
                <m:r>
                  <w:rPr>
                    <w:rFonts w:ascii="Cambria Math" w:eastAsia="MyriadPro-Regular" w:hAnsi="Cambria Math"/>
                    <w:sz w:val="28"/>
                    <w:szCs w:val="28"/>
                    <w:lang w:eastAsia="ru-RU"/>
                  </w:rPr>
                  <m:t>+</m:t>
                </m:r>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p0</m:t>
                    </m:r>
                  </m:sub>
                </m:sSub>
                <m:r>
                  <w:rPr>
                    <w:rFonts w:ascii="Cambria Math" w:eastAsia="MyriadPro-Regular" w:hAnsi="Cambria Math"/>
                    <w:sz w:val="28"/>
                    <w:szCs w:val="28"/>
                    <w:lang w:eastAsia="ru-RU"/>
                  </w:rPr>
                  <m:t>=</m:t>
                </m:r>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m:t>
                    </m:r>
                  </m:sub>
                </m:sSub>
                <m:r>
                  <w:rPr>
                    <w:rFonts w:ascii="Cambria Math" w:eastAsia="MyriadPro-Regular" w:hAnsi="Cambria Math"/>
                    <w:sz w:val="28"/>
                    <w:szCs w:val="28"/>
                    <w:lang w:eastAsia="ru-RU"/>
                  </w:rPr>
                  <m:t>+</m:t>
                </m:r>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m:t>
                    </m:r>
                  </m:sub>
                </m:sSub>
              </m:oMath>
            </m:oMathPara>
          </w:p>
          <w:p w14:paraId="78E5CA17" w14:textId="77777777" w:rsidR="006C5CB4" w:rsidRPr="0049450C" w:rsidRDefault="006C5CB4" w:rsidP="009657D6">
            <w:pPr>
              <w:autoSpaceDE w:val="0"/>
              <w:autoSpaceDN w:val="0"/>
              <w:adjustRightInd w:val="0"/>
              <w:rPr>
                <w:rFonts w:ascii="Times New Roman" w:eastAsia="MyriadPro-Regular" w:hAnsi="Times New Roman"/>
                <w:i/>
                <w:sz w:val="28"/>
                <w:szCs w:val="28"/>
                <w:lang w:eastAsia="ru-RU"/>
              </w:rPr>
            </w:pPr>
            <m:oMathPara>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k0</m:t>
                    </m:r>
                  </m:sub>
                </m:sSub>
                <m:r>
                  <w:rPr>
                    <w:rFonts w:ascii="Cambria Math" w:eastAsia="MyriadPro-Regular" w:hAnsi="Cambria Math"/>
                    <w:sz w:val="28"/>
                    <w:szCs w:val="28"/>
                    <w:lang w:eastAsia="ru-RU"/>
                  </w:rPr>
                  <m:t>=</m:t>
                </m:r>
                <m:f>
                  <m:fPr>
                    <m:ctrlPr>
                      <w:rPr>
                        <w:rFonts w:ascii="Cambria Math" w:eastAsia="MyriadPro-Regular" w:hAnsi="Cambria Math"/>
                        <w:i/>
                        <w:sz w:val="28"/>
                        <w:szCs w:val="28"/>
                        <w:lang w:eastAsia="ru-RU"/>
                      </w:rPr>
                    </m:ctrlPr>
                  </m:fPr>
                  <m:num>
                    <m:r>
                      <w:rPr>
                        <w:rFonts w:ascii="Cambria Math" w:eastAsia="MyriadPro-Regular" w:hAnsi="Cambria Math"/>
                        <w:sz w:val="28"/>
                        <w:szCs w:val="28"/>
                        <w:lang w:eastAsia="ru-RU"/>
                      </w:rPr>
                      <m:t>m</m:t>
                    </m:r>
                    <m:sSup>
                      <m:sSupPr>
                        <m:ctrlPr>
                          <w:rPr>
                            <w:rFonts w:ascii="Cambria Math" w:eastAsia="MyriadPro-Regular" w:hAnsi="Cambria Math"/>
                            <w:i/>
                            <w:sz w:val="28"/>
                            <w:szCs w:val="28"/>
                            <w:lang w:eastAsia="ru-RU"/>
                          </w:rPr>
                        </m:ctrlPr>
                      </m:sSupPr>
                      <m:e>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v</m:t>
                            </m:r>
                          </m:e>
                          <m:sub>
                            <m:r>
                              <w:rPr>
                                <w:rFonts w:ascii="Cambria Math" w:eastAsia="MyriadPro-Regular" w:hAnsi="Cambria Math"/>
                                <w:sz w:val="28"/>
                                <w:szCs w:val="28"/>
                                <w:lang w:eastAsia="ru-RU"/>
                              </w:rPr>
                              <m:t>0</m:t>
                            </m:r>
                          </m:sub>
                        </m:sSub>
                      </m:e>
                      <m:sup>
                        <m:r>
                          <w:rPr>
                            <w:rFonts w:ascii="Cambria Math" w:eastAsia="MyriadPro-Regular" w:hAnsi="Cambria Math"/>
                            <w:sz w:val="28"/>
                            <w:szCs w:val="28"/>
                            <w:lang w:eastAsia="ru-RU"/>
                          </w:rPr>
                          <m:t>2</m:t>
                        </m:r>
                      </m:sup>
                    </m:sSup>
                  </m:num>
                  <m:den>
                    <m:r>
                      <w:rPr>
                        <w:rFonts w:ascii="Cambria Math" w:eastAsia="MyriadPro-Regular" w:hAnsi="Cambria Math"/>
                        <w:sz w:val="28"/>
                        <w:szCs w:val="28"/>
                        <w:lang w:eastAsia="ru-RU"/>
                      </w:rPr>
                      <m:t>2</m:t>
                    </m:r>
                  </m:den>
                </m:f>
              </m:oMath>
            </m:oMathPara>
          </w:p>
          <w:p w14:paraId="2286C1FA" w14:textId="77777777" w:rsidR="006C5CB4" w:rsidRPr="0049450C" w:rsidRDefault="006C5CB4" w:rsidP="009657D6">
            <w:pPr>
              <w:autoSpaceDE w:val="0"/>
              <w:autoSpaceDN w:val="0"/>
              <w:adjustRightInd w:val="0"/>
              <w:jc w:val="center"/>
              <w:rPr>
                <w:rFonts w:ascii="Times New Roman" w:eastAsia="MyriadPro-Regular" w:hAnsi="Times New Roman"/>
                <w:b/>
                <w:i/>
                <w:sz w:val="28"/>
                <w:szCs w:val="28"/>
                <w:lang w:eastAsia="ru-RU"/>
              </w:rPr>
            </w:pPr>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p0</m:t>
                  </m:r>
                </m:sub>
              </m:sSub>
              <m:r>
                <w:rPr>
                  <w:rFonts w:ascii="Cambria Math" w:eastAsia="MyriadPro-Regular" w:hAnsi="Cambria Math"/>
                  <w:sz w:val="28"/>
                  <w:szCs w:val="28"/>
                  <w:lang w:eastAsia="ru-RU"/>
                </w:rPr>
                <m:t>=0</m:t>
              </m:r>
            </m:oMath>
            <w:r>
              <w:rPr>
                <w:rFonts w:ascii="Times New Roman" w:eastAsia="MyriadPro-Regular" w:hAnsi="Times New Roman"/>
                <w:sz w:val="28"/>
                <w:szCs w:val="28"/>
                <w:lang w:eastAsia="ru-RU"/>
              </w:rPr>
              <w:t xml:space="preserve"> </w:t>
            </w:r>
            <w:r w:rsidRPr="00EE3641">
              <w:rPr>
                <w:rFonts w:ascii="Times New Roman" w:eastAsia="MyriadPro-Regular" w:hAnsi="Times New Roman"/>
                <w:sz w:val="28"/>
                <w:szCs w:val="28"/>
                <w:lang w:val="en-US" w:eastAsia="ru-RU"/>
              </w:rPr>
              <w:t>(</w:t>
            </w:r>
            <w:r w:rsidRPr="00EE3641">
              <w:rPr>
                <w:rFonts w:ascii="Times New Roman" w:eastAsia="MyriadPro-Regular" w:hAnsi="Times New Roman"/>
                <w:sz w:val="28"/>
                <w:szCs w:val="28"/>
                <w:lang w:eastAsia="ru-RU"/>
              </w:rPr>
              <w:t>адже</w:t>
            </w:r>
            <w:r>
              <w:rPr>
                <w:rFonts w:ascii="Times New Roman" w:eastAsia="MyriadPro-Regular" w:hAnsi="Times New Roman"/>
                <w:i/>
                <w:sz w:val="28"/>
                <w:szCs w:val="28"/>
                <w:lang w:eastAsia="ru-RU"/>
              </w:rPr>
              <w:t xml:space="preserve"> </w:t>
            </w:r>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h</m:t>
                  </m:r>
                </m:e>
                <m:sub>
                  <m:r>
                    <w:rPr>
                      <w:rFonts w:ascii="Cambria Math" w:eastAsia="MyriadPro-Regular" w:hAnsi="Cambria Math"/>
                      <w:sz w:val="28"/>
                      <w:szCs w:val="28"/>
                      <w:lang w:eastAsia="ru-RU"/>
                    </w:rPr>
                    <m:t>0</m:t>
                  </m:r>
                </m:sub>
              </m:sSub>
              <m:r>
                <w:rPr>
                  <w:rFonts w:ascii="Cambria Math" w:eastAsia="MyriadPro-Regular" w:hAnsi="Cambria Math"/>
                  <w:sz w:val="28"/>
                  <w:szCs w:val="28"/>
                  <w:lang w:eastAsia="ru-RU"/>
                </w:rPr>
                <m:t>=0</m:t>
              </m:r>
            </m:oMath>
            <w:r w:rsidRPr="00EE3641">
              <w:rPr>
                <w:rFonts w:ascii="Times New Roman" w:eastAsia="MyriadPro-Regular" w:hAnsi="Times New Roman"/>
                <w:sz w:val="28"/>
                <w:szCs w:val="28"/>
                <w:lang w:val="en-US" w:eastAsia="ru-RU"/>
              </w:rPr>
              <w:t>)</w:t>
            </w:r>
          </w:p>
          <w:p w14:paraId="26CC63C5" w14:textId="77777777" w:rsidR="006C5CB4" w:rsidRPr="0049450C" w:rsidRDefault="006C5CB4" w:rsidP="009657D6">
            <w:pPr>
              <w:autoSpaceDE w:val="0"/>
              <w:autoSpaceDN w:val="0"/>
              <w:adjustRightInd w:val="0"/>
              <w:ind w:firstLine="397"/>
              <w:jc w:val="center"/>
              <w:rPr>
                <w:rFonts w:ascii="Times New Roman" w:eastAsia="MyriadPro-Regular" w:hAnsi="Times New Roman"/>
                <w:i/>
                <w:sz w:val="28"/>
                <w:szCs w:val="28"/>
                <w:lang w:eastAsia="ru-RU"/>
              </w:rPr>
            </w:pPr>
            <m:oMathPara>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m:t>
                    </m:r>
                  </m:sub>
                </m:sSub>
                <m:r>
                  <w:rPr>
                    <w:rFonts w:ascii="Cambria Math" w:eastAsia="MyriadPro-Regular" w:hAnsi="Cambria Math"/>
                    <w:sz w:val="28"/>
                    <w:szCs w:val="28"/>
                    <w:lang w:eastAsia="ru-RU"/>
                  </w:rPr>
                  <m:t xml:space="preserve">=mgh  </m:t>
                </m:r>
              </m:oMath>
            </m:oMathPara>
          </w:p>
          <w:p w14:paraId="0A1C4F24" w14:textId="77777777" w:rsidR="006C5CB4" w:rsidRPr="0049450C" w:rsidRDefault="006C5CB4" w:rsidP="009657D6">
            <w:pPr>
              <w:autoSpaceDE w:val="0"/>
              <w:autoSpaceDN w:val="0"/>
              <w:adjustRightInd w:val="0"/>
              <w:jc w:val="both"/>
              <w:rPr>
                <w:rFonts w:ascii="Times New Roman" w:eastAsia="SchoolBookC" w:hAnsi="Times New Roman"/>
                <w:i/>
                <w:sz w:val="28"/>
                <w:szCs w:val="28"/>
                <w:lang w:eastAsia="ru-RU"/>
              </w:rPr>
            </w:pPr>
            <m:oMathPara>
              <m:oMath>
                <m:sSub>
                  <m:sSubPr>
                    <m:ctrlPr>
                      <w:rPr>
                        <w:rFonts w:ascii="Cambria Math" w:eastAsia="MyriadPro-Regular" w:hAnsi="Cambria Math"/>
                        <w:i/>
                        <w:sz w:val="28"/>
                        <w:szCs w:val="28"/>
                        <w:lang w:eastAsia="ru-RU"/>
                      </w:rPr>
                    </m:ctrlPr>
                  </m:sSubPr>
                  <m:e>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m:t>
                        </m:r>
                      </m:sub>
                    </m:sSub>
                    <m:r>
                      <w:rPr>
                        <w:rFonts w:ascii="Cambria Math" w:eastAsia="MyriadPro-Regular" w:hAnsi="Cambria Math"/>
                        <w:sz w:val="28"/>
                        <w:szCs w:val="28"/>
                        <w:lang w:eastAsia="ru-RU"/>
                      </w:rPr>
                      <m:t>=E</m:t>
                    </m:r>
                  </m:e>
                  <m:sub>
                    <m:r>
                      <w:rPr>
                        <w:rFonts w:ascii="Cambria Math" w:eastAsia="MyriadPro-Regular" w:hAnsi="Cambria Math"/>
                        <w:sz w:val="28"/>
                        <w:szCs w:val="28"/>
                        <w:lang w:eastAsia="ru-RU"/>
                      </w:rPr>
                      <m:t>k0</m:t>
                    </m:r>
                  </m:sub>
                </m:sSub>
                <m:r>
                  <w:rPr>
                    <w:rFonts w:ascii="Cambria Math" w:eastAsia="MyriadPro-Regular" w:hAnsi="Cambria Math"/>
                    <w:sz w:val="28"/>
                    <w:szCs w:val="28"/>
                    <w:lang w:eastAsia="ru-RU"/>
                  </w:rPr>
                  <m:t>+</m:t>
                </m:r>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p0</m:t>
                    </m:r>
                  </m:sub>
                </m:sSub>
                <m:r>
                  <w:rPr>
                    <w:rFonts w:ascii="Cambria Math" w:eastAsia="MyriadPro-Regular" w:hAnsi="Cambria Math"/>
                    <w:sz w:val="28"/>
                    <w:szCs w:val="28"/>
                    <w:lang w:eastAsia="ru-RU"/>
                  </w:rPr>
                  <m:t>-</m:t>
                </m:r>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m:t>
                    </m:r>
                  </m:sub>
                </m:sSub>
              </m:oMath>
            </m:oMathPara>
          </w:p>
          <w:p w14:paraId="7B14D1FF" w14:textId="5909AF5A" w:rsidR="006C5CB4" w:rsidRPr="0049450C" w:rsidRDefault="006C5CB4" w:rsidP="009657D6">
            <w:pPr>
              <w:autoSpaceDE w:val="0"/>
              <w:autoSpaceDN w:val="0"/>
              <w:adjustRightInd w:val="0"/>
              <w:rPr>
                <w:rFonts w:ascii="Times New Roman" w:eastAsia="MyriadPro-Regular" w:hAnsi="Times New Roman"/>
                <w:i/>
                <w:sz w:val="28"/>
                <w:szCs w:val="28"/>
                <w:lang w:eastAsia="ru-RU"/>
              </w:rPr>
            </w:pPr>
            <m:oMathPara>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k0</m:t>
                    </m:r>
                  </m:sub>
                </m:sSub>
                <m:r>
                  <w:rPr>
                    <w:rFonts w:ascii="Cambria Math" w:eastAsia="MyriadPro-Regular" w:hAnsi="Cambria Math"/>
                    <w:sz w:val="28"/>
                    <w:szCs w:val="28"/>
                    <w:lang w:eastAsia="ru-RU"/>
                  </w:rPr>
                  <m:t>=</m:t>
                </m:r>
                <m:f>
                  <m:fPr>
                    <m:ctrlPr>
                      <w:rPr>
                        <w:rFonts w:ascii="Cambria Math" w:eastAsia="MyriadPro-Regular" w:hAnsi="Cambria Math"/>
                        <w:i/>
                        <w:sz w:val="28"/>
                        <w:szCs w:val="28"/>
                        <w:lang w:eastAsia="ru-RU"/>
                      </w:rPr>
                    </m:ctrlPr>
                  </m:fPr>
                  <m:num>
                    <m:r>
                      <w:rPr>
                        <w:rFonts w:ascii="Cambria Math" w:eastAsia="MyriadPro-Regular" w:hAnsi="Cambria Math"/>
                        <w:sz w:val="28"/>
                        <w:szCs w:val="28"/>
                        <w:lang w:eastAsia="ru-RU"/>
                      </w:rPr>
                      <m:t>0,</m:t>
                    </m:r>
                    <m:r>
                      <w:rPr>
                        <w:rFonts w:ascii="Cambria Math" w:eastAsia="MyriadPro-Regular" w:hAnsi="Cambria Math"/>
                        <w:sz w:val="28"/>
                        <w:szCs w:val="28"/>
                        <w:lang w:eastAsia="ru-RU"/>
                      </w:rPr>
                      <m:t>2</m:t>
                    </m:r>
                    <m:r>
                      <w:rPr>
                        <w:rFonts w:ascii="Cambria Math" w:eastAsia="MyriadPro-Regular" w:hAnsi="Cambria Math"/>
                        <w:sz w:val="28"/>
                        <w:szCs w:val="28"/>
                        <w:lang w:eastAsia="ru-RU"/>
                      </w:rPr>
                      <m:t xml:space="preserve"> кг</m:t>
                    </m:r>
                    <m:r>
                      <w:rPr>
                        <w:rFonts w:ascii="Cambria Math" w:eastAsia="MyriadPro-Regular" w:hAnsi="Cambria Math"/>
                        <w:sz w:val="28"/>
                        <w:szCs w:val="28"/>
                        <w:vertAlign w:val="superscript"/>
                        <w:lang w:eastAsia="ru-RU"/>
                      </w:rPr>
                      <m:t xml:space="preserve"> ∙</m:t>
                    </m:r>
                    <m:sSup>
                      <m:sSupPr>
                        <m:ctrlPr>
                          <w:rPr>
                            <w:rFonts w:ascii="Cambria Math" w:eastAsia="MyriadPro-Regular" w:hAnsi="Cambria Math"/>
                            <w:i/>
                            <w:sz w:val="28"/>
                            <w:szCs w:val="28"/>
                            <w:lang w:eastAsia="ru-RU"/>
                          </w:rPr>
                        </m:ctrlPr>
                      </m:sSupPr>
                      <m:e>
                        <m:r>
                          <w:rPr>
                            <w:rFonts w:ascii="Cambria Math" w:eastAsia="MyriadPro-Regular" w:hAnsi="Cambria Math"/>
                            <w:sz w:val="28"/>
                            <w:szCs w:val="28"/>
                            <w:lang w:eastAsia="ru-RU"/>
                          </w:rPr>
                          <m:t>(</m:t>
                        </m:r>
                        <m:r>
                          <w:rPr>
                            <w:rFonts w:ascii="Cambria Math" w:eastAsia="MyriadPro-Regular" w:hAnsi="Cambria Math"/>
                            <w:sz w:val="28"/>
                            <w:szCs w:val="28"/>
                            <w:lang w:eastAsia="ru-RU"/>
                          </w:rPr>
                          <m:t>15</m:t>
                        </m:r>
                        <m:f>
                          <m:fPr>
                            <m:ctrlPr>
                              <w:rPr>
                                <w:rFonts w:ascii="Cambria Math" w:eastAsia="MyriadPro-Regular" w:hAnsi="Cambria Math"/>
                                <w:i/>
                                <w:sz w:val="28"/>
                                <w:szCs w:val="28"/>
                                <w:lang w:eastAsia="ru-RU"/>
                              </w:rPr>
                            </m:ctrlPr>
                          </m:fPr>
                          <m:num>
                            <m:r>
                              <w:rPr>
                                <w:rFonts w:ascii="Cambria Math" w:eastAsia="MyriadPro-Regular" w:hAnsi="Cambria Math"/>
                                <w:sz w:val="28"/>
                                <w:szCs w:val="28"/>
                                <w:lang w:eastAsia="ru-RU"/>
                              </w:rPr>
                              <m:t>м</m:t>
                            </m:r>
                          </m:num>
                          <m:den>
                            <m:r>
                              <w:rPr>
                                <w:rFonts w:ascii="Cambria Math" w:eastAsia="MyriadPro-Regular" w:hAnsi="Cambria Math"/>
                                <w:sz w:val="28"/>
                                <w:szCs w:val="28"/>
                                <w:lang w:eastAsia="ru-RU"/>
                              </w:rPr>
                              <m:t>с</m:t>
                            </m:r>
                          </m:den>
                        </m:f>
                        <m:r>
                          <w:rPr>
                            <w:rFonts w:ascii="Cambria Math" w:eastAsia="MyriadPro-Regular" w:hAnsi="Cambria Math"/>
                            <w:sz w:val="28"/>
                            <w:szCs w:val="28"/>
                            <w:lang w:eastAsia="ru-RU"/>
                          </w:rPr>
                          <m:t>)</m:t>
                        </m:r>
                      </m:e>
                      <m:sup>
                        <m:r>
                          <w:rPr>
                            <w:rFonts w:ascii="Cambria Math" w:eastAsia="MyriadPro-Regular" w:hAnsi="Cambria Math"/>
                            <w:sz w:val="28"/>
                            <w:szCs w:val="28"/>
                            <w:lang w:eastAsia="ru-RU"/>
                          </w:rPr>
                          <m:t>2</m:t>
                        </m:r>
                      </m:sup>
                    </m:sSup>
                  </m:num>
                  <m:den>
                    <m:r>
                      <w:rPr>
                        <w:rFonts w:ascii="Cambria Math" w:eastAsia="MyriadPro-Regular" w:hAnsi="Cambria Math"/>
                        <w:sz w:val="28"/>
                        <w:szCs w:val="28"/>
                        <w:lang w:eastAsia="ru-RU"/>
                      </w:rPr>
                      <m:t>2</m:t>
                    </m:r>
                  </m:den>
                </m:f>
                <m:r>
                  <w:rPr>
                    <w:rFonts w:ascii="Cambria Math" w:eastAsia="MyriadPro-Regular" w:hAnsi="Cambria Math"/>
                    <w:sz w:val="28"/>
                    <w:szCs w:val="28"/>
                    <w:lang w:eastAsia="ru-RU"/>
                  </w:rPr>
                  <m:t>=</m:t>
                </m:r>
                <m:r>
                  <w:rPr>
                    <w:rFonts w:ascii="Cambria Math" w:eastAsia="MyriadPro-Regular" w:hAnsi="Cambria Math"/>
                    <w:sz w:val="28"/>
                    <w:szCs w:val="28"/>
                    <w:lang w:eastAsia="ru-RU"/>
                  </w:rPr>
                  <m:t>22.5</m:t>
                </m:r>
                <m:r>
                  <w:rPr>
                    <w:rFonts w:ascii="Cambria Math" w:eastAsia="MyriadPro-Regular" w:hAnsi="Cambria Math"/>
                    <w:sz w:val="28"/>
                    <w:szCs w:val="28"/>
                    <w:lang w:eastAsia="ru-RU"/>
                  </w:rPr>
                  <m:t xml:space="preserve"> Дж</m:t>
                </m:r>
              </m:oMath>
            </m:oMathPara>
          </w:p>
          <w:p w14:paraId="68C90D22" w14:textId="27C0E7D0" w:rsidR="006C5CB4" w:rsidRPr="0049450C" w:rsidRDefault="006C5CB4" w:rsidP="009657D6">
            <w:pPr>
              <w:autoSpaceDE w:val="0"/>
              <w:autoSpaceDN w:val="0"/>
              <w:adjustRightInd w:val="0"/>
              <w:ind w:firstLine="397"/>
              <w:jc w:val="center"/>
              <w:rPr>
                <w:rFonts w:ascii="Times New Roman" w:eastAsia="MyriadPro-Regular" w:hAnsi="Times New Roman"/>
                <w:i/>
                <w:sz w:val="28"/>
                <w:szCs w:val="28"/>
                <w:lang w:eastAsia="ru-RU"/>
              </w:rPr>
            </w:pPr>
            <m:oMathPara>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m:t>
                    </m:r>
                  </m:sub>
                </m:sSub>
                <m:r>
                  <w:rPr>
                    <w:rFonts w:ascii="Cambria Math" w:eastAsia="MyriadPro-Regular" w:hAnsi="Cambria Math"/>
                    <w:sz w:val="28"/>
                    <w:szCs w:val="28"/>
                    <w:lang w:eastAsia="ru-RU"/>
                  </w:rPr>
                  <m:t>=0,</m:t>
                </m:r>
                <m:r>
                  <w:rPr>
                    <w:rFonts w:ascii="Cambria Math" w:eastAsia="MyriadPro-Regular" w:hAnsi="Cambria Math"/>
                    <w:sz w:val="28"/>
                    <w:szCs w:val="28"/>
                    <w:lang w:eastAsia="ru-RU"/>
                  </w:rPr>
                  <m:t xml:space="preserve">2 </m:t>
                </m:r>
                <m:r>
                  <w:rPr>
                    <w:rFonts w:ascii="Cambria Math" w:eastAsia="MyriadPro-Regular" w:hAnsi="Cambria Math"/>
                    <w:sz w:val="28"/>
                    <w:szCs w:val="28"/>
                    <w:lang w:eastAsia="ru-RU"/>
                  </w:rPr>
                  <m:t>кг∙10</m:t>
                </m:r>
                <m:f>
                  <m:fPr>
                    <m:ctrlPr>
                      <w:rPr>
                        <w:rFonts w:ascii="Cambria Math" w:eastAsia="MyriadPro-Regular" w:hAnsi="Cambria Math"/>
                        <w:i/>
                        <w:sz w:val="28"/>
                        <w:szCs w:val="28"/>
                        <w:lang w:eastAsia="ru-RU"/>
                      </w:rPr>
                    </m:ctrlPr>
                  </m:fPr>
                  <m:num>
                    <m:r>
                      <w:rPr>
                        <w:rFonts w:ascii="Cambria Math" w:eastAsia="MyriadPro-Regular" w:hAnsi="Cambria Math"/>
                        <w:sz w:val="28"/>
                        <w:szCs w:val="28"/>
                        <w:lang w:eastAsia="ru-RU"/>
                      </w:rPr>
                      <m:t>Н</m:t>
                    </m:r>
                  </m:num>
                  <m:den>
                    <m:r>
                      <w:rPr>
                        <w:rFonts w:ascii="Cambria Math" w:eastAsia="MyriadPro-Regular" w:hAnsi="Cambria Math"/>
                        <w:sz w:val="28"/>
                        <w:szCs w:val="28"/>
                        <w:lang w:eastAsia="ru-RU"/>
                      </w:rPr>
                      <m:t>кг</m:t>
                    </m:r>
                  </m:den>
                </m:f>
                <m:r>
                  <w:rPr>
                    <w:rFonts w:ascii="Cambria Math" w:eastAsia="MyriadPro-Regular" w:hAnsi="Cambria Math"/>
                    <w:sz w:val="28"/>
                    <w:szCs w:val="28"/>
                    <w:lang w:eastAsia="ru-RU"/>
                  </w:rPr>
                  <m:t>∙</m:t>
                </m:r>
                <m:r>
                  <w:rPr>
                    <w:rFonts w:ascii="Cambria Math" w:eastAsia="MyriadPro-Regular" w:hAnsi="Cambria Math"/>
                    <w:sz w:val="28"/>
                    <w:szCs w:val="28"/>
                    <w:lang w:eastAsia="ru-RU"/>
                  </w:rPr>
                  <m:t>10</m:t>
                </m:r>
                <m:r>
                  <w:rPr>
                    <w:rFonts w:ascii="Cambria Math" w:eastAsia="MyriadPro-Regular" w:hAnsi="Cambria Math"/>
                    <w:sz w:val="28"/>
                    <w:szCs w:val="28"/>
                    <w:lang w:eastAsia="ru-RU"/>
                  </w:rPr>
                  <m:t xml:space="preserve"> м=</m:t>
                </m:r>
                <m:r>
                  <w:rPr>
                    <w:rFonts w:ascii="Cambria Math" w:eastAsia="MyriadPro-Regular" w:hAnsi="Cambria Math"/>
                    <w:sz w:val="28"/>
                    <w:szCs w:val="28"/>
                    <w:lang w:eastAsia="ru-RU"/>
                  </w:rPr>
                  <m:t>20</m:t>
                </m:r>
                <m:r>
                  <w:rPr>
                    <w:rFonts w:ascii="Cambria Math" w:eastAsia="MyriadPro-Regular" w:hAnsi="Cambria Math"/>
                    <w:sz w:val="28"/>
                    <w:szCs w:val="28"/>
                    <w:lang w:eastAsia="ru-RU"/>
                  </w:rPr>
                  <m:t xml:space="preserve"> Дж</m:t>
                </m:r>
              </m:oMath>
            </m:oMathPara>
          </w:p>
          <w:p w14:paraId="0409C7F8" w14:textId="032C7E64" w:rsidR="006C5CB4" w:rsidRPr="0049450C" w:rsidRDefault="006C5CB4" w:rsidP="009657D6">
            <w:pPr>
              <w:autoSpaceDE w:val="0"/>
              <w:autoSpaceDN w:val="0"/>
              <w:adjustRightInd w:val="0"/>
              <w:jc w:val="both"/>
              <w:rPr>
                <w:rFonts w:ascii="Times New Roman" w:eastAsia="SchoolBookC" w:hAnsi="Times New Roman"/>
                <w:bCs/>
                <w:i/>
                <w:iCs/>
                <w:sz w:val="28"/>
                <w:szCs w:val="28"/>
                <w:lang w:eastAsia="ru-RU"/>
              </w:rPr>
            </w:pPr>
            <m:oMathPara>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m:t>
                    </m:r>
                  </m:sub>
                </m:sSub>
                <m:r>
                  <w:rPr>
                    <w:rFonts w:ascii="Cambria Math" w:eastAsia="MyriadPro-Regular" w:hAnsi="Cambria Math"/>
                    <w:sz w:val="28"/>
                    <w:szCs w:val="28"/>
                    <w:lang w:eastAsia="ru-RU"/>
                  </w:rPr>
                  <m:t>=</m:t>
                </m:r>
                <m:r>
                  <w:rPr>
                    <w:rFonts w:ascii="Cambria Math" w:eastAsia="MyriadPro-Regular" w:hAnsi="Cambria Math"/>
                    <w:sz w:val="28"/>
                    <w:szCs w:val="28"/>
                    <w:lang w:eastAsia="ru-RU"/>
                  </w:rPr>
                  <m:t>22,5</m:t>
                </m:r>
                <m:r>
                  <w:rPr>
                    <w:rFonts w:ascii="Cambria Math" w:eastAsia="MyriadPro-Regular" w:hAnsi="Cambria Math"/>
                    <w:sz w:val="28"/>
                    <w:szCs w:val="28"/>
                    <w:lang w:eastAsia="ru-RU"/>
                  </w:rPr>
                  <m:t xml:space="preserve"> Дж+0-</m:t>
                </m:r>
                <m:r>
                  <w:rPr>
                    <w:rFonts w:ascii="Cambria Math" w:eastAsia="MyriadPro-Regular" w:hAnsi="Cambria Math"/>
                    <w:sz w:val="28"/>
                    <w:szCs w:val="28"/>
                    <w:lang w:eastAsia="ru-RU"/>
                  </w:rPr>
                  <m:t>20</m:t>
                </m:r>
                <m:r>
                  <w:rPr>
                    <w:rFonts w:ascii="Cambria Math" w:eastAsia="MyriadPro-Regular" w:hAnsi="Cambria Math"/>
                    <w:sz w:val="28"/>
                    <w:szCs w:val="28"/>
                    <w:lang w:eastAsia="ru-RU"/>
                  </w:rPr>
                  <m:t xml:space="preserve"> Дж=</m:t>
                </m:r>
                <m:r>
                  <w:rPr>
                    <w:rFonts w:ascii="Cambria Math" w:eastAsia="MyriadPro-Regular" w:hAnsi="Cambria Math"/>
                    <w:sz w:val="28"/>
                    <w:szCs w:val="28"/>
                    <w:lang w:eastAsia="ru-RU"/>
                  </w:rPr>
                  <m:t>2.5</m:t>
                </m:r>
                <m:r>
                  <w:rPr>
                    <w:rFonts w:ascii="Cambria Math" w:eastAsia="MyriadPro-Regular" w:hAnsi="Cambria Math"/>
                    <w:sz w:val="28"/>
                    <w:szCs w:val="28"/>
                    <w:lang w:eastAsia="ru-RU"/>
                  </w:rPr>
                  <m:t xml:space="preserve"> Дж</m:t>
                </m:r>
              </m:oMath>
            </m:oMathPara>
          </w:p>
          <w:p w14:paraId="064916D1" w14:textId="09F40ADA" w:rsidR="006C5CB4" w:rsidRPr="0049450C" w:rsidRDefault="006C5CB4" w:rsidP="009657D6">
            <w:pPr>
              <w:autoSpaceDE w:val="0"/>
              <w:autoSpaceDN w:val="0"/>
              <w:adjustRightInd w:val="0"/>
              <w:rPr>
                <w:rFonts w:ascii="Times New Roman" w:eastAsia="MyriadPro-Regular" w:hAnsi="Times New Roman"/>
                <w:i/>
                <w:sz w:val="28"/>
                <w:szCs w:val="28"/>
                <w:lang w:eastAsia="ru-RU"/>
              </w:rPr>
            </w:pPr>
            <w:r w:rsidRPr="0049450C">
              <w:rPr>
                <w:rFonts w:ascii="Times New Roman" w:eastAsia="MyriadPro-Regular" w:hAnsi="Times New Roman"/>
                <w:b/>
                <w:i/>
                <w:sz w:val="28"/>
                <w:szCs w:val="28"/>
                <w:lang w:eastAsia="ru-RU"/>
              </w:rPr>
              <w:t xml:space="preserve">Відповідь: </w:t>
            </w:r>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k</m:t>
                  </m:r>
                </m:sub>
              </m:sSub>
              <m:r>
                <w:rPr>
                  <w:rFonts w:ascii="Cambria Math" w:eastAsia="MyriadPro-Regular" w:hAnsi="Cambria Math"/>
                  <w:sz w:val="28"/>
                  <w:szCs w:val="28"/>
                  <w:lang w:eastAsia="ru-RU"/>
                </w:rPr>
                <m:t>=</m:t>
              </m:r>
              <m:r>
                <w:rPr>
                  <w:rFonts w:ascii="Cambria Math" w:eastAsia="MyriadPro-Regular" w:hAnsi="Cambria Math"/>
                  <w:sz w:val="28"/>
                  <w:szCs w:val="28"/>
                  <w:lang w:eastAsia="ru-RU"/>
                </w:rPr>
                <m:t>2,5</m:t>
              </m:r>
              <m:r>
                <w:rPr>
                  <w:rFonts w:ascii="Cambria Math" w:eastAsia="MyriadPro-Regular" w:hAnsi="Cambria Math"/>
                  <w:sz w:val="28"/>
                  <w:szCs w:val="28"/>
                  <w:lang w:eastAsia="ru-RU"/>
                </w:rPr>
                <m:t xml:space="preserve"> Дж</m:t>
              </m:r>
            </m:oMath>
            <w:r w:rsidRPr="0049450C">
              <w:rPr>
                <w:rFonts w:ascii="Times New Roman" w:eastAsia="MyriadPro-Regular" w:hAnsi="Times New Roman"/>
                <w:i/>
                <w:sz w:val="28"/>
                <w:szCs w:val="28"/>
                <w:lang w:eastAsia="ru-RU"/>
              </w:rPr>
              <w:t xml:space="preserve">, </w:t>
            </w:r>
            <m:oMath>
              <m:sSub>
                <m:sSubPr>
                  <m:ctrlPr>
                    <w:rPr>
                      <w:rFonts w:ascii="Cambria Math" w:eastAsia="MyriadPro-Regular" w:hAnsi="Cambria Math"/>
                      <w:i/>
                      <w:sz w:val="28"/>
                      <w:szCs w:val="28"/>
                      <w:lang w:eastAsia="ru-RU"/>
                    </w:rPr>
                  </m:ctrlPr>
                </m:sSubPr>
                <m:e>
                  <m:r>
                    <w:rPr>
                      <w:rFonts w:ascii="Cambria Math" w:eastAsia="MyriadPro-Regular" w:hAnsi="Cambria Math"/>
                      <w:sz w:val="28"/>
                      <w:szCs w:val="28"/>
                      <w:lang w:eastAsia="ru-RU"/>
                    </w:rPr>
                    <m:t>E</m:t>
                  </m:r>
                </m:e>
                <m:sub>
                  <m:r>
                    <w:rPr>
                      <w:rFonts w:ascii="Cambria Math" w:eastAsia="MyriadPro-Regular" w:hAnsi="Cambria Math"/>
                      <w:sz w:val="28"/>
                      <w:szCs w:val="28"/>
                      <w:lang w:eastAsia="ru-RU"/>
                    </w:rPr>
                    <m:t>p</m:t>
                  </m:r>
                </m:sub>
              </m:sSub>
              <m:r>
                <w:rPr>
                  <w:rFonts w:ascii="Cambria Math" w:eastAsia="MyriadPro-Regular" w:hAnsi="Cambria Math"/>
                  <w:sz w:val="28"/>
                  <w:szCs w:val="28"/>
                  <w:lang w:eastAsia="ru-RU"/>
                </w:rPr>
                <m:t>=</m:t>
              </m:r>
              <m:r>
                <w:rPr>
                  <w:rFonts w:ascii="Cambria Math" w:eastAsia="MyriadPro-Regular" w:hAnsi="Cambria Math"/>
                  <w:sz w:val="28"/>
                  <w:szCs w:val="28"/>
                  <w:lang w:eastAsia="ru-RU"/>
                </w:rPr>
                <m:t>20</m:t>
              </m:r>
              <m:r>
                <w:rPr>
                  <w:rFonts w:ascii="Cambria Math" w:eastAsia="MyriadPro-Regular" w:hAnsi="Cambria Math"/>
                  <w:sz w:val="28"/>
                  <w:szCs w:val="28"/>
                  <w:lang w:eastAsia="ru-RU"/>
                </w:rPr>
                <m:t xml:space="preserve"> Дж</m:t>
              </m:r>
            </m:oMath>
          </w:p>
        </w:tc>
      </w:tr>
    </w:tbl>
    <w:p w14:paraId="6BB31128" w14:textId="77777777" w:rsidR="006C5CB4" w:rsidRPr="006C5CB4" w:rsidRDefault="006C5CB4" w:rsidP="00B86350">
      <w:pPr>
        <w:spacing w:after="0" w:line="360" w:lineRule="auto"/>
        <w:ind w:firstLine="851"/>
        <w:jc w:val="both"/>
        <w:rPr>
          <w:rFonts w:ascii="Times New Roman" w:hAnsi="Times New Roman"/>
          <w:b/>
          <w:sz w:val="28"/>
          <w:szCs w:val="28"/>
        </w:rPr>
      </w:pPr>
    </w:p>
    <w:p w14:paraId="783C50C2" w14:textId="77407994" w:rsidR="00B86350" w:rsidRDefault="00B86350" w:rsidP="00B86350">
      <w:pPr>
        <w:spacing w:after="0" w:line="360" w:lineRule="auto"/>
        <w:ind w:firstLine="851"/>
        <w:jc w:val="both"/>
        <w:rPr>
          <w:rFonts w:ascii="Times New Roman" w:hAnsi="Times New Roman"/>
          <w:b/>
          <w:i/>
          <w:sz w:val="28"/>
          <w:szCs w:val="28"/>
          <w:lang w:val="uk-UA"/>
        </w:rPr>
      </w:pPr>
      <w:r w:rsidRPr="00B86350">
        <w:rPr>
          <w:rFonts w:ascii="Times New Roman" w:hAnsi="Times New Roman"/>
          <w:b/>
          <w:i/>
          <w:sz w:val="28"/>
          <w:szCs w:val="28"/>
          <w:lang w:val="uk-UA"/>
        </w:rPr>
        <w:t>Робота учнів в групах над власними проектами</w:t>
      </w:r>
    </w:p>
    <w:p w14:paraId="3CF3156B" w14:textId="77777777" w:rsidR="00B86350" w:rsidRDefault="00B86350" w:rsidP="00B86350">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 xml:space="preserve">На попередньому </w:t>
      </w:r>
      <w:proofErr w:type="spellStart"/>
      <w:r>
        <w:rPr>
          <w:rFonts w:ascii="Times New Roman" w:hAnsi="Times New Roman"/>
          <w:sz w:val="28"/>
          <w:szCs w:val="28"/>
          <w:lang w:val="uk-UA"/>
        </w:rPr>
        <w:t>уроці</w:t>
      </w:r>
      <w:proofErr w:type="spellEnd"/>
      <w:r>
        <w:rPr>
          <w:rFonts w:ascii="Times New Roman" w:hAnsi="Times New Roman"/>
          <w:sz w:val="28"/>
          <w:szCs w:val="28"/>
          <w:lang w:val="uk-UA"/>
        </w:rPr>
        <w:t xml:space="preserve"> кожна група отримала домашнє завдання – підготувати матеріали до заданих тем. Тому зараз презентуйте будь ласка свої проекти.</w:t>
      </w:r>
    </w:p>
    <w:p w14:paraId="548975EC" w14:textId="77777777" w:rsidR="00B86350" w:rsidRPr="00044A28" w:rsidRDefault="00B86350" w:rsidP="00B86350">
      <w:pPr>
        <w:spacing w:after="0" w:line="360" w:lineRule="auto"/>
        <w:ind w:firstLine="851"/>
        <w:jc w:val="both"/>
        <w:rPr>
          <w:rFonts w:ascii="Times New Roman" w:hAnsi="Times New Roman"/>
          <w:b/>
          <w:sz w:val="28"/>
          <w:szCs w:val="28"/>
          <w:u w:val="single"/>
          <w:lang w:val="uk-UA"/>
        </w:rPr>
      </w:pPr>
      <w:r w:rsidRPr="00044A28">
        <w:rPr>
          <w:rFonts w:ascii="Times New Roman" w:hAnsi="Times New Roman"/>
          <w:b/>
          <w:sz w:val="28"/>
          <w:szCs w:val="28"/>
          <w:u w:val="single"/>
          <w:lang w:val="uk-UA"/>
        </w:rPr>
        <w:t>Теми проектів:</w:t>
      </w:r>
    </w:p>
    <w:p w14:paraId="387DC696" w14:textId="77777777" w:rsidR="00B86350" w:rsidRPr="00044A28" w:rsidRDefault="00B86350" w:rsidP="00044A28">
      <w:pPr>
        <w:pStyle w:val="a3"/>
        <w:numPr>
          <w:ilvl w:val="0"/>
          <w:numId w:val="3"/>
        </w:numPr>
        <w:spacing w:after="0" w:line="360" w:lineRule="auto"/>
        <w:ind w:left="1208" w:hanging="357"/>
        <w:jc w:val="both"/>
        <w:rPr>
          <w:rFonts w:ascii="Times New Roman" w:hAnsi="Times New Roman"/>
          <w:b/>
          <w:i/>
          <w:sz w:val="28"/>
          <w:szCs w:val="28"/>
          <w:lang w:val="uk-UA"/>
        </w:rPr>
      </w:pPr>
      <w:r w:rsidRPr="00044A28">
        <w:rPr>
          <w:rFonts w:ascii="Times New Roman" w:hAnsi="Times New Roman"/>
          <w:b/>
          <w:i/>
          <w:sz w:val="28"/>
          <w:szCs w:val="28"/>
          <w:lang w:val="uk-UA"/>
        </w:rPr>
        <w:t>«Вітрова електроенергія»;</w:t>
      </w:r>
    </w:p>
    <w:p w14:paraId="4C3838E4" w14:textId="77777777" w:rsidR="00B86350" w:rsidRPr="00044A28" w:rsidRDefault="00044A28" w:rsidP="00044A28">
      <w:pPr>
        <w:pStyle w:val="a3"/>
        <w:numPr>
          <w:ilvl w:val="0"/>
          <w:numId w:val="3"/>
        </w:numPr>
        <w:spacing w:after="0" w:line="360" w:lineRule="auto"/>
        <w:ind w:left="1208" w:hanging="357"/>
        <w:jc w:val="both"/>
        <w:rPr>
          <w:rFonts w:ascii="Times New Roman" w:hAnsi="Times New Roman"/>
          <w:b/>
          <w:i/>
          <w:sz w:val="28"/>
          <w:szCs w:val="28"/>
          <w:lang w:val="uk-UA"/>
        </w:rPr>
      </w:pPr>
      <w:r w:rsidRPr="00044A28">
        <w:rPr>
          <w:rFonts w:ascii="Times New Roman" w:hAnsi="Times New Roman"/>
          <w:b/>
          <w:i/>
          <w:sz w:val="28"/>
          <w:szCs w:val="28"/>
          <w:lang w:val="uk-UA"/>
        </w:rPr>
        <w:t>«Невичерпне джерело енергії – Сонце»;</w:t>
      </w:r>
    </w:p>
    <w:p w14:paraId="23EB58D9" w14:textId="77777777" w:rsidR="007A6B4E" w:rsidRDefault="00044A28" w:rsidP="00044A28">
      <w:pPr>
        <w:pStyle w:val="a3"/>
        <w:numPr>
          <w:ilvl w:val="0"/>
          <w:numId w:val="3"/>
        </w:numPr>
        <w:spacing w:after="0" w:line="360" w:lineRule="auto"/>
        <w:ind w:left="1208" w:hanging="357"/>
        <w:jc w:val="both"/>
        <w:rPr>
          <w:rFonts w:ascii="Times New Roman" w:hAnsi="Times New Roman"/>
          <w:b/>
          <w:i/>
          <w:sz w:val="28"/>
          <w:szCs w:val="28"/>
          <w:lang w:val="uk-UA"/>
        </w:rPr>
      </w:pPr>
      <w:r w:rsidRPr="00044A28">
        <w:rPr>
          <w:rFonts w:ascii="Times New Roman" w:hAnsi="Times New Roman"/>
          <w:b/>
          <w:i/>
          <w:sz w:val="28"/>
          <w:szCs w:val="28"/>
          <w:lang w:val="uk-UA"/>
        </w:rPr>
        <w:t>«Могутня сила води».</w:t>
      </w:r>
    </w:p>
    <w:p w14:paraId="16BC4464" w14:textId="77777777" w:rsidR="00044A28" w:rsidRDefault="007A6B4E" w:rsidP="007A6B4E">
      <w:pPr>
        <w:pStyle w:val="a3"/>
        <w:spacing w:after="0" w:line="360" w:lineRule="auto"/>
        <w:ind w:left="1208"/>
        <w:jc w:val="both"/>
        <w:rPr>
          <w:rFonts w:ascii="Times New Roman" w:hAnsi="Times New Roman"/>
          <w:b/>
          <w:i/>
          <w:sz w:val="28"/>
          <w:szCs w:val="28"/>
          <w:lang w:val="uk-UA"/>
        </w:rPr>
      </w:pPr>
      <w:r w:rsidRPr="007A6B4E">
        <w:rPr>
          <w:rFonts w:ascii="Times New Roman" w:hAnsi="Times New Roman"/>
          <w:b/>
          <w:i/>
          <w:sz w:val="28"/>
          <w:szCs w:val="28"/>
          <w:lang w:val="uk-UA"/>
        </w:rPr>
        <w:t xml:space="preserve"> </w:t>
      </w:r>
      <w:r w:rsidRPr="00044A28">
        <w:rPr>
          <w:rFonts w:ascii="Times New Roman" w:hAnsi="Times New Roman"/>
          <w:b/>
          <w:i/>
          <w:sz w:val="28"/>
          <w:szCs w:val="28"/>
          <w:lang w:val="uk-UA"/>
        </w:rPr>
        <w:t>«Вітрова електроенергія»</w:t>
      </w:r>
    </w:p>
    <w:p w14:paraId="4F9875B6"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Людина здавна використовує енергію вітру. Достеменно відомо, що вітряки мололи зерно у Персії ще за 200 років до початку нашої ери. Ще раніше вони застосовувались у Китаї.</w:t>
      </w:r>
    </w:p>
    <w:p w14:paraId="26E8A89A"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Сумарна потужність вітрових електростанцій (ВЕС) у всьому світі на початку 90-х рр. досягла 2000 МВт. Великі досягнення у розвитку вітроенергетики має Данія. Крім того, до 85 % вітро</w:t>
      </w:r>
      <w:r w:rsidRPr="007A6B4E">
        <w:rPr>
          <w:rFonts w:ascii="Times New Roman" w:eastAsia="Times New Roman" w:hAnsi="Times New Roman"/>
          <w:color w:val="000000"/>
          <w:sz w:val="28"/>
          <w:szCs w:val="28"/>
          <w:lang w:val="uk-UA"/>
        </w:rPr>
        <w:softHyphen/>
        <w:t xml:space="preserve">енергетичних установок, які надходять на світовий ринок, — також датського виробництва. Велика концентрація вітроустановок на каліфорнійському узбережжі США. Тут на гірських перевалах уздовж автостради від Сан-Франциско до Лос-Анджелеса встановлено близько 2000 </w:t>
      </w:r>
      <w:proofErr w:type="spellStart"/>
      <w:r w:rsidRPr="007A6B4E">
        <w:rPr>
          <w:rFonts w:ascii="Times New Roman" w:eastAsia="Times New Roman" w:hAnsi="Times New Roman"/>
          <w:color w:val="000000"/>
          <w:sz w:val="28"/>
          <w:szCs w:val="28"/>
          <w:lang w:val="uk-UA"/>
        </w:rPr>
        <w:t>вітроагрегатів</w:t>
      </w:r>
      <w:proofErr w:type="spellEnd"/>
      <w:r w:rsidRPr="007A6B4E">
        <w:rPr>
          <w:rFonts w:ascii="Times New Roman" w:eastAsia="Times New Roman" w:hAnsi="Times New Roman"/>
          <w:color w:val="000000"/>
          <w:sz w:val="28"/>
          <w:szCs w:val="28"/>
          <w:lang w:val="uk-UA"/>
        </w:rPr>
        <w:t>. Значних успіхів у розвитку вітроенергетики досягли також Канада, Нідерланди, Франція, Іспанія, Греція, Великобританія, Швеція, Австралія.</w:t>
      </w:r>
    </w:p>
    <w:p w14:paraId="4698DB7C"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t>Відомо, що першу в світі вітрову електростан</w:t>
      </w:r>
      <w:r w:rsidRPr="007A6B4E">
        <w:rPr>
          <w:rFonts w:ascii="Times New Roman" w:eastAsia="Times New Roman" w:hAnsi="Times New Roman"/>
          <w:color w:val="000000"/>
          <w:sz w:val="28"/>
          <w:szCs w:val="28"/>
          <w:lang w:val="uk-UA"/>
        </w:rPr>
        <w:softHyphen/>
        <w:t xml:space="preserve">цію з робочим колесом діаметром </w:t>
      </w:r>
      <w:r>
        <w:rPr>
          <w:rFonts w:ascii="Times New Roman" w:eastAsia="Times New Roman" w:hAnsi="Times New Roman"/>
          <w:color w:val="000000"/>
          <w:sz w:val="28"/>
          <w:szCs w:val="28"/>
          <w:lang w:val="uk-UA"/>
        </w:rPr>
        <w:t>30</w:t>
      </w:r>
      <w:r w:rsidRPr="007A6B4E">
        <w:rPr>
          <w:rFonts w:ascii="Times New Roman" w:eastAsia="Times New Roman" w:hAnsi="Times New Roman"/>
          <w:color w:val="000000"/>
          <w:sz w:val="28"/>
          <w:szCs w:val="28"/>
          <w:lang w:val="uk-UA"/>
        </w:rPr>
        <w:t xml:space="preserve"> м і потужніс</w:t>
      </w:r>
      <w:r w:rsidRPr="007A6B4E">
        <w:rPr>
          <w:rFonts w:ascii="Times New Roman" w:eastAsia="Times New Roman" w:hAnsi="Times New Roman"/>
          <w:color w:val="000000"/>
          <w:sz w:val="28"/>
          <w:szCs w:val="28"/>
          <w:lang w:val="uk-UA"/>
        </w:rPr>
        <w:softHyphen/>
        <w:t xml:space="preserve">тю 100 кВт було споруджено в Криму, неподалік від Севастополя, ще в 1931 р. за проектом видатного українського вченого й </w:t>
      </w:r>
      <w:r w:rsidRPr="007A6B4E">
        <w:rPr>
          <w:rFonts w:ascii="Times New Roman" w:eastAsia="Times New Roman" w:hAnsi="Times New Roman"/>
          <w:color w:val="000000"/>
          <w:sz w:val="28"/>
          <w:szCs w:val="28"/>
          <w:lang w:val="uk-UA"/>
        </w:rPr>
        <w:lastRenderedPageBreak/>
        <w:t>інженера, одного з осно</w:t>
      </w:r>
      <w:r w:rsidRPr="007A6B4E">
        <w:rPr>
          <w:rFonts w:ascii="Times New Roman" w:eastAsia="Times New Roman" w:hAnsi="Times New Roman"/>
          <w:color w:val="000000"/>
          <w:sz w:val="28"/>
          <w:szCs w:val="28"/>
          <w:lang w:val="uk-UA"/>
        </w:rPr>
        <w:softHyphen/>
        <w:t xml:space="preserve">воположників космонавтики </w:t>
      </w:r>
      <w:r w:rsidRPr="007A6B4E">
        <w:rPr>
          <w:rFonts w:ascii="Times New Roman" w:eastAsia="Times New Roman" w:hAnsi="Times New Roman"/>
          <w:i/>
          <w:iCs/>
          <w:color w:val="000000"/>
          <w:sz w:val="28"/>
          <w:szCs w:val="28"/>
          <w:lang w:val="uk-UA"/>
        </w:rPr>
        <w:t xml:space="preserve">Юрія Кондратюка. </w:t>
      </w:r>
      <w:r w:rsidRPr="007A6B4E">
        <w:rPr>
          <w:rFonts w:ascii="Times New Roman" w:eastAsia="Times New Roman" w:hAnsi="Times New Roman"/>
          <w:color w:val="000000"/>
          <w:sz w:val="28"/>
          <w:szCs w:val="28"/>
          <w:lang w:val="uk-UA"/>
        </w:rPr>
        <w:t>Та лише в останні роки будівництво ВЕС у нашій країні набуло значного розмаху. Величезну роль у його розгортанні відіграє постанова уряду, що зобов'язує 0,5 % усіх коштів, отриманих від реалі</w:t>
      </w:r>
      <w:r w:rsidRPr="007A6B4E">
        <w:rPr>
          <w:rFonts w:ascii="Times New Roman" w:eastAsia="Times New Roman" w:hAnsi="Times New Roman"/>
          <w:color w:val="000000"/>
          <w:sz w:val="28"/>
          <w:szCs w:val="28"/>
          <w:lang w:val="uk-UA"/>
        </w:rPr>
        <w:softHyphen/>
        <w:t>зації електроенергії, відраховувати у спеціальний фонд розвитку вітроенергетики.</w:t>
      </w:r>
    </w:p>
    <w:p w14:paraId="7128FF15"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В Україні споруджується кілька великих ВЕС: у Криму (</w:t>
      </w:r>
      <w:proofErr w:type="spellStart"/>
      <w:r w:rsidRPr="007A6B4E">
        <w:rPr>
          <w:rFonts w:ascii="Times New Roman" w:eastAsia="Times New Roman" w:hAnsi="Times New Roman"/>
          <w:color w:val="000000"/>
          <w:sz w:val="28"/>
          <w:szCs w:val="28"/>
          <w:lang w:val="uk-UA"/>
        </w:rPr>
        <w:t>Донузлакська</w:t>
      </w:r>
      <w:proofErr w:type="spellEnd"/>
      <w:r w:rsidRPr="007A6B4E">
        <w:rPr>
          <w:rFonts w:ascii="Times New Roman" w:eastAsia="Times New Roman" w:hAnsi="Times New Roman"/>
          <w:color w:val="000000"/>
          <w:sz w:val="28"/>
          <w:szCs w:val="28"/>
          <w:lang w:val="uk-UA"/>
        </w:rPr>
        <w:t xml:space="preserve">, Чорноморська, </w:t>
      </w:r>
      <w:proofErr w:type="spellStart"/>
      <w:r w:rsidRPr="007A6B4E">
        <w:rPr>
          <w:rFonts w:ascii="Times New Roman" w:eastAsia="Times New Roman" w:hAnsi="Times New Roman"/>
          <w:color w:val="000000"/>
          <w:sz w:val="28"/>
          <w:szCs w:val="28"/>
          <w:lang w:val="uk-UA"/>
        </w:rPr>
        <w:t>Східнокримська</w:t>
      </w:r>
      <w:proofErr w:type="spellEnd"/>
      <w:r w:rsidRPr="007A6B4E">
        <w:rPr>
          <w:rFonts w:ascii="Times New Roman" w:eastAsia="Times New Roman" w:hAnsi="Times New Roman"/>
          <w:color w:val="000000"/>
          <w:sz w:val="28"/>
          <w:szCs w:val="28"/>
          <w:lang w:val="uk-UA"/>
        </w:rPr>
        <w:t>) та в Миколаївській області (</w:t>
      </w:r>
      <w:proofErr w:type="spellStart"/>
      <w:r w:rsidRPr="007A6B4E">
        <w:rPr>
          <w:rFonts w:ascii="Times New Roman" w:eastAsia="Times New Roman" w:hAnsi="Times New Roman"/>
          <w:color w:val="000000"/>
          <w:sz w:val="28"/>
          <w:szCs w:val="28"/>
          <w:lang w:val="uk-UA"/>
        </w:rPr>
        <w:t>Аджигольська</w:t>
      </w:r>
      <w:proofErr w:type="spellEnd"/>
      <w:r w:rsidRPr="007A6B4E">
        <w:rPr>
          <w:rFonts w:ascii="Times New Roman" w:eastAsia="Times New Roman" w:hAnsi="Times New Roman"/>
          <w:color w:val="000000"/>
          <w:sz w:val="28"/>
          <w:szCs w:val="28"/>
          <w:lang w:val="uk-UA"/>
        </w:rPr>
        <w:t>). Потужність цих станцій станови</w:t>
      </w:r>
      <w:r w:rsidRPr="007A6B4E">
        <w:rPr>
          <w:rFonts w:ascii="Times New Roman" w:eastAsia="Times New Roman" w:hAnsi="Times New Roman"/>
          <w:color w:val="000000"/>
          <w:sz w:val="28"/>
          <w:szCs w:val="28"/>
          <w:lang w:val="uk-UA"/>
        </w:rPr>
        <w:softHyphen/>
        <w:t>тиме від 7,5 до 500 МВт. На них планується встано</w:t>
      </w:r>
      <w:r w:rsidRPr="007A6B4E">
        <w:rPr>
          <w:rFonts w:ascii="Times New Roman" w:eastAsia="Times New Roman" w:hAnsi="Times New Roman"/>
          <w:color w:val="000000"/>
          <w:sz w:val="28"/>
          <w:szCs w:val="28"/>
          <w:lang w:val="uk-UA"/>
        </w:rPr>
        <w:softHyphen/>
        <w:t>вити від 3 до 53 агрегатів. Невеликі ВЕС працюють у Харкові та в інших містах і селах країни. Проте найбільший потенціал зосереджений усе-таки на узбережжі, а також у гірських та степових районах України.</w:t>
      </w:r>
    </w:p>
    <w:p w14:paraId="4CCEBD11" w14:textId="77777777" w:rsidR="007A6B4E" w:rsidRPr="007A6B4E" w:rsidRDefault="007A6B4E" w:rsidP="007A6B4E">
      <w:pPr>
        <w:spacing w:after="0" w:line="360" w:lineRule="auto"/>
        <w:ind w:firstLine="851"/>
        <w:jc w:val="both"/>
        <w:rPr>
          <w:sz w:val="28"/>
          <w:szCs w:val="28"/>
          <w:lang w:val="uk-UA"/>
        </w:rPr>
      </w:pPr>
      <w:r w:rsidRPr="007A6B4E">
        <w:rPr>
          <w:rFonts w:ascii="Times New Roman" w:eastAsia="Times New Roman" w:hAnsi="Times New Roman"/>
          <w:color w:val="000000"/>
          <w:sz w:val="28"/>
          <w:szCs w:val="28"/>
          <w:lang w:val="uk-UA"/>
        </w:rPr>
        <w:t>Мета наступних етапів Комплексної програми — довести виробництво вітроенергії до 25—35 % від загального обсягу виробництва електроенергії. Для малих споживачів електроенергії (наприклад, фермерських підприємств) ведуться роботи зі створення та с</w:t>
      </w:r>
      <w:r>
        <w:rPr>
          <w:rFonts w:ascii="Times New Roman" w:eastAsia="Times New Roman" w:hAnsi="Times New Roman"/>
          <w:color w:val="000000"/>
          <w:sz w:val="28"/>
          <w:szCs w:val="28"/>
          <w:lang w:val="uk-UA"/>
        </w:rPr>
        <w:t xml:space="preserve">ерійного випуску автономного </w:t>
      </w:r>
      <w:proofErr w:type="spellStart"/>
      <w:r>
        <w:rPr>
          <w:rFonts w:ascii="Times New Roman" w:eastAsia="Times New Roman" w:hAnsi="Times New Roman"/>
          <w:color w:val="000000"/>
          <w:sz w:val="28"/>
          <w:szCs w:val="28"/>
          <w:lang w:val="uk-UA"/>
        </w:rPr>
        <w:t>ві</w:t>
      </w:r>
      <w:r w:rsidRPr="007A6B4E">
        <w:rPr>
          <w:rFonts w:ascii="Times New Roman" w:eastAsia="Times New Roman" w:hAnsi="Times New Roman"/>
          <w:color w:val="000000"/>
          <w:sz w:val="28"/>
          <w:szCs w:val="28"/>
          <w:lang w:val="uk-UA"/>
        </w:rPr>
        <w:t>троагрегату</w:t>
      </w:r>
      <w:proofErr w:type="spellEnd"/>
      <w:r w:rsidRPr="007A6B4E">
        <w:rPr>
          <w:rFonts w:ascii="Times New Roman" w:eastAsia="Times New Roman" w:hAnsi="Times New Roman"/>
          <w:color w:val="000000"/>
          <w:sz w:val="28"/>
          <w:szCs w:val="28"/>
          <w:lang w:val="uk-UA"/>
        </w:rPr>
        <w:t xml:space="preserve"> ВЕГ-10/60 потужністю 10 кВт.</w:t>
      </w:r>
    </w:p>
    <w:p w14:paraId="32381982"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b/>
          <w:i/>
          <w:sz w:val="28"/>
          <w:szCs w:val="28"/>
          <w:lang w:val="uk-UA"/>
        </w:rPr>
      </w:pPr>
      <w:r w:rsidRPr="007A6B4E">
        <w:rPr>
          <w:sz w:val="28"/>
          <w:szCs w:val="28"/>
          <w:lang w:val="uk-UA"/>
        </w:rPr>
        <w:tab/>
      </w:r>
      <w:r w:rsidRPr="007A6B4E">
        <w:rPr>
          <w:rFonts w:ascii="Times New Roman" w:eastAsia="Times New Roman" w:hAnsi="Times New Roman"/>
          <w:b/>
          <w:i/>
          <w:color w:val="000000"/>
          <w:sz w:val="28"/>
          <w:szCs w:val="28"/>
          <w:lang w:val="uk-UA"/>
        </w:rPr>
        <w:t>Можливі галузі застосування енергії вітру</w:t>
      </w:r>
    </w:p>
    <w:p w14:paraId="2D374C05" w14:textId="77777777" w:rsidR="007A6B4E" w:rsidRPr="007A6B4E" w:rsidRDefault="007A6B4E" w:rsidP="007A6B4E">
      <w:pPr>
        <w:tabs>
          <w:tab w:val="left" w:pos="990"/>
        </w:tabs>
        <w:spacing w:after="0" w:line="360" w:lineRule="auto"/>
        <w:ind w:firstLine="851"/>
        <w:jc w:val="both"/>
        <w:rPr>
          <w:sz w:val="28"/>
          <w:szCs w:val="28"/>
          <w:lang w:val="uk-UA"/>
        </w:rPr>
      </w:pPr>
      <w:r w:rsidRPr="007A6B4E">
        <w:rPr>
          <w:rFonts w:ascii="Times New Roman" w:eastAsia="Times New Roman" w:hAnsi="Times New Roman"/>
          <w:color w:val="000000"/>
          <w:sz w:val="28"/>
          <w:szCs w:val="28"/>
          <w:lang w:val="uk-UA"/>
        </w:rPr>
        <w:t>Аналіз літературних джерел, що висвітлюють історичний і політехнічний аспект проблеми до</w:t>
      </w:r>
      <w:r w:rsidRPr="007A6B4E">
        <w:rPr>
          <w:rFonts w:ascii="Times New Roman" w:eastAsia="Times New Roman" w:hAnsi="Times New Roman"/>
          <w:color w:val="000000"/>
          <w:sz w:val="28"/>
          <w:szCs w:val="28"/>
          <w:lang w:val="uk-UA"/>
        </w:rPr>
        <w:softHyphen/>
        <w:t>слідження, дав підстави для визначення основних</w:t>
      </w:r>
      <w:r>
        <w:rPr>
          <w:sz w:val="28"/>
          <w:szCs w:val="28"/>
          <w:lang w:val="uk-UA"/>
        </w:rPr>
        <w:t xml:space="preserve"> </w:t>
      </w:r>
      <w:r w:rsidRPr="007A6B4E">
        <w:rPr>
          <w:rFonts w:ascii="Times New Roman" w:eastAsia="Times New Roman" w:hAnsi="Times New Roman"/>
          <w:color w:val="000000"/>
          <w:sz w:val="28"/>
          <w:szCs w:val="28"/>
          <w:lang w:val="uk-UA"/>
        </w:rPr>
        <w:t>напрямків можливого застосування енергії вітру, до складу яких входять:</w:t>
      </w:r>
    </w:p>
    <w:p w14:paraId="3D6C33B5"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вітрильний повітряний і водний транспорт;</w:t>
      </w:r>
    </w:p>
    <w:p w14:paraId="7B088310"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барабанні повітряні млини для обмолоту зерна;</w:t>
      </w:r>
    </w:p>
    <w:p w14:paraId="1098F4A0"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вітряні установки для перекачки води (вітро</w:t>
      </w:r>
      <w:r w:rsidRPr="007A6B4E">
        <w:rPr>
          <w:rFonts w:ascii="Times New Roman" w:eastAsia="Times New Roman" w:hAnsi="Times New Roman"/>
          <w:color w:val="000000"/>
          <w:sz w:val="28"/>
          <w:szCs w:val="28"/>
          <w:lang w:val="uk-UA"/>
        </w:rPr>
        <w:softHyphen/>
        <w:t>ві зрошувальні системи);</w:t>
      </w:r>
    </w:p>
    <w:p w14:paraId="56ED62AF"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вітрові електричні станції;</w:t>
      </w:r>
    </w:p>
    <w:p w14:paraId="6BEFB521"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вітрові акумуляційні станції;</w:t>
      </w:r>
    </w:p>
    <w:p w14:paraId="66049FDB"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вітряки для обертання рухомих частин різ</w:t>
      </w:r>
      <w:r w:rsidRPr="007A6B4E">
        <w:rPr>
          <w:rFonts w:ascii="Times New Roman" w:eastAsia="Times New Roman" w:hAnsi="Times New Roman"/>
          <w:color w:val="000000"/>
          <w:sz w:val="28"/>
          <w:szCs w:val="28"/>
          <w:lang w:val="uk-UA"/>
        </w:rPr>
        <w:softHyphen/>
        <w:t>них видів верстатів та пристроїв;</w:t>
      </w:r>
    </w:p>
    <w:p w14:paraId="5A7591EA"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живлення установок для опріснення міне</w:t>
      </w:r>
      <w:r w:rsidRPr="007A6B4E">
        <w:rPr>
          <w:rFonts w:ascii="Times New Roman" w:eastAsia="Times New Roman" w:hAnsi="Times New Roman"/>
          <w:color w:val="000000"/>
          <w:sz w:val="28"/>
          <w:szCs w:val="28"/>
          <w:lang w:val="uk-UA"/>
        </w:rPr>
        <w:softHyphen/>
        <w:t>ральних вод;</w:t>
      </w:r>
    </w:p>
    <w:p w14:paraId="6B6B936C" w14:textId="77777777" w:rsidR="007A6B4E" w:rsidRPr="007A6B4E" w:rsidRDefault="007A6B4E" w:rsidP="007A6B4E">
      <w:pPr>
        <w:pStyle w:val="a3"/>
        <w:numPr>
          <w:ilvl w:val="0"/>
          <w:numId w:val="4"/>
        </w:numPr>
        <w:shd w:val="clear" w:color="auto" w:fill="FFFFFF"/>
        <w:autoSpaceDE w:val="0"/>
        <w:autoSpaceDN w:val="0"/>
        <w:adjustRightInd w:val="0"/>
        <w:spacing w:after="0" w:line="360" w:lineRule="auto"/>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lastRenderedPageBreak/>
        <w:t xml:space="preserve">живлення установок для постачання кисню. </w:t>
      </w:r>
    </w:p>
    <w:p w14:paraId="19039923" w14:textId="77777777" w:rsidR="007A6B4E" w:rsidRPr="007A6B4E" w:rsidRDefault="007A6B4E" w:rsidP="007A6B4E">
      <w:pPr>
        <w:pStyle w:val="a3"/>
        <w:shd w:val="clear" w:color="auto" w:fill="FFFFFF"/>
        <w:autoSpaceDE w:val="0"/>
        <w:autoSpaceDN w:val="0"/>
        <w:adjustRightInd w:val="0"/>
        <w:spacing w:after="0" w:line="360" w:lineRule="auto"/>
        <w:ind w:left="0" w:firstLine="851"/>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t>Як бачимо, спектр застосування енергії вітру</w:t>
      </w:r>
      <w:r>
        <w:rPr>
          <w:rFonts w:ascii="Times New Roman" w:eastAsia="Times New Roman" w:hAnsi="Times New Roman"/>
          <w:color w:val="000000"/>
          <w:sz w:val="28"/>
          <w:szCs w:val="28"/>
          <w:lang w:val="uk-UA"/>
        </w:rPr>
        <w:t xml:space="preserve"> </w:t>
      </w:r>
      <w:r w:rsidRPr="007A6B4E">
        <w:rPr>
          <w:rFonts w:ascii="Times New Roman" w:eastAsia="Times New Roman" w:hAnsi="Times New Roman"/>
          <w:color w:val="000000"/>
          <w:sz w:val="28"/>
          <w:szCs w:val="28"/>
          <w:lang w:val="uk-UA"/>
        </w:rPr>
        <w:t>досить широкий. Можливість і доцільність ви</w:t>
      </w:r>
      <w:r w:rsidRPr="007A6B4E">
        <w:rPr>
          <w:rFonts w:ascii="Times New Roman" w:eastAsia="Times New Roman" w:hAnsi="Times New Roman"/>
          <w:color w:val="000000"/>
          <w:sz w:val="28"/>
          <w:szCs w:val="28"/>
          <w:lang w:val="uk-UA"/>
        </w:rPr>
        <w:softHyphen/>
        <w:t>конання зазначених видів робіт вітром доведена історією.</w:t>
      </w:r>
    </w:p>
    <w:p w14:paraId="3A1693C7"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b/>
          <w:i/>
          <w:sz w:val="28"/>
          <w:szCs w:val="28"/>
          <w:lang w:val="uk-UA"/>
        </w:rPr>
      </w:pPr>
      <w:r w:rsidRPr="007A6B4E">
        <w:rPr>
          <w:sz w:val="28"/>
          <w:szCs w:val="28"/>
          <w:lang w:val="uk-UA"/>
        </w:rPr>
        <w:tab/>
      </w:r>
      <w:r w:rsidRPr="007A6B4E">
        <w:rPr>
          <w:rFonts w:ascii="Times New Roman" w:eastAsia="Times New Roman" w:hAnsi="Times New Roman"/>
          <w:b/>
          <w:i/>
          <w:color w:val="000000"/>
          <w:sz w:val="28"/>
          <w:szCs w:val="28"/>
          <w:lang w:val="uk-UA"/>
        </w:rPr>
        <w:t>Доцільність застосувань вітрової енергії</w:t>
      </w:r>
    </w:p>
    <w:p w14:paraId="0F301EC0"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t>Ефективне використання вітрової енергії пов'язане із можливістю її застосування в наступ</w:t>
      </w:r>
      <w:r w:rsidRPr="007A6B4E">
        <w:rPr>
          <w:rFonts w:ascii="Times New Roman" w:eastAsia="Times New Roman" w:hAnsi="Times New Roman"/>
          <w:color w:val="000000"/>
          <w:sz w:val="28"/>
          <w:szCs w:val="28"/>
          <w:lang w:val="uk-UA"/>
        </w:rPr>
        <w:softHyphen/>
        <w:t>них випадках:</w:t>
      </w:r>
    </w:p>
    <w:p w14:paraId="44185CFA"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lang w:val="uk-UA"/>
        </w:rPr>
      </w:pPr>
      <w:r w:rsidRPr="007A6B4E">
        <w:rPr>
          <w:rFonts w:ascii="Times New Roman" w:eastAsia="Times New Roman" w:hAnsi="Times New Roman"/>
          <w:color w:val="000000"/>
          <w:sz w:val="28"/>
          <w:szCs w:val="28"/>
          <w:lang w:val="uk-UA"/>
        </w:rPr>
        <w:t>під час виконання тих видів робіт, де енергія вітру більш доступна, більш доцільна і більш еко</w:t>
      </w:r>
      <w:r w:rsidRPr="007A6B4E">
        <w:rPr>
          <w:rFonts w:ascii="Times New Roman" w:eastAsia="Times New Roman" w:hAnsi="Times New Roman"/>
          <w:color w:val="000000"/>
          <w:sz w:val="28"/>
          <w:szCs w:val="28"/>
          <w:lang w:val="uk-UA"/>
        </w:rPr>
        <w:softHyphen/>
        <w:t>номічна, ніж інші види енергії;</w:t>
      </w:r>
    </w:p>
    <w:p w14:paraId="75B3C99E"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на тих виробництвах, котрі передбачають можливість перерви у постачанні енергії;</w:t>
      </w:r>
    </w:p>
    <w:p w14:paraId="0D4ABAB2"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на тих виробництвах, до передбачена мож</w:t>
      </w:r>
      <w:r w:rsidRPr="007A6B4E">
        <w:rPr>
          <w:rFonts w:ascii="Times New Roman" w:eastAsia="Times New Roman" w:hAnsi="Times New Roman"/>
          <w:color w:val="000000"/>
          <w:sz w:val="28"/>
          <w:szCs w:val="28"/>
          <w:lang w:val="uk-UA"/>
        </w:rPr>
        <w:softHyphen/>
        <w:t>ливість акумуляції енергії.</w:t>
      </w:r>
    </w:p>
    <w:p w14:paraId="06E901BB"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Переваги енергії вітру:</w:t>
      </w:r>
    </w:p>
    <w:p w14:paraId="33F405DA"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невичерпність ресурсів;</w:t>
      </w:r>
    </w:p>
    <w:p w14:paraId="33914866"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доступність для використання;</w:t>
      </w:r>
    </w:p>
    <w:p w14:paraId="6793407A"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наявність у будь-якій місцевості;</w:t>
      </w:r>
    </w:p>
    <w:p w14:paraId="171D76D8" w14:textId="77777777" w:rsidR="007A6B4E" w:rsidRPr="007A6B4E" w:rsidRDefault="007A6B4E" w:rsidP="007A6B4E">
      <w:pPr>
        <w:pStyle w:val="a3"/>
        <w:numPr>
          <w:ilvl w:val="0"/>
          <w:numId w:val="6"/>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відсутність  необхідності   транспортувати енергію.</w:t>
      </w:r>
    </w:p>
    <w:p w14:paraId="6064ECDF"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b/>
          <w:i/>
          <w:sz w:val="28"/>
          <w:szCs w:val="28"/>
        </w:rPr>
      </w:pPr>
      <w:r w:rsidRPr="007A6B4E">
        <w:rPr>
          <w:rFonts w:ascii="Times New Roman" w:eastAsia="Times New Roman" w:hAnsi="Times New Roman"/>
          <w:b/>
          <w:i/>
          <w:color w:val="000000"/>
          <w:sz w:val="28"/>
          <w:szCs w:val="28"/>
          <w:lang w:val="uk-UA"/>
        </w:rPr>
        <w:t>Недоліки енергії вітру:</w:t>
      </w:r>
    </w:p>
    <w:p w14:paraId="1AE00DE4" w14:textId="77777777" w:rsidR="007A6B4E" w:rsidRPr="007A6B4E" w:rsidRDefault="007A6B4E" w:rsidP="007A6B4E">
      <w:pPr>
        <w:pStyle w:val="a3"/>
        <w:numPr>
          <w:ilvl w:val="0"/>
          <w:numId w:val="8"/>
        </w:numPr>
        <w:tabs>
          <w:tab w:val="left" w:pos="1215"/>
        </w:tabs>
        <w:spacing w:after="0" w:line="360" w:lineRule="auto"/>
        <w:jc w:val="both"/>
        <w:rPr>
          <w:rFonts w:ascii="Times New Roman" w:eastAsia="Times New Roman" w:hAnsi="Times New Roman"/>
          <w:color w:val="000000"/>
          <w:sz w:val="28"/>
          <w:szCs w:val="28"/>
          <w:lang w:val="uk-UA"/>
        </w:rPr>
      </w:pPr>
      <w:r w:rsidRPr="007A6B4E">
        <w:rPr>
          <w:rFonts w:ascii="Times New Roman" w:eastAsia="Times New Roman" w:hAnsi="Times New Roman"/>
          <w:color w:val="000000"/>
          <w:sz w:val="28"/>
          <w:szCs w:val="28"/>
          <w:lang w:val="uk-UA"/>
        </w:rPr>
        <w:t>зміна показників вітряного потоку з часом;</w:t>
      </w:r>
    </w:p>
    <w:p w14:paraId="2081A65E" w14:textId="77777777" w:rsidR="007A6B4E" w:rsidRPr="007A6B4E" w:rsidRDefault="007A6B4E" w:rsidP="007A6B4E">
      <w:pPr>
        <w:pStyle w:val="a3"/>
        <w:numPr>
          <w:ilvl w:val="0"/>
          <w:numId w:val="8"/>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 xml:space="preserve">коливання </w:t>
      </w:r>
      <w:r w:rsidR="00997AA7">
        <w:rPr>
          <w:rFonts w:ascii="Times New Roman" w:eastAsia="Times New Roman" w:hAnsi="Times New Roman"/>
          <w:color w:val="000000"/>
          <w:sz w:val="28"/>
          <w:szCs w:val="28"/>
          <w:lang w:val="uk-UA"/>
        </w:rPr>
        <w:t>потужності, що розвиває вітроус</w:t>
      </w:r>
      <w:r w:rsidRPr="007A6B4E">
        <w:rPr>
          <w:rFonts w:ascii="Times New Roman" w:eastAsia="Times New Roman" w:hAnsi="Times New Roman"/>
          <w:color w:val="000000"/>
          <w:sz w:val="28"/>
          <w:szCs w:val="28"/>
          <w:lang w:val="uk-UA"/>
        </w:rPr>
        <w:t>тановка;</w:t>
      </w:r>
    </w:p>
    <w:p w14:paraId="28D82304" w14:textId="77777777" w:rsidR="007A6B4E" w:rsidRPr="007A6B4E" w:rsidRDefault="007A6B4E" w:rsidP="007A6B4E">
      <w:pPr>
        <w:pStyle w:val="a3"/>
        <w:numPr>
          <w:ilvl w:val="0"/>
          <w:numId w:val="8"/>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труднощі, пов'язані зі стабілізацією вітряно</w:t>
      </w:r>
      <w:r w:rsidRPr="007A6B4E">
        <w:rPr>
          <w:rFonts w:ascii="Times New Roman" w:eastAsia="Times New Roman" w:hAnsi="Times New Roman"/>
          <w:color w:val="000000"/>
          <w:sz w:val="28"/>
          <w:szCs w:val="28"/>
          <w:lang w:val="uk-UA"/>
        </w:rPr>
        <w:softHyphen/>
        <w:t>го потоку й акумуляцією вітряної енергії;</w:t>
      </w:r>
    </w:p>
    <w:p w14:paraId="06C41325" w14:textId="77777777" w:rsidR="007A6B4E" w:rsidRPr="00997AA7" w:rsidRDefault="007A6B4E" w:rsidP="00997AA7">
      <w:pPr>
        <w:pStyle w:val="a3"/>
        <w:numPr>
          <w:ilvl w:val="0"/>
          <w:numId w:val="8"/>
        </w:numPr>
        <w:shd w:val="clear" w:color="auto" w:fill="FFFFFF"/>
        <w:autoSpaceDE w:val="0"/>
        <w:autoSpaceDN w:val="0"/>
        <w:adjustRightInd w:val="0"/>
        <w:spacing w:after="0" w:line="360" w:lineRule="auto"/>
        <w:jc w:val="both"/>
        <w:rPr>
          <w:rFonts w:ascii="Times New Roman" w:hAnsi="Times New Roman"/>
          <w:sz w:val="28"/>
          <w:szCs w:val="28"/>
        </w:rPr>
      </w:pPr>
      <w:r w:rsidRPr="007A6B4E">
        <w:rPr>
          <w:rFonts w:ascii="Times New Roman" w:eastAsia="Times New Roman" w:hAnsi="Times New Roman"/>
          <w:color w:val="000000"/>
          <w:sz w:val="28"/>
          <w:szCs w:val="28"/>
          <w:lang w:val="uk-UA"/>
        </w:rPr>
        <w:t>екологічний вплив на навколишнє середови</w:t>
      </w:r>
      <w:r w:rsidRPr="007A6B4E">
        <w:rPr>
          <w:rFonts w:ascii="Times New Roman" w:eastAsia="Times New Roman" w:hAnsi="Times New Roman"/>
          <w:color w:val="000000"/>
          <w:sz w:val="28"/>
          <w:szCs w:val="28"/>
          <w:lang w:val="uk-UA"/>
        </w:rPr>
        <w:softHyphen/>
        <w:t>ще (шум вібрацій).</w:t>
      </w:r>
    </w:p>
    <w:p w14:paraId="2B1F18E2"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b/>
          <w:bCs/>
          <w:color w:val="000000"/>
          <w:sz w:val="28"/>
          <w:szCs w:val="28"/>
          <w:lang w:val="uk-UA"/>
        </w:rPr>
        <w:t>Найсприятливіші місця для будівництва ві</w:t>
      </w:r>
      <w:r w:rsidRPr="007A6B4E">
        <w:rPr>
          <w:rFonts w:ascii="Times New Roman" w:eastAsia="Times New Roman" w:hAnsi="Times New Roman"/>
          <w:b/>
          <w:bCs/>
          <w:color w:val="000000"/>
          <w:sz w:val="28"/>
          <w:szCs w:val="28"/>
          <w:lang w:val="uk-UA"/>
        </w:rPr>
        <w:softHyphen/>
        <w:t>трових установок</w:t>
      </w:r>
    </w:p>
    <w:p w14:paraId="630A508B"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За розрахунками вчених, нормальну роботу ві</w:t>
      </w:r>
      <w:r w:rsidRPr="007A6B4E">
        <w:rPr>
          <w:rFonts w:ascii="Times New Roman" w:eastAsia="Times New Roman" w:hAnsi="Times New Roman"/>
          <w:color w:val="000000"/>
          <w:sz w:val="28"/>
          <w:szCs w:val="28"/>
          <w:lang w:val="uk-UA"/>
        </w:rPr>
        <w:softHyphen/>
        <w:t xml:space="preserve">трових двигунів можна забезпечити за умови, що швидкість вітру в середньому за рік була більшою, ніж (4—5) м/с. Вчені зазначають: оптимальною е швидкість (6—8) м/с. В </w:t>
      </w:r>
      <w:r w:rsidRPr="007A6B4E">
        <w:rPr>
          <w:rFonts w:ascii="Times New Roman" w:eastAsia="Times New Roman" w:hAnsi="Times New Roman"/>
          <w:color w:val="000000"/>
          <w:sz w:val="28"/>
          <w:szCs w:val="28"/>
          <w:lang w:val="uk-UA"/>
        </w:rPr>
        <w:lastRenderedPageBreak/>
        <w:t xml:space="preserve">Україні такими зонами </w:t>
      </w:r>
      <w:r w:rsidRPr="007A6B4E">
        <w:rPr>
          <w:rFonts w:ascii="Times New Roman" w:eastAsia="Times New Roman" w:hAnsi="Times New Roman"/>
          <w:i/>
          <w:iCs/>
          <w:color w:val="000000"/>
          <w:sz w:val="28"/>
          <w:szCs w:val="28"/>
          <w:lang w:val="uk-UA"/>
        </w:rPr>
        <w:t xml:space="preserve">е </w:t>
      </w:r>
      <w:r w:rsidRPr="007A6B4E">
        <w:rPr>
          <w:rFonts w:ascii="Times New Roman" w:eastAsia="Times New Roman" w:hAnsi="Times New Roman"/>
          <w:color w:val="000000"/>
          <w:sz w:val="28"/>
          <w:szCs w:val="28"/>
          <w:lang w:val="uk-UA"/>
        </w:rPr>
        <w:t>узбережжя Чорного й Азовського морів (Крим), а також Карпати і південні степові регіони.</w:t>
      </w:r>
    </w:p>
    <w:p w14:paraId="1DC0D86A"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color w:val="000000"/>
          <w:sz w:val="28"/>
          <w:szCs w:val="28"/>
          <w:lang w:val="uk-UA"/>
        </w:rPr>
        <w:t>Для нашого дослідження інтерес становив останній регіон.</w:t>
      </w:r>
    </w:p>
    <w:p w14:paraId="0A3B0DEA" w14:textId="77777777" w:rsidR="007A6B4E" w:rsidRPr="007A6B4E" w:rsidRDefault="007A6B4E" w:rsidP="007A6B4E">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7A6B4E">
        <w:rPr>
          <w:rFonts w:ascii="Times New Roman" w:eastAsia="Times New Roman" w:hAnsi="Times New Roman"/>
          <w:i/>
          <w:iCs/>
          <w:color w:val="000000"/>
          <w:sz w:val="28"/>
          <w:szCs w:val="28"/>
          <w:lang w:val="uk-UA"/>
        </w:rPr>
        <w:t>Аналіз літератури з цього приводу дозволив встановити, що:</w:t>
      </w:r>
    </w:p>
    <w:p w14:paraId="16916E5A" w14:textId="77777777" w:rsidR="007A6B4E" w:rsidRPr="00997AA7" w:rsidRDefault="007A6B4E" w:rsidP="00997AA7">
      <w:pPr>
        <w:pStyle w:val="a3"/>
        <w:numPr>
          <w:ilvl w:val="0"/>
          <w:numId w:val="12"/>
        </w:numPr>
        <w:shd w:val="clear" w:color="auto" w:fill="FFFFFF"/>
        <w:autoSpaceDE w:val="0"/>
        <w:autoSpaceDN w:val="0"/>
        <w:adjustRightInd w:val="0"/>
        <w:spacing w:after="0" w:line="360" w:lineRule="auto"/>
        <w:ind w:left="0" w:firstLine="851"/>
        <w:jc w:val="both"/>
        <w:rPr>
          <w:rFonts w:ascii="Times New Roman" w:hAnsi="Times New Roman"/>
          <w:sz w:val="28"/>
          <w:szCs w:val="28"/>
        </w:rPr>
      </w:pPr>
      <w:r w:rsidRPr="00997AA7">
        <w:rPr>
          <w:rFonts w:ascii="Times New Roman" w:eastAsia="Times New Roman" w:hAnsi="Times New Roman"/>
          <w:color w:val="000000"/>
          <w:sz w:val="28"/>
          <w:szCs w:val="28"/>
          <w:lang w:val="uk-UA"/>
        </w:rPr>
        <w:t>середня швидкість вітру за рік на території Херсонських степів дорівнює 5 м/с;</w:t>
      </w:r>
    </w:p>
    <w:p w14:paraId="644329D7" w14:textId="77777777" w:rsidR="007A6B4E" w:rsidRPr="00997AA7" w:rsidRDefault="007A6B4E" w:rsidP="00997AA7">
      <w:pPr>
        <w:pStyle w:val="a3"/>
        <w:numPr>
          <w:ilvl w:val="0"/>
          <w:numId w:val="12"/>
        </w:numPr>
        <w:shd w:val="clear" w:color="auto" w:fill="FFFFFF"/>
        <w:autoSpaceDE w:val="0"/>
        <w:autoSpaceDN w:val="0"/>
        <w:adjustRightInd w:val="0"/>
        <w:spacing w:after="0" w:line="360" w:lineRule="auto"/>
        <w:ind w:left="0" w:firstLine="851"/>
        <w:jc w:val="both"/>
        <w:rPr>
          <w:rFonts w:ascii="Times New Roman" w:hAnsi="Times New Roman"/>
          <w:sz w:val="28"/>
          <w:szCs w:val="28"/>
          <w:lang w:val="uk-UA"/>
        </w:rPr>
      </w:pPr>
      <w:r w:rsidRPr="00997AA7">
        <w:rPr>
          <w:rFonts w:ascii="Times New Roman" w:eastAsia="Times New Roman" w:hAnsi="Times New Roman"/>
          <w:color w:val="000000"/>
          <w:sz w:val="28"/>
          <w:szCs w:val="28"/>
          <w:lang w:val="uk-UA"/>
        </w:rPr>
        <w:t xml:space="preserve">весь південний кордон області омивається </w:t>
      </w:r>
      <w:proofErr w:type="spellStart"/>
      <w:r w:rsidRPr="00997AA7">
        <w:rPr>
          <w:rFonts w:ascii="Times New Roman" w:eastAsia="Times New Roman" w:hAnsi="Times New Roman"/>
          <w:color w:val="000000"/>
          <w:sz w:val="28"/>
          <w:szCs w:val="28"/>
          <w:lang w:val="uk-UA"/>
        </w:rPr>
        <w:t>Каркінітською</w:t>
      </w:r>
      <w:proofErr w:type="spellEnd"/>
      <w:r w:rsidRPr="00997AA7">
        <w:rPr>
          <w:rFonts w:ascii="Times New Roman" w:eastAsia="Times New Roman" w:hAnsi="Times New Roman"/>
          <w:color w:val="000000"/>
          <w:sz w:val="28"/>
          <w:szCs w:val="28"/>
          <w:lang w:val="uk-UA"/>
        </w:rPr>
        <w:t xml:space="preserve"> і </w:t>
      </w:r>
      <w:proofErr w:type="spellStart"/>
      <w:r w:rsidRPr="00997AA7">
        <w:rPr>
          <w:rFonts w:ascii="Times New Roman" w:eastAsia="Times New Roman" w:hAnsi="Times New Roman"/>
          <w:color w:val="000000"/>
          <w:sz w:val="28"/>
          <w:szCs w:val="28"/>
          <w:lang w:val="uk-UA"/>
        </w:rPr>
        <w:t>Сивашською</w:t>
      </w:r>
      <w:proofErr w:type="spellEnd"/>
      <w:r w:rsidRPr="00997AA7">
        <w:rPr>
          <w:rFonts w:ascii="Times New Roman" w:eastAsia="Times New Roman" w:hAnsi="Times New Roman"/>
          <w:color w:val="000000"/>
          <w:sz w:val="28"/>
          <w:szCs w:val="28"/>
          <w:lang w:val="uk-UA"/>
        </w:rPr>
        <w:t xml:space="preserve"> затоками, утворю</w:t>
      </w:r>
      <w:r w:rsidRPr="00997AA7">
        <w:rPr>
          <w:rFonts w:ascii="Times New Roman" w:eastAsia="Times New Roman" w:hAnsi="Times New Roman"/>
          <w:color w:val="000000"/>
          <w:sz w:val="28"/>
          <w:szCs w:val="28"/>
          <w:lang w:val="uk-UA"/>
        </w:rPr>
        <w:softHyphen/>
        <w:t xml:space="preserve">ючи коси. (Арабатська стрілка, </w:t>
      </w:r>
      <w:proofErr w:type="spellStart"/>
      <w:r w:rsidRPr="00997AA7">
        <w:rPr>
          <w:rFonts w:ascii="Times New Roman" w:eastAsia="Times New Roman" w:hAnsi="Times New Roman"/>
          <w:color w:val="000000"/>
          <w:sz w:val="28"/>
          <w:szCs w:val="28"/>
          <w:lang w:val="uk-UA"/>
        </w:rPr>
        <w:t>Бирючий</w:t>
      </w:r>
      <w:proofErr w:type="spellEnd"/>
      <w:r w:rsidRPr="00997AA7">
        <w:rPr>
          <w:rFonts w:ascii="Times New Roman" w:eastAsia="Times New Roman" w:hAnsi="Times New Roman"/>
          <w:color w:val="000000"/>
          <w:sz w:val="28"/>
          <w:szCs w:val="28"/>
          <w:lang w:val="uk-UA"/>
        </w:rPr>
        <w:t xml:space="preserve"> острів, </w:t>
      </w:r>
      <w:proofErr w:type="spellStart"/>
      <w:r w:rsidRPr="00997AA7">
        <w:rPr>
          <w:rFonts w:ascii="Times New Roman" w:eastAsia="Times New Roman" w:hAnsi="Times New Roman"/>
          <w:color w:val="000000"/>
          <w:sz w:val="28"/>
          <w:szCs w:val="28"/>
          <w:lang w:val="uk-UA"/>
        </w:rPr>
        <w:t>Тендрівська</w:t>
      </w:r>
      <w:proofErr w:type="spellEnd"/>
      <w:r w:rsidRPr="00997AA7">
        <w:rPr>
          <w:rFonts w:ascii="Times New Roman" w:eastAsia="Times New Roman" w:hAnsi="Times New Roman"/>
          <w:color w:val="000000"/>
          <w:sz w:val="28"/>
          <w:szCs w:val="28"/>
          <w:lang w:val="uk-UA"/>
        </w:rPr>
        <w:t xml:space="preserve"> коса);</w:t>
      </w:r>
    </w:p>
    <w:p w14:paraId="7FA91151" w14:textId="77777777" w:rsidR="007A6B4E" w:rsidRPr="00997AA7" w:rsidRDefault="007A6B4E" w:rsidP="00997AA7">
      <w:pPr>
        <w:pStyle w:val="a3"/>
        <w:numPr>
          <w:ilvl w:val="0"/>
          <w:numId w:val="12"/>
        </w:numPr>
        <w:shd w:val="clear" w:color="auto" w:fill="FFFFFF"/>
        <w:autoSpaceDE w:val="0"/>
        <w:autoSpaceDN w:val="0"/>
        <w:adjustRightInd w:val="0"/>
        <w:spacing w:after="0" w:line="360" w:lineRule="auto"/>
        <w:ind w:left="0" w:firstLine="851"/>
        <w:jc w:val="both"/>
        <w:rPr>
          <w:rFonts w:ascii="Times New Roman" w:hAnsi="Times New Roman"/>
          <w:sz w:val="28"/>
          <w:szCs w:val="28"/>
          <w:lang w:val="uk-UA"/>
        </w:rPr>
      </w:pPr>
      <w:r w:rsidRPr="00997AA7">
        <w:rPr>
          <w:rFonts w:ascii="Times New Roman" w:eastAsia="Times New Roman" w:hAnsi="Times New Roman"/>
          <w:color w:val="000000"/>
          <w:sz w:val="28"/>
          <w:szCs w:val="28"/>
          <w:lang w:val="uk-UA"/>
        </w:rPr>
        <w:t>до узбережжя водних регіонів області на</w:t>
      </w:r>
      <w:r w:rsidRPr="00997AA7">
        <w:rPr>
          <w:rFonts w:ascii="Times New Roman" w:eastAsia="Times New Roman" w:hAnsi="Times New Roman"/>
          <w:color w:val="000000"/>
          <w:sz w:val="28"/>
          <w:szCs w:val="28"/>
          <w:lang w:val="uk-UA"/>
        </w:rPr>
        <w:softHyphen/>
        <w:t>лежить Дніпровський лиман, Бузький лиман, Каховське водосховище й Азовське море.</w:t>
      </w:r>
    </w:p>
    <w:p w14:paraId="140A4611" w14:textId="77777777" w:rsidR="007A6B4E" w:rsidRPr="007A6B4E" w:rsidRDefault="007A6B4E" w:rsidP="007A6B4E">
      <w:pPr>
        <w:tabs>
          <w:tab w:val="left" w:pos="1215"/>
        </w:tabs>
        <w:spacing w:after="0" w:line="360" w:lineRule="auto"/>
        <w:ind w:firstLine="851"/>
        <w:jc w:val="both"/>
        <w:rPr>
          <w:rFonts w:ascii="Times New Roman" w:eastAsia="Times New Roman" w:hAnsi="Times New Roman"/>
          <w:color w:val="000000"/>
          <w:sz w:val="28"/>
          <w:szCs w:val="28"/>
          <w:lang w:val="uk-UA"/>
        </w:rPr>
      </w:pPr>
      <w:r w:rsidRPr="007A6B4E">
        <w:rPr>
          <w:rFonts w:ascii="Times New Roman" w:eastAsia="Times New Roman" w:hAnsi="Times New Roman"/>
          <w:color w:val="000000"/>
          <w:sz w:val="28"/>
          <w:szCs w:val="28"/>
          <w:lang w:val="uk-UA"/>
        </w:rPr>
        <w:t>Важливою є наявність водних кордонів. Здатність води акумулювати сонячну енергію забезпечує рух повітря протягом доби. Причому в напрямку цих рухів можна визначити певну періодичність. За умов відсутності циклонічних впливів на рух повітряних мас можна певним чи</w:t>
      </w:r>
      <w:r w:rsidRPr="007A6B4E">
        <w:rPr>
          <w:rFonts w:ascii="Times New Roman" w:eastAsia="Times New Roman" w:hAnsi="Times New Roman"/>
          <w:color w:val="000000"/>
          <w:sz w:val="28"/>
          <w:szCs w:val="28"/>
          <w:lang w:val="uk-UA"/>
        </w:rPr>
        <w:softHyphen/>
        <w:t>ном прогнозувати вітрову ситуацію. А це означає, що Херсонська область має певні переваги перед іншими областями України у використанні такого джерела енергії, як вітер.</w:t>
      </w:r>
    </w:p>
    <w:p w14:paraId="692EB48B" w14:textId="77777777" w:rsidR="00997AA7" w:rsidRDefault="00997AA7" w:rsidP="00997AA7">
      <w:pPr>
        <w:pStyle w:val="a3"/>
        <w:spacing w:after="0" w:line="360" w:lineRule="auto"/>
        <w:ind w:left="1208"/>
        <w:jc w:val="both"/>
        <w:rPr>
          <w:rFonts w:ascii="Times New Roman" w:hAnsi="Times New Roman"/>
          <w:b/>
          <w:i/>
          <w:sz w:val="28"/>
          <w:szCs w:val="28"/>
          <w:lang w:val="uk-UA"/>
        </w:rPr>
      </w:pPr>
      <w:r w:rsidRPr="00044A28">
        <w:rPr>
          <w:rFonts w:ascii="Times New Roman" w:hAnsi="Times New Roman"/>
          <w:b/>
          <w:i/>
          <w:sz w:val="28"/>
          <w:szCs w:val="28"/>
          <w:lang w:val="uk-UA"/>
        </w:rPr>
        <w:t>«Неви</w:t>
      </w:r>
      <w:r>
        <w:rPr>
          <w:rFonts w:ascii="Times New Roman" w:hAnsi="Times New Roman"/>
          <w:b/>
          <w:i/>
          <w:sz w:val="28"/>
          <w:szCs w:val="28"/>
          <w:lang w:val="uk-UA"/>
        </w:rPr>
        <w:t>черпне джерело енергії – Сонце»</w:t>
      </w:r>
    </w:p>
    <w:p w14:paraId="3FD12571" w14:textId="77777777" w:rsidR="00997AA7" w:rsidRDefault="00997AA7" w:rsidP="00997AA7">
      <w:pPr>
        <w:tabs>
          <w:tab w:val="left" w:pos="1215"/>
        </w:tabs>
        <w:spacing w:after="0" w:line="360" w:lineRule="auto"/>
        <w:ind w:firstLine="851"/>
        <w:jc w:val="both"/>
        <w:rPr>
          <w:rFonts w:ascii="Times New Roman" w:hAnsi="Times New Roman"/>
          <w:sz w:val="28"/>
          <w:szCs w:val="28"/>
          <w:lang w:val="uk-UA"/>
        </w:rPr>
      </w:pPr>
      <w:r w:rsidRPr="00997AA7">
        <w:rPr>
          <w:rFonts w:ascii="Times New Roman" w:eastAsia="Times New Roman" w:hAnsi="Times New Roman"/>
          <w:color w:val="000000"/>
          <w:sz w:val="28"/>
          <w:szCs w:val="28"/>
          <w:lang w:val="uk-UA"/>
        </w:rPr>
        <w:t>Величезним і практично невичерпним джере</w:t>
      </w:r>
      <w:r w:rsidRPr="00997AA7">
        <w:rPr>
          <w:rFonts w:ascii="Times New Roman" w:eastAsia="Times New Roman" w:hAnsi="Times New Roman"/>
          <w:color w:val="000000"/>
          <w:sz w:val="28"/>
          <w:szCs w:val="28"/>
          <w:lang w:val="uk-UA"/>
        </w:rPr>
        <w:softHyphen/>
        <w:t>лом енергопостачання, яке, до того ж, не забруд</w:t>
      </w:r>
      <w:r w:rsidRPr="00997AA7">
        <w:rPr>
          <w:rFonts w:ascii="Times New Roman" w:eastAsia="Times New Roman" w:hAnsi="Times New Roman"/>
          <w:color w:val="000000"/>
          <w:sz w:val="28"/>
          <w:szCs w:val="28"/>
          <w:lang w:val="uk-UA"/>
        </w:rPr>
        <w:softHyphen/>
        <w:t>нює навколишнє середовище, є енергія Сонця.</w:t>
      </w:r>
    </w:p>
    <w:p w14:paraId="55963DEF" w14:textId="77777777" w:rsidR="00997AA7" w:rsidRPr="003E7C26" w:rsidRDefault="00997AA7" w:rsidP="00997AA7">
      <w:pPr>
        <w:tabs>
          <w:tab w:val="left" w:pos="1215"/>
        </w:tabs>
        <w:spacing w:after="0" w:line="360" w:lineRule="auto"/>
        <w:ind w:firstLine="851"/>
        <w:jc w:val="both"/>
        <w:rPr>
          <w:rFonts w:ascii="Times New Roman" w:hAnsi="Times New Roman"/>
          <w:sz w:val="28"/>
          <w:szCs w:val="28"/>
          <w:lang w:val="uk-UA"/>
        </w:rPr>
      </w:pPr>
      <w:r w:rsidRPr="00997AA7">
        <w:rPr>
          <w:rFonts w:ascii="Times New Roman" w:eastAsia="Times New Roman" w:hAnsi="Times New Roman"/>
          <w:color w:val="000000"/>
          <w:sz w:val="28"/>
          <w:szCs w:val="28"/>
          <w:lang w:val="uk-UA"/>
        </w:rPr>
        <w:t>Надходження сонячної енергії на поверхню Землі на чотири порядки перевищує сучасний рівень сві</w:t>
      </w:r>
      <w:r w:rsidRPr="00997AA7">
        <w:rPr>
          <w:rFonts w:ascii="Times New Roman" w:eastAsia="Times New Roman" w:hAnsi="Times New Roman"/>
          <w:color w:val="000000"/>
          <w:sz w:val="28"/>
          <w:szCs w:val="28"/>
          <w:lang w:val="uk-UA"/>
        </w:rPr>
        <w:softHyphen/>
        <w:t xml:space="preserve">тового енергоспоживання. Проте для технічного використання придатна лише невелика її частина. Так, академік </w:t>
      </w:r>
      <w:r w:rsidRPr="00997AA7">
        <w:rPr>
          <w:rFonts w:ascii="Times New Roman" w:eastAsia="Times New Roman" w:hAnsi="Times New Roman"/>
          <w:i/>
          <w:iCs/>
          <w:color w:val="000000"/>
          <w:sz w:val="28"/>
          <w:szCs w:val="28"/>
          <w:lang w:val="uk-UA"/>
        </w:rPr>
        <w:t xml:space="preserve">М. </w:t>
      </w:r>
      <w:proofErr w:type="spellStart"/>
      <w:r w:rsidRPr="00997AA7">
        <w:rPr>
          <w:rFonts w:ascii="Times New Roman" w:eastAsia="Times New Roman" w:hAnsi="Times New Roman"/>
          <w:i/>
          <w:iCs/>
          <w:color w:val="000000"/>
          <w:sz w:val="28"/>
          <w:szCs w:val="28"/>
          <w:lang w:val="uk-UA"/>
        </w:rPr>
        <w:t>Старикович</w:t>
      </w:r>
      <w:proofErr w:type="spellEnd"/>
      <w:r w:rsidRPr="00997AA7">
        <w:rPr>
          <w:rFonts w:ascii="Times New Roman" w:eastAsia="Times New Roman" w:hAnsi="Times New Roman"/>
          <w:i/>
          <w:iCs/>
          <w:color w:val="000000"/>
          <w:sz w:val="28"/>
          <w:szCs w:val="28"/>
          <w:lang w:val="uk-UA"/>
        </w:rPr>
        <w:t xml:space="preserve"> </w:t>
      </w:r>
      <w:r w:rsidRPr="00997AA7">
        <w:rPr>
          <w:rFonts w:ascii="Times New Roman" w:eastAsia="Times New Roman" w:hAnsi="Times New Roman"/>
          <w:color w:val="000000"/>
          <w:sz w:val="28"/>
          <w:szCs w:val="28"/>
          <w:lang w:val="uk-UA"/>
        </w:rPr>
        <w:t>технічний потенціал сонячної енергії оцінює лише в 5 млрд т умовного палива. А це вдвічі менше від уже освоєних люд</w:t>
      </w:r>
      <w:r w:rsidRPr="00997AA7">
        <w:rPr>
          <w:rFonts w:ascii="Times New Roman" w:eastAsia="Times New Roman" w:hAnsi="Times New Roman"/>
          <w:color w:val="000000"/>
          <w:sz w:val="28"/>
          <w:szCs w:val="28"/>
          <w:lang w:val="uk-UA"/>
        </w:rPr>
        <w:softHyphen/>
        <w:t>ством енергоресурсів. Основні незручності для практичного використання сонячної енергії по</w:t>
      </w:r>
      <w:r w:rsidRPr="00997AA7">
        <w:rPr>
          <w:rFonts w:ascii="Times New Roman" w:eastAsia="Times New Roman" w:hAnsi="Times New Roman"/>
          <w:color w:val="000000"/>
          <w:sz w:val="28"/>
          <w:szCs w:val="28"/>
          <w:lang w:val="uk-UA"/>
        </w:rPr>
        <w:softHyphen/>
        <w:t>лягають у низькій щільності і дискретності її над</w:t>
      </w:r>
      <w:r w:rsidRPr="00997AA7">
        <w:rPr>
          <w:rFonts w:ascii="Times New Roman" w:eastAsia="Times New Roman" w:hAnsi="Times New Roman"/>
          <w:color w:val="000000"/>
          <w:sz w:val="28"/>
          <w:szCs w:val="28"/>
          <w:lang w:val="uk-UA"/>
        </w:rPr>
        <w:softHyphen/>
        <w:t xml:space="preserve">ходження на поверхню Землі. Однак у помірних і особливо в тропічних широтах, де </w:t>
      </w:r>
      <w:r w:rsidRPr="00997AA7">
        <w:rPr>
          <w:rFonts w:ascii="Times New Roman" w:eastAsia="Times New Roman" w:hAnsi="Times New Roman"/>
          <w:color w:val="000000"/>
          <w:sz w:val="28"/>
          <w:szCs w:val="28"/>
          <w:lang w:val="uk-UA"/>
        </w:rPr>
        <w:lastRenderedPageBreak/>
        <w:t>інтенсивність сонячної радіації найбільша, сонячна енергетика має великі перспективи для розвитку.</w:t>
      </w:r>
    </w:p>
    <w:p w14:paraId="7FD2EA83" w14:textId="77777777" w:rsidR="00997AA7" w:rsidRPr="00997AA7" w:rsidRDefault="00997AA7" w:rsidP="00997AA7">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997AA7">
        <w:rPr>
          <w:rFonts w:ascii="Times New Roman" w:eastAsia="Times New Roman" w:hAnsi="Times New Roman"/>
          <w:color w:val="000000"/>
          <w:sz w:val="28"/>
          <w:szCs w:val="28"/>
          <w:lang w:val="uk-UA"/>
        </w:rPr>
        <w:t>У світі накопичений значний досвід використан</w:t>
      </w:r>
      <w:r w:rsidRPr="00997AA7">
        <w:rPr>
          <w:rFonts w:ascii="Times New Roman" w:eastAsia="Times New Roman" w:hAnsi="Times New Roman"/>
          <w:color w:val="000000"/>
          <w:sz w:val="28"/>
          <w:szCs w:val="28"/>
          <w:lang w:val="uk-UA"/>
        </w:rPr>
        <w:softHyphen/>
        <w:t>ня сонячної енергії для одержання електроенергії, побутової та високотемпературної промислової теплоти. Міжнародне визнання здобули праці вчених та інженерів США, Франції, Італії, Іспанії, Японії, колишнього СРСР. Сонячна електростанція баштового типу донедавна діяла в Криму поблизу Керчі. Протягом 1985—1994 рр. вона виробила близько 2 млн кВт/год електроенергії. Попри всю цінність 9-річного досвіду експлуатації цієї експе</w:t>
      </w:r>
      <w:r w:rsidRPr="00997AA7">
        <w:rPr>
          <w:rFonts w:ascii="Times New Roman" w:eastAsia="Times New Roman" w:hAnsi="Times New Roman"/>
          <w:color w:val="000000"/>
          <w:sz w:val="28"/>
          <w:szCs w:val="28"/>
          <w:lang w:val="uk-UA"/>
        </w:rPr>
        <w:softHyphen/>
        <w:t>риментальної геліостанції, не можна не помітити вкрай незадовільні економічні показники її робо</w:t>
      </w:r>
      <w:r w:rsidRPr="00997AA7">
        <w:rPr>
          <w:rFonts w:ascii="Times New Roman" w:eastAsia="Times New Roman" w:hAnsi="Times New Roman"/>
          <w:color w:val="000000"/>
          <w:sz w:val="28"/>
          <w:szCs w:val="28"/>
          <w:lang w:val="uk-UA"/>
        </w:rPr>
        <w:softHyphen/>
        <w:t>ти. За деякими даними, собівартість її електро</w:t>
      </w:r>
      <w:r w:rsidRPr="00997AA7">
        <w:rPr>
          <w:rFonts w:ascii="Times New Roman" w:eastAsia="Times New Roman" w:hAnsi="Times New Roman"/>
          <w:color w:val="000000"/>
          <w:sz w:val="28"/>
          <w:szCs w:val="28"/>
          <w:lang w:val="uk-UA"/>
        </w:rPr>
        <w:softHyphen/>
        <w:t>енергії у сотні разів перевищувала відпускну ціну на електроенергію для населення. Якщо взяти до уваги, що з господарського обігу весь цей час були вилучені досить великі земельні площі (загальна площа лише дзеркал-геліостатів становила 4 га), то проблеми розвитку сонячної енергетики в Україні виявляться складнішими, ніж вважали досі.</w:t>
      </w:r>
    </w:p>
    <w:p w14:paraId="597BAAFC" w14:textId="77777777" w:rsidR="00997AA7" w:rsidRPr="00997AA7" w:rsidRDefault="00997AA7" w:rsidP="00997AA7">
      <w:pPr>
        <w:shd w:val="clear" w:color="auto" w:fill="FFFFFF"/>
        <w:autoSpaceDE w:val="0"/>
        <w:autoSpaceDN w:val="0"/>
        <w:adjustRightInd w:val="0"/>
        <w:spacing w:after="0" w:line="360" w:lineRule="auto"/>
        <w:ind w:firstLine="851"/>
        <w:jc w:val="both"/>
        <w:rPr>
          <w:rFonts w:ascii="Times New Roman" w:hAnsi="Times New Roman"/>
          <w:sz w:val="28"/>
          <w:szCs w:val="28"/>
        </w:rPr>
      </w:pPr>
      <w:r w:rsidRPr="00997AA7">
        <w:rPr>
          <w:rFonts w:ascii="Times New Roman" w:eastAsia="Times New Roman" w:hAnsi="Times New Roman"/>
          <w:color w:val="000000"/>
          <w:sz w:val="28"/>
          <w:szCs w:val="28"/>
          <w:lang w:val="uk-UA"/>
        </w:rPr>
        <w:t xml:space="preserve">Одним із </w:t>
      </w:r>
      <w:r>
        <w:rPr>
          <w:rFonts w:ascii="Times New Roman" w:eastAsia="Times New Roman" w:hAnsi="Times New Roman"/>
          <w:color w:val="000000"/>
          <w:sz w:val="28"/>
          <w:szCs w:val="28"/>
          <w:lang w:val="uk-UA"/>
        </w:rPr>
        <w:t>н</w:t>
      </w:r>
      <w:r w:rsidRPr="00997AA7">
        <w:rPr>
          <w:rFonts w:ascii="Times New Roman" w:eastAsia="Times New Roman" w:hAnsi="Times New Roman"/>
          <w:color w:val="000000"/>
          <w:sz w:val="28"/>
          <w:szCs w:val="28"/>
          <w:lang w:val="uk-UA"/>
        </w:rPr>
        <w:t>айперспективніших способів одер</w:t>
      </w:r>
      <w:r w:rsidRPr="00997AA7">
        <w:rPr>
          <w:rFonts w:ascii="Times New Roman" w:eastAsia="Times New Roman" w:hAnsi="Times New Roman"/>
          <w:color w:val="000000"/>
          <w:sz w:val="28"/>
          <w:szCs w:val="28"/>
          <w:lang w:val="uk-UA"/>
        </w:rPr>
        <w:softHyphen/>
        <w:t xml:space="preserve">жання електроенергії є безпосереднє перетворення сонячного випромінювання на електричну енергію за допомогою </w:t>
      </w:r>
      <w:proofErr w:type="spellStart"/>
      <w:r w:rsidRPr="00997AA7">
        <w:rPr>
          <w:rFonts w:ascii="Times New Roman" w:eastAsia="Times New Roman" w:hAnsi="Times New Roman"/>
          <w:color w:val="000000"/>
          <w:sz w:val="28"/>
          <w:szCs w:val="28"/>
          <w:lang w:val="uk-UA"/>
        </w:rPr>
        <w:t>термо</w:t>
      </w:r>
      <w:proofErr w:type="spellEnd"/>
      <w:r w:rsidRPr="00997AA7">
        <w:rPr>
          <w:rFonts w:ascii="Times New Roman" w:eastAsia="Times New Roman" w:hAnsi="Times New Roman"/>
          <w:color w:val="000000"/>
          <w:sz w:val="28"/>
          <w:szCs w:val="28"/>
          <w:lang w:val="uk-UA"/>
        </w:rPr>
        <w:t xml:space="preserve">- і </w:t>
      </w:r>
      <w:proofErr w:type="spellStart"/>
      <w:r w:rsidRPr="00997AA7">
        <w:rPr>
          <w:rFonts w:ascii="Times New Roman" w:eastAsia="Times New Roman" w:hAnsi="Times New Roman"/>
          <w:color w:val="000000"/>
          <w:sz w:val="28"/>
          <w:szCs w:val="28"/>
          <w:lang w:val="uk-UA"/>
        </w:rPr>
        <w:t>фотогенераторів</w:t>
      </w:r>
      <w:proofErr w:type="spellEnd"/>
      <w:r w:rsidRPr="00997AA7">
        <w:rPr>
          <w:rFonts w:ascii="Times New Roman" w:eastAsia="Times New Roman" w:hAnsi="Times New Roman"/>
          <w:color w:val="000000"/>
          <w:sz w:val="28"/>
          <w:szCs w:val="28"/>
          <w:lang w:val="uk-UA"/>
        </w:rPr>
        <w:t>. Проте сфе</w:t>
      </w:r>
      <w:r w:rsidRPr="00997AA7">
        <w:rPr>
          <w:rFonts w:ascii="Times New Roman" w:eastAsia="Times New Roman" w:hAnsi="Times New Roman"/>
          <w:color w:val="000000"/>
          <w:sz w:val="28"/>
          <w:szCs w:val="28"/>
          <w:lang w:val="uk-UA"/>
        </w:rPr>
        <w:softHyphen/>
        <w:t>ра застосування таких установок дуже обмежуєть</w:t>
      </w:r>
      <w:r w:rsidRPr="00997AA7">
        <w:rPr>
          <w:rFonts w:ascii="Times New Roman" w:eastAsia="Times New Roman" w:hAnsi="Times New Roman"/>
          <w:color w:val="000000"/>
          <w:sz w:val="28"/>
          <w:szCs w:val="28"/>
          <w:lang w:val="uk-UA"/>
        </w:rPr>
        <w:softHyphen/>
        <w:t>ся низькою ефективністю та високою вартістю пе</w:t>
      </w:r>
      <w:r w:rsidRPr="00997AA7">
        <w:rPr>
          <w:rFonts w:ascii="Times New Roman" w:eastAsia="Times New Roman" w:hAnsi="Times New Roman"/>
          <w:color w:val="000000"/>
          <w:sz w:val="28"/>
          <w:szCs w:val="28"/>
          <w:lang w:val="uk-UA"/>
        </w:rPr>
        <w:softHyphen/>
        <w:t>ретворювачів. Як відомо, ККД більшості сучасних напівпровідникових фотоелектричних генер</w:t>
      </w:r>
      <w:r>
        <w:rPr>
          <w:rFonts w:ascii="Times New Roman" w:eastAsia="Times New Roman" w:hAnsi="Times New Roman"/>
          <w:color w:val="000000"/>
          <w:sz w:val="28"/>
          <w:szCs w:val="28"/>
          <w:lang w:val="uk-UA"/>
        </w:rPr>
        <w:t xml:space="preserve">аторів (сонячних </w:t>
      </w:r>
      <w:proofErr w:type="spellStart"/>
      <w:r>
        <w:rPr>
          <w:rFonts w:ascii="Times New Roman" w:eastAsia="Times New Roman" w:hAnsi="Times New Roman"/>
          <w:color w:val="000000"/>
          <w:sz w:val="28"/>
          <w:szCs w:val="28"/>
          <w:lang w:val="uk-UA"/>
        </w:rPr>
        <w:t>батарей</w:t>
      </w:r>
      <w:proofErr w:type="spellEnd"/>
      <w:r>
        <w:rPr>
          <w:rFonts w:ascii="Times New Roman" w:eastAsia="Times New Roman" w:hAnsi="Times New Roman"/>
          <w:color w:val="000000"/>
          <w:sz w:val="28"/>
          <w:szCs w:val="28"/>
          <w:lang w:val="uk-UA"/>
        </w:rPr>
        <w:t>) 18—23</w:t>
      </w:r>
      <w:r w:rsidRPr="00997AA7">
        <w:rPr>
          <w:rFonts w:ascii="Times New Roman" w:eastAsia="Times New Roman" w:hAnsi="Times New Roman"/>
          <w:color w:val="000000"/>
          <w:sz w:val="28"/>
          <w:szCs w:val="28"/>
          <w:lang w:val="uk-UA"/>
        </w:rPr>
        <w:t>%. Тому над проблемою підвищення ефективності їх роботи працюють цілі наукові колективи. Останнім часом удалося істот</w:t>
      </w:r>
      <w:r w:rsidRPr="00997AA7">
        <w:rPr>
          <w:rFonts w:ascii="Times New Roman" w:eastAsia="Times New Roman" w:hAnsi="Times New Roman"/>
          <w:color w:val="000000"/>
          <w:sz w:val="28"/>
          <w:szCs w:val="28"/>
          <w:lang w:val="uk-UA"/>
        </w:rPr>
        <w:softHyphen/>
        <w:t>но знизити вартість фотоелектричних генераторів. Так, і у США тільки за 10 років вони подешевшали у 50 разів.</w:t>
      </w:r>
    </w:p>
    <w:p w14:paraId="785B6813" w14:textId="77777777" w:rsidR="00997AA7" w:rsidRPr="00997AA7" w:rsidRDefault="00997AA7" w:rsidP="00997AA7">
      <w:pPr>
        <w:shd w:val="clear" w:color="auto" w:fill="FFFFFF"/>
        <w:autoSpaceDE w:val="0"/>
        <w:autoSpaceDN w:val="0"/>
        <w:adjustRightInd w:val="0"/>
        <w:spacing w:after="0" w:line="360" w:lineRule="auto"/>
        <w:ind w:firstLine="851"/>
        <w:jc w:val="both"/>
        <w:rPr>
          <w:rFonts w:ascii="Times New Roman" w:hAnsi="Times New Roman"/>
          <w:sz w:val="28"/>
          <w:szCs w:val="28"/>
          <w:lang w:val="uk-UA"/>
        </w:rPr>
      </w:pPr>
      <w:r w:rsidRPr="00997AA7">
        <w:rPr>
          <w:rFonts w:ascii="Times New Roman" w:eastAsia="Times New Roman" w:hAnsi="Times New Roman"/>
          <w:color w:val="000000"/>
          <w:sz w:val="28"/>
          <w:szCs w:val="28"/>
          <w:lang w:val="uk-UA"/>
        </w:rPr>
        <w:t>Фотоелектричні генератори широко використо</w:t>
      </w:r>
      <w:r w:rsidRPr="00997AA7">
        <w:rPr>
          <w:rFonts w:ascii="Times New Roman" w:eastAsia="Times New Roman" w:hAnsi="Times New Roman"/>
          <w:color w:val="000000"/>
          <w:sz w:val="28"/>
          <w:szCs w:val="28"/>
          <w:lang w:val="uk-UA"/>
        </w:rPr>
        <w:softHyphen/>
        <w:t>вуються для живлення різних автономних спожи</w:t>
      </w:r>
      <w:r w:rsidRPr="00997AA7">
        <w:rPr>
          <w:rFonts w:ascii="Times New Roman" w:eastAsia="Times New Roman" w:hAnsi="Times New Roman"/>
          <w:color w:val="000000"/>
          <w:sz w:val="28"/>
          <w:szCs w:val="28"/>
          <w:lang w:val="uk-UA"/>
        </w:rPr>
        <w:softHyphen/>
        <w:t>вачів невеликої потужності —</w:t>
      </w:r>
      <w:r>
        <w:rPr>
          <w:rFonts w:ascii="Times New Roman" w:eastAsia="Times New Roman" w:hAnsi="Times New Roman"/>
          <w:color w:val="000000"/>
          <w:sz w:val="28"/>
          <w:szCs w:val="28"/>
          <w:lang w:val="uk-UA"/>
        </w:rPr>
        <w:t xml:space="preserve"> </w:t>
      </w:r>
      <w:r w:rsidRPr="00997AA7">
        <w:rPr>
          <w:rFonts w:ascii="Times New Roman" w:eastAsia="Times New Roman" w:hAnsi="Times New Roman"/>
          <w:color w:val="000000"/>
          <w:sz w:val="28"/>
          <w:szCs w:val="28"/>
          <w:lang w:val="uk-UA"/>
        </w:rPr>
        <w:t>мікрокалькуляторів, електронних іграшок, навігаційного обладнання, радіостанцій, радіомаяків, ретрансляторів, космічних апаратів тощо. Фотоелектричними установками сьогодні обладнуються цілі будинки, теплиці й тваринницьк</w:t>
      </w:r>
      <w:r>
        <w:rPr>
          <w:rFonts w:ascii="Times New Roman" w:eastAsia="Times New Roman" w:hAnsi="Times New Roman"/>
          <w:color w:val="000000"/>
          <w:sz w:val="28"/>
          <w:szCs w:val="28"/>
          <w:lang w:val="uk-UA"/>
        </w:rPr>
        <w:t xml:space="preserve">і ферми. Ще </w:t>
      </w:r>
      <w:r>
        <w:rPr>
          <w:rFonts w:ascii="Times New Roman" w:eastAsia="Times New Roman" w:hAnsi="Times New Roman"/>
          <w:color w:val="000000"/>
          <w:sz w:val="28"/>
          <w:szCs w:val="28"/>
          <w:lang w:val="uk-UA"/>
        </w:rPr>
        <w:lastRenderedPageBreak/>
        <w:t>поширенішим є вико</w:t>
      </w:r>
      <w:r w:rsidRPr="00997AA7">
        <w:rPr>
          <w:rFonts w:ascii="Times New Roman" w:eastAsia="Times New Roman" w:hAnsi="Times New Roman"/>
          <w:color w:val="000000"/>
          <w:sz w:val="28"/>
          <w:szCs w:val="28"/>
          <w:lang w:val="uk-UA"/>
        </w:rPr>
        <w:t>ристання сонячно</w:t>
      </w:r>
      <w:r>
        <w:rPr>
          <w:rFonts w:ascii="Times New Roman" w:eastAsia="Times New Roman" w:hAnsi="Times New Roman"/>
          <w:color w:val="000000"/>
          <w:sz w:val="28"/>
          <w:szCs w:val="28"/>
          <w:lang w:val="uk-UA"/>
        </w:rPr>
        <w:t>ї енергії для організації тепло</w:t>
      </w:r>
      <w:r w:rsidRPr="00997AA7">
        <w:rPr>
          <w:rFonts w:ascii="Times New Roman" w:eastAsia="Times New Roman" w:hAnsi="Times New Roman"/>
          <w:color w:val="000000"/>
          <w:sz w:val="28"/>
          <w:szCs w:val="28"/>
          <w:lang w:val="uk-UA"/>
        </w:rPr>
        <w:t>постачання, кондиціонування повітря, опріснення морської води, сушіння фруктів.</w:t>
      </w:r>
    </w:p>
    <w:p w14:paraId="5CC38412" w14:textId="68A03977" w:rsidR="00997AA7" w:rsidRPr="00493048" w:rsidRDefault="00997AA7" w:rsidP="00493048">
      <w:pPr>
        <w:shd w:val="clear" w:color="auto" w:fill="FFFFFF"/>
        <w:autoSpaceDE w:val="0"/>
        <w:autoSpaceDN w:val="0"/>
        <w:adjustRightInd w:val="0"/>
        <w:spacing w:after="0" w:line="360" w:lineRule="auto"/>
        <w:ind w:firstLine="851"/>
        <w:jc w:val="both"/>
        <w:rPr>
          <w:rFonts w:ascii="Times New Roman" w:hAnsi="Times New Roman"/>
          <w:sz w:val="28"/>
          <w:szCs w:val="28"/>
          <w:lang w:val="uk-UA"/>
        </w:rPr>
      </w:pPr>
      <w:r w:rsidRPr="00997AA7">
        <w:rPr>
          <w:rFonts w:ascii="Times New Roman" w:eastAsia="Times New Roman" w:hAnsi="Times New Roman"/>
          <w:color w:val="000000"/>
          <w:sz w:val="28"/>
          <w:szCs w:val="28"/>
          <w:lang w:val="uk-UA"/>
        </w:rPr>
        <w:t>Порівняно з великими електростанціями, фото</w:t>
      </w:r>
      <w:r w:rsidRPr="00997AA7">
        <w:rPr>
          <w:rFonts w:ascii="Times New Roman" w:eastAsia="Times New Roman" w:hAnsi="Times New Roman"/>
          <w:color w:val="000000"/>
          <w:sz w:val="28"/>
          <w:szCs w:val="28"/>
          <w:lang w:val="uk-UA"/>
        </w:rPr>
        <w:softHyphen/>
        <w:t>електричні гене</w:t>
      </w:r>
      <w:r>
        <w:rPr>
          <w:rFonts w:ascii="Times New Roman" w:eastAsia="Times New Roman" w:hAnsi="Times New Roman"/>
          <w:color w:val="000000"/>
          <w:sz w:val="28"/>
          <w:szCs w:val="28"/>
          <w:lang w:val="uk-UA"/>
        </w:rPr>
        <w:t>ратори в розвитку сонячної енер</w:t>
      </w:r>
      <w:r w:rsidRPr="00997AA7">
        <w:rPr>
          <w:rFonts w:ascii="Times New Roman" w:eastAsia="Times New Roman" w:hAnsi="Times New Roman"/>
          <w:color w:val="000000"/>
          <w:sz w:val="28"/>
          <w:szCs w:val="28"/>
          <w:lang w:val="uk-UA"/>
        </w:rPr>
        <w:t>гетики в Україні, очевидно, найперспективніші. Вони не тільки не потребують для своєї реалізації великих земельних площ, а й дають змогу раціо</w:t>
      </w:r>
      <w:r w:rsidRPr="00997AA7">
        <w:rPr>
          <w:rFonts w:ascii="Times New Roman" w:eastAsia="Times New Roman" w:hAnsi="Times New Roman"/>
          <w:color w:val="000000"/>
          <w:sz w:val="28"/>
          <w:szCs w:val="28"/>
          <w:lang w:val="uk-UA"/>
        </w:rPr>
        <w:softHyphen/>
        <w:t>нально і без будь-якої шкоди для навколишнього середовища використовувати непридатні для інших цілей площі міської забудови, насамперед, дахи житлових будинків.</w:t>
      </w:r>
    </w:p>
    <w:p w14:paraId="53AE87CC" w14:textId="77777777" w:rsidR="00997AA7" w:rsidRDefault="003E7C26" w:rsidP="00997AA7">
      <w:pPr>
        <w:pStyle w:val="a3"/>
        <w:spacing w:after="0" w:line="360" w:lineRule="auto"/>
        <w:ind w:left="1208"/>
        <w:jc w:val="both"/>
        <w:rPr>
          <w:rFonts w:ascii="Times New Roman" w:hAnsi="Times New Roman"/>
          <w:b/>
          <w:i/>
          <w:sz w:val="28"/>
          <w:szCs w:val="28"/>
          <w:lang w:val="uk-UA"/>
        </w:rPr>
      </w:pPr>
      <w:r>
        <w:rPr>
          <w:rFonts w:ascii="Times New Roman" w:hAnsi="Times New Roman"/>
          <w:b/>
          <w:i/>
          <w:sz w:val="28"/>
          <w:szCs w:val="28"/>
          <w:lang w:val="uk-UA"/>
        </w:rPr>
        <w:t>«Могутня сила води»</w:t>
      </w:r>
    </w:p>
    <w:p w14:paraId="699C6E1B" w14:textId="77777777" w:rsidR="003E7C26" w:rsidRDefault="003E7C26" w:rsidP="003E7C26">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Кожен гірський потік, кожна річка є джерелами механічної енергії, яку можна використати. Так, кінетичну і потенціальну енергію має вода водоспаду. Але у природі порівняно </w:t>
      </w:r>
      <w:proofErr w:type="spellStart"/>
      <w:r>
        <w:rPr>
          <w:rFonts w:ascii="Times New Roman" w:hAnsi="Times New Roman"/>
          <w:sz w:val="28"/>
          <w:szCs w:val="28"/>
          <w:lang w:val="uk-UA"/>
        </w:rPr>
        <w:t>рідко</w:t>
      </w:r>
      <w:proofErr w:type="spellEnd"/>
      <w:r>
        <w:rPr>
          <w:rFonts w:ascii="Times New Roman" w:hAnsi="Times New Roman"/>
          <w:sz w:val="28"/>
          <w:szCs w:val="28"/>
          <w:lang w:val="uk-UA"/>
        </w:rPr>
        <w:t xml:space="preserve"> зустрічаються великі водоспади. Частіше всього річки мають невеликий ухил. У цих випадках, для створення напору (збільшення потенціальної енергії води) будують греблі. За допомогою греблі створюють, як кажуть, перепад води між верхньою і нижньою течіями. У склад гідравлічного комплексу входять шлюзи та гідроелектрична станція (ГЕС), на якій енергія рухомої води перетворюється за допомогою електрогенераторів у електричну енергію.</w:t>
      </w:r>
    </w:p>
    <w:p w14:paraId="3138E936" w14:textId="77777777" w:rsidR="003E7C26" w:rsidRDefault="003E7C26" w:rsidP="003E7C26">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В Україні, яка порівняно багата на річки, побудовано гідроелектростанції на малих і великих річках, зокрема на Дніпрі.</w:t>
      </w:r>
      <w:r w:rsidR="000C6B6C">
        <w:rPr>
          <w:rFonts w:ascii="Times New Roman" w:hAnsi="Times New Roman"/>
          <w:sz w:val="28"/>
          <w:szCs w:val="28"/>
          <w:lang w:val="uk-UA"/>
        </w:rPr>
        <w:t xml:space="preserve"> Дніпровський каскад ГЕС є найважливішим гідроенергетичним комплексом в Україні, до якого належать Дніпровська ГЕС (Дніпрогес) у м. Запоріжжі, потужністю 600 000 кВт, Каховська, Дніпродзержинська, Кременчуцька, Канівська, Київська ГЕС та Київська ГАЕС (</w:t>
      </w:r>
      <w:proofErr w:type="spellStart"/>
      <w:r w:rsidR="000C6B6C">
        <w:rPr>
          <w:rFonts w:ascii="Times New Roman" w:hAnsi="Times New Roman"/>
          <w:sz w:val="28"/>
          <w:szCs w:val="28"/>
          <w:lang w:val="uk-UA"/>
        </w:rPr>
        <w:t>гідроакумулююча</w:t>
      </w:r>
      <w:proofErr w:type="spellEnd"/>
      <w:r w:rsidR="000C6B6C">
        <w:rPr>
          <w:rFonts w:ascii="Times New Roman" w:hAnsi="Times New Roman"/>
          <w:sz w:val="28"/>
          <w:szCs w:val="28"/>
          <w:lang w:val="uk-UA"/>
        </w:rPr>
        <w:t xml:space="preserve"> електрична станція).</w:t>
      </w:r>
    </w:p>
    <w:p w14:paraId="6F578991" w14:textId="77777777" w:rsidR="000C6B6C" w:rsidRDefault="000C6B6C" w:rsidP="003E7C26">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 xml:space="preserve">Хоч електростанції дають порівняно дешеву електричну енергію і її виробництво екологічно чисте, однак для спорудження великих ГЕС потрібно затоплювати велику площу цінних сільськогосподарських угідь, а утворені при цьому штучні водоймища іноді негативно впливають на екологію </w:t>
      </w:r>
      <w:r>
        <w:rPr>
          <w:rFonts w:ascii="Times New Roman" w:hAnsi="Times New Roman"/>
          <w:sz w:val="28"/>
          <w:szCs w:val="28"/>
          <w:lang w:val="uk-UA"/>
        </w:rPr>
        <w:lastRenderedPageBreak/>
        <w:t>оточуючого середовища. Тому будівництво кожної ГЕС потребує попереднього ретельного економічного і екологічного обґрунтування.</w:t>
      </w:r>
    </w:p>
    <w:p w14:paraId="0C456E6C" w14:textId="77777777" w:rsidR="007A6B4E" w:rsidRPr="000C6B6C" w:rsidRDefault="000C6B6C" w:rsidP="000C6B6C">
      <w:pPr>
        <w:pStyle w:val="a3"/>
        <w:spacing w:after="0" w:line="360" w:lineRule="auto"/>
        <w:ind w:left="0" w:firstLine="851"/>
        <w:jc w:val="both"/>
        <w:rPr>
          <w:rFonts w:ascii="Times New Roman" w:hAnsi="Times New Roman"/>
          <w:sz w:val="28"/>
          <w:szCs w:val="28"/>
          <w:lang w:val="uk-UA"/>
        </w:rPr>
      </w:pPr>
      <w:r>
        <w:rPr>
          <w:rFonts w:ascii="Times New Roman" w:hAnsi="Times New Roman"/>
          <w:sz w:val="28"/>
          <w:szCs w:val="28"/>
          <w:lang w:val="uk-UA"/>
        </w:rPr>
        <w:t>На ГЕС встановлюють водяні турбіни у яких вода віддає свою енергію шляхом напрямку і швидкості на лопатях турбін.</w:t>
      </w:r>
    </w:p>
    <w:p w14:paraId="5EA9EAB1" w14:textId="77777777" w:rsidR="00B86350" w:rsidRDefault="00B86350" w:rsidP="00B86350">
      <w:pPr>
        <w:spacing w:after="0" w:line="360" w:lineRule="auto"/>
        <w:ind w:firstLine="851"/>
        <w:jc w:val="both"/>
        <w:rPr>
          <w:rFonts w:ascii="Times New Roman" w:hAnsi="Times New Roman"/>
          <w:b/>
          <w:sz w:val="28"/>
          <w:szCs w:val="28"/>
          <w:lang w:val="uk-UA"/>
        </w:rPr>
      </w:pPr>
      <w:r w:rsidRPr="00044A28">
        <w:rPr>
          <w:rFonts w:ascii="Times New Roman" w:hAnsi="Times New Roman"/>
          <w:b/>
          <w:sz w:val="28"/>
          <w:szCs w:val="28"/>
          <w:lang w:val="en-US"/>
        </w:rPr>
        <w:t>V</w:t>
      </w:r>
      <w:r w:rsidRPr="00044A28">
        <w:rPr>
          <w:rFonts w:ascii="Times New Roman" w:hAnsi="Times New Roman"/>
          <w:b/>
          <w:sz w:val="28"/>
          <w:szCs w:val="28"/>
          <w:lang w:val="uk-UA"/>
        </w:rPr>
        <w:t xml:space="preserve">І. </w:t>
      </w:r>
      <w:r w:rsidR="00044A28" w:rsidRPr="00044A28">
        <w:rPr>
          <w:rFonts w:ascii="Times New Roman" w:hAnsi="Times New Roman"/>
          <w:b/>
          <w:sz w:val="28"/>
          <w:szCs w:val="28"/>
          <w:lang w:val="uk-UA"/>
        </w:rPr>
        <w:t>Підсумки</w:t>
      </w:r>
    </w:p>
    <w:p w14:paraId="379D70C0" w14:textId="77777777" w:rsidR="00044A28" w:rsidRPr="00044A28" w:rsidRDefault="00044A28" w:rsidP="00B86350">
      <w:pPr>
        <w:spacing w:after="0" w:line="360" w:lineRule="auto"/>
        <w:ind w:firstLine="851"/>
        <w:jc w:val="both"/>
        <w:rPr>
          <w:rFonts w:ascii="Times New Roman" w:hAnsi="Times New Roman"/>
          <w:sz w:val="28"/>
          <w:szCs w:val="28"/>
          <w:lang w:val="uk-UA"/>
        </w:rPr>
      </w:pPr>
      <w:r>
        <w:rPr>
          <w:rFonts w:ascii="Times New Roman" w:hAnsi="Times New Roman"/>
          <w:sz w:val="28"/>
          <w:szCs w:val="28"/>
          <w:lang w:val="uk-UA"/>
        </w:rPr>
        <w:t>Розповідь про енергію може бути нескінченною, так само різноманітними є альтернативні форми її видобування за умови, що ми повинні розробити для цього</w:t>
      </w:r>
      <w:r w:rsidR="0096173F">
        <w:rPr>
          <w:rFonts w:ascii="Times New Roman" w:hAnsi="Times New Roman"/>
          <w:sz w:val="28"/>
          <w:szCs w:val="28"/>
          <w:lang w:val="uk-UA"/>
        </w:rPr>
        <w:t xml:space="preserve"> ефективні й економічні методи. Не так важливо, яка наша думка щодо джерела енергії, її якості та собівартості. Нам, очевидно, варто лише погодитися з тим, що сказав мудрець, ім’я якого залишилося невідомим: «Немає простих рішень, є тільки розумний вибір».</w:t>
      </w:r>
    </w:p>
    <w:p w14:paraId="2DFB5788" w14:textId="46D64613" w:rsidR="00B86350" w:rsidRDefault="00B86350" w:rsidP="00B86350">
      <w:pPr>
        <w:spacing w:after="0" w:line="360" w:lineRule="auto"/>
        <w:ind w:firstLine="851"/>
        <w:jc w:val="both"/>
        <w:rPr>
          <w:rFonts w:ascii="Times New Roman" w:hAnsi="Times New Roman"/>
          <w:b/>
          <w:sz w:val="28"/>
          <w:szCs w:val="28"/>
          <w:lang w:val="uk-UA"/>
        </w:rPr>
      </w:pPr>
      <w:r w:rsidRPr="00044A28">
        <w:rPr>
          <w:rFonts w:ascii="Times New Roman" w:hAnsi="Times New Roman"/>
          <w:b/>
          <w:sz w:val="28"/>
          <w:szCs w:val="28"/>
          <w:lang w:val="en-US"/>
        </w:rPr>
        <w:t>V</w:t>
      </w:r>
      <w:r w:rsidRPr="00044A28">
        <w:rPr>
          <w:rFonts w:ascii="Times New Roman" w:hAnsi="Times New Roman"/>
          <w:b/>
          <w:sz w:val="28"/>
          <w:szCs w:val="28"/>
          <w:lang w:val="uk-UA"/>
        </w:rPr>
        <w:t xml:space="preserve">ІІ. </w:t>
      </w:r>
      <w:r w:rsidR="00044A28" w:rsidRPr="00044A28">
        <w:rPr>
          <w:rFonts w:ascii="Times New Roman" w:hAnsi="Times New Roman"/>
          <w:b/>
          <w:sz w:val="28"/>
          <w:szCs w:val="28"/>
          <w:lang w:val="uk-UA"/>
        </w:rPr>
        <w:t>Завдання додому</w:t>
      </w:r>
    </w:p>
    <w:p w14:paraId="247CDBDF" w14:textId="1808C30C" w:rsidR="006C5CB4" w:rsidRPr="0049450C" w:rsidRDefault="006C5CB4" w:rsidP="006C5CB4">
      <w:pPr>
        <w:autoSpaceDE w:val="0"/>
        <w:autoSpaceDN w:val="0"/>
        <w:adjustRightInd w:val="0"/>
        <w:spacing w:after="0" w:line="240" w:lineRule="auto"/>
        <w:ind w:firstLine="397"/>
        <w:jc w:val="both"/>
        <w:rPr>
          <w:rFonts w:ascii="Times New Roman" w:eastAsia="SchoolBookC" w:hAnsi="Times New Roman"/>
          <w:sz w:val="28"/>
          <w:szCs w:val="28"/>
          <w:lang w:val="uk-UA" w:eastAsia="ru-RU"/>
        </w:rPr>
      </w:pPr>
      <w:r w:rsidRPr="0049450C">
        <w:rPr>
          <w:rFonts w:ascii="Times New Roman" w:eastAsia="SchoolBookC" w:hAnsi="Times New Roman"/>
          <w:sz w:val="28"/>
          <w:szCs w:val="28"/>
          <w:lang w:val="uk-UA" w:eastAsia="ru-RU"/>
        </w:rPr>
        <w:t>Вивчити § 33, Вправа № 33 (</w:t>
      </w:r>
      <w:r>
        <w:rPr>
          <w:rFonts w:ascii="Times New Roman" w:eastAsia="SchoolBookC" w:hAnsi="Times New Roman"/>
          <w:sz w:val="28"/>
          <w:szCs w:val="28"/>
          <w:lang w:val="uk-UA" w:eastAsia="ru-RU"/>
        </w:rPr>
        <w:t>1</w:t>
      </w:r>
      <w:r w:rsidRPr="0049450C">
        <w:rPr>
          <w:rFonts w:ascii="Times New Roman" w:eastAsia="SchoolBookC" w:hAnsi="Times New Roman"/>
          <w:sz w:val="28"/>
          <w:szCs w:val="28"/>
          <w:lang w:val="uk-UA" w:eastAsia="ru-RU"/>
        </w:rPr>
        <w:t xml:space="preserve">, </w:t>
      </w:r>
      <w:r>
        <w:rPr>
          <w:rFonts w:ascii="Times New Roman" w:eastAsia="SchoolBookC" w:hAnsi="Times New Roman"/>
          <w:sz w:val="28"/>
          <w:szCs w:val="28"/>
          <w:lang w:val="uk-UA" w:eastAsia="ru-RU"/>
        </w:rPr>
        <w:t>3</w:t>
      </w:r>
      <w:r w:rsidRPr="0049450C">
        <w:rPr>
          <w:rFonts w:ascii="Times New Roman" w:eastAsia="SchoolBookC" w:hAnsi="Times New Roman"/>
          <w:sz w:val="28"/>
          <w:szCs w:val="28"/>
          <w:lang w:val="uk-UA" w:eastAsia="ru-RU"/>
        </w:rPr>
        <w:t>)</w:t>
      </w:r>
    </w:p>
    <w:p w14:paraId="77B95DD7" w14:textId="77777777" w:rsidR="00987C59" w:rsidRPr="00987C59" w:rsidRDefault="00987C59" w:rsidP="003E757F">
      <w:pPr>
        <w:ind w:firstLine="851"/>
        <w:jc w:val="both"/>
        <w:rPr>
          <w:rFonts w:ascii="Times New Roman" w:hAnsi="Times New Roman"/>
          <w:sz w:val="28"/>
          <w:szCs w:val="28"/>
          <w:lang w:val="uk-UA"/>
        </w:rPr>
      </w:pPr>
    </w:p>
    <w:sectPr w:rsidR="00987C59" w:rsidRPr="00987C59" w:rsidSect="00493048">
      <w:footerReference w:type="default" r:id="rId8"/>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DD66E9" w14:textId="77777777" w:rsidR="003B3BB1" w:rsidRDefault="003B3BB1" w:rsidP="007A6B4E">
      <w:pPr>
        <w:spacing w:after="0" w:line="240" w:lineRule="auto"/>
      </w:pPr>
      <w:r>
        <w:separator/>
      </w:r>
    </w:p>
  </w:endnote>
  <w:endnote w:type="continuationSeparator" w:id="0">
    <w:p w14:paraId="6A5F79A8" w14:textId="77777777" w:rsidR="003B3BB1" w:rsidRDefault="003B3BB1" w:rsidP="007A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yriadPro-Regular">
    <w:altName w:val="Yu Gothic"/>
    <w:panose1 w:val="00000000000000000000"/>
    <w:charset w:val="80"/>
    <w:family w:val="swiss"/>
    <w:notTrueType/>
    <w:pitch w:val="default"/>
    <w:sig w:usb0="00000001" w:usb1="08070000" w:usb2="00000010" w:usb3="00000000" w:csb0="00020000" w:csb1="00000000"/>
  </w:font>
  <w:font w:name="Cambria Math">
    <w:panose1 w:val="02040503050406030204"/>
    <w:charset w:val="CC"/>
    <w:family w:val="roman"/>
    <w:pitch w:val="variable"/>
    <w:sig w:usb0="E00006FF" w:usb1="420024FF" w:usb2="02000000" w:usb3="00000000" w:csb0="0000019F" w:csb1="00000000"/>
  </w:font>
  <w:font w:name="SchoolBookC">
    <w:panose1 w:val="00000000000000000000"/>
    <w:charset w:val="00"/>
    <w:family w:val="decorative"/>
    <w:notTrueType/>
    <w:pitch w:val="variable"/>
    <w:sig w:usb0="800002A3" w:usb1="0000004A"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924607"/>
    </w:sdtPr>
    <w:sdtEndPr/>
    <w:sdtContent>
      <w:p w14:paraId="4906A7B8" w14:textId="77777777" w:rsidR="003E7C26" w:rsidRDefault="005E766C">
        <w:pPr>
          <w:pStyle w:val="a8"/>
          <w:jc w:val="center"/>
        </w:pPr>
        <w:r>
          <w:fldChar w:fldCharType="begin"/>
        </w:r>
        <w:r>
          <w:instrText xml:space="preserve"> PAGE   \* MERGEFORMAT </w:instrText>
        </w:r>
        <w:r>
          <w:fldChar w:fldCharType="separate"/>
        </w:r>
        <w:r w:rsidR="00385746">
          <w:rPr>
            <w:noProof/>
          </w:rPr>
          <w:t>45</w:t>
        </w:r>
        <w:r>
          <w:rPr>
            <w:noProof/>
          </w:rPr>
          <w:fldChar w:fldCharType="end"/>
        </w:r>
      </w:p>
    </w:sdtContent>
  </w:sdt>
  <w:p w14:paraId="1F5D2CAA" w14:textId="77777777" w:rsidR="003E7C26" w:rsidRDefault="003E7C26">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8C3BC" w14:textId="77777777" w:rsidR="003B3BB1" w:rsidRDefault="003B3BB1" w:rsidP="007A6B4E">
      <w:pPr>
        <w:spacing w:after="0" w:line="240" w:lineRule="auto"/>
      </w:pPr>
      <w:r>
        <w:separator/>
      </w:r>
    </w:p>
  </w:footnote>
  <w:footnote w:type="continuationSeparator" w:id="0">
    <w:p w14:paraId="2F0C585A" w14:textId="77777777" w:rsidR="003B3BB1" w:rsidRDefault="003B3BB1" w:rsidP="007A6B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60F10"/>
    <w:multiLevelType w:val="hybridMultilevel"/>
    <w:tmpl w:val="380C9600"/>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126C5F15"/>
    <w:multiLevelType w:val="hybridMultilevel"/>
    <w:tmpl w:val="D8F23540"/>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15:restartNumberingAfterBreak="0">
    <w:nsid w:val="132241E8"/>
    <w:multiLevelType w:val="hybridMultilevel"/>
    <w:tmpl w:val="F616738E"/>
    <w:lvl w:ilvl="0" w:tplc="54245582">
      <w:start w:val="1"/>
      <w:numFmt w:val="decimal"/>
      <w:lvlText w:val="%1)"/>
      <w:lvlJc w:val="left"/>
      <w:pPr>
        <w:ind w:left="3176" w:hanging="2325"/>
      </w:pPr>
      <w:rPr>
        <w:rFonts w:hint="default"/>
        <w:color w:val="00000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15:restartNumberingAfterBreak="0">
    <w:nsid w:val="15725C87"/>
    <w:multiLevelType w:val="hybridMultilevel"/>
    <w:tmpl w:val="D006205C"/>
    <w:lvl w:ilvl="0" w:tplc="54245582">
      <w:start w:val="1"/>
      <w:numFmt w:val="decimal"/>
      <w:lvlText w:val="%1)"/>
      <w:lvlJc w:val="left"/>
      <w:pPr>
        <w:ind w:left="4027" w:hanging="2325"/>
      </w:pPr>
      <w:rPr>
        <w:rFonts w:hint="default"/>
        <w:color w:val="000000"/>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 w15:restartNumberingAfterBreak="0">
    <w:nsid w:val="29F00F89"/>
    <w:multiLevelType w:val="hybridMultilevel"/>
    <w:tmpl w:val="ACE2DCA2"/>
    <w:lvl w:ilvl="0" w:tplc="2528E9CA">
      <w:numFmt w:val="bullet"/>
      <w:lvlText w:val="•"/>
      <w:lvlJc w:val="left"/>
      <w:pPr>
        <w:ind w:left="3656" w:hanging="2805"/>
      </w:pPr>
      <w:rPr>
        <w:rFonts w:ascii="Times New Roman" w:eastAsia="Times New Roman" w:hAnsi="Times New Roman" w:cs="Times New Roman" w:hint="default"/>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15:restartNumberingAfterBreak="0">
    <w:nsid w:val="2E081422"/>
    <w:multiLevelType w:val="hybridMultilevel"/>
    <w:tmpl w:val="462C6658"/>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15:restartNumberingAfterBreak="0">
    <w:nsid w:val="3F02006F"/>
    <w:multiLevelType w:val="hybridMultilevel"/>
    <w:tmpl w:val="D52A31A8"/>
    <w:lvl w:ilvl="0" w:tplc="5BAC66B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7" w15:restartNumberingAfterBreak="0">
    <w:nsid w:val="56182912"/>
    <w:multiLevelType w:val="hybridMultilevel"/>
    <w:tmpl w:val="4508A450"/>
    <w:lvl w:ilvl="0" w:tplc="8438CCB2">
      <w:numFmt w:val="bullet"/>
      <w:lvlText w:val="•"/>
      <w:lvlJc w:val="left"/>
      <w:pPr>
        <w:ind w:left="3581" w:hanging="2730"/>
      </w:pPr>
      <w:rPr>
        <w:rFonts w:ascii="Times New Roman" w:eastAsia="Times New Roman" w:hAnsi="Times New Roman" w:cs="Times New Roman" w:hint="default"/>
        <w:color w:val="00000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8" w15:restartNumberingAfterBreak="0">
    <w:nsid w:val="5F003C30"/>
    <w:multiLevelType w:val="hybridMultilevel"/>
    <w:tmpl w:val="976A5D7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9" w15:restartNumberingAfterBreak="0">
    <w:nsid w:val="71A22B25"/>
    <w:multiLevelType w:val="hybridMultilevel"/>
    <w:tmpl w:val="C5083DB0"/>
    <w:lvl w:ilvl="0" w:tplc="04190009">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0" w15:restartNumberingAfterBreak="0">
    <w:nsid w:val="748A17CA"/>
    <w:multiLevelType w:val="hybridMultilevel"/>
    <w:tmpl w:val="10645150"/>
    <w:lvl w:ilvl="0" w:tplc="15AA6870">
      <w:numFmt w:val="bullet"/>
      <w:lvlText w:val="•"/>
      <w:lvlJc w:val="left"/>
      <w:pPr>
        <w:ind w:left="4661" w:hanging="3810"/>
      </w:pPr>
      <w:rPr>
        <w:rFonts w:ascii="Times New Roman" w:eastAsia="Times New Roman" w:hAnsi="Times New Roman" w:cs="Times New Roman" w:hint="default"/>
        <w:color w:val="000000"/>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1" w15:restartNumberingAfterBreak="0">
    <w:nsid w:val="7EFD7C62"/>
    <w:multiLevelType w:val="hybridMultilevel"/>
    <w:tmpl w:val="C9A6923A"/>
    <w:lvl w:ilvl="0" w:tplc="078279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9"/>
  </w:num>
  <w:num w:numId="2">
    <w:abstractNumId w:val="11"/>
  </w:num>
  <w:num w:numId="3">
    <w:abstractNumId w:val="6"/>
  </w:num>
  <w:num w:numId="4">
    <w:abstractNumId w:val="5"/>
  </w:num>
  <w:num w:numId="5">
    <w:abstractNumId w:val="7"/>
  </w:num>
  <w:num w:numId="6">
    <w:abstractNumId w:val="0"/>
  </w:num>
  <w:num w:numId="7">
    <w:abstractNumId w:val="10"/>
  </w:num>
  <w:num w:numId="8">
    <w:abstractNumId w:val="1"/>
  </w:num>
  <w:num w:numId="9">
    <w:abstractNumId w:val="4"/>
  </w:num>
  <w:num w:numId="10">
    <w:abstractNumId w:val="8"/>
  </w:num>
  <w:num w:numId="11">
    <w:abstractNumId w:val="2"/>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F02"/>
    <w:rsid w:val="00044A28"/>
    <w:rsid w:val="000900F0"/>
    <w:rsid w:val="000C6B6C"/>
    <w:rsid w:val="0013722C"/>
    <w:rsid w:val="00171F7C"/>
    <w:rsid w:val="001D1662"/>
    <w:rsid w:val="002029D0"/>
    <w:rsid w:val="0028203A"/>
    <w:rsid w:val="002C6283"/>
    <w:rsid w:val="003848CD"/>
    <w:rsid w:val="00385746"/>
    <w:rsid w:val="003961BD"/>
    <w:rsid w:val="003B3BB1"/>
    <w:rsid w:val="003E4DA2"/>
    <w:rsid w:val="003E757F"/>
    <w:rsid w:val="003E7C26"/>
    <w:rsid w:val="00421E21"/>
    <w:rsid w:val="00493048"/>
    <w:rsid w:val="004A758D"/>
    <w:rsid w:val="004E098B"/>
    <w:rsid w:val="004E3366"/>
    <w:rsid w:val="00537397"/>
    <w:rsid w:val="00541B22"/>
    <w:rsid w:val="005A027C"/>
    <w:rsid w:val="005E766C"/>
    <w:rsid w:val="00661BB1"/>
    <w:rsid w:val="006C2139"/>
    <w:rsid w:val="006C5CB4"/>
    <w:rsid w:val="00715745"/>
    <w:rsid w:val="007900D6"/>
    <w:rsid w:val="007A6B4E"/>
    <w:rsid w:val="00814BD3"/>
    <w:rsid w:val="00896A56"/>
    <w:rsid w:val="009601B7"/>
    <w:rsid w:val="0096173F"/>
    <w:rsid w:val="00981681"/>
    <w:rsid w:val="00987C59"/>
    <w:rsid w:val="00995325"/>
    <w:rsid w:val="00997AA7"/>
    <w:rsid w:val="00B86350"/>
    <w:rsid w:val="00C873CF"/>
    <w:rsid w:val="00CC5ADC"/>
    <w:rsid w:val="00D93C08"/>
    <w:rsid w:val="00E56DA5"/>
    <w:rsid w:val="00F269FA"/>
    <w:rsid w:val="00F334B5"/>
    <w:rsid w:val="00F65F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892F"/>
  <w15:docId w15:val="{A05BF142-62FC-4A60-A661-0370D4043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5F02"/>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E3366"/>
    <w:pPr>
      <w:ind w:left="720"/>
      <w:contextualSpacing/>
    </w:pPr>
  </w:style>
  <w:style w:type="paragraph" w:styleId="a4">
    <w:name w:val="Balloon Text"/>
    <w:basedOn w:val="a"/>
    <w:link w:val="a5"/>
    <w:uiPriority w:val="99"/>
    <w:semiHidden/>
    <w:unhideWhenUsed/>
    <w:rsid w:val="003961B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961BD"/>
    <w:rPr>
      <w:rFonts w:ascii="Tahoma" w:eastAsia="Calibri" w:hAnsi="Tahoma" w:cs="Tahoma"/>
      <w:sz w:val="16"/>
      <w:szCs w:val="16"/>
    </w:rPr>
  </w:style>
  <w:style w:type="paragraph" w:styleId="a6">
    <w:name w:val="header"/>
    <w:basedOn w:val="a"/>
    <w:link w:val="a7"/>
    <w:uiPriority w:val="99"/>
    <w:semiHidden/>
    <w:unhideWhenUsed/>
    <w:rsid w:val="007A6B4E"/>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7A6B4E"/>
    <w:rPr>
      <w:rFonts w:ascii="Calibri" w:eastAsia="Calibri" w:hAnsi="Calibri" w:cs="Times New Roman"/>
    </w:rPr>
  </w:style>
  <w:style w:type="paragraph" w:styleId="a8">
    <w:name w:val="footer"/>
    <w:basedOn w:val="a"/>
    <w:link w:val="a9"/>
    <w:uiPriority w:val="99"/>
    <w:unhideWhenUsed/>
    <w:rsid w:val="007A6B4E"/>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A6B4E"/>
    <w:rPr>
      <w:rFonts w:ascii="Calibri" w:eastAsia="Calibri" w:hAnsi="Calibri" w:cs="Times New Roman"/>
    </w:rPr>
  </w:style>
  <w:style w:type="table" w:customStyle="1" w:styleId="1">
    <w:name w:val="Сітка таблиці1"/>
    <w:basedOn w:val="a1"/>
    <w:next w:val="aa"/>
    <w:uiPriority w:val="59"/>
    <w:rsid w:val="006C5CB4"/>
    <w:pPr>
      <w:spacing w:after="0" w:line="240" w:lineRule="auto"/>
    </w:pPr>
    <w:rPr>
      <w:rFonts w:ascii="Calibri" w:eastAsia="Calibri" w:hAnsi="Calibri" w:cs="Times New Roman"/>
      <w:sz w:val="20"/>
      <w:szCs w:val="20"/>
      <w:lang w:val="uk-UA"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a">
    <w:name w:val="Table Grid"/>
    <w:basedOn w:val="a1"/>
    <w:uiPriority w:val="59"/>
    <w:rsid w:val="006C5C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04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A47C24-60C0-4EF7-8DBD-48388178A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12</Pages>
  <Words>2713</Words>
  <Characters>15465</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dc:creator>
  <cp:lastModifiedBy>Юлія Степанівна Кальф</cp:lastModifiedBy>
  <cp:revision>3</cp:revision>
  <cp:lastPrinted>2013-03-13T12:42:00Z</cp:lastPrinted>
  <dcterms:created xsi:type="dcterms:W3CDTF">2023-02-22T14:30:00Z</dcterms:created>
  <dcterms:modified xsi:type="dcterms:W3CDTF">2023-02-22T14:46:00Z</dcterms:modified>
</cp:coreProperties>
</file>