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6AA" w:rsidRPr="0092339F" w:rsidRDefault="000506AA" w:rsidP="000506AA">
      <w:pPr>
        <w:spacing w:line="348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</w:pPr>
      <w:r w:rsidRPr="0092339F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>Узагальнення знань по темі: «Електричний струм»</w:t>
      </w:r>
    </w:p>
    <w:p w:rsidR="000506AA" w:rsidRPr="0092339F" w:rsidRDefault="000506AA" w:rsidP="000506AA">
      <w:pPr>
        <w:spacing w:line="348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2339F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>Мета</w:t>
      </w:r>
      <w:r w:rsidRPr="0092339F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: </w:t>
      </w:r>
      <w:r w:rsidRPr="0092339F">
        <w:rPr>
          <w:rFonts w:ascii="Times New Roman" w:hAnsi="Times New Roman" w:cs="Times New Roman"/>
          <w:sz w:val="24"/>
          <w:szCs w:val="24"/>
          <w:lang w:val="uk-UA"/>
        </w:rPr>
        <w:t xml:space="preserve"> Систематизувати й узагальнити знання про електричний струм і його характеристики. </w:t>
      </w:r>
    </w:p>
    <w:p w:rsidR="000506AA" w:rsidRPr="0092339F" w:rsidRDefault="000506AA" w:rsidP="000506AA">
      <w:pPr>
        <w:spacing w:line="348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2339F">
        <w:rPr>
          <w:rFonts w:ascii="Times New Roman" w:hAnsi="Times New Roman" w:cs="Times New Roman"/>
          <w:sz w:val="24"/>
          <w:szCs w:val="24"/>
          <w:lang w:val="uk-UA"/>
        </w:rPr>
        <w:t>Розвивати: практичні навички і уміння застосувати отримані  знання в повсякденному житті</w:t>
      </w:r>
      <w:r w:rsidRPr="0092339F">
        <w:rPr>
          <w:rFonts w:ascii="Times New Roman" w:hAnsi="Times New Roman" w:cs="Times New Roman"/>
          <w:sz w:val="24"/>
          <w:szCs w:val="24"/>
        </w:rPr>
        <w:t>;</w:t>
      </w:r>
      <w:r w:rsidRPr="0092339F">
        <w:rPr>
          <w:rFonts w:ascii="Times New Roman" w:hAnsi="Times New Roman" w:cs="Times New Roman"/>
          <w:sz w:val="24"/>
          <w:szCs w:val="24"/>
          <w:lang w:val="uk-UA"/>
        </w:rPr>
        <w:t xml:space="preserve">  профорієнтаційну спрямованість отриманих знань, умінь, навичок.</w:t>
      </w:r>
    </w:p>
    <w:p w:rsidR="000506AA" w:rsidRPr="0092339F" w:rsidRDefault="000506AA" w:rsidP="000506AA">
      <w:pPr>
        <w:spacing w:line="348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2339F">
        <w:rPr>
          <w:rFonts w:ascii="Times New Roman" w:hAnsi="Times New Roman" w:cs="Times New Roman"/>
          <w:sz w:val="24"/>
          <w:szCs w:val="24"/>
          <w:lang w:val="uk-UA"/>
        </w:rPr>
        <w:t>Виховувати: почуття колективізму, любов до рідної школи, в якій навчалися нині видатні вчені-фізики; раціональне і ощадливе використання енергетичних ресурсів.</w:t>
      </w:r>
    </w:p>
    <w:p w:rsidR="000506AA" w:rsidRPr="0092339F" w:rsidRDefault="000506AA" w:rsidP="000506AA">
      <w:pPr>
        <w:spacing w:line="348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2339F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>Обладнання</w:t>
      </w:r>
      <w:r w:rsidRPr="0092339F">
        <w:rPr>
          <w:rFonts w:ascii="Times New Roman" w:hAnsi="Times New Roman" w:cs="Times New Roman"/>
          <w:b/>
          <w:i/>
          <w:sz w:val="24"/>
          <w:szCs w:val="24"/>
          <w:lang w:val="uk-UA"/>
        </w:rPr>
        <w:t>:</w:t>
      </w:r>
      <w:r w:rsidRPr="0092339F">
        <w:rPr>
          <w:rFonts w:ascii="Times New Roman" w:hAnsi="Times New Roman" w:cs="Times New Roman"/>
          <w:sz w:val="24"/>
          <w:szCs w:val="24"/>
          <w:lang w:val="uk-UA"/>
        </w:rPr>
        <w:t xml:space="preserve"> магнітна дошка з формулами для фізичного лото, джерела електричного струму, електродвигуни, електролампи, резистори, ключі, з’єднувальні провідники, мультимедійна презентація.</w:t>
      </w:r>
    </w:p>
    <w:p w:rsidR="000506AA" w:rsidRPr="0092339F" w:rsidRDefault="000506AA" w:rsidP="000506AA">
      <w:pPr>
        <w:spacing w:line="348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</w:pPr>
      <w:r w:rsidRPr="0092339F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>Організація початку уроку</w:t>
      </w:r>
    </w:p>
    <w:p w:rsidR="000506AA" w:rsidRPr="0092339F" w:rsidRDefault="000506AA" w:rsidP="000506AA">
      <w:pPr>
        <w:spacing w:line="348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2339F">
        <w:rPr>
          <w:rFonts w:ascii="Times New Roman" w:hAnsi="Times New Roman" w:cs="Times New Roman"/>
          <w:sz w:val="24"/>
          <w:szCs w:val="24"/>
          <w:lang w:val="uk-UA"/>
        </w:rPr>
        <w:t>Створення комфортної психологічної атмосфери уроку, підготовка необхідного обладнання, включення учнів у діловий ритм уроку.</w:t>
      </w:r>
    </w:p>
    <w:p w:rsidR="000506AA" w:rsidRPr="0092339F" w:rsidRDefault="000506AA" w:rsidP="000506AA">
      <w:pPr>
        <w:spacing w:line="348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2339F">
        <w:rPr>
          <w:rFonts w:ascii="Times New Roman" w:hAnsi="Times New Roman" w:cs="Times New Roman"/>
          <w:sz w:val="24"/>
          <w:szCs w:val="24"/>
          <w:lang w:val="uk-UA"/>
        </w:rPr>
        <w:t>Формулювання мети і завдань уроку, очікуваних результатів.</w:t>
      </w:r>
    </w:p>
    <w:p w:rsidR="000506AA" w:rsidRPr="0092339F" w:rsidRDefault="000506AA" w:rsidP="000506AA">
      <w:pPr>
        <w:spacing w:line="348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</w:pPr>
      <w:r w:rsidRPr="0092339F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>Мотивація навчальної діяльності</w:t>
      </w:r>
    </w:p>
    <w:p w:rsidR="000506AA" w:rsidRPr="0092339F" w:rsidRDefault="000506AA" w:rsidP="000506AA">
      <w:pPr>
        <w:spacing w:line="348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2339F">
        <w:rPr>
          <w:rFonts w:ascii="Times New Roman" w:hAnsi="Times New Roman" w:cs="Times New Roman"/>
          <w:sz w:val="24"/>
          <w:szCs w:val="24"/>
          <w:lang w:val="uk-UA"/>
        </w:rPr>
        <w:tab/>
        <w:t>Значення матеріалу вивченої теми для свідомого вибору сфери майбутньої професіональної діяльності.</w:t>
      </w:r>
    </w:p>
    <w:p w:rsidR="000506AA" w:rsidRPr="0092339F" w:rsidRDefault="000506AA" w:rsidP="000506AA">
      <w:pPr>
        <w:spacing w:line="348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2339F">
        <w:rPr>
          <w:rFonts w:ascii="Times New Roman" w:hAnsi="Times New Roman" w:cs="Times New Roman"/>
          <w:sz w:val="24"/>
          <w:szCs w:val="24"/>
          <w:lang w:val="uk-UA"/>
        </w:rPr>
        <w:tab/>
        <w:t>Розповідь про випускників школи, які досягли значних результатів в науковій діяльності і тих, хто нині навчається по спеціальностях, пов’язаних з електроенергетикою.</w:t>
      </w:r>
    </w:p>
    <w:p w:rsidR="000506AA" w:rsidRPr="0092339F" w:rsidRDefault="000506AA" w:rsidP="000506AA">
      <w:pPr>
        <w:spacing w:line="348" w:lineRule="auto"/>
        <w:ind w:firstLine="708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</w:pPr>
      <w:r w:rsidRPr="0092339F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>Робота в парах.</w:t>
      </w:r>
    </w:p>
    <w:p w:rsidR="000506AA" w:rsidRDefault="000506AA" w:rsidP="000506AA">
      <w:pPr>
        <w:spacing w:line="348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2339F">
        <w:rPr>
          <w:rFonts w:ascii="Times New Roman" w:hAnsi="Times New Roman" w:cs="Times New Roman"/>
          <w:sz w:val="24"/>
          <w:szCs w:val="24"/>
          <w:lang w:val="uk-UA"/>
        </w:rPr>
        <w:t xml:space="preserve">Демонстрація </w:t>
      </w:r>
      <w:proofErr w:type="spellStart"/>
      <w:r w:rsidRPr="0092339F">
        <w:rPr>
          <w:rFonts w:ascii="Times New Roman" w:hAnsi="Times New Roman" w:cs="Times New Roman"/>
          <w:sz w:val="24"/>
          <w:szCs w:val="24"/>
          <w:lang w:val="uk-UA"/>
        </w:rPr>
        <w:t>відеосю</w:t>
      </w:r>
      <w:bookmarkStart w:id="0" w:name="_GoBack"/>
      <w:bookmarkEnd w:id="0"/>
      <w:r w:rsidRPr="0092339F">
        <w:rPr>
          <w:rFonts w:ascii="Times New Roman" w:hAnsi="Times New Roman" w:cs="Times New Roman"/>
          <w:sz w:val="24"/>
          <w:szCs w:val="24"/>
          <w:lang w:val="uk-UA"/>
        </w:rPr>
        <w:t>жета</w:t>
      </w:r>
      <w:proofErr w:type="spellEnd"/>
      <w:r w:rsidRPr="0092339F">
        <w:rPr>
          <w:rFonts w:ascii="Times New Roman" w:hAnsi="Times New Roman" w:cs="Times New Roman"/>
          <w:sz w:val="24"/>
          <w:szCs w:val="24"/>
          <w:lang w:val="uk-UA"/>
        </w:rPr>
        <w:t xml:space="preserve"> «Джерела електричного струму» за допомогою мультимедійного проектора.</w:t>
      </w:r>
      <w:r w:rsidRPr="0092339F">
        <w:rPr>
          <w:rFonts w:ascii="Times New Roman" w:hAnsi="Times New Roman" w:cs="Times New Roman"/>
          <w:sz w:val="24"/>
          <w:szCs w:val="24"/>
        </w:rPr>
        <w:t xml:space="preserve"> </w:t>
      </w:r>
      <w:r w:rsidRPr="0092339F">
        <w:rPr>
          <w:rFonts w:ascii="Times New Roman" w:hAnsi="Times New Roman" w:cs="Times New Roman"/>
          <w:sz w:val="24"/>
          <w:szCs w:val="24"/>
          <w:lang w:val="uk-UA"/>
        </w:rPr>
        <w:t>Учням необхідно під час перегляду записати різні типи електростанцій, позитивні і негативні моменти стосовно їх роботи.</w:t>
      </w:r>
    </w:p>
    <w:p w:rsidR="000506AA" w:rsidRPr="0092339F" w:rsidRDefault="000506AA" w:rsidP="000506AA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506AA" w:rsidRPr="0092339F" w:rsidRDefault="000506AA" w:rsidP="000506AA">
      <w:p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</w:pPr>
      <w:r w:rsidRPr="0092339F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>Повторення й узагальнення понять і засвоєння їм відповідної системи знань.</w:t>
      </w:r>
    </w:p>
    <w:p w:rsidR="000506AA" w:rsidRPr="0092339F" w:rsidRDefault="000506AA" w:rsidP="000506AA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</w:pPr>
      <w:r w:rsidRPr="0092339F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92339F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>Фізичне лото на магнітній дошці.</w:t>
      </w:r>
    </w:p>
    <w:p w:rsidR="000506AA" w:rsidRPr="0092339F" w:rsidRDefault="000506AA" w:rsidP="000506AA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2339F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92339F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>Метод мозкового штурму</w:t>
      </w:r>
      <w:r w:rsidRPr="0092339F">
        <w:rPr>
          <w:rFonts w:ascii="Times New Roman" w:hAnsi="Times New Roman" w:cs="Times New Roman"/>
          <w:sz w:val="24"/>
          <w:szCs w:val="24"/>
          <w:lang w:val="uk-UA"/>
        </w:rPr>
        <w:t xml:space="preserve"> (кейс-стаді: створення проблемної ситуації на основі фактів із реального життя):</w:t>
      </w:r>
    </w:p>
    <w:p w:rsidR="000506AA" w:rsidRPr="0092339F" w:rsidRDefault="000506AA" w:rsidP="000506AA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2339F">
        <w:rPr>
          <w:rFonts w:ascii="Times New Roman" w:hAnsi="Times New Roman" w:cs="Times New Roman"/>
          <w:sz w:val="24"/>
          <w:szCs w:val="24"/>
          <w:lang w:val="uk-UA"/>
        </w:rPr>
        <w:tab/>
        <w:t>Уявіть наступну ситуацію. Під час шторму на кораблі вийшла з ладу система життєзабезпечення. Необхідно відновити освітлення, опалення, вентиляцію кают в автономному режимі.</w:t>
      </w:r>
    </w:p>
    <w:p w:rsidR="000506AA" w:rsidRPr="0092339F" w:rsidRDefault="000506AA" w:rsidP="000506AA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2339F">
        <w:rPr>
          <w:rFonts w:ascii="Times New Roman" w:hAnsi="Times New Roman" w:cs="Times New Roman"/>
          <w:sz w:val="24"/>
          <w:szCs w:val="24"/>
          <w:lang w:val="uk-UA"/>
        </w:rPr>
        <w:tab/>
        <w:t>Кожен ряд (загін буде розробляти один з технічних напрямів: освітлення, обігрів, вентиляцію. Необхідно розробити технічний проект (електричну схему), скласти електричне коло згідно вимог, обчислити споживану потужність приладів на основі виміру напруги і сили струму.</w:t>
      </w:r>
    </w:p>
    <w:p w:rsidR="000506AA" w:rsidRPr="0092339F" w:rsidRDefault="000506AA" w:rsidP="000506AA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2339F">
        <w:rPr>
          <w:rFonts w:ascii="Times New Roman" w:hAnsi="Times New Roman" w:cs="Times New Roman"/>
          <w:sz w:val="24"/>
          <w:szCs w:val="24"/>
          <w:lang w:val="uk-UA"/>
        </w:rPr>
        <w:t>Загін «Освітлення» забезпечує освітлення кают лампами з окремим вмиканням, у разі перегорання лампи інші не повинні гаснути.</w:t>
      </w:r>
    </w:p>
    <w:p w:rsidR="000506AA" w:rsidRPr="0092339F" w:rsidRDefault="000506AA" w:rsidP="000506AA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2339F">
        <w:rPr>
          <w:rFonts w:ascii="Times New Roman" w:hAnsi="Times New Roman" w:cs="Times New Roman"/>
          <w:sz w:val="24"/>
          <w:szCs w:val="24"/>
          <w:lang w:val="uk-UA"/>
        </w:rPr>
        <w:lastRenderedPageBreak/>
        <w:t>Загін «Обігрів»: необхідно так ввімкнути нагрівачі (резистори), щоб сила струму в них була однакова, після вмикання вони працюють одночасно.</w:t>
      </w:r>
    </w:p>
    <w:p w:rsidR="000506AA" w:rsidRPr="0092339F" w:rsidRDefault="000506AA" w:rsidP="000506AA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2339F">
        <w:rPr>
          <w:rFonts w:ascii="Times New Roman" w:hAnsi="Times New Roman" w:cs="Times New Roman"/>
          <w:sz w:val="24"/>
          <w:szCs w:val="24"/>
          <w:lang w:val="uk-UA"/>
        </w:rPr>
        <w:t xml:space="preserve">Загін «Вентиляція»: електродвигуни вентиляторів отримують </w:t>
      </w:r>
      <w:proofErr w:type="spellStart"/>
      <w:r w:rsidRPr="0092339F">
        <w:rPr>
          <w:rFonts w:ascii="Times New Roman" w:hAnsi="Times New Roman" w:cs="Times New Roman"/>
          <w:sz w:val="24"/>
          <w:szCs w:val="24"/>
          <w:lang w:val="uk-UA"/>
        </w:rPr>
        <w:t>одинакову</w:t>
      </w:r>
      <w:proofErr w:type="spellEnd"/>
      <w:r w:rsidRPr="0092339F">
        <w:rPr>
          <w:rFonts w:ascii="Times New Roman" w:hAnsi="Times New Roman" w:cs="Times New Roman"/>
          <w:sz w:val="24"/>
          <w:szCs w:val="24"/>
          <w:lang w:val="uk-UA"/>
        </w:rPr>
        <w:t xml:space="preserve"> напругу, що відповідає напрузі джерела живлення, вмикаються одним ключем.</w:t>
      </w:r>
    </w:p>
    <w:p w:rsidR="000506AA" w:rsidRPr="0092339F" w:rsidRDefault="000506AA" w:rsidP="000506A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</w:pPr>
      <w:r w:rsidRPr="0092339F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>Підбиття підсумків уроку. Рефлексія.</w:t>
      </w:r>
    </w:p>
    <w:p w:rsidR="000506AA" w:rsidRPr="0092339F" w:rsidRDefault="000506AA" w:rsidP="000506A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2339F">
        <w:rPr>
          <w:rFonts w:ascii="Times New Roman" w:hAnsi="Times New Roman" w:cs="Times New Roman"/>
          <w:sz w:val="24"/>
          <w:szCs w:val="24"/>
          <w:lang w:val="uk-UA"/>
        </w:rPr>
        <w:t>З’ясовуємо, який внесок у розв’язок  проблеми зробила кожна група, та кожен з її учасників. У ході бесіди доходимо висновку про взаємозалежність груп і важливість їхньої взаємодії, складність виконання будь-якого завдання поодинці.</w:t>
      </w:r>
    </w:p>
    <w:p w:rsidR="000506AA" w:rsidRPr="0092339F" w:rsidRDefault="000506AA" w:rsidP="000506A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</w:pPr>
      <w:r w:rsidRPr="0092339F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>Інформація про домашнє завдання.</w:t>
      </w:r>
    </w:p>
    <w:p w:rsidR="000506AA" w:rsidRPr="0092339F" w:rsidRDefault="00DB2C7E" w:rsidP="000506A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Прочитати підсумки (1-5), ст.218-219</w:t>
      </w:r>
    </w:p>
    <w:p w:rsidR="000506AA" w:rsidRPr="0092339F" w:rsidRDefault="00DB2C7E" w:rsidP="000506A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Виконати завдання 1-7 , ст. 220</w:t>
      </w:r>
    </w:p>
    <w:p w:rsidR="000506AA" w:rsidRPr="0092339F" w:rsidRDefault="000506AA" w:rsidP="000506A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7227B3" w:rsidRDefault="007227B3"/>
    <w:sectPr w:rsidR="007227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DED"/>
    <w:rsid w:val="000506AA"/>
    <w:rsid w:val="003A1DED"/>
    <w:rsid w:val="007227B3"/>
    <w:rsid w:val="00DB2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C1E02"/>
  <w15:chartTrackingRefBased/>
  <w15:docId w15:val="{7886A974-6EB0-4E8E-8BA9-9065E4805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6AA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06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1796</Words>
  <Characters>1024</Characters>
  <Application>Microsoft Office Word</Application>
  <DocSecurity>0</DocSecurity>
  <Lines>8</Lines>
  <Paragraphs>5</Paragraphs>
  <ScaleCrop>false</ScaleCrop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2021-11-09T10:37:00Z</dcterms:created>
  <dcterms:modified xsi:type="dcterms:W3CDTF">2021-11-09T10:41:00Z</dcterms:modified>
</cp:coreProperties>
</file>