
<file path=[Content_Types].xml><?xml version="1.0" encoding="utf-8"?>
<Types xmlns="http://schemas.openxmlformats.org/package/2006/content-types">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rPr>
        <w:id w:val="52938632"/>
        <w:docPartObj>
          <w:docPartGallery w:val="Cover Pages"/>
          <w:docPartUnique/>
        </w:docPartObj>
      </w:sdtPr>
      <w:sdtEndPr>
        <w:rPr>
          <w:rFonts w:ascii="Arial Unicode MS" w:eastAsia="Arial Unicode MS" w:hAnsi="Arial Unicode MS" w:cs="Arial Unicode MS"/>
          <w:color w:val="000000"/>
          <w:sz w:val="24"/>
          <w:szCs w:val="24"/>
          <w:lang w:val="uk-UA" w:eastAsia="uk-UA" w:bidi="uk-UA"/>
        </w:rPr>
      </w:sdtEndPr>
      <w:sdtContent>
        <w:p w:rsidR="008F060B" w:rsidRDefault="008F060B">
          <w:pPr>
            <w:pStyle w:val="a6"/>
            <w:rPr>
              <w:rFonts w:asciiTheme="majorHAnsi" w:eastAsiaTheme="majorEastAsia" w:hAnsiTheme="majorHAnsi" w:cstheme="majorBidi"/>
              <w:sz w:val="72"/>
              <w:szCs w:val="72"/>
              <w:lang w:val="uk-UA"/>
            </w:rPr>
          </w:pPr>
        </w:p>
        <w:p w:rsidR="008F060B" w:rsidRDefault="008F060B">
          <w:pPr>
            <w:pStyle w:val="a6"/>
            <w:rPr>
              <w:rFonts w:asciiTheme="majorHAnsi" w:eastAsiaTheme="majorEastAsia" w:hAnsiTheme="majorHAnsi" w:cstheme="majorBidi"/>
              <w:sz w:val="72"/>
              <w:szCs w:val="72"/>
              <w:lang w:val="uk-UA"/>
            </w:rPr>
          </w:pPr>
        </w:p>
        <w:p w:rsidR="008F060B" w:rsidRDefault="008F060B">
          <w:pPr>
            <w:pStyle w:val="a6"/>
            <w:rPr>
              <w:rFonts w:asciiTheme="majorHAnsi" w:eastAsiaTheme="majorEastAsia" w:hAnsiTheme="majorHAnsi" w:cstheme="majorBidi"/>
              <w:sz w:val="72"/>
              <w:szCs w:val="72"/>
              <w:lang w:val="uk-UA"/>
            </w:rPr>
          </w:pPr>
        </w:p>
        <w:p w:rsidR="008F060B" w:rsidRDefault="008F060B">
          <w:pPr>
            <w:pStyle w:val="a6"/>
            <w:rPr>
              <w:rFonts w:asciiTheme="majorHAnsi" w:eastAsiaTheme="majorEastAsia" w:hAnsiTheme="majorHAnsi" w:cstheme="majorBidi"/>
              <w:sz w:val="72"/>
              <w:szCs w:val="72"/>
              <w:lang w:val="uk-UA"/>
            </w:rPr>
          </w:pPr>
        </w:p>
        <w:p w:rsidR="008F060B" w:rsidRDefault="008F060B">
          <w:pPr>
            <w:pStyle w:val="a6"/>
            <w:rPr>
              <w:rFonts w:asciiTheme="majorHAnsi" w:eastAsiaTheme="majorEastAsia" w:hAnsiTheme="majorHAnsi" w:cstheme="majorBidi"/>
              <w:sz w:val="72"/>
              <w:szCs w:val="72"/>
              <w:lang w:val="uk-UA"/>
            </w:rPr>
          </w:pPr>
        </w:p>
        <w:p w:rsidR="008F060B" w:rsidRDefault="008F060B">
          <w:pPr>
            <w:pStyle w:val="a6"/>
            <w:rPr>
              <w:rFonts w:asciiTheme="majorHAnsi" w:eastAsiaTheme="majorEastAsia" w:hAnsiTheme="majorHAnsi" w:cstheme="majorBidi"/>
              <w:sz w:val="72"/>
              <w:szCs w:val="72"/>
              <w:lang w:val="uk-UA"/>
            </w:rPr>
          </w:pPr>
        </w:p>
        <w:sdt>
          <w:sdtPr>
            <w:rPr>
              <w:rFonts w:asciiTheme="majorHAnsi" w:eastAsiaTheme="majorEastAsia" w:hAnsiTheme="majorHAnsi" w:cstheme="majorBidi"/>
              <w:b/>
              <w:sz w:val="72"/>
              <w:szCs w:val="72"/>
            </w:rPr>
            <w:alias w:val="Заголовок"/>
            <w:id w:val="14700071"/>
            <w:placeholder>
              <w:docPart w:val="F99488DE1821447AA06AB3FE74A27D13"/>
            </w:placeholder>
            <w:dataBinding w:prefixMappings="xmlns:ns0='http://schemas.openxmlformats.org/package/2006/metadata/core-properties' xmlns:ns1='http://purl.org/dc/elements/1.1/'" w:xpath="/ns0:coreProperties[1]/ns1:title[1]" w:storeItemID="{6C3C8BC8-F283-45AE-878A-BAB7291924A1}"/>
            <w:text/>
          </w:sdtPr>
          <w:sdtContent>
            <w:p w:rsidR="008F060B" w:rsidRPr="004A6BC8" w:rsidRDefault="004A6BC8" w:rsidP="008F060B">
              <w:pPr>
                <w:pStyle w:val="a6"/>
                <w:jc w:val="center"/>
                <w:rPr>
                  <w:rFonts w:asciiTheme="majorHAnsi" w:eastAsiaTheme="majorEastAsia" w:hAnsiTheme="majorHAnsi" w:cstheme="majorBidi"/>
                  <w:b/>
                  <w:sz w:val="72"/>
                  <w:szCs w:val="72"/>
                </w:rPr>
              </w:pPr>
              <w:r>
                <w:rPr>
                  <w:rFonts w:asciiTheme="majorHAnsi" w:eastAsiaTheme="majorEastAsia" w:hAnsiTheme="majorHAnsi" w:cstheme="majorBidi"/>
                  <w:b/>
                  <w:sz w:val="72"/>
                  <w:szCs w:val="72"/>
                </w:rPr>
                <w:t>Урок фізики 11 клас          Тема:                                       Лінзи. Побудова зображень що дає тонка лінза . Око.</w:t>
              </w:r>
            </w:p>
          </w:sdtContent>
        </w:sdt>
        <w:p w:rsidR="008F060B" w:rsidRPr="004A6BC8" w:rsidRDefault="008F060B" w:rsidP="008F060B">
          <w:pPr>
            <w:pStyle w:val="a6"/>
            <w:rPr>
              <w:rFonts w:asciiTheme="majorHAnsi" w:eastAsiaTheme="majorEastAsia" w:hAnsiTheme="majorHAnsi" w:cstheme="majorBidi"/>
              <w:b/>
              <w:sz w:val="72"/>
              <w:szCs w:val="72"/>
              <w:lang w:val="uk-UA"/>
            </w:rPr>
          </w:pPr>
        </w:p>
        <w:p w:rsidR="008F060B" w:rsidRDefault="008F060B">
          <w:pPr>
            <w:pStyle w:val="a6"/>
            <w:rPr>
              <w:rFonts w:asciiTheme="majorHAnsi" w:eastAsiaTheme="majorEastAsia" w:hAnsiTheme="majorHAnsi" w:cstheme="majorBidi"/>
              <w:sz w:val="72"/>
              <w:szCs w:val="72"/>
              <w:lang w:val="uk-UA"/>
            </w:rPr>
          </w:pPr>
        </w:p>
        <w:p w:rsidR="008F060B" w:rsidRDefault="008F060B">
          <w:pPr>
            <w:pStyle w:val="a6"/>
            <w:rPr>
              <w:rFonts w:asciiTheme="majorHAnsi" w:eastAsiaTheme="majorEastAsia" w:hAnsiTheme="majorHAnsi" w:cstheme="majorBidi"/>
              <w:sz w:val="72"/>
              <w:szCs w:val="72"/>
            </w:rPr>
          </w:pPr>
          <w:r w:rsidRPr="00592F7B">
            <w:rPr>
              <w:rFonts w:eastAsiaTheme="majorEastAsia" w:cstheme="majorBidi"/>
              <w:noProof/>
            </w:rPr>
            <w:pict>
              <v:rect id="_x0000_s1067" style="position:absolute;margin-left:-2.45pt;margin-top:6.75pt;width:623.9pt;height:59.3pt;z-index:251668480;mso-width-percent:1050;mso-height-percent:900;mso-position-horizontal-relative:page;mso-position-vertical-relative:top-margin-area;mso-width-percent:1050;mso-height-percent:900;mso-height-relative:top-margin-area" o:allowincell="f" fillcolor="#4bacc6 [3208]" strokecolor="#31849b [2408]">
                <w10:wrap anchorx="page" anchory="margin"/>
              </v:rect>
            </w:pict>
          </w:r>
          <w:r w:rsidRPr="00592F7B">
            <w:rPr>
              <w:rFonts w:eastAsiaTheme="majorEastAsia" w:cstheme="majorBidi"/>
              <w:noProof/>
            </w:rPr>
            <w:pict>
              <v:rect id="_x0000_s1066" style="position:absolute;margin-left:0;margin-top:0;width:624.25pt;height:63pt;z-index:251667456;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sidRPr="00592F7B">
            <w:rPr>
              <w:rFonts w:eastAsiaTheme="majorEastAsia" w:cstheme="majorBidi"/>
              <w:noProof/>
            </w:rPr>
            <w:pict>
              <v:rect id="_x0000_s1069" style="position:absolute;margin-left:0;margin-top:0;width:7.15pt;height:883.2pt;z-index:251670528;mso-height-percent:1050;mso-position-horizontal:center;mso-position-horizontal-relative:left-margin-area;mso-position-vertical:center;mso-position-vertical-relative:page;mso-height-percent:1050" o:allowincell="f" fillcolor="white [3212]" strokecolor="#31849b [2408]">
                <w10:wrap anchorx="margin" anchory="page"/>
              </v:rect>
            </w:pict>
          </w:r>
          <w:r w:rsidRPr="00592F7B">
            <w:rPr>
              <w:rFonts w:eastAsiaTheme="majorEastAsia" w:cstheme="majorBidi"/>
              <w:noProof/>
            </w:rPr>
            <w:pict>
              <v:rect id="_x0000_s1068" style="position:absolute;margin-left:0;margin-top:0;width:7.15pt;height:883.2pt;z-index:251669504;mso-height-percent:1050;mso-position-horizontal:center;mso-position-horizontal-relative:right-margin-area;mso-position-vertical:center;mso-position-vertical-relative:page;mso-height-percent:1050" o:allowincell="f" fillcolor="white [3212]" strokecolor="#31849b [2408]">
                <w10:wrap anchorx="page" anchory="page"/>
              </v:rect>
            </w:pict>
          </w:r>
        </w:p>
        <w:sdt>
          <w:sdtPr>
            <w:rPr>
              <w:rFonts w:asciiTheme="majorHAnsi" w:eastAsiaTheme="majorEastAsia" w:hAnsiTheme="majorHAnsi" w:cstheme="majorBidi"/>
              <w:sz w:val="36"/>
              <w:szCs w:val="36"/>
            </w:rPr>
            <w:alias w:val="Подзаголовок"/>
            <w:id w:val="14700077"/>
            <w:placeholder>
              <w:docPart w:val="A4A9C4280F0B4E709D6F8F5C6EF4B7B3"/>
            </w:placeholder>
            <w:dataBinding w:prefixMappings="xmlns:ns0='http://schemas.openxmlformats.org/package/2006/metadata/core-properties' xmlns:ns1='http://purl.org/dc/elements/1.1/'" w:xpath="/ns0:coreProperties[1]/ns1:subject[1]" w:storeItemID="{6C3C8BC8-F283-45AE-878A-BAB7291924A1}"/>
            <w:text/>
          </w:sdtPr>
          <w:sdtContent>
            <w:p w:rsidR="008F060B" w:rsidRDefault="004A6BC8" w:rsidP="008F060B">
              <w:pPr>
                <w:pStyle w:val="a6"/>
                <w:jc w:val="right"/>
                <w:rPr>
                  <w:rFonts w:asciiTheme="majorHAnsi" w:eastAsiaTheme="majorEastAsia" w:hAnsiTheme="majorHAnsi" w:cstheme="majorBidi"/>
                  <w:sz w:val="36"/>
                  <w:szCs w:val="36"/>
                </w:rPr>
              </w:pPr>
              <w:r>
                <w:rPr>
                  <w:rFonts w:asciiTheme="majorHAnsi" w:eastAsiaTheme="majorEastAsia" w:hAnsiTheme="majorHAnsi" w:cstheme="majorBidi"/>
                  <w:sz w:val="36"/>
                  <w:szCs w:val="36"/>
                </w:rPr>
                <w:t>Вчитель фізики  Чуприна С.А.</w:t>
              </w:r>
            </w:p>
          </w:sdtContent>
        </w:sdt>
        <w:p w:rsidR="008F060B" w:rsidRDefault="008F060B" w:rsidP="008F060B">
          <w:pPr>
            <w:pStyle w:val="a6"/>
            <w:jc w:val="right"/>
            <w:rPr>
              <w:rFonts w:asciiTheme="majorHAnsi" w:eastAsiaTheme="majorEastAsia" w:hAnsiTheme="majorHAnsi" w:cstheme="majorBidi"/>
              <w:sz w:val="36"/>
              <w:szCs w:val="36"/>
              <w:lang w:val="uk-UA"/>
            </w:rPr>
          </w:pPr>
          <w:r>
            <w:rPr>
              <w:rFonts w:asciiTheme="majorHAnsi" w:eastAsiaTheme="majorEastAsia" w:hAnsiTheme="majorHAnsi" w:cstheme="majorBidi"/>
              <w:sz w:val="36"/>
              <w:szCs w:val="36"/>
              <w:lang w:val="uk-UA"/>
            </w:rPr>
            <w:t>Прилуцька ЗОШ І-ІІІ ст. №9</w:t>
          </w:r>
        </w:p>
        <w:p w:rsidR="008F060B" w:rsidRDefault="008F060B" w:rsidP="008F060B">
          <w:pPr>
            <w:pStyle w:val="a6"/>
            <w:jc w:val="right"/>
            <w:rPr>
              <w:rFonts w:asciiTheme="majorHAnsi" w:eastAsiaTheme="majorEastAsia" w:hAnsiTheme="majorHAnsi" w:cstheme="majorBidi"/>
              <w:sz w:val="36"/>
              <w:szCs w:val="36"/>
              <w:lang w:val="uk-UA"/>
            </w:rPr>
          </w:pPr>
        </w:p>
        <w:p w:rsidR="008F060B" w:rsidRDefault="008F060B">
          <w:pPr>
            <w:pStyle w:val="a6"/>
            <w:rPr>
              <w:rFonts w:asciiTheme="majorHAnsi" w:eastAsiaTheme="majorEastAsia" w:hAnsiTheme="majorHAnsi" w:cstheme="majorBidi"/>
              <w:sz w:val="36"/>
              <w:szCs w:val="36"/>
              <w:lang w:val="uk-UA"/>
            </w:rPr>
          </w:pPr>
        </w:p>
        <w:p w:rsidR="008F060B" w:rsidRDefault="008F060B">
          <w:pPr>
            <w:pStyle w:val="a6"/>
            <w:rPr>
              <w:rFonts w:asciiTheme="majorHAnsi" w:eastAsiaTheme="majorEastAsia" w:hAnsiTheme="majorHAnsi" w:cstheme="majorBidi"/>
              <w:sz w:val="36"/>
              <w:szCs w:val="36"/>
              <w:lang w:val="uk-UA"/>
            </w:rPr>
          </w:pPr>
        </w:p>
        <w:p w:rsidR="008F060B" w:rsidRDefault="008F060B">
          <w:pPr>
            <w:pStyle w:val="a6"/>
            <w:rPr>
              <w:rFonts w:asciiTheme="majorHAnsi" w:eastAsiaTheme="majorEastAsia" w:hAnsiTheme="majorHAnsi" w:cstheme="majorBidi"/>
              <w:sz w:val="36"/>
              <w:szCs w:val="36"/>
              <w:lang w:val="uk-UA"/>
            </w:rPr>
          </w:pPr>
        </w:p>
        <w:p w:rsidR="008F060B" w:rsidRDefault="008F060B">
          <w:r>
            <w:br w:type="page"/>
          </w:r>
        </w:p>
      </w:sdtContent>
    </w:sdt>
    <w:p w:rsidR="008F060B" w:rsidRDefault="008F060B" w:rsidP="008F060B">
      <w:pPr>
        <w:framePr w:w="9562" w:wrap="notBeside" w:vAnchor="text" w:hAnchor="text" w:xAlign="center" w:y="1"/>
      </w:pPr>
    </w:p>
    <w:tbl>
      <w:tblPr>
        <w:tblOverlap w:val="never"/>
        <w:tblW w:w="0" w:type="auto"/>
        <w:jc w:val="center"/>
        <w:tblLayout w:type="fixed"/>
        <w:tblCellMar>
          <w:left w:w="10" w:type="dxa"/>
          <w:right w:w="10" w:type="dxa"/>
        </w:tblCellMar>
        <w:tblLook w:val="04A0"/>
      </w:tblPr>
      <w:tblGrid>
        <w:gridCol w:w="2621"/>
        <w:gridCol w:w="6941"/>
      </w:tblGrid>
      <w:tr w:rsidR="00477B42" w:rsidRPr="00477B42" w:rsidTr="00D61961">
        <w:tblPrEx>
          <w:tblCellMar>
            <w:top w:w="0" w:type="dxa"/>
            <w:bottom w:w="0" w:type="dxa"/>
          </w:tblCellMar>
        </w:tblPrEx>
        <w:trPr>
          <w:trHeight w:hRule="exact" w:val="634"/>
          <w:jc w:val="center"/>
        </w:trPr>
        <w:tc>
          <w:tcPr>
            <w:tcW w:w="2621" w:type="dxa"/>
            <w:tcBorders>
              <w:top w:val="single" w:sz="4" w:space="0" w:color="auto"/>
              <w:left w:val="single" w:sz="4" w:space="0" w:color="auto"/>
            </w:tcBorders>
            <w:shd w:val="clear" w:color="auto" w:fill="FFFFFF"/>
            <w:vAlign w:val="center"/>
          </w:tcPr>
          <w:p w:rsidR="00477B42" w:rsidRPr="00477B42" w:rsidRDefault="00477B42" w:rsidP="00D61961">
            <w:pPr>
              <w:framePr w:w="9562" w:wrap="notBeside" w:vAnchor="text" w:hAnchor="text" w:xAlign="center" w:y="1"/>
              <w:spacing w:line="280" w:lineRule="exact"/>
              <w:jc w:val="center"/>
              <w:rPr>
                <w:sz w:val="28"/>
                <w:szCs w:val="28"/>
              </w:rPr>
            </w:pPr>
            <w:r w:rsidRPr="00477B42">
              <w:rPr>
                <w:rStyle w:val="20"/>
                <w:rFonts w:eastAsia="Arial Unicode MS"/>
              </w:rPr>
              <w:t xml:space="preserve">Тема </w:t>
            </w:r>
            <w:r w:rsidRPr="00477B42">
              <w:rPr>
                <w:rStyle w:val="21"/>
                <w:rFonts w:eastAsia="Arial Unicode MS"/>
              </w:rPr>
              <w:t>уроку:</w:t>
            </w:r>
          </w:p>
        </w:tc>
        <w:tc>
          <w:tcPr>
            <w:tcW w:w="6941" w:type="dxa"/>
            <w:tcBorders>
              <w:top w:val="single" w:sz="4" w:space="0" w:color="auto"/>
              <w:left w:val="single" w:sz="4" w:space="0" w:color="auto"/>
              <w:right w:val="single" w:sz="4" w:space="0" w:color="auto"/>
            </w:tcBorders>
            <w:shd w:val="clear" w:color="auto" w:fill="FFFFFF"/>
            <w:vAlign w:val="bottom"/>
          </w:tcPr>
          <w:p w:rsidR="00477B42" w:rsidRPr="00477B42" w:rsidRDefault="00477B42" w:rsidP="00D61961">
            <w:pPr>
              <w:framePr w:w="9562" w:wrap="notBeside" w:vAnchor="text" w:hAnchor="text" w:xAlign="center" w:y="1"/>
              <w:spacing w:line="326" w:lineRule="exact"/>
              <w:jc w:val="center"/>
              <w:rPr>
                <w:sz w:val="28"/>
                <w:szCs w:val="28"/>
              </w:rPr>
            </w:pPr>
            <w:r w:rsidRPr="00477B42">
              <w:rPr>
                <w:rStyle w:val="20"/>
                <w:rFonts w:eastAsia="Arial Unicode MS"/>
              </w:rPr>
              <w:t>Лінзи. їх оптична сила. Формула лінзи. Побудова зображень в лінзах</w:t>
            </w:r>
          </w:p>
        </w:tc>
      </w:tr>
      <w:tr w:rsidR="00477B42" w:rsidRPr="00477B42" w:rsidTr="00D61961">
        <w:tblPrEx>
          <w:tblCellMar>
            <w:top w:w="0" w:type="dxa"/>
            <w:bottom w:w="0" w:type="dxa"/>
          </w:tblCellMar>
        </w:tblPrEx>
        <w:trPr>
          <w:trHeight w:hRule="exact" w:val="5962"/>
          <w:jc w:val="center"/>
        </w:trPr>
        <w:tc>
          <w:tcPr>
            <w:tcW w:w="2621" w:type="dxa"/>
            <w:tcBorders>
              <w:top w:val="single" w:sz="4" w:space="0" w:color="auto"/>
              <w:left w:val="single" w:sz="4" w:space="0" w:color="auto"/>
            </w:tcBorders>
            <w:shd w:val="clear" w:color="auto" w:fill="FFFFFF"/>
            <w:vAlign w:val="center"/>
          </w:tcPr>
          <w:p w:rsidR="00477B42" w:rsidRPr="00477B42" w:rsidRDefault="00477B42" w:rsidP="00D61961">
            <w:pPr>
              <w:framePr w:w="9562" w:wrap="notBeside" w:vAnchor="text" w:hAnchor="text" w:xAlign="center" w:y="1"/>
              <w:spacing w:line="280" w:lineRule="exact"/>
              <w:jc w:val="center"/>
              <w:rPr>
                <w:sz w:val="28"/>
                <w:szCs w:val="28"/>
              </w:rPr>
            </w:pPr>
            <w:r w:rsidRPr="00477B42">
              <w:rPr>
                <w:rStyle w:val="20"/>
                <w:rFonts w:eastAsia="Arial Unicode MS"/>
              </w:rPr>
              <w:t>Мета уроку:</w:t>
            </w:r>
          </w:p>
        </w:tc>
        <w:tc>
          <w:tcPr>
            <w:tcW w:w="6941" w:type="dxa"/>
            <w:tcBorders>
              <w:top w:val="single" w:sz="4" w:space="0" w:color="auto"/>
              <w:left w:val="single" w:sz="4" w:space="0" w:color="auto"/>
              <w:right w:val="single" w:sz="4" w:space="0" w:color="auto"/>
            </w:tcBorders>
            <w:shd w:val="clear" w:color="auto" w:fill="FFFFFF"/>
          </w:tcPr>
          <w:p w:rsidR="00477B42" w:rsidRPr="00477B42" w:rsidRDefault="00477B42" w:rsidP="00D61961">
            <w:pPr>
              <w:framePr w:w="9562" w:wrap="notBeside" w:vAnchor="text" w:hAnchor="text" w:xAlign="center" w:y="1"/>
              <w:spacing w:line="365" w:lineRule="exact"/>
              <w:ind w:firstLine="220"/>
              <w:jc w:val="both"/>
              <w:rPr>
                <w:sz w:val="28"/>
                <w:szCs w:val="28"/>
              </w:rPr>
            </w:pPr>
            <w:r w:rsidRPr="00477B42">
              <w:rPr>
                <w:rStyle w:val="22"/>
                <w:rFonts w:eastAsia="Arial Unicode MS"/>
              </w:rPr>
              <w:t>Формування уявлень про лінзу. Вивчити особливості ходу променів у лінзах. Навчити учнів будувати зображення утворені за допомогою лінз. Познайомити з поняття оптичної сили лінзи. Використовувати навички в одержанні зображень у лінзах та у визначенні оптичної сили лінз при розв'язуванні задач.</w:t>
            </w:r>
          </w:p>
          <w:p w:rsidR="00477B42" w:rsidRPr="00477B42" w:rsidRDefault="00477B42" w:rsidP="00D61961">
            <w:pPr>
              <w:framePr w:w="9562" w:wrap="notBeside" w:vAnchor="text" w:hAnchor="text" w:xAlign="center" w:y="1"/>
              <w:spacing w:line="480" w:lineRule="exact"/>
              <w:ind w:left="400"/>
              <w:rPr>
                <w:sz w:val="28"/>
                <w:szCs w:val="28"/>
              </w:rPr>
            </w:pPr>
            <w:r w:rsidRPr="00477B42">
              <w:rPr>
                <w:rStyle w:val="22"/>
                <w:rFonts w:eastAsia="Arial Unicode MS"/>
              </w:rPr>
              <w:t>розвивати логічне мислення учнів, уміння аналізувати, систематизувати, порівнювати, самостійно робити висновки; виховувати уважність, і акуратність в роботі; . вчитися користуватися отриманими знаннями для вирішення практичних і пізнавальних завдань.</w:t>
            </w:r>
          </w:p>
        </w:tc>
      </w:tr>
      <w:tr w:rsidR="00477B42" w:rsidRPr="00477B42" w:rsidTr="00D61961">
        <w:tblPrEx>
          <w:tblCellMar>
            <w:top w:w="0" w:type="dxa"/>
            <w:bottom w:w="0" w:type="dxa"/>
          </w:tblCellMar>
        </w:tblPrEx>
        <w:trPr>
          <w:trHeight w:hRule="exact" w:val="5568"/>
          <w:jc w:val="center"/>
        </w:trPr>
        <w:tc>
          <w:tcPr>
            <w:tcW w:w="2621" w:type="dxa"/>
            <w:tcBorders>
              <w:top w:val="single" w:sz="4" w:space="0" w:color="auto"/>
              <w:left w:val="single" w:sz="4" w:space="0" w:color="auto"/>
            </w:tcBorders>
            <w:shd w:val="clear" w:color="auto" w:fill="FFFFFF"/>
            <w:vAlign w:val="center"/>
          </w:tcPr>
          <w:p w:rsidR="00477B42" w:rsidRPr="00477B42" w:rsidRDefault="00477B42" w:rsidP="00D61961">
            <w:pPr>
              <w:framePr w:w="9562" w:wrap="notBeside" w:vAnchor="text" w:hAnchor="text" w:xAlign="center" w:y="1"/>
              <w:spacing w:line="365" w:lineRule="exact"/>
              <w:jc w:val="center"/>
              <w:rPr>
                <w:sz w:val="28"/>
                <w:szCs w:val="28"/>
              </w:rPr>
            </w:pPr>
            <w:r w:rsidRPr="00477B42">
              <w:rPr>
                <w:rStyle w:val="20"/>
                <w:rFonts w:eastAsia="Arial Unicode MS"/>
              </w:rPr>
              <w:t>Дидактична мета уроку:</w:t>
            </w:r>
          </w:p>
        </w:tc>
        <w:tc>
          <w:tcPr>
            <w:tcW w:w="6941" w:type="dxa"/>
            <w:tcBorders>
              <w:top w:val="single" w:sz="4" w:space="0" w:color="auto"/>
              <w:left w:val="single" w:sz="4" w:space="0" w:color="auto"/>
              <w:right w:val="single" w:sz="4" w:space="0" w:color="auto"/>
            </w:tcBorders>
            <w:shd w:val="clear" w:color="auto" w:fill="FFFFFF"/>
            <w:vAlign w:val="bottom"/>
          </w:tcPr>
          <w:p w:rsidR="00477B42" w:rsidRPr="00477B42" w:rsidRDefault="00477B42" w:rsidP="00D61961">
            <w:pPr>
              <w:framePr w:w="9562" w:wrap="notBeside" w:vAnchor="text" w:hAnchor="text" w:xAlign="center" w:y="1"/>
              <w:spacing w:line="365" w:lineRule="exact"/>
              <w:jc w:val="both"/>
              <w:rPr>
                <w:sz w:val="28"/>
                <w:szCs w:val="28"/>
              </w:rPr>
            </w:pPr>
            <w:r w:rsidRPr="00477B42">
              <w:rPr>
                <w:rStyle w:val="22"/>
                <w:rFonts w:eastAsia="Arial Unicode MS"/>
              </w:rPr>
              <w:t>Розширення та поглиблення знань учнів про явище заломлення світла та використання цього явища в оптичних системах. Формування понять про різні типи лінз, їх оптичні властивості. Формування знань про формулу тонкої лінзи та. початкових навичок побудови зображень, що дає тонка лінза. Показати зв'язок фокусної відстані лінзи з відстанню до предмета лінзи та від зображення до лінзи.</w:t>
            </w:r>
          </w:p>
          <w:p w:rsidR="00477B42" w:rsidRPr="00477B42" w:rsidRDefault="00477B42" w:rsidP="00D61961">
            <w:pPr>
              <w:framePr w:w="9562" w:wrap="notBeside" w:vAnchor="text" w:hAnchor="text" w:xAlign="center" w:y="1"/>
              <w:spacing w:line="365" w:lineRule="exact"/>
              <w:ind w:firstLine="220"/>
              <w:jc w:val="both"/>
              <w:rPr>
                <w:sz w:val="28"/>
                <w:szCs w:val="28"/>
              </w:rPr>
            </w:pPr>
            <w:r w:rsidRPr="00477B42">
              <w:rPr>
                <w:rStyle w:val="22"/>
                <w:rFonts w:eastAsia="Arial Unicode MS"/>
              </w:rPr>
              <w:t>Розвивати графічну грамотність.</w:t>
            </w:r>
          </w:p>
          <w:p w:rsidR="00477B42" w:rsidRPr="00477B42" w:rsidRDefault="00477B42" w:rsidP="00D61961">
            <w:pPr>
              <w:framePr w:w="9562" w:wrap="notBeside" w:vAnchor="text" w:hAnchor="text" w:xAlign="center" w:y="1"/>
              <w:spacing w:line="365" w:lineRule="exact"/>
              <w:jc w:val="both"/>
              <w:rPr>
                <w:sz w:val="28"/>
                <w:szCs w:val="28"/>
              </w:rPr>
            </w:pPr>
            <w:r w:rsidRPr="00477B42">
              <w:rPr>
                <w:rStyle w:val="22"/>
                <w:rFonts w:eastAsia="Arial Unicode MS"/>
              </w:rPr>
              <w:t>Розвиток аналітичного та логічного мислення, формування наукового світогляду та прагнення до пізнання навколишнього світу, спостережливості. Виховання уважності, охайності при створенні конспекту уроку.</w:t>
            </w:r>
          </w:p>
        </w:tc>
      </w:tr>
      <w:tr w:rsidR="00477B42" w:rsidRPr="00477B42" w:rsidTr="00D61961">
        <w:tblPrEx>
          <w:tblCellMar>
            <w:top w:w="0" w:type="dxa"/>
            <w:bottom w:w="0" w:type="dxa"/>
          </w:tblCellMar>
        </w:tblPrEx>
        <w:trPr>
          <w:trHeight w:hRule="exact" w:val="883"/>
          <w:jc w:val="center"/>
        </w:trPr>
        <w:tc>
          <w:tcPr>
            <w:tcW w:w="2621" w:type="dxa"/>
            <w:tcBorders>
              <w:top w:val="single" w:sz="4" w:space="0" w:color="auto"/>
              <w:left w:val="single" w:sz="4" w:space="0" w:color="auto"/>
            </w:tcBorders>
            <w:shd w:val="clear" w:color="auto" w:fill="FFFFFF"/>
            <w:vAlign w:val="center"/>
          </w:tcPr>
          <w:p w:rsidR="00477B42" w:rsidRPr="00477B42" w:rsidRDefault="00477B42" w:rsidP="00D61961">
            <w:pPr>
              <w:framePr w:w="9562" w:wrap="notBeside" w:vAnchor="text" w:hAnchor="text" w:xAlign="center" w:y="1"/>
              <w:spacing w:line="280" w:lineRule="exact"/>
              <w:ind w:left="220"/>
              <w:rPr>
                <w:sz w:val="28"/>
                <w:szCs w:val="28"/>
              </w:rPr>
            </w:pPr>
            <w:r w:rsidRPr="00477B42">
              <w:rPr>
                <w:rStyle w:val="20"/>
                <w:rFonts w:eastAsia="Arial Unicode MS"/>
              </w:rPr>
              <w:t>Технічні засоби:</w:t>
            </w:r>
          </w:p>
        </w:tc>
        <w:tc>
          <w:tcPr>
            <w:tcW w:w="6941" w:type="dxa"/>
            <w:tcBorders>
              <w:top w:val="single" w:sz="4" w:space="0" w:color="auto"/>
              <w:left w:val="single" w:sz="4" w:space="0" w:color="auto"/>
              <w:right w:val="single" w:sz="4" w:space="0" w:color="auto"/>
            </w:tcBorders>
            <w:shd w:val="clear" w:color="auto" w:fill="FFFFFF"/>
          </w:tcPr>
          <w:p w:rsidR="00477B42" w:rsidRPr="00477B42" w:rsidRDefault="00477B42" w:rsidP="00D61961">
            <w:pPr>
              <w:framePr w:w="9562" w:wrap="notBeside" w:vAnchor="text" w:hAnchor="text" w:xAlign="center" w:y="1"/>
              <w:spacing w:line="280" w:lineRule="exact"/>
              <w:jc w:val="both"/>
              <w:rPr>
                <w:sz w:val="28"/>
                <w:szCs w:val="28"/>
              </w:rPr>
            </w:pPr>
            <w:r w:rsidRPr="00477B42">
              <w:rPr>
                <w:rStyle w:val="22"/>
                <w:rFonts w:eastAsia="Arial Unicode MS"/>
              </w:rPr>
              <w:t>Комп 'ютер, мультимедійний проектор, екран.</w:t>
            </w:r>
          </w:p>
        </w:tc>
      </w:tr>
      <w:tr w:rsidR="00477B42" w:rsidRPr="00477B42" w:rsidTr="00D61961">
        <w:tblPrEx>
          <w:tblCellMar>
            <w:top w:w="0" w:type="dxa"/>
            <w:bottom w:w="0" w:type="dxa"/>
          </w:tblCellMar>
        </w:tblPrEx>
        <w:trPr>
          <w:trHeight w:hRule="exact" w:val="768"/>
          <w:jc w:val="center"/>
        </w:trPr>
        <w:tc>
          <w:tcPr>
            <w:tcW w:w="2621" w:type="dxa"/>
            <w:tcBorders>
              <w:top w:val="single" w:sz="4" w:space="0" w:color="auto"/>
              <w:left w:val="single" w:sz="4" w:space="0" w:color="auto"/>
              <w:bottom w:val="single" w:sz="4" w:space="0" w:color="auto"/>
            </w:tcBorders>
            <w:shd w:val="clear" w:color="auto" w:fill="FFFFFF"/>
          </w:tcPr>
          <w:p w:rsidR="00477B42" w:rsidRPr="00477B42" w:rsidRDefault="00477B42" w:rsidP="00D61961">
            <w:pPr>
              <w:framePr w:w="9562" w:wrap="notBeside" w:vAnchor="text" w:hAnchor="text" w:xAlign="center" w:y="1"/>
              <w:spacing w:line="280" w:lineRule="exact"/>
              <w:jc w:val="center"/>
              <w:rPr>
                <w:sz w:val="28"/>
                <w:szCs w:val="28"/>
              </w:rPr>
            </w:pPr>
            <w:r w:rsidRPr="00477B42">
              <w:rPr>
                <w:rStyle w:val="20"/>
                <w:rFonts w:eastAsia="Arial Unicode MS"/>
              </w:rPr>
              <w:t>Обладнання:</w:t>
            </w:r>
          </w:p>
        </w:tc>
        <w:tc>
          <w:tcPr>
            <w:tcW w:w="6941" w:type="dxa"/>
            <w:tcBorders>
              <w:top w:val="single" w:sz="4" w:space="0" w:color="auto"/>
              <w:left w:val="single" w:sz="4" w:space="0" w:color="auto"/>
              <w:bottom w:val="single" w:sz="4" w:space="0" w:color="auto"/>
              <w:right w:val="single" w:sz="4" w:space="0" w:color="auto"/>
            </w:tcBorders>
            <w:shd w:val="clear" w:color="auto" w:fill="FFFFFF"/>
          </w:tcPr>
          <w:p w:rsidR="00477B42" w:rsidRPr="00477B42" w:rsidRDefault="00477B42" w:rsidP="00D61961">
            <w:pPr>
              <w:framePr w:w="9562" w:wrap="notBeside" w:vAnchor="text" w:hAnchor="text" w:xAlign="center" w:y="1"/>
              <w:spacing w:line="365" w:lineRule="exact"/>
              <w:rPr>
                <w:sz w:val="28"/>
                <w:szCs w:val="28"/>
              </w:rPr>
            </w:pPr>
            <w:r w:rsidRPr="00477B42">
              <w:rPr>
                <w:rStyle w:val="22"/>
                <w:rFonts w:eastAsia="Arial Unicode MS"/>
              </w:rPr>
              <w:t>Креслярські приладдя. Лінзи розсіювальні та збиральні, пам’ятка учня, сигнальні картки.</w:t>
            </w:r>
          </w:p>
        </w:tc>
      </w:tr>
    </w:tbl>
    <w:p w:rsidR="00477B42" w:rsidRPr="00477B42" w:rsidRDefault="00477B42" w:rsidP="00477B42">
      <w:pPr>
        <w:framePr w:w="9562" w:wrap="notBeside" w:vAnchor="text" w:hAnchor="text" w:xAlign="center" w:y="1"/>
        <w:rPr>
          <w:sz w:val="28"/>
          <w:szCs w:val="28"/>
        </w:rPr>
      </w:pPr>
    </w:p>
    <w:p w:rsidR="00477B42" w:rsidRPr="00477B42" w:rsidRDefault="00477B42" w:rsidP="00477B42">
      <w:pPr>
        <w:rPr>
          <w:sz w:val="28"/>
          <w:szCs w:val="28"/>
        </w:rPr>
      </w:pPr>
    </w:p>
    <w:tbl>
      <w:tblPr>
        <w:tblOverlap w:val="never"/>
        <w:tblW w:w="0" w:type="auto"/>
        <w:jc w:val="center"/>
        <w:tblLayout w:type="fixed"/>
        <w:tblCellMar>
          <w:left w:w="10" w:type="dxa"/>
          <w:right w:w="10" w:type="dxa"/>
        </w:tblCellMar>
        <w:tblLook w:val="04A0"/>
      </w:tblPr>
      <w:tblGrid>
        <w:gridCol w:w="2650"/>
        <w:gridCol w:w="6979"/>
      </w:tblGrid>
      <w:tr w:rsidR="00477B42" w:rsidRPr="00477B42" w:rsidTr="00D61961">
        <w:tblPrEx>
          <w:tblCellMar>
            <w:top w:w="0" w:type="dxa"/>
            <w:bottom w:w="0" w:type="dxa"/>
          </w:tblCellMar>
        </w:tblPrEx>
        <w:trPr>
          <w:trHeight w:hRule="exact" w:val="586"/>
          <w:jc w:val="center"/>
        </w:trPr>
        <w:tc>
          <w:tcPr>
            <w:tcW w:w="2650" w:type="dxa"/>
            <w:tcBorders>
              <w:top w:val="single" w:sz="4" w:space="0" w:color="auto"/>
              <w:left w:val="single" w:sz="4" w:space="0" w:color="auto"/>
            </w:tcBorders>
            <w:shd w:val="clear" w:color="auto" w:fill="FFFFFF"/>
            <w:vAlign w:val="center"/>
          </w:tcPr>
          <w:p w:rsidR="00477B42" w:rsidRPr="00477B42" w:rsidRDefault="00477B42" w:rsidP="00D61961">
            <w:pPr>
              <w:framePr w:w="9629" w:wrap="notBeside" w:vAnchor="text" w:hAnchor="text" w:xAlign="center" w:y="1"/>
              <w:spacing w:line="280" w:lineRule="exact"/>
              <w:rPr>
                <w:sz w:val="28"/>
                <w:szCs w:val="28"/>
              </w:rPr>
            </w:pPr>
            <w:r w:rsidRPr="00477B42">
              <w:rPr>
                <w:rStyle w:val="20"/>
                <w:rFonts w:eastAsia="Arial Unicode MS"/>
              </w:rPr>
              <w:t>Тип уроку:</w:t>
            </w:r>
          </w:p>
        </w:tc>
        <w:tc>
          <w:tcPr>
            <w:tcW w:w="6979" w:type="dxa"/>
            <w:tcBorders>
              <w:top w:val="single" w:sz="4" w:space="0" w:color="auto"/>
              <w:left w:val="single" w:sz="4" w:space="0" w:color="auto"/>
              <w:right w:val="single" w:sz="4" w:space="0" w:color="auto"/>
            </w:tcBorders>
            <w:shd w:val="clear" w:color="auto" w:fill="FFFFFF"/>
            <w:vAlign w:val="center"/>
          </w:tcPr>
          <w:p w:rsidR="00477B42" w:rsidRPr="00477B42" w:rsidRDefault="00477B42" w:rsidP="00D61961">
            <w:pPr>
              <w:framePr w:w="9629" w:wrap="notBeside" w:vAnchor="text" w:hAnchor="text" w:xAlign="center" w:y="1"/>
              <w:spacing w:line="280" w:lineRule="exact"/>
              <w:jc w:val="both"/>
              <w:rPr>
                <w:sz w:val="28"/>
                <w:szCs w:val="28"/>
              </w:rPr>
            </w:pPr>
            <w:r w:rsidRPr="00477B42">
              <w:rPr>
                <w:rStyle w:val="22"/>
                <w:rFonts w:eastAsia="Arial Unicode MS"/>
              </w:rPr>
              <w:t>комбінований урок.</w:t>
            </w:r>
          </w:p>
        </w:tc>
      </w:tr>
      <w:tr w:rsidR="00477B42" w:rsidRPr="00477B42" w:rsidTr="00D61961">
        <w:tblPrEx>
          <w:tblCellMar>
            <w:top w:w="0" w:type="dxa"/>
            <w:bottom w:w="0" w:type="dxa"/>
          </w:tblCellMar>
        </w:tblPrEx>
        <w:trPr>
          <w:trHeight w:hRule="exact" w:val="1824"/>
          <w:jc w:val="center"/>
        </w:trPr>
        <w:tc>
          <w:tcPr>
            <w:tcW w:w="2650" w:type="dxa"/>
            <w:tcBorders>
              <w:top w:val="single" w:sz="4" w:space="0" w:color="auto"/>
              <w:left w:val="single" w:sz="4" w:space="0" w:color="auto"/>
            </w:tcBorders>
            <w:shd w:val="clear" w:color="auto" w:fill="FFFFFF"/>
            <w:vAlign w:val="center"/>
          </w:tcPr>
          <w:p w:rsidR="00477B42" w:rsidRPr="00477B42" w:rsidRDefault="00477B42" w:rsidP="00D61961">
            <w:pPr>
              <w:framePr w:w="9629" w:wrap="notBeside" w:vAnchor="text" w:hAnchor="text" w:xAlign="center" w:y="1"/>
              <w:spacing w:line="365" w:lineRule="exact"/>
              <w:rPr>
                <w:sz w:val="28"/>
                <w:szCs w:val="28"/>
              </w:rPr>
            </w:pPr>
            <w:r w:rsidRPr="00477B42">
              <w:rPr>
                <w:rStyle w:val="20"/>
                <w:rFonts w:eastAsia="Arial Unicode MS"/>
              </w:rPr>
              <w:t>Методи і форми роботи:</w:t>
            </w:r>
          </w:p>
        </w:tc>
        <w:tc>
          <w:tcPr>
            <w:tcW w:w="6979" w:type="dxa"/>
            <w:tcBorders>
              <w:top w:val="single" w:sz="4" w:space="0" w:color="auto"/>
              <w:left w:val="single" w:sz="4" w:space="0" w:color="auto"/>
              <w:right w:val="single" w:sz="4" w:space="0" w:color="auto"/>
            </w:tcBorders>
            <w:shd w:val="clear" w:color="auto" w:fill="FFFFFF"/>
          </w:tcPr>
          <w:p w:rsidR="00477B42" w:rsidRPr="00477B42" w:rsidRDefault="00477B42" w:rsidP="00D61961">
            <w:pPr>
              <w:framePr w:w="9629" w:wrap="notBeside" w:vAnchor="text" w:hAnchor="text" w:xAlign="center" w:y="1"/>
              <w:spacing w:line="480" w:lineRule="exact"/>
              <w:jc w:val="both"/>
              <w:rPr>
                <w:sz w:val="28"/>
                <w:szCs w:val="28"/>
              </w:rPr>
            </w:pPr>
            <w:r w:rsidRPr="00477B42">
              <w:rPr>
                <w:rStyle w:val="20"/>
                <w:rFonts w:eastAsia="Arial Unicode MS"/>
              </w:rPr>
              <w:t>розповідь учителя, презентація випереджаючі завдання, бесіда, технологія «незавершене речення».</w:t>
            </w:r>
          </w:p>
        </w:tc>
      </w:tr>
      <w:tr w:rsidR="00477B42" w:rsidRPr="00477B42" w:rsidTr="00D61961">
        <w:tblPrEx>
          <w:tblCellMar>
            <w:top w:w="0" w:type="dxa"/>
            <w:bottom w:w="0" w:type="dxa"/>
          </w:tblCellMar>
        </w:tblPrEx>
        <w:trPr>
          <w:trHeight w:hRule="exact" w:val="970"/>
          <w:jc w:val="center"/>
        </w:trPr>
        <w:tc>
          <w:tcPr>
            <w:tcW w:w="2650" w:type="dxa"/>
            <w:tcBorders>
              <w:top w:val="single" w:sz="4" w:space="0" w:color="auto"/>
              <w:left w:val="single" w:sz="4" w:space="0" w:color="auto"/>
            </w:tcBorders>
            <w:shd w:val="clear" w:color="auto" w:fill="FFFFFF"/>
          </w:tcPr>
          <w:p w:rsidR="00477B42" w:rsidRPr="00477B42" w:rsidRDefault="00477B42" w:rsidP="00D61961">
            <w:pPr>
              <w:framePr w:w="9629" w:wrap="notBeside" w:vAnchor="text" w:hAnchor="text" w:xAlign="center" w:y="1"/>
              <w:spacing w:after="300" w:line="280" w:lineRule="exact"/>
              <w:rPr>
                <w:sz w:val="28"/>
                <w:szCs w:val="28"/>
              </w:rPr>
            </w:pPr>
            <w:r w:rsidRPr="00477B42">
              <w:rPr>
                <w:rStyle w:val="20"/>
                <w:rFonts w:eastAsia="Arial Unicode MS"/>
              </w:rPr>
              <w:t>Випереджувальні</w:t>
            </w:r>
          </w:p>
          <w:p w:rsidR="00477B42" w:rsidRPr="00477B42" w:rsidRDefault="00477B42" w:rsidP="00D61961">
            <w:pPr>
              <w:framePr w:w="9629" w:wrap="notBeside" w:vAnchor="text" w:hAnchor="text" w:xAlign="center" w:y="1"/>
              <w:spacing w:before="300" w:line="280" w:lineRule="exact"/>
              <w:rPr>
                <w:sz w:val="28"/>
                <w:szCs w:val="28"/>
              </w:rPr>
            </w:pPr>
            <w:r w:rsidRPr="00477B42">
              <w:rPr>
                <w:rStyle w:val="20"/>
                <w:rFonts w:eastAsia="Arial Unicode MS"/>
              </w:rPr>
              <w:t>завдання:</w:t>
            </w:r>
          </w:p>
        </w:tc>
        <w:tc>
          <w:tcPr>
            <w:tcW w:w="6979" w:type="dxa"/>
            <w:tcBorders>
              <w:top w:val="single" w:sz="4" w:space="0" w:color="auto"/>
              <w:left w:val="single" w:sz="4" w:space="0" w:color="auto"/>
              <w:right w:val="single" w:sz="4" w:space="0" w:color="auto"/>
            </w:tcBorders>
            <w:shd w:val="clear" w:color="auto" w:fill="FFFFFF"/>
          </w:tcPr>
          <w:p w:rsidR="00477B42" w:rsidRPr="00477B42" w:rsidRDefault="00477B42" w:rsidP="00D61961">
            <w:pPr>
              <w:framePr w:w="9629" w:wrap="notBeside" w:vAnchor="text" w:hAnchor="text" w:xAlign="center" w:y="1"/>
              <w:spacing w:line="490" w:lineRule="exact"/>
              <w:rPr>
                <w:sz w:val="28"/>
                <w:szCs w:val="28"/>
              </w:rPr>
            </w:pPr>
            <w:r w:rsidRPr="00477B42">
              <w:rPr>
                <w:rStyle w:val="20"/>
                <w:rFonts w:eastAsia="Arial Unicode MS"/>
              </w:rPr>
              <w:t>Опрацювати джерела і підготувати доповідь: «Походження слова «лінза»». "Око. Дефекти зору"</w:t>
            </w:r>
          </w:p>
        </w:tc>
      </w:tr>
      <w:tr w:rsidR="00477B42" w:rsidRPr="00477B42" w:rsidTr="00D61961">
        <w:tblPrEx>
          <w:tblCellMar>
            <w:top w:w="0" w:type="dxa"/>
            <w:bottom w:w="0" w:type="dxa"/>
          </w:tblCellMar>
        </w:tblPrEx>
        <w:trPr>
          <w:trHeight w:hRule="exact" w:val="3360"/>
          <w:jc w:val="center"/>
        </w:trPr>
        <w:tc>
          <w:tcPr>
            <w:tcW w:w="2650" w:type="dxa"/>
            <w:tcBorders>
              <w:top w:val="single" w:sz="4" w:space="0" w:color="auto"/>
              <w:left w:val="single" w:sz="4" w:space="0" w:color="auto"/>
              <w:bottom w:val="single" w:sz="4" w:space="0" w:color="auto"/>
            </w:tcBorders>
            <w:shd w:val="clear" w:color="auto" w:fill="FFFFFF"/>
            <w:vAlign w:val="center"/>
          </w:tcPr>
          <w:p w:rsidR="00477B42" w:rsidRPr="00477B42" w:rsidRDefault="00477B42" w:rsidP="00D61961">
            <w:pPr>
              <w:framePr w:w="9629" w:wrap="notBeside" w:vAnchor="text" w:hAnchor="text" w:xAlign="center" w:y="1"/>
              <w:spacing w:after="180" w:line="280" w:lineRule="exact"/>
              <w:ind w:left="340"/>
              <w:rPr>
                <w:sz w:val="28"/>
                <w:szCs w:val="28"/>
              </w:rPr>
            </w:pPr>
            <w:r w:rsidRPr="00477B42">
              <w:rPr>
                <w:rStyle w:val="20"/>
                <w:rFonts w:eastAsia="Arial Unicode MS"/>
              </w:rPr>
              <w:t>Структура</w:t>
            </w:r>
          </w:p>
          <w:p w:rsidR="00477B42" w:rsidRPr="00477B42" w:rsidRDefault="00477B42" w:rsidP="00D61961">
            <w:pPr>
              <w:framePr w:w="9629" w:wrap="notBeside" w:vAnchor="text" w:hAnchor="text" w:xAlign="center" w:y="1"/>
              <w:spacing w:before="180" w:line="220" w:lineRule="exact"/>
              <w:ind w:left="340"/>
              <w:rPr>
                <w:sz w:val="28"/>
                <w:szCs w:val="28"/>
              </w:rPr>
            </w:pPr>
            <w:r w:rsidRPr="00477B42">
              <w:rPr>
                <w:rStyle w:val="211pt"/>
                <w:rFonts w:eastAsia="Arial Unicode MS"/>
                <w:sz w:val="28"/>
                <w:szCs w:val="28"/>
              </w:rPr>
              <w:t>уроку:</w:t>
            </w:r>
          </w:p>
        </w:tc>
        <w:tc>
          <w:tcPr>
            <w:tcW w:w="6979" w:type="dxa"/>
            <w:tcBorders>
              <w:top w:val="single" w:sz="4" w:space="0" w:color="auto"/>
              <w:left w:val="single" w:sz="4" w:space="0" w:color="auto"/>
              <w:bottom w:val="single" w:sz="4" w:space="0" w:color="auto"/>
              <w:right w:val="single" w:sz="4" w:space="0" w:color="auto"/>
            </w:tcBorders>
            <w:shd w:val="clear" w:color="auto" w:fill="FFFFFF"/>
          </w:tcPr>
          <w:p w:rsidR="00477B42" w:rsidRPr="00477B42" w:rsidRDefault="00477B42" w:rsidP="00D61961">
            <w:pPr>
              <w:framePr w:w="9629" w:wrap="notBeside" w:vAnchor="text" w:hAnchor="text" w:xAlign="center" w:y="1"/>
              <w:spacing w:line="365" w:lineRule="exact"/>
              <w:jc w:val="both"/>
              <w:rPr>
                <w:sz w:val="28"/>
                <w:szCs w:val="28"/>
              </w:rPr>
            </w:pPr>
            <w:r w:rsidRPr="00477B42">
              <w:rPr>
                <w:rStyle w:val="23"/>
                <w:rFonts w:eastAsia="Arial Unicode MS"/>
              </w:rPr>
              <w:t xml:space="preserve">/. </w:t>
            </w:r>
            <w:r w:rsidRPr="00477B42">
              <w:rPr>
                <w:rStyle w:val="22"/>
                <w:rFonts w:eastAsia="Arial Unicode MS"/>
              </w:rPr>
              <w:t>Організаційний момент</w:t>
            </w:r>
          </w:p>
          <w:p w:rsidR="00477B42" w:rsidRPr="00477B42" w:rsidRDefault="00477B42" w:rsidP="00D61961">
            <w:pPr>
              <w:framePr w:w="9629" w:wrap="notBeside" w:vAnchor="text" w:hAnchor="text" w:xAlign="center" w:y="1"/>
              <w:numPr>
                <w:ilvl w:val="0"/>
                <w:numId w:val="1"/>
              </w:numPr>
              <w:tabs>
                <w:tab w:val="left" w:pos="288"/>
              </w:tabs>
              <w:spacing w:line="365" w:lineRule="exact"/>
              <w:jc w:val="both"/>
              <w:rPr>
                <w:sz w:val="28"/>
                <w:szCs w:val="28"/>
              </w:rPr>
            </w:pPr>
            <w:r w:rsidRPr="00477B42">
              <w:rPr>
                <w:rStyle w:val="22"/>
                <w:rFonts w:eastAsia="Arial Unicode MS"/>
              </w:rPr>
              <w:t>перевірка домашнього завдання</w:t>
            </w:r>
          </w:p>
          <w:p w:rsidR="00477B42" w:rsidRPr="00477B42" w:rsidRDefault="00477B42" w:rsidP="00D61961">
            <w:pPr>
              <w:framePr w:w="9629" w:wrap="notBeside" w:vAnchor="text" w:hAnchor="text" w:xAlign="center" w:y="1"/>
              <w:numPr>
                <w:ilvl w:val="0"/>
                <w:numId w:val="1"/>
              </w:numPr>
              <w:tabs>
                <w:tab w:val="left" w:pos="269"/>
              </w:tabs>
              <w:spacing w:line="365" w:lineRule="exact"/>
              <w:jc w:val="both"/>
              <w:rPr>
                <w:sz w:val="28"/>
                <w:szCs w:val="28"/>
              </w:rPr>
            </w:pPr>
            <w:r w:rsidRPr="00477B42">
              <w:rPr>
                <w:rStyle w:val="22"/>
                <w:rFonts w:eastAsia="Arial Unicode MS"/>
              </w:rPr>
              <w:t>Актуалізація опорних знань студентів</w:t>
            </w:r>
          </w:p>
          <w:p w:rsidR="00477B42" w:rsidRPr="00477B42" w:rsidRDefault="00477B42" w:rsidP="00D61961">
            <w:pPr>
              <w:framePr w:w="9629" w:wrap="notBeside" w:vAnchor="text" w:hAnchor="text" w:xAlign="center" w:y="1"/>
              <w:numPr>
                <w:ilvl w:val="0"/>
                <w:numId w:val="1"/>
              </w:numPr>
              <w:tabs>
                <w:tab w:val="left" w:pos="269"/>
              </w:tabs>
              <w:spacing w:line="365" w:lineRule="exact"/>
              <w:jc w:val="both"/>
              <w:rPr>
                <w:sz w:val="28"/>
                <w:szCs w:val="28"/>
              </w:rPr>
            </w:pPr>
            <w:r w:rsidRPr="00477B42">
              <w:rPr>
                <w:rStyle w:val="22"/>
                <w:rFonts w:eastAsia="Arial Unicode MS"/>
              </w:rPr>
              <w:t>мотивація навчальної діяльності</w:t>
            </w:r>
          </w:p>
          <w:p w:rsidR="00477B42" w:rsidRPr="00477B42" w:rsidRDefault="00477B42" w:rsidP="00D61961">
            <w:pPr>
              <w:framePr w:w="9629" w:wrap="notBeside" w:vAnchor="text" w:hAnchor="text" w:xAlign="center" w:y="1"/>
              <w:numPr>
                <w:ilvl w:val="0"/>
                <w:numId w:val="1"/>
              </w:numPr>
              <w:tabs>
                <w:tab w:val="left" w:pos="288"/>
              </w:tabs>
              <w:spacing w:line="365" w:lineRule="exact"/>
              <w:jc w:val="both"/>
              <w:rPr>
                <w:sz w:val="28"/>
                <w:szCs w:val="28"/>
              </w:rPr>
            </w:pPr>
            <w:r w:rsidRPr="00477B42">
              <w:rPr>
                <w:rStyle w:val="22"/>
                <w:rFonts w:eastAsia="Arial Unicode MS"/>
              </w:rPr>
              <w:t>Вивчення нового матеріалу</w:t>
            </w:r>
          </w:p>
          <w:p w:rsidR="00477B42" w:rsidRPr="00477B42" w:rsidRDefault="00477B42" w:rsidP="00D61961">
            <w:pPr>
              <w:framePr w:w="9629" w:wrap="notBeside" w:vAnchor="text" w:hAnchor="text" w:xAlign="center" w:y="1"/>
              <w:numPr>
                <w:ilvl w:val="0"/>
                <w:numId w:val="1"/>
              </w:numPr>
              <w:tabs>
                <w:tab w:val="left" w:pos="259"/>
              </w:tabs>
              <w:spacing w:line="365" w:lineRule="exact"/>
              <w:jc w:val="both"/>
              <w:rPr>
                <w:sz w:val="28"/>
                <w:szCs w:val="28"/>
              </w:rPr>
            </w:pPr>
            <w:r w:rsidRPr="00477B42">
              <w:rPr>
                <w:rStyle w:val="22"/>
                <w:rFonts w:eastAsia="Arial Unicode MS"/>
              </w:rPr>
              <w:t>Закріплення нового матеріалу</w:t>
            </w:r>
          </w:p>
          <w:p w:rsidR="00477B42" w:rsidRPr="00477B42" w:rsidRDefault="00477B42" w:rsidP="00D61961">
            <w:pPr>
              <w:framePr w:w="9629" w:wrap="notBeside" w:vAnchor="text" w:hAnchor="text" w:xAlign="center" w:y="1"/>
              <w:numPr>
                <w:ilvl w:val="0"/>
                <w:numId w:val="1"/>
              </w:numPr>
              <w:tabs>
                <w:tab w:val="left" w:pos="250"/>
              </w:tabs>
              <w:spacing w:line="365" w:lineRule="exact"/>
              <w:jc w:val="both"/>
              <w:rPr>
                <w:sz w:val="28"/>
                <w:szCs w:val="28"/>
              </w:rPr>
            </w:pPr>
            <w:r w:rsidRPr="00477B42">
              <w:rPr>
                <w:rStyle w:val="22"/>
                <w:rFonts w:eastAsia="Arial Unicode MS"/>
              </w:rPr>
              <w:t>Підсумки уроку</w:t>
            </w:r>
          </w:p>
          <w:p w:rsidR="00477B42" w:rsidRPr="00477B42" w:rsidRDefault="00477B42" w:rsidP="00D61961">
            <w:pPr>
              <w:framePr w:w="9629" w:wrap="notBeside" w:vAnchor="text" w:hAnchor="text" w:xAlign="center" w:y="1"/>
              <w:numPr>
                <w:ilvl w:val="0"/>
                <w:numId w:val="1"/>
              </w:numPr>
              <w:tabs>
                <w:tab w:val="left" w:pos="240"/>
              </w:tabs>
              <w:spacing w:line="365" w:lineRule="exact"/>
              <w:jc w:val="both"/>
              <w:rPr>
                <w:sz w:val="28"/>
                <w:szCs w:val="28"/>
              </w:rPr>
            </w:pPr>
            <w:r w:rsidRPr="00477B42">
              <w:rPr>
                <w:rStyle w:val="22"/>
                <w:rFonts w:eastAsia="Arial Unicode MS"/>
              </w:rPr>
              <w:t>Домашнє завдання</w:t>
            </w:r>
          </w:p>
          <w:p w:rsidR="00477B42" w:rsidRPr="00477B42" w:rsidRDefault="00477B42" w:rsidP="00D61961">
            <w:pPr>
              <w:framePr w:w="9629" w:wrap="notBeside" w:vAnchor="text" w:hAnchor="text" w:xAlign="center" w:y="1"/>
              <w:numPr>
                <w:ilvl w:val="0"/>
                <w:numId w:val="1"/>
              </w:numPr>
              <w:tabs>
                <w:tab w:val="left" w:pos="278"/>
              </w:tabs>
              <w:spacing w:line="365" w:lineRule="exact"/>
              <w:jc w:val="both"/>
              <w:rPr>
                <w:sz w:val="28"/>
                <w:szCs w:val="28"/>
              </w:rPr>
            </w:pPr>
            <w:r w:rsidRPr="00477B42">
              <w:rPr>
                <w:rStyle w:val="22"/>
                <w:rFonts w:eastAsia="Arial Unicode MS"/>
              </w:rPr>
              <w:t>Роз’яснення домашнього завдання(при потребі)</w:t>
            </w:r>
          </w:p>
        </w:tc>
      </w:tr>
    </w:tbl>
    <w:p w:rsidR="00477B42" w:rsidRPr="00477B42" w:rsidRDefault="00477B42" w:rsidP="00477B42">
      <w:pPr>
        <w:framePr w:w="9629" w:wrap="notBeside" w:vAnchor="text" w:hAnchor="text" w:xAlign="center" w:y="1"/>
        <w:rPr>
          <w:sz w:val="28"/>
          <w:szCs w:val="28"/>
        </w:rPr>
      </w:pPr>
    </w:p>
    <w:p w:rsidR="00477B42" w:rsidRPr="00477B42" w:rsidRDefault="00477B42" w:rsidP="00477B42">
      <w:pPr>
        <w:rPr>
          <w:sz w:val="28"/>
          <w:szCs w:val="28"/>
        </w:rPr>
      </w:pPr>
    </w:p>
    <w:p w:rsidR="00477B42" w:rsidRPr="00477B42" w:rsidRDefault="00477B42" w:rsidP="00477B42">
      <w:pPr>
        <w:spacing w:before="1118" w:after="122" w:line="280" w:lineRule="exact"/>
        <w:ind w:left="980"/>
        <w:rPr>
          <w:rFonts w:ascii="Times New Roman" w:hAnsi="Times New Roman" w:cs="Times New Roman"/>
          <w:sz w:val="28"/>
          <w:szCs w:val="28"/>
        </w:rPr>
      </w:pPr>
      <w:r w:rsidRPr="00477B42">
        <w:rPr>
          <w:rFonts w:ascii="Times New Roman" w:hAnsi="Times New Roman" w:cs="Times New Roman"/>
          <w:sz w:val="28"/>
          <w:szCs w:val="28"/>
        </w:rPr>
        <w:t>Епіграфом нашого уроку є слова:</w:t>
      </w:r>
    </w:p>
    <w:p w:rsidR="00477B42" w:rsidRPr="00477B42" w:rsidRDefault="00477B42" w:rsidP="00477B42">
      <w:pPr>
        <w:pStyle w:val="70"/>
        <w:shd w:val="clear" w:color="auto" w:fill="auto"/>
        <w:spacing w:before="0"/>
        <w:ind w:left="4580"/>
        <w:rPr>
          <w:sz w:val="28"/>
          <w:szCs w:val="28"/>
        </w:rPr>
      </w:pPr>
      <w:r w:rsidRPr="00477B42">
        <w:rPr>
          <w:sz w:val="28"/>
          <w:szCs w:val="28"/>
        </w:rPr>
        <w:t>Розум полягає не лише у знанні</w:t>
      </w:r>
      <w:r w:rsidRPr="00477B42">
        <w:rPr>
          <w:rStyle w:val="71"/>
          <w:rFonts w:eastAsia="Tahoma"/>
          <w:b w:val="0"/>
          <w:bCs w:val="0"/>
          <w:sz w:val="28"/>
          <w:szCs w:val="28"/>
        </w:rPr>
        <w:t xml:space="preserve">, </w:t>
      </w:r>
      <w:r w:rsidRPr="00477B42">
        <w:rPr>
          <w:sz w:val="28"/>
          <w:szCs w:val="28"/>
        </w:rPr>
        <w:t>а й  у вмінні застосовувати ці знання.</w:t>
      </w:r>
    </w:p>
    <w:p w:rsidR="00477B42" w:rsidRPr="00477B42" w:rsidRDefault="00477B42" w:rsidP="00477B42">
      <w:pPr>
        <w:pStyle w:val="620"/>
        <w:keepNext/>
        <w:keepLines/>
        <w:shd w:val="clear" w:color="auto" w:fill="auto"/>
        <w:rPr>
          <w:sz w:val="28"/>
          <w:szCs w:val="28"/>
        </w:rPr>
        <w:sectPr w:rsidR="00477B42" w:rsidRPr="00477B42">
          <w:pgSz w:w="11900" w:h="16840"/>
          <w:pgMar w:top="1335" w:right="530" w:bottom="1580" w:left="1414" w:header="0" w:footer="3" w:gutter="0"/>
          <w:cols w:space="720"/>
          <w:noEndnote/>
          <w:docGrid w:linePitch="360"/>
        </w:sectPr>
      </w:pPr>
      <w:bookmarkStart w:id="0" w:name="bookmark0"/>
      <w:r w:rsidRPr="00477B42">
        <w:rPr>
          <w:sz w:val="28"/>
          <w:szCs w:val="28"/>
        </w:rPr>
        <w:t>Аристотель</w:t>
      </w:r>
      <w:bookmarkEnd w:id="0"/>
    </w:p>
    <w:p w:rsidR="00477B42" w:rsidRPr="00477B42" w:rsidRDefault="00477B42" w:rsidP="00477B42">
      <w:pPr>
        <w:pStyle w:val="80"/>
        <w:shd w:val="clear" w:color="auto" w:fill="auto"/>
        <w:spacing w:after="171" w:line="280" w:lineRule="exact"/>
        <w:ind w:left="1140" w:firstLine="0"/>
      </w:pPr>
      <w:r w:rsidRPr="00477B42">
        <w:lastRenderedPageBreak/>
        <w:t>1-30 хв.</w:t>
      </w:r>
    </w:p>
    <w:p w:rsidR="00477B42" w:rsidRPr="00477B42" w:rsidRDefault="00477B42" w:rsidP="00477B42">
      <w:pPr>
        <w:spacing w:line="280" w:lineRule="exact"/>
        <w:ind w:left="580"/>
        <w:rPr>
          <w:rFonts w:asciiTheme="majorHAnsi" w:hAnsiTheme="majorHAnsi"/>
          <w:sz w:val="28"/>
          <w:szCs w:val="28"/>
        </w:rPr>
      </w:pPr>
      <w:r w:rsidRPr="00477B42">
        <w:rPr>
          <w:rFonts w:asciiTheme="majorHAnsi" w:hAnsiTheme="majorHAnsi"/>
          <w:sz w:val="28"/>
          <w:szCs w:val="28"/>
        </w:rPr>
        <w:t>Запишіть в зошити число, класна робота.</w:t>
      </w:r>
    </w:p>
    <w:p w:rsidR="00477B42" w:rsidRPr="00477B42" w:rsidRDefault="00477B42" w:rsidP="00477B42">
      <w:pPr>
        <w:spacing w:line="509" w:lineRule="exact"/>
        <w:ind w:left="580" w:firstLine="740"/>
        <w:rPr>
          <w:rFonts w:asciiTheme="majorHAnsi" w:hAnsiTheme="majorHAnsi"/>
          <w:sz w:val="28"/>
          <w:szCs w:val="28"/>
        </w:rPr>
      </w:pPr>
      <w:r w:rsidRPr="00477B42">
        <w:rPr>
          <w:rFonts w:asciiTheme="majorHAnsi" w:hAnsiTheme="majorHAnsi"/>
          <w:sz w:val="28"/>
          <w:szCs w:val="28"/>
        </w:rPr>
        <w:t>Сьогодні на уроці ми продовжимо вивчати поширення променів в різних середовищах.</w:t>
      </w:r>
    </w:p>
    <w:p w:rsidR="00477B42" w:rsidRPr="00477B42" w:rsidRDefault="00477B42" w:rsidP="00477B42">
      <w:pPr>
        <w:spacing w:line="480" w:lineRule="exact"/>
        <w:ind w:left="580" w:firstLine="740"/>
        <w:rPr>
          <w:rFonts w:asciiTheme="majorHAnsi" w:hAnsiTheme="majorHAnsi"/>
          <w:sz w:val="28"/>
          <w:szCs w:val="28"/>
        </w:rPr>
      </w:pPr>
      <w:r w:rsidRPr="00477B42">
        <w:rPr>
          <w:rFonts w:asciiTheme="majorHAnsi" w:hAnsiTheme="majorHAnsi"/>
          <w:sz w:val="28"/>
          <w:szCs w:val="28"/>
        </w:rPr>
        <w:t>Але перед початком вивчення нового матеріалу давайте повторимо, що ми вивчили на попередніх уроках.</w:t>
      </w:r>
    </w:p>
    <w:p w:rsidR="00477B42" w:rsidRPr="00477B42" w:rsidRDefault="00477B42" w:rsidP="00477B42">
      <w:pPr>
        <w:spacing w:line="480" w:lineRule="exact"/>
        <w:ind w:left="2000" w:hanging="340"/>
        <w:rPr>
          <w:rFonts w:asciiTheme="majorHAnsi" w:hAnsiTheme="majorHAnsi"/>
          <w:sz w:val="28"/>
          <w:szCs w:val="28"/>
        </w:rPr>
      </w:pPr>
      <w:r w:rsidRPr="00477B42">
        <w:rPr>
          <w:rStyle w:val="20"/>
          <w:rFonts w:asciiTheme="majorHAnsi" w:eastAsia="Tahoma" w:hAnsiTheme="majorHAnsi"/>
        </w:rPr>
        <w:t>Бліц - опитування</w:t>
      </w:r>
      <w:r w:rsidRPr="00477B42">
        <w:rPr>
          <w:rStyle w:val="20"/>
          <w:rFonts w:asciiTheme="majorHAnsi" w:eastAsia="Arial Unicode MS" w:hAnsiTheme="majorHAnsi"/>
        </w:rPr>
        <w:t xml:space="preserve"> </w:t>
      </w:r>
      <w:r w:rsidRPr="00477B42">
        <w:rPr>
          <w:rFonts w:asciiTheme="majorHAnsi" w:hAnsiTheme="majorHAnsi"/>
          <w:sz w:val="28"/>
          <w:szCs w:val="28"/>
        </w:rPr>
        <w:t>( відповіддю на питання може бути тільки так або ні, для кращого огляду відповідей учнів використовують сигнальні картонки, «так» - зелені, «ні» - червоні, необхідно уточнювати правильну відповідь):</w:t>
      </w:r>
    </w:p>
    <w:p w:rsidR="00477B42" w:rsidRPr="00477B42" w:rsidRDefault="00477B42" w:rsidP="00477B42">
      <w:pPr>
        <w:pStyle w:val="52"/>
        <w:keepNext/>
        <w:keepLines/>
        <w:shd w:val="clear" w:color="auto" w:fill="auto"/>
        <w:spacing w:after="0" w:line="380" w:lineRule="exact"/>
        <w:ind w:left="580"/>
        <w:rPr>
          <w:rFonts w:asciiTheme="majorHAnsi" w:hAnsiTheme="majorHAnsi"/>
          <w:sz w:val="28"/>
          <w:szCs w:val="28"/>
        </w:rPr>
      </w:pPr>
      <w:bookmarkStart w:id="1" w:name="bookmark1"/>
      <w:r w:rsidRPr="00477B42">
        <w:rPr>
          <w:rFonts w:asciiTheme="majorHAnsi" w:hAnsiTheme="majorHAnsi"/>
          <w:sz w:val="28"/>
          <w:szCs w:val="28"/>
        </w:rPr>
        <w:t>Слайд 2</w:t>
      </w:r>
      <w:bookmarkEnd w:id="1"/>
    </w:p>
    <w:p w:rsidR="00477B42" w:rsidRPr="00477B42" w:rsidRDefault="00477B42" w:rsidP="00477B42">
      <w:pPr>
        <w:numPr>
          <w:ilvl w:val="0"/>
          <w:numId w:val="2"/>
        </w:numPr>
        <w:tabs>
          <w:tab w:val="left" w:pos="1363"/>
        </w:tabs>
        <w:spacing w:line="480" w:lineRule="exact"/>
        <w:ind w:left="1000"/>
        <w:jc w:val="both"/>
        <w:rPr>
          <w:rFonts w:asciiTheme="majorHAnsi" w:hAnsiTheme="majorHAnsi"/>
          <w:sz w:val="28"/>
          <w:szCs w:val="28"/>
        </w:rPr>
      </w:pPr>
      <w:r w:rsidRPr="00477B42">
        <w:rPr>
          <w:rFonts w:asciiTheme="majorHAnsi" w:hAnsiTheme="majorHAnsi"/>
          <w:sz w:val="28"/>
          <w:szCs w:val="28"/>
        </w:rPr>
        <w:t xml:space="preserve">Дзеркала бувають плоскими, опуклими, увігнутими? </w:t>
      </w:r>
      <w:r w:rsidRPr="00477B42">
        <w:rPr>
          <w:rStyle w:val="22"/>
          <w:rFonts w:asciiTheme="majorHAnsi" w:eastAsia="Tahoma" w:hAnsiTheme="majorHAnsi"/>
        </w:rPr>
        <w:t>(так)</w:t>
      </w:r>
    </w:p>
    <w:p w:rsidR="00477B42" w:rsidRPr="00477B42" w:rsidRDefault="00477B42" w:rsidP="00477B42">
      <w:pPr>
        <w:numPr>
          <w:ilvl w:val="0"/>
          <w:numId w:val="2"/>
        </w:numPr>
        <w:tabs>
          <w:tab w:val="left" w:pos="1392"/>
        </w:tabs>
        <w:spacing w:line="480" w:lineRule="exact"/>
        <w:ind w:left="1000"/>
        <w:jc w:val="both"/>
        <w:rPr>
          <w:rFonts w:asciiTheme="majorHAnsi" w:hAnsiTheme="majorHAnsi"/>
          <w:sz w:val="28"/>
          <w:szCs w:val="28"/>
        </w:rPr>
      </w:pPr>
      <w:r w:rsidRPr="00477B42">
        <w:rPr>
          <w:rFonts w:asciiTheme="majorHAnsi" w:hAnsiTheme="majorHAnsi"/>
          <w:sz w:val="28"/>
          <w:szCs w:val="28"/>
        </w:rPr>
        <w:t xml:space="preserve">Кут падіння позначається латинською буквою бета? </w:t>
      </w:r>
      <w:r w:rsidRPr="00477B42">
        <w:rPr>
          <w:rStyle w:val="22"/>
          <w:rFonts w:asciiTheme="majorHAnsi" w:eastAsia="Tahoma" w:hAnsiTheme="majorHAnsi"/>
        </w:rPr>
        <w:t>(ні)</w:t>
      </w:r>
    </w:p>
    <w:p w:rsidR="00477B42" w:rsidRPr="00477B42" w:rsidRDefault="00477B42" w:rsidP="00477B42">
      <w:pPr>
        <w:numPr>
          <w:ilvl w:val="0"/>
          <w:numId w:val="2"/>
        </w:numPr>
        <w:tabs>
          <w:tab w:val="left" w:pos="1392"/>
        </w:tabs>
        <w:spacing w:line="480" w:lineRule="exact"/>
        <w:ind w:left="1320" w:hanging="320"/>
        <w:rPr>
          <w:rFonts w:asciiTheme="majorHAnsi" w:hAnsiTheme="majorHAnsi"/>
          <w:sz w:val="28"/>
          <w:szCs w:val="28"/>
        </w:rPr>
      </w:pPr>
      <w:r w:rsidRPr="00477B42">
        <w:rPr>
          <w:rFonts w:asciiTheme="majorHAnsi" w:hAnsiTheme="majorHAnsi"/>
          <w:sz w:val="28"/>
          <w:szCs w:val="28"/>
        </w:rPr>
        <w:t xml:space="preserve">На межі двох прозорих середовищ, світловий промінь міняє свій напрям? </w:t>
      </w:r>
      <w:r w:rsidRPr="00477B42">
        <w:rPr>
          <w:rStyle w:val="22"/>
          <w:rFonts w:asciiTheme="majorHAnsi" w:eastAsia="Tahoma" w:hAnsiTheme="majorHAnsi"/>
        </w:rPr>
        <w:t>(так</w:t>
      </w:r>
    </w:p>
    <w:p w:rsidR="00477B42" w:rsidRPr="00477B42" w:rsidRDefault="00477B42" w:rsidP="00477B42">
      <w:pPr>
        <w:numPr>
          <w:ilvl w:val="0"/>
          <w:numId w:val="2"/>
        </w:numPr>
        <w:tabs>
          <w:tab w:val="left" w:pos="1392"/>
        </w:tabs>
        <w:spacing w:line="480" w:lineRule="exact"/>
        <w:ind w:left="1000"/>
        <w:jc w:val="both"/>
        <w:rPr>
          <w:rFonts w:asciiTheme="majorHAnsi" w:hAnsiTheme="majorHAnsi"/>
          <w:sz w:val="28"/>
          <w:szCs w:val="28"/>
        </w:rPr>
      </w:pPr>
      <w:r w:rsidRPr="00477B42">
        <w:rPr>
          <w:rFonts w:asciiTheme="majorHAnsi" w:hAnsiTheme="majorHAnsi"/>
          <w:sz w:val="28"/>
          <w:szCs w:val="28"/>
        </w:rPr>
        <w:t xml:space="preserve">Кут падіння завжди більше кута відбивання? </w:t>
      </w:r>
      <w:r w:rsidRPr="00477B42">
        <w:rPr>
          <w:rStyle w:val="22"/>
          <w:rFonts w:asciiTheme="majorHAnsi" w:eastAsia="Tahoma" w:hAnsiTheme="majorHAnsi"/>
        </w:rPr>
        <w:t>(ні)</w:t>
      </w:r>
    </w:p>
    <w:p w:rsidR="00477B42" w:rsidRPr="00477B42" w:rsidRDefault="00477B42" w:rsidP="00477B42">
      <w:pPr>
        <w:numPr>
          <w:ilvl w:val="0"/>
          <w:numId w:val="2"/>
        </w:numPr>
        <w:tabs>
          <w:tab w:val="left" w:pos="1392"/>
        </w:tabs>
        <w:spacing w:line="480" w:lineRule="exact"/>
        <w:ind w:left="1000"/>
        <w:jc w:val="both"/>
        <w:rPr>
          <w:rFonts w:asciiTheme="majorHAnsi" w:hAnsiTheme="majorHAnsi"/>
          <w:sz w:val="28"/>
          <w:szCs w:val="28"/>
        </w:rPr>
      </w:pPr>
      <w:r w:rsidRPr="00477B42">
        <w:rPr>
          <w:rFonts w:asciiTheme="majorHAnsi" w:hAnsiTheme="majorHAnsi"/>
          <w:sz w:val="28"/>
          <w:szCs w:val="28"/>
        </w:rPr>
        <w:t xml:space="preserve">Швидкість світла у різних середовищах однакова? </w:t>
      </w:r>
      <w:r w:rsidRPr="00477B42">
        <w:rPr>
          <w:rStyle w:val="22"/>
          <w:rFonts w:asciiTheme="majorHAnsi" w:eastAsia="Tahoma" w:hAnsiTheme="majorHAnsi"/>
        </w:rPr>
        <w:t>(ні)</w:t>
      </w:r>
    </w:p>
    <w:p w:rsidR="00477B42" w:rsidRPr="00477B42" w:rsidRDefault="00477B42" w:rsidP="00477B42">
      <w:pPr>
        <w:numPr>
          <w:ilvl w:val="0"/>
          <w:numId w:val="2"/>
        </w:numPr>
        <w:tabs>
          <w:tab w:val="left" w:pos="1392"/>
        </w:tabs>
        <w:spacing w:line="480" w:lineRule="exact"/>
        <w:ind w:left="1000"/>
        <w:jc w:val="both"/>
        <w:rPr>
          <w:rFonts w:asciiTheme="majorHAnsi" w:hAnsiTheme="majorHAnsi"/>
          <w:sz w:val="28"/>
          <w:szCs w:val="28"/>
        </w:rPr>
      </w:pPr>
      <w:r w:rsidRPr="00477B42">
        <w:rPr>
          <w:rFonts w:asciiTheme="majorHAnsi" w:hAnsiTheme="majorHAnsi"/>
          <w:sz w:val="28"/>
          <w:szCs w:val="28"/>
        </w:rPr>
        <w:t xml:space="preserve">Веселка складається з 7 кольорів? </w:t>
      </w:r>
      <w:r w:rsidRPr="00477B42">
        <w:rPr>
          <w:rStyle w:val="22"/>
          <w:rFonts w:asciiTheme="majorHAnsi" w:eastAsia="Tahoma" w:hAnsiTheme="majorHAnsi"/>
        </w:rPr>
        <w:t>(так)</w:t>
      </w:r>
    </w:p>
    <w:p w:rsidR="00477B42" w:rsidRPr="00477B42" w:rsidRDefault="00477B42" w:rsidP="00477B42">
      <w:pPr>
        <w:numPr>
          <w:ilvl w:val="0"/>
          <w:numId w:val="2"/>
        </w:numPr>
        <w:tabs>
          <w:tab w:val="left" w:pos="1392"/>
        </w:tabs>
        <w:spacing w:line="480" w:lineRule="exact"/>
        <w:ind w:left="1000"/>
        <w:jc w:val="both"/>
        <w:rPr>
          <w:rFonts w:asciiTheme="majorHAnsi" w:hAnsiTheme="majorHAnsi"/>
          <w:sz w:val="28"/>
          <w:szCs w:val="28"/>
        </w:rPr>
      </w:pPr>
      <w:r w:rsidRPr="00477B42">
        <w:rPr>
          <w:rFonts w:asciiTheme="majorHAnsi" w:hAnsiTheme="majorHAnsi"/>
          <w:sz w:val="28"/>
          <w:szCs w:val="28"/>
        </w:rPr>
        <w:t xml:space="preserve">Зображення, отримане в дзеркалі, дійсне? </w:t>
      </w:r>
      <w:r w:rsidRPr="00477B42">
        <w:rPr>
          <w:rStyle w:val="22"/>
          <w:rFonts w:asciiTheme="majorHAnsi" w:eastAsia="Tahoma" w:hAnsiTheme="majorHAnsi"/>
        </w:rPr>
        <w:t>(ні)</w:t>
      </w:r>
    </w:p>
    <w:p w:rsidR="00477B42" w:rsidRPr="00477B42" w:rsidRDefault="00477B42" w:rsidP="00477B42">
      <w:pPr>
        <w:numPr>
          <w:ilvl w:val="0"/>
          <w:numId w:val="2"/>
        </w:numPr>
        <w:tabs>
          <w:tab w:val="left" w:pos="1392"/>
        </w:tabs>
        <w:spacing w:line="480" w:lineRule="exact"/>
        <w:ind w:left="1000"/>
        <w:jc w:val="both"/>
        <w:rPr>
          <w:rFonts w:asciiTheme="majorHAnsi" w:hAnsiTheme="majorHAnsi"/>
          <w:sz w:val="28"/>
          <w:szCs w:val="28"/>
        </w:rPr>
      </w:pPr>
      <w:r w:rsidRPr="00477B42">
        <w:rPr>
          <w:rFonts w:asciiTheme="majorHAnsi" w:hAnsiTheme="majorHAnsi"/>
          <w:sz w:val="28"/>
          <w:szCs w:val="28"/>
        </w:rPr>
        <w:t xml:space="preserve">Кут заломлення залежить від середовища? </w:t>
      </w:r>
      <w:r w:rsidRPr="00477B42">
        <w:rPr>
          <w:rStyle w:val="22"/>
          <w:rFonts w:asciiTheme="majorHAnsi" w:eastAsia="Tahoma" w:hAnsiTheme="majorHAnsi"/>
        </w:rPr>
        <w:t>(так)</w:t>
      </w:r>
    </w:p>
    <w:p w:rsidR="00477B42" w:rsidRPr="00477B42" w:rsidRDefault="00477B42" w:rsidP="00477B42">
      <w:pPr>
        <w:numPr>
          <w:ilvl w:val="0"/>
          <w:numId w:val="2"/>
        </w:numPr>
        <w:tabs>
          <w:tab w:val="left" w:pos="1392"/>
        </w:tabs>
        <w:spacing w:line="480" w:lineRule="exact"/>
        <w:ind w:left="1000"/>
        <w:jc w:val="both"/>
        <w:rPr>
          <w:rFonts w:asciiTheme="majorHAnsi" w:hAnsiTheme="majorHAnsi"/>
          <w:b/>
          <w:sz w:val="28"/>
          <w:szCs w:val="28"/>
        </w:rPr>
      </w:pPr>
      <w:r w:rsidRPr="00477B42">
        <w:rPr>
          <w:rFonts w:asciiTheme="majorHAnsi" w:hAnsiTheme="majorHAnsi"/>
          <w:sz w:val="28"/>
          <w:szCs w:val="28"/>
        </w:rPr>
        <w:t xml:space="preserve">Ньютон дотримувався так званої </w:t>
      </w:r>
      <w:r w:rsidRPr="00477B42">
        <w:rPr>
          <w:rStyle w:val="20"/>
          <w:rFonts w:asciiTheme="majorHAnsi" w:eastAsia="Arial Unicode MS" w:hAnsiTheme="majorHAnsi"/>
          <w:b w:val="0"/>
        </w:rPr>
        <w:t xml:space="preserve">корпускулярної теорії світла </w:t>
      </w:r>
      <w:r w:rsidRPr="00477B42">
        <w:rPr>
          <w:rFonts w:asciiTheme="majorHAnsi" w:hAnsiTheme="majorHAnsi"/>
          <w:i/>
          <w:sz w:val="28"/>
          <w:szCs w:val="28"/>
        </w:rPr>
        <w:t>(так).</w:t>
      </w:r>
    </w:p>
    <w:p w:rsidR="00477B42" w:rsidRPr="00477B42" w:rsidRDefault="00477B42" w:rsidP="00477B42">
      <w:pPr>
        <w:pStyle w:val="80"/>
        <w:shd w:val="clear" w:color="auto" w:fill="auto"/>
        <w:spacing w:after="197" w:line="280" w:lineRule="exact"/>
        <w:ind w:left="1000" w:firstLine="0"/>
        <w:jc w:val="both"/>
        <w:rPr>
          <w:rFonts w:asciiTheme="majorHAnsi" w:hAnsiTheme="majorHAnsi"/>
        </w:rPr>
      </w:pPr>
      <w:r w:rsidRPr="00477B42">
        <w:rPr>
          <w:rFonts w:asciiTheme="majorHAnsi" w:hAnsiTheme="majorHAnsi"/>
        </w:rPr>
        <w:t>Розгадування кросворду</w:t>
      </w:r>
    </w:p>
    <w:p w:rsidR="00477B42" w:rsidRPr="00477B42" w:rsidRDefault="00477B42" w:rsidP="00477B42">
      <w:pPr>
        <w:pStyle w:val="52"/>
        <w:keepNext/>
        <w:keepLines/>
        <w:shd w:val="clear" w:color="auto" w:fill="auto"/>
        <w:spacing w:after="0" w:line="380" w:lineRule="exact"/>
        <w:ind w:left="580" w:firstLine="740"/>
        <w:rPr>
          <w:rFonts w:asciiTheme="majorHAnsi" w:hAnsiTheme="majorHAnsi"/>
          <w:sz w:val="28"/>
          <w:szCs w:val="28"/>
        </w:rPr>
      </w:pPr>
      <w:bookmarkStart w:id="2" w:name="bookmark2"/>
      <w:r w:rsidRPr="00477B42">
        <w:rPr>
          <w:rFonts w:asciiTheme="majorHAnsi" w:hAnsiTheme="majorHAnsi"/>
          <w:sz w:val="28"/>
          <w:szCs w:val="28"/>
        </w:rPr>
        <w:t>СЛАЙД З</w:t>
      </w:r>
      <w:bookmarkEnd w:id="2"/>
    </w:p>
    <w:p w:rsidR="00477B42" w:rsidRPr="00477B42" w:rsidRDefault="00477B42" w:rsidP="00477B42">
      <w:pPr>
        <w:pStyle w:val="52"/>
        <w:keepNext/>
        <w:keepLines/>
        <w:shd w:val="clear" w:color="auto" w:fill="auto"/>
        <w:spacing w:after="0" w:line="380" w:lineRule="exact"/>
        <w:ind w:left="580" w:firstLine="740"/>
        <w:rPr>
          <w:rFonts w:asciiTheme="majorHAnsi" w:hAnsiTheme="majorHAnsi"/>
          <w:sz w:val="28"/>
          <w:szCs w:val="28"/>
        </w:rPr>
      </w:pPr>
    </w:p>
    <w:p w:rsidR="00477B42" w:rsidRPr="00477B42" w:rsidRDefault="00477B42" w:rsidP="00477B42">
      <w:pPr>
        <w:framePr w:h="2640" w:wrap="notBeside" w:vAnchor="text" w:hAnchor="text" w:xAlign="center" w:y="1"/>
        <w:jc w:val="center"/>
        <w:rPr>
          <w:rFonts w:asciiTheme="majorHAnsi" w:hAnsiTheme="majorHAnsi"/>
          <w:sz w:val="28"/>
          <w:szCs w:val="28"/>
        </w:rPr>
      </w:pPr>
      <w:r w:rsidRPr="00477B42">
        <w:rPr>
          <w:rFonts w:asciiTheme="majorHAnsi" w:hAnsiTheme="majorHAnsi"/>
          <w:noProof/>
          <w:sz w:val="28"/>
          <w:szCs w:val="28"/>
          <w:lang w:val="ru-RU" w:eastAsia="ru-RU" w:bidi="ar-SA"/>
        </w:rPr>
        <w:drawing>
          <wp:inline distT="0" distB="0" distL="0" distR="0">
            <wp:extent cx="3781425" cy="1676400"/>
            <wp:effectExtent l="19050" t="0" r="9525" b="0"/>
            <wp:docPr id="1" name="Рисунок 1"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1"/>
                    <pic:cNvPicPr>
                      <a:picLocks noChangeAspect="1" noChangeArrowheads="1"/>
                    </pic:cNvPicPr>
                  </pic:nvPicPr>
                  <pic:blipFill>
                    <a:blip r:embed="rId6" cstate="print"/>
                    <a:srcRect/>
                    <a:stretch>
                      <a:fillRect/>
                    </a:stretch>
                  </pic:blipFill>
                  <pic:spPr bwMode="auto">
                    <a:xfrm>
                      <a:off x="0" y="0"/>
                      <a:ext cx="3781425" cy="1676400"/>
                    </a:xfrm>
                    <a:prstGeom prst="rect">
                      <a:avLst/>
                    </a:prstGeom>
                    <a:noFill/>
                    <a:ln w="9525">
                      <a:noFill/>
                      <a:miter lim="800000"/>
                      <a:headEnd/>
                      <a:tailEnd/>
                    </a:ln>
                  </pic:spPr>
                </pic:pic>
              </a:graphicData>
            </a:graphic>
          </wp:inline>
        </w:drawing>
      </w:r>
    </w:p>
    <w:p w:rsidR="00477B42" w:rsidRPr="00477B42" w:rsidRDefault="00477B42" w:rsidP="00477B42">
      <w:pPr>
        <w:rPr>
          <w:rFonts w:asciiTheme="majorHAnsi" w:hAnsiTheme="majorHAnsi"/>
          <w:sz w:val="28"/>
          <w:szCs w:val="28"/>
        </w:rPr>
      </w:pPr>
    </w:p>
    <w:p w:rsidR="00477B42" w:rsidRPr="00477B42" w:rsidRDefault="00477B42" w:rsidP="00477B42">
      <w:pPr>
        <w:numPr>
          <w:ilvl w:val="0"/>
          <w:numId w:val="3"/>
        </w:numPr>
        <w:tabs>
          <w:tab w:val="left" w:pos="1274"/>
        </w:tabs>
        <w:spacing w:after="277" w:line="326" w:lineRule="exact"/>
        <w:ind w:left="1260" w:hanging="340"/>
        <w:rPr>
          <w:rFonts w:asciiTheme="majorHAnsi" w:hAnsiTheme="majorHAnsi"/>
          <w:sz w:val="28"/>
          <w:szCs w:val="28"/>
        </w:rPr>
      </w:pPr>
      <w:r w:rsidRPr="00477B42">
        <w:rPr>
          <w:rFonts w:asciiTheme="majorHAnsi" w:hAnsiTheme="majorHAnsi"/>
          <w:sz w:val="28"/>
          <w:szCs w:val="28"/>
        </w:rPr>
        <w:lastRenderedPageBreak/>
        <w:t xml:space="preserve">Вийшла звідкись гарна дівка, на ній стрічка - семицвітна, а де з річки воду брала, там коромисло зламала. </w:t>
      </w:r>
      <w:r w:rsidRPr="00477B42">
        <w:rPr>
          <w:rStyle w:val="22"/>
          <w:rFonts w:asciiTheme="majorHAnsi" w:eastAsia="Tahoma" w:hAnsiTheme="majorHAnsi"/>
        </w:rPr>
        <w:t>(Веселка.)</w:t>
      </w:r>
    </w:p>
    <w:p w:rsidR="00477B42" w:rsidRPr="00477B42" w:rsidRDefault="00477B42" w:rsidP="00477B42">
      <w:pPr>
        <w:numPr>
          <w:ilvl w:val="0"/>
          <w:numId w:val="3"/>
        </w:numPr>
        <w:tabs>
          <w:tab w:val="left" w:pos="1312"/>
        </w:tabs>
        <w:spacing w:after="614" w:line="280" w:lineRule="exact"/>
        <w:ind w:left="920"/>
        <w:jc w:val="both"/>
        <w:rPr>
          <w:rFonts w:asciiTheme="majorHAnsi" w:hAnsiTheme="majorHAnsi"/>
          <w:sz w:val="28"/>
          <w:szCs w:val="28"/>
        </w:rPr>
      </w:pPr>
      <w:r w:rsidRPr="00477B42">
        <w:rPr>
          <w:rFonts w:asciiTheme="majorHAnsi" w:hAnsiTheme="majorHAnsi"/>
          <w:sz w:val="28"/>
          <w:szCs w:val="28"/>
        </w:rPr>
        <w:t xml:space="preserve">Простір, куди не потрапляє світло від джерела. </w:t>
      </w:r>
      <w:r w:rsidRPr="00477B42">
        <w:rPr>
          <w:rStyle w:val="22"/>
          <w:rFonts w:asciiTheme="majorHAnsi" w:eastAsia="Tahoma" w:hAnsiTheme="majorHAnsi"/>
        </w:rPr>
        <w:t>(Тінь.)</w:t>
      </w:r>
    </w:p>
    <w:p w:rsidR="00477B42" w:rsidRPr="00477B42" w:rsidRDefault="00477B42" w:rsidP="00477B42">
      <w:pPr>
        <w:numPr>
          <w:ilvl w:val="0"/>
          <w:numId w:val="3"/>
        </w:numPr>
        <w:tabs>
          <w:tab w:val="left" w:pos="1312"/>
        </w:tabs>
        <w:spacing w:after="277" w:line="326" w:lineRule="exact"/>
        <w:ind w:left="1260" w:hanging="340"/>
        <w:rPr>
          <w:rFonts w:asciiTheme="majorHAnsi" w:hAnsiTheme="majorHAnsi"/>
          <w:sz w:val="28"/>
          <w:szCs w:val="28"/>
        </w:rPr>
      </w:pPr>
      <w:r w:rsidRPr="00477B42">
        <w:rPr>
          <w:rFonts w:asciiTheme="majorHAnsi" w:hAnsiTheme="majorHAnsi"/>
          <w:sz w:val="28"/>
          <w:szCs w:val="28"/>
        </w:rPr>
        <w:t xml:space="preserve">Зміна напряму поширення світла при його переході через межу поділу двох середовищ. </w:t>
      </w:r>
      <w:r w:rsidRPr="00477B42">
        <w:rPr>
          <w:rStyle w:val="22"/>
          <w:rFonts w:asciiTheme="majorHAnsi" w:eastAsia="Tahoma" w:hAnsiTheme="majorHAnsi"/>
        </w:rPr>
        <w:t>(Заломлення.)</w:t>
      </w:r>
    </w:p>
    <w:p w:rsidR="00477B42" w:rsidRPr="00477B42" w:rsidRDefault="00477B42" w:rsidP="00477B42">
      <w:pPr>
        <w:numPr>
          <w:ilvl w:val="0"/>
          <w:numId w:val="3"/>
        </w:numPr>
        <w:tabs>
          <w:tab w:val="left" w:pos="1312"/>
        </w:tabs>
        <w:spacing w:after="605" w:line="280" w:lineRule="exact"/>
        <w:ind w:left="920"/>
        <w:jc w:val="both"/>
        <w:rPr>
          <w:rFonts w:asciiTheme="majorHAnsi" w:hAnsiTheme="majorHAnsi"/>
          <w:sz w:val="28"/>
          <w:szCs w:val="28"/>
        </w:rPr>
      </w:pPr>
      <w:r w:rsidRPr="00477B42">
        <w:rPr>
          <w:rFonts w:asciiTheme="majorHAnsi" w:hAnsiTheme="majorHAnsi"/>
          <w:sz w:val="28"/>
          <w:szCs w:val="28"/>
        </w:rPr>
        <w:t xml:space="preserve">Що завжди каже правду? </w:t>
      </w:r>
      <w:r w:rsidRPr="00477B42">
        <w:rPr>
          <w:rStyle w:val="22"/>
          <w:rFonts w:asciiTheme="majorHAnsi" w:eastAsia="Tahoma" w:hAnsiTheme="majorHAnsi"/>
        </w:rPr>
        <w:t>(Дзеркало.)</w:t>
      </w:r>
    </w:p>
    <w:p w:rsidR="00477B42" w:rsidRPr="00477B42" w:rsidRDefault="00477B42" w:rsidP="00477B42">
      <w:pPr>
        <w:numPr>
          <w:ilvl w:val="0"/>
          <w:numId w:val="3"/>
        </w:numPr>
        <w:tabs>
          <w:tab w:val="left" w:pos="1312"/>
        </w:tabs>
        <w:spacing w:after="240" w:line="326" w:lineRule="exact"/>
        <w:ind w:left="1260" w:hanging="340"/>
        <w:rPr>
          <w:rFonts w:asciiTheme="majorHAnsi" w:hAnsiTheme="majorHAnsi"/>
          <w:sz w:val="28"/>
          <w:szCs w:val="28"/>
        </w:rPr>
      </w:pPr>
      <w:r w:rsidRPr="00477B42">
        <w:rPr>
          <w:rFonts w:asciiTheme="majorHAnsi" w:hAnsiTheme="majorHAnsi"/>
          <w:sz w:val="28"/>
          <w:szCs w:val="28"/>
        </w:rPr>
        <w:t xml:space="preserve">Один зі стародавніх розділів фізики, який вивчає світлові явища. </w:t>
      </w:r>
      <w:r w:rsidRPr="00477B42">
        <w:rPr>
          <w:rStyle w:val="22"/>
          <w:rFonts w:asciiTheme="majorHAnsi" w:eastAsia="Tahoma" w:hAnsiTheme="majorHAnsi"/>
        </w:rPr>
        <w:t>(Оптика.)</w:t>
      </w:r>
    </w:p>
    <w:p w:rsidR="00477B42" w:rsidRPr="00477B42" w:rsidRDefault="00477B42" w:rsidP="00477B42">
      <w:pPr>
        <w:spacing w:line="326" w:lineRule="exact"/>
        <w:ind w:left="560"/>
        <w:rPr>
          <w:rFonts w:asciiTheme="majorHAnsi" w:hAnsiTheme="majorHAnsi"/>
          <w:sz w:val="28"/>
          <w:szCs w:val="28"/>
        </w:rPr>
      </w:pPr>
      <w:r w:rsidRPr="00477B42">
        <w:rPr>
          <w:rFonts w:asciiTheme="majorHAnsi" w:hAnsiTheme="majorHAnsi"/>
          <w:sz w:val="28"/>
          <w:szCs w:val="28"/>
        </w:rPr>
        <w:t xml:space="preserve">По вертикалі у виділених клітинках можна прочитати назву складової частини багатьох оптичних приладів. </w:t>
      </w:r>
      <w:r w:rsidRPr="00477B42">
        <w:rPr>
          <w:rStyle w:val="22"/>
          <w:rFonts w:asciiTheme="majorHAnsi" w:eastAsia="Tahoma" w:hAnsiTheme="majorHAnsi"/>
        </w:rPr>
        <w:t>(Лінза.)</w:t>
      </w:r>
    </w:p>
    <w:p w:rsidR="00477B42" w:rsidRPr="00477B42" w:rsidRDefault="00477B42" w:rsidP="00477B42">
      <w:pPr>
        <w:pStyle w:val="90"/>
        <w:shd w:val="clear" w:color="auto" w:fill="auto"/>
        <w:spacing w:after="324" w:line="320" w:lineRule="exact"/>
        <w:ind w:left="560"/>
        <w:rPr>
          <w:rFonts w:asciiTheme="majorHAnsi" w:hAnsiTheme="majorHAnsi"/>
          <w:sz w:val="28"/>
          <w:szCs w:val="28"/>
          <w:lang w:val="uk-UA"/>
        </w:rPr>
      </w:pPr>
      <w:r w:rsidRPr="00477B42">
        <w:rPr>
          <w:rFonts w:asciiTheme="majorHAnsi" w:hAnsiTheme="majorHAnsi"/>
          <w:b/>
          <w:sz w:val="28"/>
          <w:szCs w:val="28"/>
          <w:lang w:val="uk-UA"/>
        </w:rPr>
        <w:t>СЛАЙД 4</w:t>
      </w:r>
      <w:r w:rsidRPr="00477B42">
        <w:rPr>
          <w:rFonts w:asciiTheme="majorHAnsi" w:hAnsiTheme="majorHAnsi"/>
          <w:sz w:val="28"/>
          <w:szCs w:val="28"/>
          <w:lang w:val="uk-UA"/>
        </w:rPr>
        <w:t xml:space="preserve"> (Оголошення теми)</w:t>
      </w:r>
    </w:p>
    <w:p w:rsidR="00477B42" w:rsidRPr="00477B42" w:rsidRDefault="00477B42" w:rsidP="00477B42">
      <w:pPr>
        <w:keepNext/>
        <w:keepLines/>
        <w:spacing w:line="280" w:lineRule="exact"/>
        <w:ind w:left="560"/>
        <w:rPr>
          <w:rFonts w:asciiTheme="majorHAnsi" w:hAnsiTheme="majorHAnsi"/>
          <w:sz w:val="28"/>
          <w:szCs w:val="28"/>
        </w:rPr>
      </w:pPr>
      <w:bookmarkStart w:id="3" w:name="bookmark3"/>
      <w:r w:rsidRPr="00477B42">
        <w:rPr>
          <w:rFonts w:asciiTheme="majorHAnsi" w:hAnsiTheme="majorHAnsi"/>
          <w:sz w:val="28"/>
          <w:szCs w:val="28"/>
        </w:rPr>
        <w:t>III. Мотивація навчальної діяльності</w:t>
      </w:r>
      <w:bookmarkEnd w:id="3"/>
    </w:p>
    <w:p w:rsidR="00477B42" w:rsidRPr="00477B42" w:rsidRDefault="00477B42" w:rsidP="00477B42">
      <w:pPr>
        <w:spacing w:line="480" w:lineRule="exact"/>
        <w:jc w:val="both"/>
        <w:rPr>
          <w:rFonts w:asciiTheme="majorHAnsi" w:hAnsiTheme="majorHAnsi"/>
          <w:sz w:val="28"/>
          <w:szCs w:val="28"/>
        </w:rPr>
      </w:pPr>
      <w:r>
        <w:rPr>
          <w:rFonts w:asciiTheme="majorHAnsi" w:hAnsiTheme="majorHAnsi"/>
          <w:sz w:val="28"/>
          <w:szCs w:val="28"/>
        </w:rPr>
        <w:t>Д</w:t>
      </w:r>
      <w:r w:rsidRPr="00477B42">
        <w:rPr>
          <w:rFonts w:asciiTheme="majorHAnsi" w:hAnsiTheme="majorHAnsi"/>
          <w:sz w:val="28"/>
          <w:szCs w:val="28"/>
        </w:rPr>
        <w:t>іти, багато хто з вас, напевно, читав «Таємничий острів» Ж.Верна.</w:t>
      </w:r>
    </w:p>
    <w:p w:rsidR="00477B42" w:rsidRPr="00477B42" w:rsidRDefault="00477B42" w:rsidP="00477B42">
      <w:pPr>
        <w:spacing w:line="480" w:lineRule="exact"/>
        <w:ind w:left="560"/>
        <w:rPr>
          <w:rFonts w:asciiTheme="majorHAnsi" w:hAnsiTheme="majorHAnsi"/>
          <w:sz w:val="28"/>
          <w:szCs w:val="28"/>
        </w:rPr>
      </w:pPr>
      <w:r w:rsidRPr="00477B42">
        <w:rPr>
          <w:rFonts w:asciiTheme="majorHAnsi" w:hAnsiTheme="majorHAnsi"/>
          <w:sz w:val="28"/>
          <w:szCs w:val="28"/>
        </w:rPr>
        <w:t>Пам'ятаєте?</w:t>
      </w:r>
    </w:p>
    <w:p w:rsidR="00477B42" w:rsidRPr="00477B42" w:rsidRDefault="00477B42" w:rsidP="00477B42">
      <w:pPr>
        <w:spacing w:line="480" w:lineRule="exact"/>
        <w:ind w:left="560" w:firstLine="540"/>
        <w:jc w:val="both"/>
        <w:rPr>
          <w:rFonts w:asciiTheme="majorHAnsi" w:hAnsiTheme="majorHAnsi"/>
          <w:sz w:val="28"/>
          <w:szCs w:val="28"/>
        </w:rPr>
      </w:pPr>
      <w:r w:rsidRPr="00477B42">
        <w:rPr>
          <w:rFonts w:asciiTheme="majorHAnsi" w:hAnsiTheme="majorHAnsi"/>
          <w:sz w:val="28"/>
          <w:szCs w:val="28"/>
        </w:rPr>
        <w:t>«- Але хто ж запалив вогонь? - запитав моряк.</w:t>
      </w:r>
    </w:p>
    <w:p w:rsidR="00477B42" w:rsidRPr="00477B42" w:rsidRDefault="00477B42" w:rsidP="00477B42">
      <w:pPr>
        <w:numPr>
          <w:ilvl w:val="0"/>
          <w:numId w:val="4"/>
        </w:numPr>
        <w:tabs>
          <w:tab w:val="left" w:pos="1377"/>
        </w:tabs>
        <w:spacing w:line="480" w:lineRule="exact"/>
        <w:ind w:left="560" w:firstLine="540"/>
        <w:jc w:val="both"/>
        <w:rPr>
          <w:rFonts w:asciiTheme="majorHAnsi" w:hAnsiTheme="majorHAnsi"/>
          <w:sz w:val="28"/>
          <w:szCs w:val="28"/>
        </w:rPr>
      </w:pPr>
      <w:r w:rsidRPr="00477B42">
        <w:rPr>
          <w:rFonts w:asciiTheme="majorHAnsi" w:hAnsiTheme="majorHAnsi"/>
          <w:sz w:val="28"/>
          <w:szCs w:val="28"/>
        </w:rPr>
        <w:t>Сонце, - відповів Спилетт...</w:t>
      </w:r>
    </w:p>
    <w:p w:rsidR="00477B42" w:rsidRPr="00477B42" w:rsidRDefault="00477B42" w:rsidP="00477B42">
      <w:pPr>
        <w:spacing w:line="480" w:lineRule="exact"/>
        <w:ind w:left="560" w:firstLine="540"/>
        <w:jc w:val="both"/>
        <w:rPr>
          <w:rFonts w:asciiTheme="majorHAnsi" w:hAnsiTheme="majorHAnsi"/>
          <w:sz w:val="28"/>
          <w:szCs w:val="28"/>
        </w:rPr>
      </w:pPr>
      <w:r w:rsidRPr="00477B42">
        <w:rPr>
          <w:rFonts w:asciiTheme="majorHAnsi" w:hAnsiTheme="majorHAnsi"/>
          <w:sz w:val="28"/>
          <w:szCs w:val="28"/>
        </w:rPr>
        <w:t>Дійсно, Сонце доставило вогонь, яким так захоплювався моряк. Він не вірив своїм очам і був до того здивований, що навіть не міг розпитувати інженера.</w:t>
      </w:r>
    </w:p>
    <w:p w:rsidR="00477B42" w:rsidRPr="00477B42" w:rsidRDefault="00477B42" w:rsidP="00477B42">
      <w:pPr>
        <w:numPr>
          <w:ilvl w:val="0"/>
          <w:numId w:val="4"/>
        </w:numPr>
        <w:tabs>
          <w:tab w:val="left" w:pos="1377"/>
        </w:tabs>
        <w:spacing w:line="480" w:lineRule="exact"/>
        <w:ind w:left="560" w:firstLine="540"/>
        <w:jc w:val="both"/>
        <w:rPr>
          <w:rFonts w:asciiTheme="majorHAnsi" w:hAnsiTheme="majorHAnsi"/>
          <w:sz w:val="28"/>
          <w:szCs w:val="28"/>
        </w:rPr>
      </w:pPr>
      <w:r w:rsidRPr="00477B42">
        <w:rPr>
          <w:rFonts w:asciiTheme="majorHAnsi" w:hAnsiTheme="majorHAnsi"/>
          <w:sz w:val="28"/>
          <w:szCs w:val="28"/>
        </w:rPr>
        <w:t xml:space="preserve">Значить, у вас було запальне скло? - запитав інженера </w:t>
      </w:r>
      <w:r w:rsidRPr="00477B42">
        <w:rPr>
          <w:rFonts w:asciiTheme="majorHAnsi" w:hAnsiTheme="majorHAnsi"/>
          <w:sz w:val="28"/>
          <w:szCs w:val="28"/>
          <w:lang w:val="ru-RU" w:eastAsia="ru-RU" w:bidi="ru-RU"/>
        </w:rPr>
        <w:t>Герберт.</w:t>
      </w:r>
    </w:p>
    <w:p w:rsidR="00477B42" w:rsidRPr="00477B42" w:rsidRDefault="00477B42" w:rsidP="00477B42">
      <w:pPr>
        <w:numPr>
          <w:ilvl w:val="0"/>
          <w:numId w:val="4"/>
        </w:numPr>
        <w:tabs>
          <w:tab w:val="left" w:pos="1377"/>
        </w:tabs>
        <w:spacing w:line="480" w:lineRule="exact"/>
        <w:ind w:left="560" w:firstLine="540"/>
        <w:jc w:val="both"/>
        <w:rPr>
          <w:rFonts w:asciiTheme="majorHAnsi" w:hAnsiTheme="majorHAnsi"/>
          <w:sz w:val="28"/>
          <w:szCs w:val="28"/>
        </w:rPr>
      </w:pPr>
      <w:r w:rsidRPr="00477B42">
        <w:rPr>
          <w:rFonts w:asciiTheme="majorHAnsi" w:hAnsiTheme="majorHAnsi"/>
          <w:sz w:val="28"/>
          <w:szCs w:val="28"/>
        </w:rPr>
        <w:t>Ні, я його виготовив.</w:t>
      </w:r>
    </w:p>
    <w:p w:rsidR="00477B42" w:rsidRPr="00477B42" w:rsidRDefault="00477B42" w:rsidP="00477B42">
      <w:pPr>
        <w:spacing w:line="480" w:lineRule="exact"/>
        <w:ind w:left="560" w:firstLine="700"/>
        <w:jc w:val="both"/>
        <w:rPr>
          <w:rFonts w:asciiTheme="majorHAnsi" w:hAnsiTheme="majorHAnsi"/>
          <w:sz w:val="28"/>
          <w:szCs w:val="28"/>
        </w:rPr>
      </w:pPr>
      <w:r w:rsidRPr="00477B42">
        <w:rPr>
          <w:rFonts w:asciiTheme="majorHAnsi" w:hAnsiTheme="majorHAnsi"/>
          <w:sz w:val="28"/>
          <w:szCs w:val="28"/>
        </w:rPr>
        <w:t>І він показав. Це були просто два скла, зняті інженером зі свого годинника і годинника Спилетта. Він з'єднав їх краї глиною, заздалегідь наповнивши водою, і таким чином вийшла справжня запальне скло, за допомогою якої, зосередивши промені на сухому може, інженер добув вогонь«.</w:t>
      </w:r>
    </w:p>
    <w:p w:rsidR="00477B42" w:rsidRPr="00477B42" w:rsidRDefault="00477B42" w:rsidP="00477B42">
      <w:pPr>
        <w:spacing w:line="480" w:lineRule="exact"/>
        <w:ind w:left="560" w:firstLine="700"/>
        <w:jc w:val="both"/>
        <w:rPr>
          <w:rFonts w:asciiTheme="majorHAnsi" w:hAnsiTheme="majorHAnsi"/>
          <w:sz w:val="28"/>
          <w:szCs w:val="28"/>
        </w:rPr>
      </w:pPr>
      <w:r w:rsidRPr="00477B42">
        <w:rPr>
          <w:rFonts w:asciiTheme="majorHAnsi" w:hAnsiTheme="majorHAnsi"/>
          <w:sz w:val="28"/>
          <w:szCs w:val="28"/>
        </w:rPr>
        <w:t>Який фізичний прилад зробив інженер?</w:t>
      </w:r>
    </w:p>
    <w:p w:rsidR="00477B42" w:rsidRPr="00477B42" w:rsidRDefault="00477B42" w:rsidP="00477B42">
      <w:pPr>
        <w:spacing w:line="480" w:lineRule="exact"/>
        <w:ind w:left="560" w:firstLine="700"/>
        <w:jc w:val="both"/>
        <w:rPr>
          <w:rFonts w:asciiTheme="majorHAnsi" w:hAnsiTheme="majorHAnsi"/>
          <w:sz w:val="28"/>
          <w:szCs w:val="28"/>
        </w:rPr>
      </w:pPr>
      <w:r w:rsidRPr="00477B42">
        <w:rPr>
          <w:rFonts w:asciiTheme="majorHAnsi" w:hAnsiTheme="majorHAnsi"/>
          <w:sz w:val="28"/>
          <w:szCs w:val="28"/>
        </w:rPr>
        <w:t>Після правильної відповіді учнів озвучуємо епіграф уроку .</w:t>
      </w:r>
    </w:p>
    <w:p w:rsidR="00477B42" w:rsidRPr="00477B42" w:rsidRDefault="00477B42" w:rsidP="00477B42">
      <w:pPr>
        <w:pStyle w:val="100"/>
        <w:shd w:val="clear" w:color="auto" w:fill="auto"/>
        <w:rPr>
          <w:rFonts w:asciiTheme="majorHAnsi" w:hAnsiTheme="majorHAnsi"/>
          <w:sz w:val="28"/>
          <w:szCs w:val="28"/>
          <w:lang w:val="uk-UA"/>
        </w:rPr>
      </w:pPr>
    </w:p>
    <w:p w:rsidR="00477B42" w:rsidRPr="00477B42" w:rsidRDefault="00477B42" w:rsidP="00477B42">
      <w:pPr>
        <w:pStyle w:val="100"/>
        <w:shd w:val="clear" w:color="auto" w:fill="auto"/>
        <w:rPr>
          <w:rFonts w:asciiTheme="majorHAnsi" w:hAnsiTheme="majorHAnsi"/>
          <w:sz w:val="28"/>
          <w:szCs w:val="28"/>
          <w:lang w:val="uk-UA"/>
        </w:rPr>
      </w:pPr>
    </w:p>
    <w:p w:rsidR="00477B42" w:rsidRPr="00477B42" w:rsidRDefault="00477B42" w:rsidP="00477B42">
      <w:pPr>
        <w:pStyle w:val="100"/>
        <w:shd w:val="clear" w:color="auto" w:fill="auto"/>
        <w:jc w:val="left"/>
        <w:rPr>
          <w:rFonts w:asciiTheme="majorHAnsi" w:hAnsiTheme="majorHAnsi"/>
          <w:sz w:val="28"/>
          <w:szCs w:val="28"/>
        </w:rPr>
      </w:pPr>
      <w:r w:rsidRPr="00477B42">
        <w:rPr>
          <w:rFonts w:asciiTheme="majorHAnsi" w:hAnsiTheme="majorHAnsi"/>
          <w:sz w:val="28"/>
          <w:szCs w:val="28"/>
        </w:rPr>
        <w:lastRenderedPageBreak/>
        <w:t xml:space="preserve">слайд </w:t>
      </w:r>
      <w:r w:rsidRPr="00477B42">
        <w:rPr>
          <w:rStyle w:val="1019pt"/>
          <w:rFonts w:asciiTheme="majorHAnsi" w:eastAsia="Tahoma" w:hAnsiTheme="majorHAnsi"/>
          <w:sz w:val="28"/>
          <w:szCs w:val="28"/>
        </w:rPr>
        <w:t xml:space="preserve">5 </w:t>
      </w:r>
      <w:r w:rsidRPr="00477B42">
        <w:rPr>
          <w:rStyle w:val="101"/>
          <w:rFonts w:asciiTheme="majorHAnsi" w:hAnsiTheme="majorHAnsi"/>
          <w:b w:val="0"/>
          <w:bCs w:val="0"/>
          <w:sz w:val="28"/>
          <w:szCs w:val="28"/>
        </w:rPr>
        <w:t>епіграф</w:t>
      </w:r>
    </w:p>
    <w:p w:rsidR="00477B42" w:rsidRPr="00477B42" w:rsidRDefault="00477B42" w:rsidP="00477B42">
      <w:pPr>
        <w:pStyle w:val="110"/>
        <w:shd w:val="clear" w:color="auto" w:fill="auto"/>
        <w:ind w:left="540" w:firstLine="0"/>
        <w:rPr>
          <w:rFonts w:asciiTheme="majorHAnsi" w:hAnsiTheme="majorHAnsi"/>
        </w:rPr>
      </w:pPr>
      <w:r w:rsidRPr="00477B42">
        <w:rPr>
          <w:rFonts w:asciiTheme="majorHAnsi" w:hAnsiTheme="majorHAnsi"/>
        </w:rPr>
        <w:t>Розум полягає не лише у знанні, а й у вмінні застосовувати ці знання.</w:t>
      </w:r>
    </w:p>
    <w:p w:rsidR="00477B42" w:rsidRPr="00477B42" w:rsidRDefault="00477B42" w:rsidP="00477B42">
      <w:pPr>
        <w:spacing w:line="317" w:lineRule="exact"/>
        <w:jc w:val="right"/>
        <w:rPr>
          <w:rFonts w:asciiTheme="majorHAnsi" w:hAnsiTheme="majorHAnsi"/>
          <w:sz w:val="28"/>
          <w:szCs w:val="28"/>
        </w:rPr>
      </w:pPr>
      <w:r w:rsidRPr="00477B42">
        <w:rPr>
          <w:rFonts w:asciiTheme="majorHAnsi" w:hAnsiTheme="majorHAnsi"/>
          <w:sz w:val="28"/>
          <w:szCs w:val="28"/>
          <w:lang w:val="ru-RU" w:eastAsia="ru-RU" w:bidi="ru-RU"/>
        </w:rPr>
        <w:t>Аристотель</w:t>
      </w:r>
    </w:p>
    <w:p w:rsidR="00477B42" w:rsidRPr="00477B42" w:rsidRDefault="00477B42" w:rsidP="00477B42">
      <w:pPr>
        <w:pStyle w:val="110"/>
        <w:shd w:val="clear" w:color="auto" w:fill="auto"/>
        <w:spacing w:after="191" w:line="280" w:lineRule="exact"/>
        <w:ind w:firstLine="0"/>
        <w:jc w:val="left"/>
        <w:rPr>
          <w:rFonts w:asciiTheme="majorHAnsi" w:hAnsiTheme="majorHAnsi"/>
          <w:b/>
        </w:rPr>
      </w:pPr>
      <w:r w:rsidRPr="00477B42">
        <w:rPr>
          <w:rStyle w:val="111"/>
          <w:rFonts w:asciiTheme="majorHAnsi" w:hAnsiTheme="majorHAnsi"/>
          <w:b/>
        </w:rPr>
        <w:t xml:space="preserve">5. </w:t>
      </w:r>
      <w:r w:rsidRPr="00477B42">
        <w:rPr>
          <w:rFonts w:asciiTheme="majorHAnsi" w:hAnsiTheme="majorHAnsi"/>
          <w:b/>
        </w:rPr>
        <w:t>Вивчення нового матеріалу</w:t>
      </w:r>
    </w:p>
    <w:p w:rsidR="00477B42" w:rsidRPr="00477B42" w:rsidRDefault="00477B42" w:rsidP="00477B42">
      <w:pPr>
        <w:spacing w:line="480" w:lineRule="exact"/>
        <w:ind w:left="540"/>
        <w:jc w:val="both"/>
        <w:rPr>
          <w:rFonts w:asciiTheme="majorHAnsi" w:hAnsiTheme="majorHAnsi"/>
          <w:sz w:val="28"/>
          <w:szCs w:val="28"/>
        </w:rPr>
      </w:pPr>
      <w:r w:rsidRPr="00477B42">
        <w:rPr>
          <w:rFonts w:asciiTheme="majorHAnsi" w:hAnsiTheme="majorHAnsi"/>
          <w:sz w:val="28"/>
          <w:szCs w:val="28"/>
        </w:rPr>
        <w:t>Перш за все ми поговоримо не тільки про те що таке лінза і які її характеристики, а що означає саме слово лінза:</w:t>
      </w:r>
    </w:p>
    <w:p w:rsidR="00477B42" w:rsidRPr="00477B42" w:rsidRDefault="00477B42" w:rsidP="00477B42">
      <w:pPr>
        <w:keepNext/>
        <w:keepLines/>
        <w:spacing w:after="620" w:line="480" w:lineRule="exact"/>
        <w:ind w:left="1240"/>
        <w:rPr>
          <w:rFonts w:asciiTheme="majorHAnsi" w:hAnsiTheme="majorHAnsi"/>
          <w:b/>
          <w:sz w:val="28"/>
          <w:szCs w:val="28"/>
        </w:rPr>
      </w:pPr>
      <w:bookmarkStart w:id="4" w:name="bookmark4"/>
      <w:r w:rsidRPr="00477B42">
        <w:rPr>
          <w:rStyle w:val="73"/>
          <w:rFonts w:asciiTheme="majorHAnsi" w:eastAsia="Arial Unicode MS" w:hAnsiTheme="majorHAnsi"/>
          <w:bCs w:val="0"/>
        </w:rPr>
        <w:t>Повідомлення учениці.</w:t>
      </w:r>
      <w:r w:rsidRPr="00477B42">
        <w:rPr>
          <w:rFonts w:asciiTheme="majorHAnsi" w:hAnsiTheme="majorHAnsi"/>
          <w:b/>
          <w:sz w:val="28"/>
          <w:szCs w:val="28"/>
        </w:rPr>
        <w:t xml:space="preserve"> «Походження слова «лінза»».</w:t>
      </w:r>
      <w:bookmarkEnd w:id="4"/>
    </w:p>
    <w:p w:rsidR="00477B42" w:rsidRPr="00477B42" w:rsidRDefault="00477B42" w:rsidP="00477B42">
      <w:pPr>
        <w:pStyle w:val="52"/>
        <w:keepNext/>
        <w:keepLines/>
        <w:shd w:val="clear" w:color="auto" w:fill="auto"/>
        <w:spacing w:after="42" w:line="380" w:lineRule="exact"/>
        <w:rPr>
          <w:rFonts w:asciiTheme="majorHAnsi" w:hAnsiTheme="majorHAnsi"/>
          <w:sz w:val="28"/>
          <w:szCs w:val="28"/>
        </w:rPr>
      </w:pPr>
      <w:bookmarkStart w:id="5" w:name="bookmark5"/>
      <w:r w:rsidRPr="00477B42">
        <w:rPr>
          <w:rFonts w:asciiTheme="majorHAnsi" w:hAnsiTheme="majorHAnsi"/>
          <w:b/>
          <w:sz w:val="28"/>
          <w:szCs w:val="28"/>
        </w:rPr>
        <w:t>Слайд</w:t>
      </w:r>
      <w:r w:rsidRPr="00477B42">
        <w:rPr>
          <w:rFonts w:asciiTheme="majorHAnsi" w:hAnsiTheme="majorHAnsi"/>
          <w:sz w:val="28"/>
          <w:szCs w:val="28"/>
        </w:rPr>
        <w:t xml:space="preserve"> 6</w:t>
      </w:r>
      <w:bookmarkEnd w:id="5"/>
    </w:p>
    <w:p w:rsidR="00477B42" w:rsidRPr="00477B42" w:rsidRDefault="00477B42" w:rsidP="00477B42">
      <w:pPr>
        <w:spacing w:line="480" w:lineRule="exact"/>
        <w:jc w:val="both"/>
        <w:rPr>
          <w:rFonts w:asciiTheme="majorHAnsi" w:hAnsiTheme="majorHAnsi"/>
          <w:sz w:val="28"/>
          <w:szCs w:val="28"/>
        </w:rPr>
      </w:pPr>
      <w:r w:rsidRPr="00477B42">
        <w:rPr>
          <w:rFonts w:asciiTheme="majorHAnsi" w:hAnsiTheme="majorHAnsi"/>
          <w:sz w:val="28"/>
          <w:szCs w:val="28"/>
        </w:rPr>
        <w:t>Ми щодня багаторазово користуємося різними оптичними пристроями: окулярами, фотоапаратом, відеокамерою. У кожному з цих пристроїв використовуються лінзи.</w:t>
      </w:r>
    </w:p>
    <w:p w:rsidR="00477B42" w:rsidRPr="00477B42" w:rsidRDefault="00477B42" w:rsidP="00477B42">
      <w:pPr>
        <w:pStyle w:val="80"/>
        <w:shd w:val="clear" w:color="auto" w:fill="auto"/>
        <w:spacing w:after="0" w:line="480" w:lineRule="exact"/>
        <w:ind w:firstLine="0"/>
        <w:jc w:val="both"/>
        <w:rPr>
          <w:rFonts w:asciiTheme="majorHAnsi" w:hAnsiTheme="majorHAnsi"/>
          <w:b w:val="0"/>
          <w:i/>
        </w:rPr>
      </w:pPr>
      <w:r w:rsidRPr="00477B42">
        <w:rPr>
          <w:rStyle w:val="82"/>
          <w:rFonts w:asciiTheme="majorHAnsi" w:eastAsia="Georgia" w:hAnsiTheme="majorHAnsi"/>
          <w:b w:val="0"/>
          <w:i/>
        </w:rPr>
        <w:t xml:space="preserve">Сучасна лінза — </w:t>
      </w:r>
      <w:r w:rsidRPr="00477B42">
        <w:rPr>
          <w:rFonts w:asciiTheme="majorHAnsi" w:hAnsiTheme="majorHAnsi"/>
          <w:b w:val="0"/>
          <w:i/>
        </w:rPr>
        <w:t>високотехнологічний виріб.</w:t>
      </w:r>
    </w:p>
    <w:p w:rsidR="00477B42" w:rsidRPr="00477B42" w:rsidRDefault="00477B42" w:rsidP="00477B42">
      <w:pPr>
        <w:spacing w:line="480" w:lineRule="exact"/>
        <w:jc w:val="both"/>
        <w:rPr>
          <w:rFonts w:asciiTheme="majorHAnsi" w:hAnsiTheme="majorHAnsi"/>
          <w:sz w:val="28"/>
          <w:szCs w:val="28"/>
        </w:rPr>
      </w:pPr>
      <w:r w:rsidRPr="00477B42">
        <w:rPr>
          <w:rFonts w:asciiTheme="majorHAnsi" w:hAnsiTheme="majorHAnsi"/>
          <w:sz w:val="28"/>
          <w:szCs w:val="28"/>
        </w:rPr>
        <w:t>Проте «виготовити» найпростішу лінзу і спостерігати її дію ви можете без зусиль. Якщо крапля води або прозорого клею потрапляє на друкарський текст, то букви під нею здається набагато більше. Ось і є найпростіша лінза. Інші лінзи можуть досить сильно відрізнятися за формою.</w:t>
      </w:r>
    </w:p>
    <w:p w:rsidR="00477B42" w:rsidRPr="00477B42" w:rsidRDefault="00477B42" w:rsidP="00477B42">
      <w:pPr>
        <w:spacing w:line="480" w:lineRule="exact"/>
        <w:rPr>
          <w:rFonts w:asciiTheme="majorHAnsi" w:hAnsiTheme="majorHAnsi"/>
          <w:sz w:val="28"/>
          <w:szCs w:val="28"/>
        </w:rPr>
      </w:pPr>
      <w:r w:rsidRPr="00477B42">
        <w:rPr>
          <w:rFonts w:asciiTheme="majorHAnsi" w:hAnsiTheme="majorHAnsi"/>
          <w:sz w:val="28"/>
          <w:szCs w:val="28"/>
        </w:rPr>
        <w:t>Що ж таке лінза в загальному випадку?</w:t>
      </w:r>
    </w:p>
    <w:p w:rsidR="00477B42" w:rsidRPr="00477B42" w:rsidRDefault="00477B42" w:rsidP="00477B42">
      <w:pPr>
        <w:pStyle w:val="52"/>
        <w:keepNext/>
        <w:keepLines/>
        <w:shd w:val="clear" w:color="auto" w:fill="auto"/>
        <w:spacing w:after="32" w:line="380" w:lineRule="exact"/>
        <w:rPr>
          <w:rFonts w:asciiTheme="majorHAnsi" w:hAnsiTheme="majorHAnsi"/>
          <w:b/>
          <w:sz w:val="28"/>
          <w:szCs w:val="28"/>
        </w:rPr>
      </w:pPr>
      <w:bookmarkStart w:id="6" w:name="bookmark6"/>
      <w:r w:rsidRPr="00477B42">
        <w:rPr>
          <w:rFonts w:asciiTheme="majorHAnsi" w:hAnsiTheme="majorHAnsi"/>
          <w:b/>
          <w:sz w:val="28"/>
          <w:szCs w:val="28"/>
        </w:rPr>
        <w:t>Слайд 7</w:t>
      </w:r>
      <w:bookmarkEnd w:id="6"/>
    </w:p>
    <w:p w:rsidR="00477B42" w:rsidRPr="00477B42" w:rsidRDefault="00477B42" w:rsidP="00477B42">
      <w:pPr>
        <w:pStyle w:val="110"/>
        <w:shd w:val="clear" w:color="auto" w:fill="auto"/>
        <w:spacing w:line="480" w:lineRule="exact"/>
        <w:ind w:left="540" w:firstLine="560"/>
        <w:jc w:val="both"/>
        <w:rPr>
          <w:rFonts w:asciiTheme="majorHAnsi" w:hAnsiTheme="majorHAnsi"/>
        </w:rPr>
      </w:pPr>
      <w:r w:rsidRPr="00477B42">
        <w:rPr>
          <w:rFonts w:asciiTheme="majorHAnsi" w:hAnsiTheme="majorHAnsi"/>
        </w:rPr>
        <w:t>Лінзою називають прозоре тіло, обмежене двома сферичними поверхнями.</w:t>
      </w:r>
    </w:p>
    <w:p w:rsidR="00477B42" w:rsidRPr="00477B42" w:rsidRDefault="00477B42" w:rsidP="00477B42">
      <w:pPr>
        <w:pStyle w:val="110"/>
        <w:shd w:val="clear" w:color="auto" w:fill="auto"/>
        <w:spacing w:line="480" w:lineRule="exact"/>
        <w:ind w:left="540" w:firstLine="560"/>
        <w:jc w:val="both"/>
        <w:rPr>
          <w:rFonts w:asciiTheme="majorHAnsi" w:hAnsiTheme="majorHAnsi"/>
        </w:rPr>
      </w:pPr>
      <w:r w:rsidRPr="00477B42">
        <w:rPr>
          <w:rFonts w:asciiTheme="majorHAnsi" w:hAnsiTheme="majorHAnsi"/>
        </w:rPr>
        <w:t>Якщо товщина лінзи в багато разів менша за радіуси сферичних поверхонь</w:t>
      </w:r>
      <w:r w:rsidRPr="00477B42">
        <w:rPr>
          <w:rStyle w:val="111"/>
          <w:rFonts w:asciiTheme="majorHAnsi" w:hAnsiTheme="majorHAnsi"/>
        </w:rPr>
        <w:t xml:space="preserve"> , </w:t>
      </w:r>
      <w:r w:rsidRPr="00477B42">
        <w:rPr>
          <w:rFonts w:asciiTheme="majorHAnsi" w:hAnsiTheme="majorHAnsi"/>
        </w:rPr>
        <w:t>що омежують лінзу, то таку лінзу наз. тонкою.</w:t>
      </w:r>
    </w:p>
    <w:p w:rsidR="00477B42" w:rsidRPr="00477B42" w:rsidRDefault="00477B42" w:rsidP="00477B42">
      <w:pPr>
        <w:spacing w:line="480" w:lineRule="exact"/>
        <w:ind w:left="540" w:firstLine="560"/>
        <w:jc w:val="both"/>
        <w:rPr>
          <w:rFonts w:asciiTheme="majorHAnsi" w:hAnsiTheme="majorHAnsi"/>
          <w:sz w:val="28"/>
          <w:szCs w:val="28"/>
        </w:rPr>
      </w:pPr>
      <w:r w:rsidRPr="00477B42">
        <w:rPr>
          <w:rFonts w:asciiTheme="majorHAnsi" w:hAnsiTheme="majorHAnsi"/>
          <w:sz w:val="28"/>
          <w:szCs w:val="28"/>
        </w:rPr>
        <w:t>Далі говорячи про лінзу, ми завжди матимемо на увазі тонку лінзу.</w:t>
      </w:r>
    </w:p>
    <w:p w:rsidR="00477B42" w:rsidRPr="00477B42" w:rsidRDefault="00477B42" w:rsidP="00477B42">
      <w:pPr>
        <w:pStyle w:val="521"/>
        <w:keepNext/>
        <w:keepLines/>
        <w:shd w:val="clear" w:color="auto" w:fill="auto"/>
        <w:spacing w:after="54" w:line="320" w:lineRule="exact"/>
        <w:ind w:firstLine="0"/>
        <w:rPr>
          <w:rFonts w:asciiTheme="majorHAnsi" w:hAnsiTheme="majorHAnsi"/>
          <w:sz w:val="28"/>
          <w:szCs w:val="28"/>
        </w:rPr>
      </w:pPr>
      <w:bookmarkStart w:id="7" w:name="bookmark7"/>
      <w:r w:rsidRPr="00477B42">
        <w:rPr>
          <w:rFonts w:asciiTheme="majorHAnsi" w:hAnsiTheme="majorHAnsi"/>
          <w:sz w:val="28"/>
          <w:szCs w:val="28"/>
        </w:rPr>
        <w:t>Слайд 8</w:t>
      </w:r>
      <w:bookmarkEnd w:id="7"/>
    </w:p>
    <w:p w:rsidR="00477B42" w:rsidRPr="00477B42" w:rsidRDefault="00477B42" w:rsidP="00477B42">
      <w:pPr>
        <w:spacing w:line="480" w:lineRule="exact"/>
        <w:ind w:firstLine="142"/>
        <w:jc w:val="both"/>
        <w:rPr>
          <w:rFonts w:asciiTheme="majorHAnsi" w:hAnsiTheme="majorHAnsi"/>
          <w:sz w:val="28"/>
          <w:szCs w:val="28"/>
        </w:rPr>
      </w:pPr>
      <w:r w:rsidRPr="00477B42">
        <w:rPr>
          <w:rStyle w:val="22"/>
          <w:rFonts w:asciiTheme="majorHAnsi" w:eastAsia="Tahoma" w:hAnsiTheme="majorHAnsi"/>
        </w:rPr>
        <w:t>Головна оптична вісь лінзи</w:t>
      </w:r>
      <w:r w:rsidRPr="00477B42">
        <w:rPr>
          <w:rFonts w:asciiTheme="majorHAnsi" w:hAnsiTheme="majorHAnsi"/>
          <w:sz w:val="28"/>
          <w:szCs w:val="28"/>
        </w:rPr>
        <w:t xml:space="preserve"> — пряма, яка проходить через центри сферичних поверхонь лінзи.</w:t>
      </w:r>
    </w:p>
    <w:p w:rsidR="00477B42" w:rsidRPr="00477B42" w:rsidRDefault="00477B42" w:rsidP="00477B42">
      <w:pPr>
        <w:spacing w:line="480" w:lineRule="exact"/>
        <w:rPr>
          <w:rFonts w:asciiTheme="majorHAnsi" w:hAnsiTheme="majorHAnsi" w:cs="Times New Roman"/>
          <w:sz w:val="28"/>
          <w:szCs w:val="28"/>
        </w:rPr>
      </w:pPr>
      <w:r w:rsidRPr="00477B42">
        <w:rPr>
          <w:rStyle w:val="22"/>
          <w:rFonts w:asciiTheme="majorHAnsi" w:eastAsia="Tahoma" w:hAnsiTheme="majorHAnsi"/>
        </w:rPr>
        <w:t>Центром лінзи</w:t>
      </w:r>
      <w:r w:rsidRPr="00477B42">
        <w:rPr>
          <w:rFonts w:asciiTheme="majorHAnsi" w:hAnsiTheme="majorHAnsi"/>
          <w:sz w:val="28"/>
          <w:szCs w:val="28"/>
        </w:rPr>
        <w:t xml:space="preserve"> називають точку, в якій головна оптична вісь перетинає </w:t>
      </w:r>
      <w:r w:rsidRPr="00477B42">
        <w:rPr>
          <w:rStyle w:val="12"/>
          <w:rFonts w:asciiTheme="majorHAnsi" w:hAnsiTheme="majorHAnsi" w:cs="Times New Roman"/>
          <w:sz w:val="28"/>
          <w:szCs w:val="28"/>
        </w:rPr>
        <w:t>площину лінзи.</w:t>
      </w:r>
    </w:p>
    <w:p w:rsidR="00477B42" w:rsidRPr="00477B42" w:rsidRDefault="00477B42" w:rsidP="00477B42">
      <w:pPr>
        <w:pStyle w:val="52"/>
        <w:keepNext/>
        <w:keepLines/>
        <w:shd w:val="clear" w:color="auto" w:fill="auto"/>
        <w:tabs>
          <w:tab w:val="left" w:pos="0"/>
        </w:tabs>
        <w:spacing w:after="234" w:line="380" w:lineRule="exact"/>
        <w:jc w:val="both"/>
        <w:rPr>
          <w:rFonts w:asciiTheme="majorHAnsi" w:hAnsiTheme="majorHAnsi"/>
          <w:sz w:val="28"/>
          <w:szCs w:val="28"/>
        </w:rPr>
      </w:pPr>
      <w:bookmarkStart w:id="8" w:name="bookmark8"/>
      <w:r w:rsidRPr="00477B42">
        <w:rPr>
          <w:rFonts w:asciiTheme="majorHAnsi" w:hAnsiTheme="majorHAnsi"/>
          <w:sz w:val="28"/>
          <w:szCs w:val="28"/>
        </w:rPr>
        <w:lastRenderedPageBreak/>
        <w:t>За формою лінзи поділяються на опуклі та увігнуті.</w:t>
      </w:r>
      <w:bookmarkEnd w:id="8"/>
    </w:p>
    <w:p w:rsidR="00477B42" w:rsidRPr="00477B42" w:rsidRDefault="00477B42" w:rsidP="00477B42">
      <w:pPr>
        <w:pStyle w:val="120"/>
        <w:shd w:val="clear" w:color="auto" w:fill="auto"/>
        <w:tabs>
          <w:tab w:val="left" w:pos="0"/>
        </w:tabs>
        <w:spacing w:after="62" w:line="240" w:lineRule="exact"/>
        <w:jc w:val="both"/>
        <w:rPr>
          <w:rFonts w:asciiTheme="majorHAnsi" w:hAnsiTheme="majorHAnsi"/>
          <w:b/>
          <w:sz w:val="28"/>
          <w:szCs w:val="28"/>
        </w:rPr>
      </w:pPr>
      <w:r w:rsidRPr="00477B42">
        <w:rPr>
          <w:rFonts w:asciiTheme="majorHAnsi" w:hAnsiTheme="majorHAnsi"/>
          <w:b/>
          <w:sz w:val="28"/>
          <w:szCs w:val="28"/>
        </w:rPr>
        <w:t>Слайд 9</w:t>
      </w:r>
    </w:p>
    <w:p w:rsidR="00477B42" w:rsidRPr="00477B42" w:rsidRDefault="00477B42" w:rsidP="00477B42">
      <w:pPr>
        <w:pStyle w:val="110"/>
        <w:shd w:val="clear" w:color="auto" w:fill="auto"/>
        <w:tabs>
          <w:tab w:val="left" w:pos="0"/>
        </w:tabs>
        <w:spacing w:line="490" w:lineRule="exact"/>
        <w:ind w:firstLine="0"/>
        <w:jc w:val="left"/>
        <w:rPr>
          <w:rFonts w:asciiTheme="majorHAnsi" w:hAnsiTheme="majorHAnsi"/>
        </w:rPr>
      </w:pPr>
      <w:r w:rsidRPr="00477B42">
        <w:rPr>
          <w:rFonts w:asciiTheme="majorHAnsi" w:hAnsiTheme="majorHAnsi"/>
        </w:rPr>
        <w:t>Лінзи, які в середині товще, ніж біля країв, називають опуклими.</w:t>
      </w:r>
    </w:p>
    <w:p w:rsidR="00477B42" w:rsidRPr="00477B42" w:rsidRDefault="00477B42" w:rsidP="00477B42">
      <w:pPr>
        <w:pStyle w:val="110"/>
        <w:shd w:val="clear" w:color="auto" w:fill="auto"/>
        <w:tabs>
          <w:tab w:val="left" w:pos="0"/>
        </w:tabs>
        <w:spacing w:line="490" w:lineRule="exact"/>
        <w:ind w:firstLine="0"/>
        <w:jc w:val="left"/>
        <w:rPr>
          <w:rFonts w:asciiTheme="majorHAnsi" w:hAnsiTheme="majorHAnsi"/>
          <w:b/>
        </w:rPr>
      </w:pPr>
      <w:r w:rsidRPr="00477B42">
        <w:rPr>
          <w:rFonts w:asciiTheme="majorHAnsi" w:hAnsiTheme="majorHAnsi"/>
        </w:rPr>
        <w:t xml:space="preserve"> </w:t>
      </w:r>
      <w:r w:rsidRPr="00477B42">
        <w:rPr>
          <w:rStyle w:val="11Tahoma12pt"/>
          <w:rFonts w:asciiTheme="majorHAnsi" w:hAnsiTheme="majorHAnsi"/>
          <w:b/>
          <w:sz w:val="28"/>
          <w:szCs w:val="28"/>
        </w:rPr>
        <w:t>Слайд 10</w:t>
      </w:r>
    </w:p>
    <w:p w:rsidR="00477B42" w:rsidRPr="00477B42" w:rsidRDefault="00477B42" w:rsidP="00477B42">
      <w:pPr>
        <w:pStyle w:val="110"/>
        <w:shd w:val="clear" w:color="auto" w:fill="auto"/>
        <w:tabs>
          <w:tab w:val="left" w:pos="0"/>
        </w:tabs>
        <w:spacing w:line="490" w:lineRule="exact"/>
        <w:ind w:firstLine="0"/>
        <w:jc w:val="left"/>
        <w:rPr>
          <w:rFonts w:asciiTheme="majorHAnsi" w:hAnsiTheme="majorHAnsi"/>
        </w:rPr>
      </w:pPr>
      <w:r w:rsidRPr="00477B42">
        <w:rPr>
          <w:rFonts w:asciiTheme="majorHAnsi" w:hAnsiTheme="majorHAnsi"/>
        </w:rPr>
        <w:t xml:space="preserve">Лінзи, які в середині тонше, ніж біля країв, називають увігнутими. </w:t>
      </w:r>
    </w:p>
    <w:p w:rsidR="00477B42" w:rsidRPr="00477B42" w:rsidRDefault="00477B42" w:rsidP="00477B42">
      <w:pPr>
        <w:pStyle w:val="110"/>
        <w:shd w:val="clear" w:color="auto" w:fill="auto"/>
        <w:tabs>
          <w:tab w:val="left" w:pos="0"/>
        </w:tabs>
        <w:spacing w:line="490" w:lineRule="exact"/>
        <w:ind w:firstLine="0"/>
        <w:jc w:val="left"/>
        <w:rPr>
          <w:rFonts w:asciiTheme="majorHAnsi" w:hAnsiTheme="majorHAnsi"/>
        </w:rPr>
      </w:pPr>
      <w:r w:rsidRPr="00477B42">
        <w:rPr>
          <w:rStyle w:val="11Tahoma12pt"/>
          <w:rFonts w:asciiTheme="majorHAnsi" w:hAnsiTheme="majorHAnsi"/>
          <w:b/>
          <w:sz w:val="28"/>
          <w:szCs w:val="28"/>
        </w:rPr>
        <w:t>Слайд 11</w:t>
      </w:r>
      <w:r w:rsidRPr="00477B42">
        <w:rPr>
          <w:rStyle w:val="11Tahoma12pt"/>
          <w:rFonts w:asciiTheme="majorHAnsi" w:hAnsiTheme="majorHAnsi"/>
          <w:sz w:val="28"/>
          <w:szCs w:val="28"/>
        </w:rPr>
        <w:t xml:space="preserve"> види лінз</w:t>
      </w:r>
    </w:p>
    <w:p w:rsidR="00477B42" w:rsidRPr="00477B42" w:rsidRDefault="00477B42" w:rsidP="00477B42">
      <w:pPr>
        <w:tabs>
          <w:tab w:val="left" w:pos="0"/>
        </w:tabs>
        <w:spacing w:line="490" w:lineRule="exact"/>
        <w:jc w:val="both"/>
        <w:rPr>
          <w:rFonts w:asciiTheme="majorHAnsi" w:hAnsiTheme="majorHAnsi"/>
          <w:sz w:val="28"/>
          <w:szCs w:val="28"/>
        </w:rPr>
      </w:pPr>
      <w:r w:rsidRPr="00477B42">
        <w:rPr>
          <w:rFonts w:asciiTheme="majorHAnsi" w:hAnsiTheme="majorHAnsi"/>
          <w:sz w:val="28"/>
          <w:szCs w:val="28"/>
        </w:rPr>
        <w:t>(Наводимо малюнки різних типів лінз)</w:t>
      </w:r>
    </w:p>
    <w:p w:rsidR="00477B42" w:rsidRPr="00477B42" w:rsidRDefault="00477B42" w:rsidP="00477B42">
      <w:pPr>
        <w:pStyle w:val="120"/>
        <w:shd w:val="clear" w:color="auto" w:fill="auto"/>
        <w:tabs>
          <w:tab w:val="left" w:pos="0"/>
        </w:tabs>
        <w:spacing w:line="490" w:lineRule="exact"/>
        <w:jc w:val="both"/>
        <w:rPr>
          <w:rFonts w:asciiTheme="majorHAnsi" w:hAnsiTheme="majorHAnsi"/>
          <w:b/>
          <w:sz w:val="28"/>
          <w:szCs w:val="28"/>
        </w:rPr>
      </w:pPr>
      <w:r w:rsidRPr="00477B42">
        <w:rPr>
          <w:rFonts w:asciiTheme="majorHAnsi" w:hAnsiTheme="majorHAnsi"/>
          <w:b/>
          <w:sz w:val="28"/>
          <w:szCs w:val="28"/>
        </w:rPr>
        <w:t>Слайд 12</w:t>
      </w:r>
    </w:p>
    <w:p w:rsidR="00477B42" w:rsidRPr="00477B42" w:rsidRDefault="00477B42" w:rsidP="00477B42">
      <w:pPr>
        <w:tabs>
          <w:tab w:val="left" w:pos="0"/>
        </w:tabs>
        <w:spacing w:line="480" w:lineRule="exact"/>
        <w:ind w:right="160"/>
        <w:jc w:val="both"/>
        <w:rPr>
          <w:rFonts w:asciiTheme="majorHAnsi" w:hAnsiTheme="majorHAnsi"/>
          <w:sz w:val="28"/>
          <w:szCs w:val="28"/>
        </w:rPr>
      </w:pPr>
      <w:r w:rsidRPr="00477B42">
        <w:rPr>
          <w:rFonts w:asciiTheme="majorHAnsi" w:hAnsiTheme="majorHAnsi"/>
          <w:sz w:val="28"/>
          <w:szCs w:val="28"/>
        </w:rPr>
        <w:t>Подивимося тепер, як проходить через лінзу пучок променів, паралельний до головної оптичної осі.</w:t>
      </w:r>
    </w:p>
    <w:p w:rsidR="00477B42" w:rsidRPr="00477B42" w:rsidRDefault="00477B42" w:rsidP="00477B42">
      <w:pPr>
        <w:tabs>
          <w:tab w:val="left" w:pos="0"/>
        </w:tabs>
        <w:spacing w:line="480" w:lineRule="exact"/>
        <w:ind w:right="160"/>
        <w:jc w:val="both"/>
        <w:rPr>
          <w:rFonts w:asciiTheme="majorHAnsi" w:hAnsiTheme="majorHAnsi"/>
          <w:sz w:val="28"/>
          <w:szCs w:val="28"/>
        </w:rPr>
      </w:pPr>
      <w:r w:rsidRPr="00477B42">
        <w:rPr>
          <w:rFonts w:asciiTheme="majorHAnsi" w:hAnsiTheme="majorHAnsi"/>
          <w:sz w:val="28"/>
          <w:szCs w:val="28"/>
        </w:rPr>
        <w:t xml:space="preserve">Як бачимо, після лінзи паралельний пучок світла може збиратися в одній точці (в цьому випадку лінзу називають </w:t>
      </w:r>
      <w:r w:rsidRPr="00477B42">
        <w:rPr>
          <w:rStyle w:val="20"/>
          <w:rFonts w:asciiTheme="majorHAnsi" w:eastAsia="Arial Unicode MS" w:hAnsiTheme="majorHAnsi"/>
        </w:rPr>
        <w:t>збиральною)</w:t>
      </w:r>
    </w:p>
    <w:p w:rsidR="00477B42" w:rsidRPr="00477B42" w:rsidRDefault="00477B42" w:rsidP="00477B42">
      <w:pPr>
        <w:pStyle w:val="120"/>
        <w:shd w:val="clear" w:color="auto" w:fill="auto"/>
        <w:tabs>
          <w:tab w:val="left" w:pos="0"/>
        </w:tabs>
        <w:spacing w:line="480" w:lineRule="exact"/>
        <w:jc w:val="both"/>
        <w:rPr>
          <w:rFonts w:asciiTheme="majorHAnsi" w:hAnsiTheme="majorHAnsi"/>
          <w:b/>
          <w:sz w:val="28"/>
          <w:szCs w:val="28"/>
        </w:rPr>
      </w:pPr>
      <w:r w:rsidRPr="00477B42">
        <w:rPr>
          <w:rFonts w:asciiTheme="majorHAnsi" w:hAnsiTheme="majorHAnsi"/>
          <w:b/>
          <w:sz w:val="28"/>
          <w:szCs w:val="28"/>
        </w:rPr>
        <w:t>Слайд 13</w:t>
      </w:r>
    </w:p>
    <w:p w:rsidR="00477B42" w:rsidRPr="00477B42" w:rsidRDefault="00477B42" w:rsidP="00477B42">
      <w:pPr>
        <w:tabs>
          <w:tab w:val="left" w:pos="0"/>
        </w:tabs>
        <w:spacing w:line="280" w:lineRule="exact"/>
        <w:jc w:val="both"/>
        <w:rPr>
          <w:rFonts w:asciiTheme="majorHAnsi" w:hAnsiTheme="majorHAnsi"/>
          <w:sz w:val="28"/>
          <w:szCs w:val="28"/>
        </w:rPr>
      </w:pPr>
      <w:r w:rsidRPr="00477B42">
        <w:rPr>
          <w:rFonts w:asciiTheme="majorHAnsi" w:hAnsiTheme="majorHAnsi"/>
          <w:sz w:val="28"/>
          <w:szCs w:val="28"/>
        </w:rPr>
        <w:t>Отже, пучок світла поводився так, як показано на малюнках:</w:t>
      </w:r>
    </w:p>
    <w:p w:rsidR="00477B42" w:rsidRPr="00477B42" w:rsidRDefault="00477B42" w:rsidP="00477B42">
      <w:pPr>
        <w:framePr w:h="1200" w:hSpace="2218" w:wrap="notBeside" w:vAnchor="text" w:hAnchor="text" w:x="3063" w:y="1"/>
        <w:tabs>
          <w:tab w:val="left" w:pos="0"/>
        </w:tabs>
        <w:jc w:val="center"/>
        <w:rPr>
          <w:rFonts w:asciiTheme="majorHAnsi" w:hAnsiTheme="majorHAnsi"/>
          <w:sz w:val="28"/>
          <w:szCs w:val="28"/>
        </w:rPr>
      </w:pPr>
      <w:r w:rsidRPr="00477B42">
        <w:rPr>
          <w:rFonts w:asciiTheme="majorHAnsi" w:hAnsiTheme="majorHAnsi"/>
          <w:noProof/>
          <w:sz w:val="28"/>
          <w:szCs w:val="28"/>
          <w:lang w:val="ru-RU" w:eastAsia="ru-RU" w:bidi="ar-SA"/>
        </w:rPr>
        <w:drawing>
          <wp:inline distT="0" distB="0" distL="0" distR="0">
            <wp:extent cx="2943225" cy="762000"/>
            <wp:effectExtent l="19050" t="0" r="9525" b="0"/>
            <wp:docPr id="2" name="Рисунок 2"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2"/>
                    <pic:cNvPicPr>
                      <a:picLocks noChangeAspect="1" noChangeArrowheads="1"/>
                    </pic:cNvPicPr>
                  </pic:nvPicPr>
                  <pic:blipFill>
                    <a:blip r:embed="rId7" cstate="print"/>
                    <a:srcRect/>
                    <a:stretch>
                      <a:fillRect/>
                    </a:stretch>
                  </pic:blipFill>
                  <pic:spPr bwMode="auto">
                    <a:xfrm>
                      <a:off x="0" y="0"/>
                      <a:ext cx="2943225" cy="762000"/>
                    </a:xfrm>
                    <a:prstGeom prst="rect">
                      <a:avLst/>
                    </a:prstGeom>
                    <a:noFill/>
                    <a:ln w="9525">
                      <a:noFill/>
                      <a:miter lim="800000"/>
                      <a:headEnd/>
                      <a:tailEnd/>
                    </a:ln>
                  </pic:spPr>
                </pic:pic>
              </a:graphicData>
            </a:graphic>
          </wp:inline>
        </w:drawing>
      </w:r>
    </w:p>
    <w:p w:rsidR="00477B42" w:rsidRPr="00477B42" w:rsidRDefault="00477B42" w:rsidP="00477B42">
      <w:pPr>
        <w:tabs>
          <w:tab w:val="left" w:pos="0"/>
        </w:tabs>
        <w:rPr>
          <w:rFonts w:asciiTheme="majorHAnsi" w:hAnsiTheme="majorHAnsi"/>
          <w:sz w:val="28"/>
          <w:szCs w:val="28"/>
        </w:rPr>
      </w:pPr>
    </w:p>
    <w:p w:rsidR="00477B42" w:rsidRPr="00477B42" w:rsidRDefault="00477B42" w:rsidP="00477B42">
      <w:pPr>
        <w:pStyle w:val="110"/>
        <w:shd w:val="clear" w:color="auto" w:fill="auto"/>
        <w:tabs>
          <w:tab w:val="left" w:pos="0"/>
        </w:tabs>
        <w:spacing w:before="127" w:line="480" w:lineRule="exact"/>
        <w:ind w:right="160" w:firstLine="0"/>
        <w:jc w:val="both"/>
        <w:rPr>
          <w:rFonts w:asciiTheme="majorHAnsi" w:hAnsiTheme="majorHAnsi"/>
        </w:rPr>
      </w:pPr>
      <w:r w:rsidRPr="00477B42">
        <w:rPr>
          <w:rFonts w:asciiTheme="majorHAnsi" w:hAnsiTheme="majorHAnsi"/>
        </w:rPr>
        <w:t>Точку, в якій збираються після проходження через збиральну лінзу промені, які падають на лінзу паралельно до її головної оптичної осі, називають фокусом збиральної лінзи.</w:t>
      </w:r>
    </w:p>
    <w:p w:rsidR="00477B42" w:rsidRPr="00477B42" w:rsidRDefault="00477B42" w:rsidP="00477B42">
      <w:pPr>
        <w:pStyle w:val="120"/>
        <w:shd w:val="clear" w:color="auto" w:fill="auto"/>
        <w:tabs>
          <w:tab w:val="left" w:pos="0"/>
        </w:tabs>
        <w:spacing w:line="480" w:lineRule="exact"/>
        <w:jc w:val="both"/>
        <w:rPr>
          <w:rFonts w:asciiTheme="majorHAnsi" w:hAnsiTheme="majorHAnsi"/>
          <w:b/>
          <w:sz w:val="28"/>
          <w:szCs w:val="28"/>
        </w:rPr>
      </w:pPr>
      <w:r w:rsidRPr="00477B42">
        <w:rPr>
          <w:rFonts w:asciiTheme="majorHAnsi" w:hAnsiTheme="majorHAnsi"/>
          <w:b/>
          <w:sz w:val="28"/>
          <w:szCs w:val="28"/>
        </w:rPr>
        <w:t>Слайд 14</w:t>
      </w:r>
    </w:p>
    <w:p w:rsidR="00477B42" w:rsidRPr="00477B42" w:rsidRDefault="00477B42" w:rsidP="00477B42">
      <w:pPr>
        <w:tabs>
          <w:tab w:val="left" w:pos="0"/>
        </w:tabs>
        <w:spacing w:line="480" w:lineRule="exact"/>
        <w:rPr>
          <w:rFonts w:asciiTheme="majorHAnsi" w:hAnsiTheme="majorHAnsi"/>
          <w:sz w:val="28"/>
          <w:szCs w:val="28"/>
        </w:rPr>
      </w:pPr>
      <w:r w:rsidRPr="00477B42">
        <w:rPr>
          <w:rFonts w:asciiTheme="majorHAnsi" w:hAnsiTheme="majorHAnsi"/>
          <w:sz w:val="28"/>
          <w:szCs w:val="28"/>
        </w:rPr>
        <w:t>Подивимося тепер, як проходить через увігнуту лінзу пучок променів, паралельний до головної оптичної осі вони є розбіжним (таку лінзу називають розсіювальною).</w:t>
      </w:r>
    </w:p>
    <w:p w:rsidR="00477B42" w:rsidRPr="00477B42" w:rsidRDefault="00477B42" w:rsidP="00477B42">
      <w:pPr>
        <w:pStyle w:val="120"/>
        <w:shd w:val="clear" w:color="auto" w:fill="auto"/>
        <w:tabs>
          <w:tab w:val="left" w:pos="0"/>
        </w:tabs>
        <w:spacing w:line="480" w:lineRule="exact"/>
        <w:jc w:val="both"/>
        <w:rPr>
          <w:rFonts w:asciiTheme="majorHAnsi" w:hAnsiTheme="majorHAnsi"/>
          <w:b/>
          <w:sz w:val="28"/>
          <w:szCs w:val="28"/>
        </w:rPr>
      </w:pPr>
      <w:r w:rsidRPr="00477B42">
        <w:rPr>
          <w:rFonts w:asciiTheme="majorHAnsi" w:hAnsiTheme="majorHAnsi"/>
          <w:b/>
          <w:sz w:val="28"/>
          <w:szCs w:val="28"/>
        </w:rPr>
        <w:t>Слайд 15</w:t>
      </w:r>
    </w:p>
    <w:p w:rsidR="00477B42" w:rsidRPr="00477B42" w:rsidRDefault="00477B42" w:rsidP="00477B42">
      <w:pPr>
        <w:framePr w:h="1200" w:hSpace="1238" w:wrap="notBeside" w:vAnchor="text" w:hAnchor="text" w:x="1239" w:y="1"/>
        <w:tabs>
          <w:tab w:val="left" w:pos="0"/>
        </w:tabs>
        <w:jc w:val="center"/>
        <w:rPr>
          <w:rFonts w:asciiTheme="majorHAnsi" w:hAnsiTheme="majorHAnsi"/>
          <w:sz w:val="28"/>
          <w:szCs w:val="28"/>
        </w:rPr>
      </w:pPr>
      <w:r w:rsidRPr="00477B42">
        <w:rPr>
          <w:rFonts w:asciiTheme="majorHAnsi" w:hAnsiTheme="majorHAnsi"/>
          <w:noProof/>
          <w:sz w:val="28"/>
          <w:szCs w:val="28"/>
          <w:lang w:val="ru-RU" w:eastAsia="ru-RU" w:bidi="ar-SA"/>
        </w:rPr>
        <w:drawing>
          <wp:inline distT="0" distB="0" distL="0" distR="0">
            <wp:extent cx="2943225" cy="762000"/>
            <wp:effectExtent l="19050" t="0" r="9525" b="0"/>
            <wp:docPr id="3" name="Рисунок 3"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3"/>
                    <pic:cNvPicPr>
                      <a:picLocks noChangeAspect="1" noChangeArrowheads="1"/>
                    </pic:cNvPicPr>
                  </pic:nvPicPr>
                  <pic:blipFill>
                    <a:blip r:embed="rId8" cstate="print"/>
                    <a:srcRect/>
                    <a:stretch>
                      <a:fillRect/>
                    </a:stretch>
                  </pic:blipFill>
                  <pic:spPr bwMode="auto">
                    <a:xfrm>
                      <a:off x="0" y="0"/>
                      <a:ext cx="2943225" cy="762000"/>
                    </a:xfrm>
                    <a:prstGeom prst="rect">
                      <a:avLst/>
                    </a:prstGeom>
                    <a:noFill/>
                    <a:ln w="9525">
                      <a:noFill/>
                      <a:miter lim="800000"/>
                      <a:headEnd/>
                      <a:tailEnd/>
                    </a:ln>
                  </pic:spPr>
                </pic:pic>
              </a:graphicData>
            </a:graphic>
          </wp:inline>
        </w:drawing>
      </w:r>
    </w:p>
    <w:p w:rsidR="00477B42" w:rsidRPr="00477B42" w:rsidRDefault="00477B42" w:rsidP="00477B42">
      <w:pPr>
        <w:tabs>
          <w:tab w:val="left" w:pos="0"/>
        </w:tabs>
        <w:rPr>
          <w:rFonts w:asciiTheme="majorHAnsi" w:hAnsiTheme="majorHAnsi"/>
          <w:sz w:val="28"/>
          <w:szCs w:val="28"/>
        </w:rPr>
      </w:pPr>
    </w:p>
    <w:p w:rsidR="00477B42" w:rsidRPr="00477B42" w:rsidRDefault="00477B42" w:rsidP="00477B42">
      <w:pPr>
        <w:pStyle w:val="110"/>
        <w:shd w:val="clear" w:color="auto" w:fill="auto"/>
        <w:tabs>
          <w:tab w:val="left" w:pos="0"/>
        </w:tabs>
        <w:spacing w:line="480" w:lineRule="exact"/>
        <w:ind w:firstLine="0"/>
        <w:jc w:val="both"/>
        <w:rPr>
          <w:rFonts w:asciiTheme="majorHAnsi" w:hAnsiTheme="majorHAnsi"/>
          <w:lang w:val="uk-UA"/>
        </w:rPr>
      </w:pPr>
      <w:r w:rsidRPr="00477B42">
        <w:rPr>
          <w:rFonts w:asciiTheme="majorHAnsi" w:hAnsiTheme="majorHAnsi"/>
          <w:lang w:val="uk-UA"/>
        </w:rPr>
        <w:t xml:space="preserve">Точку, в якій збираються після проходження через розсіювальну лінзу продовження променів, які падають на лінзу паралельно до її головної </w:t>
      </w:r>
      <w:r w:rsidRPr="00477B42">
        <w:rPr>
          <w:rFonts w:asciiTheme="majorHAnsi" w:hAnsiTheme="majorHAnsi"/>
          <w:lang w:val="uk-UA"/>
        </w:rPr>
        <w:lastRenderedPageBreak/>
        <w:t>оптичної осі, називають фокусом розсіювальної лінзи.</w:t>
      </w:r>
    </w:p>
    <w:p w:rsidR="00477B42" w:rsidRPr="00477B42" w:rsidRDefault="00477B42" w:rsidP="00477B42">
      <w:pPr>
        <w:spacing w:line="480" w:lineRule="exact"/>
        <w:ind w:left="540" w:firstLine="560"/>
        <w:jc w:val="both"/>
        <w:rPr>
          <w:rFonts w:asciiTheme="majorHAnsi" w:hAnsiTheme="majorHAnsi"/>
          <w:sz w:val="28"/>
          <w:szCs w:val="28"/>
        </w:rPr>
      </w:pPr>
      <w:r w:rsidRPr="00477B42">
        <w:rPr>
          <w:rFonts w:asciiTheme="majorHAnsi" w:hAnsiTheme="majorHAnsi"/>
          <w:sz w:val="28"/>
          <w:szCs w:val="28"/>
        </w:rPr>
        <w:t xml:space="preserve">Фокуси лінзи позначають буквою </w:t>
      </w:r>
      <w:r w:rsidRPr="00477B42">
        <w:rPr>
          <w:rFonts w:asciiTheme="majorHAnsi" w:hAnsiTheme="majorHAnsi"/>
          <w:sz w:val="28"/>
          <w:szCs w:val="28"/>
          <w:lang w:val="en-US"/>
        </w:rPr>
        <w:t>F</w:t>
      </w:r>
      <w:r w:rsidRPr="00477B42">
        <w:rPr>
          <w:rFonts w:asciiTheme="majorHAnsi" w:hAnsiTheme="majorHAnsi"/>
          <w:sz w:val="28"/>
          <w:szCs w:val="28"/>
        </w:rPr>
        <w:t>. Кожна лінза має два фокуси, розташованих по різні сторони від неї на однаковій відстані від центру.</w:t>
      </w:r>
    </w:p>
    <w:p w:rsidR="00477B42" w:rsidRPr="00477B42" w:rsidRDefault="00477B42" w:rsidP="00477B42">
      <w:pPr>
        <w:spacing w:after="640" w:line="480" w:lineRule="exact"/>
        <w:ind w:left="540" w:firstLine="560"/>
        <w:jc w:val="both"/>
        <w:rPr>
          <w:rFonts w:asciiTheme="majorHAnsi" w:hAnsiTheme="majorHAnsi"/>
          <w:sz w:val="28"/>
          <w:szCs w:val="28"/>
        </w:rPr>
      </w:pPr>
      <w:r w:rsidRPr="00477B42">
        <w:rPr>
          <w:rFonts w:asciiTheme="majorHAnsi" w:hAnsiTheme="majorHAnsi"/>
          <w:sz w:val="28"/>
          <w:szCs w:val="28"/>
        </w:rPr>
        <w:t xml:space="preserve">Цю відстань називають фокусною відстанню лінзи і також позначають буквою </w:t>
      </w:r>
      <w:r w:rsidRPr="00477B42">
        <w:rPr>
          <w:rStyle w:val="22"/>
          <w:rFonts w:asciiTheme="majorHAnsi" w:eastAsia="Tahoma" w:hAnsiTheme="majorHAnsi"/>
          <w:lang w:val="en-US"/>
        </w:rPr>
        <w:t>F</w:t>
      </w:r>
      <w:r w:rsidRPr="00477B42">
        <w:rPr>
          <w:rStyle w:val="22"/>
          <w:rFonts w:asciiTheme="majorHAnsi" w:eastAsia="Tahoma" w:hAnsiTheme="majorHAnsi"/>
        </w:rPr>
        <w:t>.</w:t>
      </w:r>
      <w:r w:rsidRPr="00477B42">
        <w:rPr>
          <w:rFonts w:asciiTheme="majorHAnsi" w:hAnsiTheme="majorHAnsi"/>
          <w:sz w:val="28"/>
          <w:szCs w:val="28"/>
        </w:rPr>
        <w:t xml:space="preserve"> Її вимірюють в метрах.</w:t>
      </w:r>
    </w:p>
    <w:p w:rsidR="00477B42" w:rsidRPr="00477B42" w:rsidRDefault="00477B42" w:rsidP="00477B42">
      <w:pPr>
        <w:pStyle w:val="110"/>
        <w:shd w:val="clear" w:color="auto" w:fill="auto"/>
        <w:spacing w:after="487" w:line="280" w:lineRule="exact"/>
        <w:ind w:left="540" w:firstLine="560"/>
        <w:jc w:val="both"/>
        <w:rPr>
          <w:rFonts w:asciiTheme="majorHAnsi" w:hAnsiTheme="majorHAnsi"/>
        </w:rPr>
      </w:pPr>
      <w:r w:rsidRPr="00477B42">
        <w:rPr>
          <w:rFonts w:asciiTheme="majorHAnsi" w:hAnsiTheme="majorHAnsi"/>
        </w:rPr>
        <w:t>Фокусну відстань розсіювальної лінзи вважають негативною.</w:t>
      </w:r>
    </w:p>
    <w:p w:rsidR="00477B42" w:rsidRPr="00477B42" w:rsidRDefault="00477B42" w:rsidP="00477B42">
      <w:pPr>
        <w:pStyle w:val="70"/>
        <w:shd w:val="clear" w:color="auto" w:fill="auto"/>
        <w:spacing w:before="0" w:line="509" w:lineRule="exact"/>
        <w:ind w:left="540" w:firstLine="560"/>
        <w:jc w:val="both"/>
        <w:rPr>
          <w:rFonts w:asciiTheme="majorHAnsi" w:hAnsiTheme="majorHAnsi"/>
          <w:sz w:val="28"/>
          <w:szCs w:val="28"/>
        </w:rPr>
      </w:pPr>
      <w:r w:rsidRPr="00477B42">
        <w:rPr>
          <w:rFonts w:asciiTheme="majorHAnsi" w:hAnsiTheme="majorHAnsi"/>
          <w:sz w:val="28"/>
          <w:szCs w:val="28"/>
        </w:rPr>
        <w:t>Яка з двох різних збиральних лінз сильніше заломлює?</w:t>
      </w:r>
    </w:p>
    <w:p w:rsidR="00477B42" w:rsidRPr="00477B42" w:rsidRDefault="00477B42" w:rsidP="00477B42">
      <w:pPr>
        <w:spacing w:line="509" w:lineRule="exact"/>
        <w:ind w:left="540" w:firstLine="560"/>
        <w:jc w:val="both"/>
        <w:rPr>
          <w:rFonts w:asciiTheme="majorHAnsi" w:hAnsiTheme="majorHAnsi"/>
          <w:sz w:val="28"/>
          <w:szCs w:val="28"/>
        </w:rPr>
      </w:pPr>
      <w:r w:rsidRPr="00477B42">
        <w:rPr>
          <w:rFonts w:asciiTheme="majorHAnsi" w:hAnsiTheme="majorHAnsi"/>
          <w:sz w:val="28"/>
          <w:szCs w:val="28"/>
        </w:rPr>
        <w:t>Після обговорення приходимо до висновку:</w:t>
      </w:r>
    </w:p>
    <w:p w:rsidR="00477B42" w:rsidRPr="00477B42" w:rsidRDefault="00477B42" w:rsidP="00477B42">
      <w:pPr>
        <w:pStyle w:val="90"/>
        <w:shd w:val="clear" w:color="auto" w:fill="auto"/>
        <w:spacing w:after="450" w:line="509" w:lineRule="exact"/>
        <w:ind w:left="540" w:firstLine="560"/>
        <w:jc w:val="both"/>
        <w:rPr>
          <w:rFonts w:asciiTheme="majorHAnsi" w:hAnsiTheme="majorHAnsi"/>
          <w:sz w:val="28"/>
          <w:szCs w:val="28"/>
        </w:rPr>
      </w:pPr>
      <w:r w:rsidRPr="00477B42">
        <w:rPr>
          <w:rFonts w:asciiTheme="majorHAnsi" w:hAnsiTheme="majorHAnsi"/>
          <w:sz w:val="28"/>
          <w:szCs w:val="28"/>
        </w:rPr>
        <w:t>та, у якої фокусна відстань менша.</w:t>
      </w:r>
    </w:p>
    <w:p w:rsidR="00477B42" w:rsidRPr="00477B42" w:rsidRDefault="00477B42" w:rsidP="00477B42">
      <w:pPr>
        <w:pStyle w:val="63"/>
        <w:keepNext/>
        <w:keepLines/>
        <w:shd w:val="clear" w:color="auto" w:fill="auto"/>
        <w:spacing w:before="0"/>
        <w:ind w:left="540" w:right="1740"/>
        <w:rPr>
          <w:rFonts w:asciiTheme="majorHAnsi" w:hAnsiTheme="majorHAnsi"/>
          <w:sz w:val="28"/>
          <w:szCs w:val="28"/>
        </w:rPr>
      </w:pPr>
      <w:bookmarkStart w:id="9" w:name="bookmark9"/>
      <w:r w:rsidRPr="00477B42">
        <w:rPr>
          <w:rFonts w:asciiTheme="majorHAnsi" w:hAnsiTheme="majorHAnsi"/>
          <w:sz w:val="28"/>
          <w:szCs w:val="28"/>
        </w:rPr>
        <w:t>Можна помітити, що скляна опукла лінза в повітрі є збиральною, а скляна увігнута лінза в повітрі — розсіювальною.</w:t>
      </w:r>
      <w:bookmarkEnd w:id="9"/>
    </w:p>
    <w:p w:rsidR="00477B42" w:rsidRPr="00477B42" w:rsidRDefault="00477B42" w:rsidP="00477B42">
      <w:pPr>
        <w:pStyle w:val="63"/>
        <w:keepNext/>
        <w:keepLines/>
        <w:shd w:val="clear" w:color="auto" w:fill="auto"/>
        <w:spacing w:before="0" w:after="662"/>
        <w:rPr>
          <w:rFonts w:asciiTheme="majorHAnsi" w:hAnsiTheme="majorHAnsi"/>
          <w:sz w:val="28"/>
          <w:szCs w:val="28"/>
        </w:rPr>
      </w:pPr>
      <w:bookmarkStart w:id="10" w:name="bookmark10"/>
      <w:r w:rsidRPr="00477B42">
        <w:rPr>
          <w:rFonts w:asciiTheme="majorHAnsi" w:hAnsiTheme="majorHAnsi"/>
          <w:sz w:val="28"/>
          <w:szCs w:val="28"/>
        </w:rPr>
        <w:t>Відмітимо, що коли показник заломлення лінзи менший, ніж показник заломлення середовища, усе буде якраз навпаки: опукла лінза розсіює!</w:t>
      </w:r>
      <w:bookmarkEnd w:id="10"/>
    </w:p>
    <w:p w:rsidR="00477B42" w:rsidRPr="00477B42" w:rsidRDefault="00477B42" w:rsidP="00477B42">
      <w:pPr>
        <w:pStyle w:val="63"/>
        <w:keepNext/>
        <w:keepLines/>
        <w:shd w:val="clear" w:color="auto" w:fill="auto"/>
        <w:spacing w:before="0" w:line="320" w:lineRule="exact"/>
        <w:jc w:val="both"/>
        <w:rPr>
          <w:rFonts w:asciiTheme="majorHAnsi" w:hAnsiTheme="majorHAnsi"/>
          <w:sz w:val="28"/>
          <w:szCs w:val="28"/>
        </w:rPr>
      </w:pPr>
      <w:bookmarkStart w:id="11" w:name="bookmark11"/>
      <w:r w:rsidRPr="00477B42">
        <w:rPr>
          <w:rFonts w:asciiTheme="majorHAnsi" w:hAnsiTheme="majorHAnsi"/>
          <w:sz w:val="28"/>
          <w:szCs w:val="28"/>
        </w:rPr>
        <w:t>Слайд 16</w:t>
      </w:r>
      <w:bookmarkEnd w:id="11"/>
    </w:p>
    <w:p w:rsidR="00477B42" w:rsidRPr="00477B42" w:rsidRDefault="00477B42" w:rsidP="00477B42">
      <w:pPr>
        <w:pStyle w:val="63"/>
        <w:keepNext/>
        <w:keepLines/>
        <w:shd w:val="clear" w:color="auto" w:fill="auto"/>
        <w:spacing w:before="0" w:line="320" w:lineRule="exact"/>
        <w:jc w:val="both"/>
        <w:rPr>
          <w:rFonts w:asciiTheme="majorHAnsi" w:hAnsiTheme="majorHAnsi"/>
          <w:b w:val="0"/>
          <w:sz w:val="28"/>
          <w:szCs w:val="28"/>
        </w:rPr>
      </w:pPr>
      <w:r w:rsidRPr="00477B42">
        <w:rPr>
          <w:rFonts w:asciiTheme="majorHAnsi" w:hAnsiTheme="majorHAnsi"/>
          <w:b w:val="0"/>
          <w:sz w:val="28"/>
          <w:szCs w:val="28"/>
        </w:rPr>
        <w:t>Основні елементи лінзи</w:t>
      </w:r>
      <w:bookmarkStart w:id="12" w:name="bookmark12"/>
    </w:p>
    <w:p w:rsidR="00477B42" w:rsidRPr="00477B42" w:rsidRDefault="00477B42" w:rsidP="00477B42">
      <w:pPr>
        <w:pStyle w:val="63"/>
        <w:keepNext/>
        <w:keepLines/>
        <w:shd w:val="clear" w:color="auto" w:fill="auto"/>
        <w:spacing w:before="0" w:line="320" w:lineRule="exact"/>
        <w:jc w:val="both"/>
        <w:rPr>
          <w:rFonts w:asciiTheme="majorHAnsi" w:hAnsiTheme="majorHAnsi"/>
          <w:b w:val="0"/>
          <w:sz w:val="28"/>
          <w:szCs w:val="28"/>
        </w:rPr>
      </w:pPr>
      <w:r w:rsidRPr="00477B42">
        <w:rPr>
          <w:rFonts w:asciiTheme="majorHAnsi" w:hAnsiTheme="majorHAnsi"/>
          <w:sz w:val="28"/>
          <w:szCs w:val="28"/>
        </w:rPr>
        <w:t>Слайд 17</w:t>
      </w:r>
      <w:bookmarkEnd w:id="12"/>
    </w:p>
    <w:p w:rsidR="00477B42" w:rsidRPr="00477B42" w:rsidRDefault="00477B42" w:rsidP="00477B42">
      <w:pPr>
        <w:pStyle w:val="120"/>
        <w:shd w:val="clear" w:color="auto" w:fill="auto"/>
        <w:spacing w:line="240" w:lineRule="exact"/>
        <w:jc w:val="both"/>
        <w:rPr>
          <w:rFonts w:asciiTheme="majorHAnsi" w:hAnsiTheme="majorHAnsi"/>
          <w:sz w:val="28"/>
          <w:szCs w:val="28"/>
        </w:rPr>
      </w:pPr>
      <w:r w:rsidRPr="00477B42">
        <w:rPr>
          <w:rFonts w:asciiTheme="majorHAnsi" w:hAnsiTheme="majorHAnsi"/>
          <w:sz w:val="28"/>
          <w:szCs w:val="28"/>
        </w:rPr>
        <w:t>зображення предмета у збиральній лінзі</w:t>
      </w:r>
    </w:p>
    <w:p w:rsidR="00477B42" w:rsidRPr="00477B42" w:rsidRDefault="00477B42" w:rsidP="00477B42">
      <w:pPr>
        <w:pStyle w:val="120"/>
        <w:shd w:val="clear" w:color="auto" w:fill="auto"/>
        <w:spacing w:line="499" w:lineRule="exact"/>
        <w:jc w:val="both"/>
        <w:rPr>
          <w:rFonts w:asciiTheme="majorHAnsi" w:hAnsiTheme="majorHAnsi"/>
          <w:b/>
          <w:sz w:val="28"/>
          <w:szCs w:val="28"/>
        </w:rPr>
      </w:pPr>
      <w:r w:rsidRPr="00477B42">
        <w:rPr>
          <w:rFonts w:asciiTheme="majorHAnsi" w:hAnsiTheme="majorHAnsi"/>
          <w:b/>
          <w:sz w:val="28"/>
          <w:szCs w:val="28"/>
        </w:rPr>
        <w:t>Слайд 18</w:t>
      </w:r>
    </w:p>
    <w:p w:rsidR="00477B42" w:rsidRPr="00477B42" w:rsidRDefault="00477B42" w:rsidP="00477B42">
      <w:pPr>
        <w:pStyle w:val="120"/>
        <w:shd w:val="clear" w:color="auto" w:fill="auto"/>
        <w:spacing w:line="499" w:lineRule="exact"/>
        <w:jc w:val="both"/>
        <w:rPr>
          <w:rFonts w:asciiTheme="majorHAnsi" w:hAnsiTheme="majorHAnsi"/>
          <w:sz w:val="28"/>
          <w:szCs w:val="28"/>
        </w:rPr>
      </w:pPr>
      <w:r w:rsidRPr="00477B42">
        <w:rPr>
          <w:rFonts w:asciiTheme="majorHAnsi" w:hAnsiTheme="majorHAnsi"/>
          <w:sz w:val="28"/>
          <w:szCs w:val="28"/>
        </w:rPr>
        <w:t xml:space="preserve">три промені, які використовують </w:t>
      </w:r>
      <w:r w:rsidRPr="00477B42">
        <w:rPr>
          <w:rStyle w:val="12TimesNewRoman14pt"/>
          <w:rFonts w:asciiTheme="majorHAnsi" w:eastAsia="Tahoma" w:hAnsiTheme="majorHAnsi"/>
        </w:rPr>
        <w:t>для побудови</w:t>
      </w:r>
    </w:p>
    <w:p w:rsidR="00477B42" w:rsidRPr="00477B42" w:rsidRDefault="00477B42" w:rsidP="00477B42">
      <w:pPr>
        <w:numPr>
          <w:ilvl w:val="0"/>
          <w:numId w:val="5"/>
        </w:numPr>
        <w:tabs>
          <w:tab w:val="left" w:pos="1414"/>
        </w:tabs>
        <w:spacing w:line="499" w:lineRule="exact"/>
        <w:ind w:left="500" w:firstLine="560"/>
        <w:jc w:val="both"/>
        <w:rPr>
          <w:rFonts w:asciiTheme="majorHAnsi" w:hAnsiTheme="majorHAnsi"/>
          <w:sz w:val="28"/>
          <w:szCs w:val="28"/>
        </w:rPr>
      </w:pPr>
      <w:r w:rsidRPr="00477B42">
        <w:rPr>
          <w:rFonts w:asciiTheme="majorHAnsi" w:hAnsiTheme="majorHAnsi"/>
          <w:sz w:val="28"/>
          <w:szCs w:val="28"/>
        </w:rPr>
        <w:t>Паралельний до головної оптичної осі.</w:t>
      </w:r>
    </w:p>
    <w:p w:rsidR="00477B42" w:rsidRPr="00477B42" w:rsidRDefault="00477B42" w:rsidP="00477B42">
      <w:pPr>
        <w:numPr>
          <w:ilvl w:val="0"/>
          <w:numId w:val="5"/>
        </w:numPr>
        <w:tabs>
          <w:tab w:val="left" w:pos="1442"/>
        </w:tabs>
        <w:spacing w:after="162" w:line="280" w:lineRule="exact"/>
        <w:ind w:left="500" w:firstLine="560"/>
        <w:jc w:val="both"/>
        <w:rPr>
          <w:rFonts w:asciiTheme="majorHAnsi" w:hAnsiTheme="majorHAnsi"/>
          <w:sz w:val="28"/>
          <w:szCs w:val="28"/>
        </w:rPr>
      </w:pPr>
      <w:r w:rsidRPr="00477B42">
        <w:rPr>
          <w:rFonts w:asciiTheme="majorHAnsi" w:hAnsiTheme="majorHAnsi"/>
          <w:sz w:val="28"/>
          <w:szCs w:val="28"/>
        </w:rPr>
        <w:t>Такий, який проходить через фокус.</w:t>
      </w:r>
    </w:p>
    <w:p w:rsidR="00477B42" w:rsidRPr="00477B42" w:rsidRDefault="00477B42" w:rsidP="00477B42">
      <w:pPr>
        <w:numPr>
          <w:ilvl w:val="0"/>
          <w:numId w:val="5"/>
        </w:numPr>
        <w:tabs>
          <w:tab w:val="left" w:pos="1442"/>
        </w:tabs>
        <w:spacing w:after="303" w:line="280" w:lineRule="exact"/>
        <w:ind w:left="500" w:firstLine="560"/>
        <w:jc w:val="both"/>
        <w:rPr>
          <w:rFonts w:asciiTheme="majorHAnsi" w:hAnsiTheme="majorHAnsi"/>
          <w:sz w:val="28"/>
          <w:szCs w:val="28"/>
        </w:rPr>
      </w:pPr>
      <w:r w:rsidRPr="00477B42">
        <w:rPr>
          <w:rFonts w:asciiTheme="majorHAnsi" w:hAnsiTheme="majorHAnsi"/>
          <w:sz w:val="28"/>
          <w:szCs w:val="28"/>
        </w:rPr>
        <w:t>Такий, який проходить через центр лінзи.</w:t>
      </w:r>
    </w:p>
    <w:p w:rsidR="00477B42" w:rsidRPr="00477B42" w:rsidRDefault="00477B42" w:rsidP="00477B42">
      <w:pPr>
        <w:pStyle w:val="110"/>
        <w:shd w:val="clear" w:color="auto" w:fill="auto"/>
        <w:ind w:left="500" w:firstLine="0"/>
        <w:jc w:val="left"/>
        <w:rPr>
          <w:rFonts w:asciiTheme="majorHAnsi" w:hAnsiTheme="majorHAnsi"/>
        </w:rPr>
      </w:pPr>
      <w:r w:rsidRPr="00477B42">
        <w:rPr>
          <w:rFonts w:asciiTheme="majorHAnsi" w:hAnsiTheme="majorHAnsi"/>
        </w:rPr>
        <w:t>Зробити висновки:</w:t>
      </w:r>
    </w:p>
    <w:p w:rsidR="00477B42" w:rsidRPr="00477B42" w:rsidRDefault="00477B42" w:rsidP="00477B42">
      <w:pPr>
        <w:numPr>
          <w:ilvl w:val="0"/>
          <w:numId w:val="6"/>
        </w:numPr>
        <w:tabs>
          <w:tab w:val="left" w:pos="777"/>
        </w:tabs>
        <w:spacing w:line="317" w:lineRule="exact"/>
        <w:ind w:left="500"/>
        <w:rPr>
          <w:rFonts w:asciiTheme="majorHAnsi" w:hAnsiTheme="majorHAnsi"/>
          <w:sz w:val="28"/>
          <w:szCs w:val="28"/>
        </w:rPr>
      </w:pPr>
      <w:r w:rsidRPr="00477B42">
        <w:rPr>
          <w:rFonts w:asciiTheme="majorHAnsi" w:hAnsiTheme="majorHAnsi"/>
          <w:sz w:val="28"/>
          <w:szCs w:val="28"/>
        </w:rPr>
        <w:lastRenderedPageBreak/>
        <w:t xml:space="preserve">промінь, що проходить через оптичний центр лінзи, не заломлюється (промінь 1 на </w:t>
      </w:r>
      <w:r w:rsidRPr="00477B42">
        <w:rPr>
          <w:rFonts w:asciiTheme="majorHAnsi" w:hAnsiTheme="majorHAnsi"/>
          <w:sz w:val="28"/>
          <w:szCs w:val="28"/>
          <w:lang w:val="ru-RU" w:eastAsia="ru-RU" w:bidi="ru-RU"/>
        </w:rPr>
        <w:t>мал.);</w:t>
      </w:r>
    </w:p>
    <w:p w:rsidR="00477B42" w:rsidRPr="00477B42" w:rsidRDefault="00477B42" w:rsidP="00477B42">
      <w:pPr>
        <w:numPr>
          <w:ilvl w:val="0"/>
          <w:numId w:val="6"/>
        </w:numPr>
        <w:tabs>
          <w:tab w:val="left" w:pos="767"/>
        </w:tabs>
        <w:spacing w:line="317" w:lineRule="exact"/>
        <w:ind w:left="500"/>
        <w:rPr>
          <w:rFonts w:asciiTheme="majorHAnsi" w:hAnsiTheme="majorHAnsi"/>
          <w:sz w:val="28"/>
          <w:szCs w:val="28"/>
        </w:rPr>
      </w:pPr>
      <w:r w:rsidRPr="00477B42">
        <w:rPr>
          <w:rFonts w:asciiTheme="majorHAnsi" w:hAnsiTheme="majorHAnsi"/>
          <w:sz w:val="28"/>
          <w:szCs w:val="28"/>
        </w:rPr>
        <w:t xml:space="preserve">промінь, паралельний головній оптичній осі, після заломлення в лінзі проходить через фокус (промінь 2 на </w:t>
      </w:r>
      <w:r w:rsidRPr="00477B42">
        <w:rPr>
          <w:rFonts w:asciiTheme="majorHAnsi" w:hAnsiTheme="majorHAnsi"/>
          <w:sz w:val="28"/>
          <w:szCs w:val="28"/>
          <w:lang w:val="ru-RU" w:eastAsia="ru-RU" w:bidi="ru-RU"/>
        </w:rPr>
        <w:t>мал.);</w:t>
      </w:r>
    </w:p>
    <w:p w:rsidR="00477B42" w:rsidRPr="00477B42" w:rsidRDefault="00477B42" w:rsidP="00477B42">
      <w:pPr>
        <w:numPr>
          <w:ilvl w:val="0"/>
          <w:numId w:val="6"/>
        </w:numPr>
        <w:tabs>
          <w:tab w:val="left" w:pos="767"/>
        </w:tabs>
        <w:spacing w:line="317" w:lineRule="exact"/>
        <w:ind w:left="500"/>
        <w:rPr>
          <w:rFonts w:asciiTheme="majorHAnsi" w:hAnsiTheme="majorHAnsi"/>
          <w:sz w:val="28"/>
          <w:szCs w:val="28"/>
        </w:rPr>
      </w:pPr>
      <w:r w:rsidRPr="00477B42">
        <w:rPr>
          <w:rFonts w:asciiTheme="majorHAnsi" w:hAnsiTheme="majorHAnsi"/>
          <w:sz w:val="28"/>
          <w:szCs w:val="28"/>
        </w:rPr>
        <w:t xml:space="preserve">промінь, що проходить через фокус, після заломлення в лінзі поширюється паралельно головній оптичній осі (промінь 3 на </w:t>
      </w:r>
      <w:r w:rsidRPr="00477B42">
        <w:rPr>
          <w:rFonts w:asciiTheme="majorHAnsi" w:hAnsiTheme="majorHAnsi"/>
          <w:sz w:val="28"/>
          <w:szCs w:val="28"/>
          <w:lang w:val="ru-RU" w:eastAsia="ru-RU" w:bidi="ru-RU"/>
        </w:rPr>
        <w:t>мал.).</w:t>
      </w:r>
    </w:p>
    <w:p w:rsidR="00477B42" w:rsidRPr="00477B42" w:rsidRDefault="00477B42" w:rsidP="00477B42">
      <w:pPr>
        <w:pStyle w:val="120"/>
        <w:shd w:val="clear" w:color="auto" w:fill="auto"/>
        <w:spacing w:line="490" w:lineRule="exact"/>
        <w:ind w:left="500" w:firstLine="560"/>
        <w:jc w:val="both"/>
        <w:rPr>
          <w:rFonts w:asciiTheme="majorHAnsi" w:hAnsiTheme="majorHAnsi"/>
          <w:sz w:val="28"/>
          <w:szCs w:val="28"/>
        </w:rPr>
      </w:pPr>
    </w:p>
    <w:p w:rsidR="00477B42" w:rsidRPr="00477B42" w:rsidRDefault="00477B42" w:rsidP="00477B42">
      <w:pPr>
        <w:pStyle w:val="120"/>
        <w:shd w:val="clear" w:color="auto" w:fill="auto"/>
        <w:spacing w:line="490" w:lineRule="exact"/>
        <w:ind w:left="142"/>
        <w:jc w:val="both"/>
        <w:rPr>
          <w:rFonts w:asciiTheme="majorHAnsi" w:hAnsiTheme="majorHAnsi"/>
          <w:b/>
          <w:sz w:val="28"/>
          <w:szCs w:val="28"/>
        </w:rPr>
      </w:pPr>
      <w:r w:rsidRPr="00477B42">
        <w:rPr>
          <w:rFonts w:asciiTheme="majorHAnsi" w:hAnsiTheme="majorHAnsi"/>
          <w:b/>
          <w:sz w:val="28"/>
          <w:szCs w:val="28"/>
        </w:rPr>
        <w:t>Слайд 19</w:t>
      </w:r>
    </w:p>
    <w:p w:rsidR="00477B42" w:rsidRPr="00477B42" w:rsidRDefault="00477B42" w:rsidP="00477B42">
      <w:pPr>
        <w:spacing w:line="490" w:lineRule="exact"/>
        <w:ind w:left="500" w:firstLine="560"/>
        <w:jc w:val="both"/>
        <w:rPr>
          <w:rFonts w:asciiTheme="majorHAnsi" w:hAnsiTheme="majorHAnsi"/>
          <w:sz w:val="28"/>
          <w:szCs w:val="28"/>
        </w:rPr>
      </w:pPr>
      <w:r w:rsidRPr="00477B42">
        <w:rPr>
          <w:rFonts w:asciiTheme="majorHAnsi" w:hAnsiTheme="majorHAnsi"/>
          <w:sz w:val="28"/>
          <w:szCs w:val="28"/>
        </w:rPr>
        <w:t>Як же знайти зображення предмета отримане за допомогою лінзи? Щоб знайти положення зображення, досить знайти перетин двох променів, які вийшли з точки, що світиться. Яких саме? Будь-кому! Проте існують визначені зручні промені, якими можна скористатися. Разом побудуємо зображення точки.</w:t>
      </w:r>
    </w:p>
    <w:p w:rsidR="00477B42" w:rsidRPr="00477B42" w:rsidRDefault="00477B42" w:rsidP="00477B42">
      <w:pPr>
        <w:framePr w:h="1805" w:wrap="notBeside" w:vAnchor="text" w:hAnchor="text" w:xAlign="center" w:y="1"/>
        <w:jc w:val="center"/>
        <w:rPr>
          <w:rFonts w:asciiTheme="majorHAnsi" w:hAnsiTheme="majorHAnsi"/>
          <w:sz w:val="28"/>
          <w:szCs w:val="28"/>
        </w:rPr>
      </w:pPr>
      <w:r w:rsidRPr="00477B42">
        <w:rPr>
          <w:rFonts w:asciiTheme="majorHAnsi" w:hAnsiTheme="majorHAnsi"/>
          <w:noProof/>
          <w:sz w:val="28"/>
          <w:szCs w:val="28"/>
          <w:lang w:val="ru-RU" w:eastAsia="ru-RU" w:bidi="ar-SA"/>
        </w:rPr>
        <w:drawing>
          <wp:inline distT="0" distB="0" distL="0" distR="0">
            <wp:extent cx="3581400" cy="1143000"/>
            <wp:effectExtent l="19050" t="0" r="0" b="0"/>
            <wp:docPr id="4" name="Рисунок 4"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4"/>
                    <pic:cNvPicPr>
                      <a:picLocks noChangeAspect="1" noChangeArrowheads="1"/>
                    </pic:cNvPicPr>
                  </pic:nvPicPr>
                  <pic:blipFill>
                    <a:blip r:embed="rId9" cstate="print"/>
                    <a:srcRect/>
                    <a:stretch>
                      <a:fillRect/>
                    </a:stretch>
                  </pic:blipFill>
                  <pic:spPr bwMode="auto">
                    <a:xfrm>
                      <a:off x="0" y="0"/>
                      <a:ext cx="3581400" cy="1143000"/>
                    </a:xfrm>
                    <a:prstGeom prst="rect">
                      <a:avLst/>
                    </a:prstGeom>
                    <a:noFill/>
                    <a:ln w="9525">
                      <a:noFill/>
                      <a:miter lim="800000"/>
                      <a:headEnd/>
                      <a:tailEnd/>
                    </a:ln>
                  </pic:spPr>
                </pic:pic>
              </a:graphicData>
            </a:graphic>
          </wp:inline>
        </w:drawing>
      </w:r>
    </w:p>
    <w:p w:rsidR="00477B42" w:rsidRPr="00477B42" w:rsidRDefault="00477B42" w:rsidP="00477B42">
      <w:pPr>
        <w:rPr>
          <w:rFonts w:asciiTheme="majorHAnsi" w:hAnsiTheme="majorHAnsi"/>
          <w:sz w:val="28"/>
          <w:szCs w:val="28"/>
        </w:rPr>
      </w:pPr>
    </w:p>
    <w:p w:rsidR="00477B42" w:rsidRPr="00477B42" w:rsidRDefault="00477B42" w:rsidP="00477B42">
      <w:pPr>
        <w:pStyle w:val="120"/>
        <w:shd w:val="clear" w:color="auto" w:fill="auto"/>
        <w:spacing w:before="1380" w:after="480" w:line="240" w:lineRule="exact"/>
        <w:ind w:left="142"/>
        <w:jc w:val="both"/>
        <w:rPr>
          <w:rFonts w:asciiTheme="majorHAnsi" w:hAnsiTheme="majorHAnsi"/>
          <w:b/>
          <w:sz w:val="28"/>
          <w:szCs w:val="28"/>
        </w:rPr>
      </w:pPr>
      <w:r w:rsidRPr="00477B42">
        <w:rPr>
          <w:rFonts w:asciiTheme="majorHAnsi" w:hAnsiTheme="majorHAnsi"/>
          <w:b/>
          <w:sz w:val="28"/>
          <w:szCs w:val="28"/>
        </w:rPr>
        <w:t>Слайд 20</w:t>
      </w:r>
    </w:p>
    <w:p w:rsidR="00477B42" w:rsidRPr="00477B42" w:rsidRDefault="00477B42" w:rsidP="00477B42">
      <w:pPr>
        <w:pStyle w:val="110"/>
        <w:shd w:val="clear" w:color="auto" w:fill="auto"/>
        <w:spacing w:line="480" w:lineRule="exact"/>
        <w:ind w:left="1420" w:right="1940"/>
        <w:jc w:val="left"/>
        <w:rPr>
          <w:rFonts w:asciiTheme="majorHAnsi" w:hAnsiTheme="majorHAnsi"/>
        </w:rPr>
      </w:pPr>
      <w:r w:rsidRPr="00477B42">
        <w:rPr>
          <w:rFonts w:asciiTheme="majorHAnsi" w:hAnsiTheme="majorHAnsi"/>
        </w:rPr>
        <w:t xml:space="preserve">Зображення отримане за допомогою лінзи може бути: </w:t>
      </w:r>
      <w:r w:rsidRPr="00477B42">
        <w:rPr>
          <w:rStyle w:val="111"/>
        </w:rPr>
        <w:t>♦</w:t>
      </w:r>
      <w:r w:rsidRPr="00477B42">
        <w:rPr>
          <w:rStyle w:val="111"/>
          <w:rFonts w:asciiTheme="majorHAnsi" w:hAnsiTheme="majorHAnsi"/>
        </w:rPr>
        <w:t xml:space="preserve"> Збільшеним, зменшеним, рівновеликим</w:t>
      </w:r>
    </w:p>
    <w:p w:rsidR="00477B42" w:rsidRPr="00477B42" w:rsidRDefault="00477B42" w:rsidP="00477B42">
      <w:pPr>
        <w:numPr>
          <w:ilvl w:val="0"/>
          <w:numId w:val="7"/>
        </w:numPr>
        <w:tabs>
          <w:tab w:val="left" w:pos="1822"/>
        </w:tabs>
        <w:spacing w:line="480" w:lineRule="exact"/>
        <w:ind w:left="1420"/>
        <w:jc w:val="both"/>
        <w:rPr>
          <w:rFonts w:asciiTheme="majorHAnsi" w:hAnsiTheme="majorHAnsi"/>
          <w:sz w:val="28"/>
          <w:szCs w:val="28"/>
        </w:rPr>
      </w:pPr>
      <w:r w:rsidRPr="00477B42">
        <w:rPr>
          <w:rFonts w:asciiTheme="majorHAnsi" w:hAnsiTheme="majorHAnsi"/>
          <w:sz w:val="28"/>
          <w:szCs w:val="28"/>
        </w:rPr>
        <w:t>Дійсним або уявним</w:t>
      </w:r>
    </w:p>
    <w:p w:rsidR="00477B42" w:rsidRPr="00477B42" w:rsidRDefault="00477B42" w:rsidP="00477B42">
      <w:pPr>
        <w:numPr>
          <w:ilvl w:val="0"/>
          <w:numId w:val="7"/>
        </w:numPr>
        <w:tabs>
          <w:tab w:val="left" w:pos="1822"/>
        </w:tabs>
        <w:spacing w:line="480" w:lineRule="exact"/>
        <w:ind w:left="1420"/>
        <w:jc w:val="both"/>
        <w:rPr>
          <w:rFonts w:asciiTheme="majorHAnsi" w:hAnsiTheme="majorHAnsi"/>
          <w:sz w:val="28"/>
          <w:szCs w:val="28"/>
        </w:rPr>
      </w:pPr>
      <w:r w:rsidRPr="00477B42">
        <w:rPr>
          <w:rFonts w:asciiTheme="majorHAnsi" w:hAnsiTheme="majorHAnsi"/>
          <w:sz w:val="28"/>
          <w:szCs w:val="28"/>
        </w:rPr>
        <w:t>Прямим або перевернутим</w:t>
      </w:r>
    </w:p>
    <w:p w:rsidR="00477B42" w:rsidRPr="00477B42" w:rsidRDefault="00477B42" w:rsidP="00477B42">
      <w:pPr>
        <w:pStyle w:val="70"/>
        <w:shd w:val="clear" w:color="auto" w:fill="auto"/>
        <w:spacing w:before="0" w:after="204" w:line="320" w:lineRule="exact"/>
        <w:ind w:left="1020"/>
        <w:jc w:val="left"/>
        <w:rPr>
          <w:rFonts w:asciiTheme="majorHAnsi" w:hAnsiTheme="majorHAnsi"/>
          <w:sz w:val="28"/>
          <w:szCs w:val="28"/>
        </w:rPr>
      </w:pPr>
      <w:r w:rsidRPr="00477B42">
        <w:rPr>
          <w:rFonts w:asciiTheme="majorHAnsi" w:hAnsiTheme="majorHAnsi"/>
          <w:sz w:val="28"/>
          <w:szCs w:val="28"/>
        </w:rPr>
        <w:t>(Результати досліджень заносимо до таблиці)</w:t>
      </w:r>
    </w:p>
    <w:p w:rsidR="00477B42" w:rsidRPr="00477B42" w:rsidRDefault="00477B42" w:rsidP="00477B42">
      <w:pPr>
        <w:spacing w:after="262" w:line="280" w:lineRule="exact"/>
        <w:ind w:left="460"/>
        <w:rPr>
          <w:rFonts w:asciiTheme="majorHAnsi" w:hAnsiTheme="majorHAnsi"/>
          <w:b/>
          <w:sz w:val="28"/>
          <w:szCs w:val="28"/>
        </w:rPr>
      </w:pPr>
      <w:r w:rsidRPr="00477B42">
        <w:rPr>
          <w:rFonts w:asciiTheme="majorHAnsi" w:hAnsiTheme="majorHAnsi"/>
          <w:b/>
          <w:sz w:val="28"/>
          <w:szCs w:val="28"/>
        </w:rPr>
        <w:t>Слайд 21</w:t>
      </w:r>
    </w:p>
    <w:p w:rsidR="00477B42" w:rsidRPr="00477B42" w:rsidRDefault="00477B42" w:rsidP="00477B42">
      <w:pPr>
        <w:spacing w:line="317" w:lineRule="exact"/>
        <w:ind w:left="460"/>
        <w:rPr>
          <w:rFonts w:asciiTheme="majorHAnsi" w:hAnsiTheme="majorHAnsi"/>
          <w:sz w:val="28"/>
          <w:szCs w:val="28"/>
        </w:rPr>
      </w:pPr>
      <w:r w:rsidRPr="00477B42">
        <w:rPr>
          <w:rFonts w:asciiTheme="majorHAnsi" w:hAnsiTheme="majorHAnsi"/>
          <w:sz w:val="28"/>
          <w:szCs w:val="28"/>
        </w:rPr>
        <w:t>Побудова зображень, що дає тонка лінза</w:t>
      </w:r>
    </w:p>
    <w:p w:rsidR="00477B42" w:rsidRPr="00477B42" w:rsidRDefault="00477B42" w:rsidP="00477B42">
      <w:pPr>
        <w:pStyle w:val="110"/>
        <w:shd w:val="clear" w:color="auto" w:fill="auto"/>
        <w:spacing w:after="238"/>
        <w:ind w:left="460" w:firstLine="0"/>
        <w:jc w:val="left"/>
        <w:rPr>
          <w:rFonts w:asciiTheme="majorHAnsi" w:hAnsiTheme="majorHAnsi"/>
        </w:rPr>
      </w:pPr>
      <w:r w:rsidRPr="00477B42">
        <w:rPr>
          <w:rFonts w:asciiTheme="majorHAnsi" w:hAnsiTheme="majorHAnsi"/>
        </w:rPr>
        <w:t xml:space="preserve">Показати на прикладі, як утворюється зображення та охарактеризувати його для випадку, коли предмет розташований за подвійним фокусом лінзи </w:t>
      </w:r>
      <w:r w:rsidRPr="00477B42">
        <w:rPr>
          <w:rStyle w:val="11Tahoma12pt"/>
          <w:rFonts w:asciiTheme="majorHAnsi" w:hAnsiTheme="majorHAnsi"/>
          <w:sz w:val="28"/>
          <w:szCs w:val="28"/>
        </w:rPr>
        <w:t xml:space="preserve">Висновок </w:t>
      </w:r>
      <w:r w:rsidRPr="00477B42">
        <w:rPr>
          <w:rFonts w:asciiTheme="majorHAnsi" w:hAnsiTheme="majorHAnsi"/>
        </w:rPr>
        <w:t>зображення є зменшеним, дійсним, перевернутим.</w:t>
      </w:r>
    </w:p>
    <w:p w:rsidR="00477B42" w:rsidRPr="00477B42" w:rsidRDefault="00477B42" w:rsidP="00477B42">
      <w:pPr>
        <w:pStyle w:val="90"/>
        <w:shd w:val="clear" w:color="auto" w:fill="auto"/>
        <w:spacing w:after="117" w:line="320" w:lineRule="exact"/>
        <w:ind w:left="460"/>
        <w:rPr>
          <w:rFonts w:asciiTheme="majorHAnsi" w:hAnsiTheme="majorHAnsi"/>
          <w:sz w:val="28"/>
          <w:szCs w:val="28"/>
        </w:rPr>
      </w:pPr>
      <w:r w:rsidRPr="00477B42">
        <w:rPr>
          <w:rFonts w:asciiTheme="majorHAnsi" w:hAnsiTheme="majorHAnsi"/>
          <w:b/>
          <w:sz w:val="28"/>
          <w:szCs w:val="28"/>
        </w:rPr>
        <w:lastRenderedPageBreak/>
        <w:t>Слайд 22 (</w:t>
      </w:r>
      <w:r w:rsidRPr="00477B42">
        <w:rPr>
          <w:rFonts w:asciiTheme="majorHAnsi" w:hAnsiTheme="majorHAnsi"/>
          <w:sz w:val="28"/>
          <w:szCs w:val="28"/>
        </w:rPr>
        <w:t>приклад)</w:t>
      </w:r>
    </w:p>
    <w:p w:rsidR="00477B42" w:rsidRPr="00477B42" w:rsidRDefault="00477B42" w:rsidP="00477B42">
      <w:pPr>
        <w:pStyle w:val="90"/>
        <w:shd w:val="clear" w:color="auto" w:fill="auto"/>
        <w:spacing w:after="354" w:line="374" w:lineRule="exact"/>
        <w:ind w:left="460"/>
        <w:rPr>
          <w:rFonts w:asciiTheme="majorHAnsi" w:hAnsiTheme="majorHAnsi"/>
          <w:sz w:val="28"/>
          <w:szCs w:val="28"/>
        </w:rPr>
      </w:pPr>
      <w:r w:rsidRPr="00477B42">
        <w:rPr>
          <w:rFonts w:asciiTheme="majorHAnsi" w:hAnsiTheme="majorHAnsi"/>
          <w:sz w:val="28"/>
          <w:szCs w:val="28"/>
        </w:rPr>
        <w:t>Таке зображення виходить »наприклад, на плівці фотоапарата, або сітківці ока</w:t>
      </w:r>
    </w:p>
    <w:p w:rsidR="00477B42" w:rsidRPr="00477B42" w:rsidRDefault="00477B42" w:rsidP="00477B42">
      <w:pPr>
        <w:spacing w:line="307" w:lineRule="exact"/>
        <w:ind w:left="460"/>
        <w:rPr>
          <w:rFonts w:asciiTheme="majorHAnsi" w:hAnsiTheme="majorHAnsi"/>
          <w:b/>
          <w:sz w:val="28"/>
          <w:szCs w:val="28"/>
        </w:rPr>
      </w:pPr>
      <w:r w:rsidRPr="00477B42">
        <w:rPr>
          <w:rFonts w:asciiTheme="majorHAnsi" w:hAnsiTheme="majorHAnsi"/>
          <w:b/>
          <w:sz w:val="28"/>
          <w:szCs w:val="28"/>
        </w:rPr>
        <w:t>Слайд 23</w:t>
      </w:r>
    </w:p>
    <w:p w:rsidR="00477B42" w:rsidRPr="00477B42" w:rsidRDefault="00477B42" w:rsidP="00477B42">
      <w:pPr>
        <w:spacing w:line="307" w:lineRule="exact"/>
        <w:ind w:left="460"/>
        <w:rPr>
          <w:rFonts w:asciiTheme="majorHAnsi" w:hAnsiTheme="majorHAnsi"/>
          <w:sz w:val="28"/>
          <w:szCs w:val="28"/>
        </w:rPr>
      </w:pPr>
      <w:r w:rsidRPr="00477B42">
        <w:rPr>
          <w:rFonts w:asciiTheme="majorHAnsi" w:hAnsiTheme="majorHAnsi"/>
          <w:sz w:val="28"/>
          <w:szCs w:val="28"/>
        </w:rPr>
        <w:t>Побудова зображень, що дає тонка лінза</w:t>
      </w:r>
    </w:p>
    <w:p w:rsidR="00477B42" w:rsidRPr="00477B42" w:rsidRDefault="00477B42" w:rsidP="00477B42">
      <w:pPr>
        <w:pStyle w:val="110"/>
        <w:shd w:val="clear" w:color="auto" w:fill="auto"/>
        <w:spacing w:after="82" w:line="307" w:lineRule="exact"/>
        <w:ind w:left="142" w:firstLine="0"/>
        <w:jc w:val="left"/>
        <w:rPr>
          <w:rFonts w:asciiTheme="majorHAnsi" w:hAnsiTheme="majorHAnsi"/>
        </w:rPr>
      </w:pPr>
      <w:r w:rsidRPr="00477B42">
        <w:rPr>
          <w:rFonts w:asciiTheme="majorHAnsi" w:hAnsiTheme="majorHAnsi"/>
        </w:rPr>
        <w:t xml:space="preserve">Показати на прикладі, як утворюється зображення та охарактеризувати його для випадку, коли предмет розташований між 2F </w:t>
      </w:r>
      <w:r w:rsidRPr="00477B42">
        <w:rPr>
          <w:rStyle w:val="22"/>
          <w:rFonts w:asciiTheme="majorHAnsi" w:eastAsia="Tahoma" w:hAnsiTheme="majorHAnsi"/>
        </w:rPr>
        <w:t>та</w:t>
      </w:r>
      <w:r w:rsidRPr="00477B42">
        <w:rPr>
          <w:rFonts w:asciiTheme="majorHAnsi" w:hAnsiTheme="majorHAnsi"/>
        </w:rPr>
        <w:t xml:space="preserve"> F</w:t>
      </w:r>
    </w:p>
    <w:p w:rsidR="00477B42" w:rsidRPr="00477B42" w:rsidRDefault="00477B42" w:rsidP="00477B42">
      <w:pPr>
        <w:pStyle w:val="110"/>
        <w:shd w:val="clear" w:color="auto" w:fill="auto"/>
        <w:spacing w:after="152" w:line="280" w:lineRule="exact"/>
        <w:ind w:left="1020" w:firstLine="0"/>
        <w:jc w:val="left"/>
        <w:rPr>
          <w:rFonts w:asciiTheme="majorHAnsi" w:hAnsiTheme="majorHAnsi"/>
        </w:rPr>
      </w:pPr>
      <w:r w:rsidRPr="00477B42">
        <w:rPr>
          <w:rStyle w:val="111"/>
          <w:rFonts w:asciiTheme="majorHAnsi" w:hAnsiTheme="majorHAnsi"/>
        </w:rPr>
        <w:t xml:space="preserve">Висновок : </w:t>
      </w:r>
      <w:r w:rsidRPr="00477B42">
        <w:rPr>
          <w:rFonts w:asciiTheme="majorHAnsi" w:hAnsiTheme="majorHAnsi"/>
        </w:rPr>
        <w:t>зображення є збільшеним, дійсним, перевернутим.</w:t>
      </w:r>
    </w:p>
    <w:p w:rsidR="00477B42" w:rsidRPr="00477B42" w:rsidRDefault="00477B42" w:rsidP="00477B42">
      <w:pPr>
        <w:spacing w:line="280" w:lineRule="exact"/>
        <w:ind w:left="460"/>
        <w:rPr>
          <w:rFonts w:asciiTheme="majorHAnsi" w:hAnsiTheme="majorHAnsi"/>
          <w:b/>
          <w:sz w:val="28"/>
          <w:szCs w:val="28"/>
        </w:rPr>
      </w:pPr>
      <w:r w:rsidRPr="00477B42">
        <w:rPr>
          <w:rFonts w:asciiTheme="majorHAnsi" w:hAnsiTheme="majorHAnsi"/>
          <w:b/>
          <w:sz w:val="28"/>
          <w:szCs w:val="28"/>
        </w:rPr>
        <w:t>Слайд 24</w:t>
      </w:r>
    </w:p>
    <w:p w:rsidR="00477B42" w:rsidRPr="00477B42" w:rsidRDefault="00477B42" w:rsidP="00477B42">
      <w:pPr>
        <w:pStyle w:val="90"/>
        <w:shd w:val="clear" w:color="auto" w:fill="auto"/>
        <w:spacing w:after="294" w:line="384" w:lineRule="exact"/>
        <w:ind w:left="460"/>
        <w:rPr>
          <w:rFonts w:asciiTheme="majorHAnsi" w:hAnsiTheme="majorHAnsi"/>
          <w:sz w:val="28"/>
          <w:szCs w:val="28"/>
        </w:rPr>
      </w:pPr>
      <w:r w:rsidRPr="00477B42">
        <w:rPr>
          <w:rFonts w:asciiTheme="majorHAnsi" w:hAnsiTheme="majorHAnsi"/>
          <w:sz w:val="28"/>
          <w:szCs w:val="28"/>
        </w:rPr>
        <w:t>Таке зображення дозволяє одержати проекційна апаратура на екрані.</w:t>
      </w:r>
    </w:p>
    <w:p w:rsidR="00477B42" w:rsidRPr="00477B42" w:rsidRDefault="00477B42" w:rsidP="00477B42">
      <w:pPr>
        <w:spacing w:line="317" w:lineRule="exact"/>
        <w:ind w:left="460"/>
        <w:rPr>
          <w:rFonts w:asciiTheme="majorHAnsi" w:hAnsiTheme="majorHAnsi"/>
          <w:b/>
          <w:sz w:val="28"/>
          <w:szCs w:val="28"/>
        </w:rPr>
      </w:pPr>
      <w:r w:rsidRPr="00477B42">
        <w:rPr>
          <w:rFonts w:asciiTheme="majorHAnsi" w:hAnsiTheme="majorHAnsi"/>
          <w:b/>
          <w:sz w:val="28"/>
          <w:szCs w:val="28"/>
        </w:rPr>
        <w:t>Слайд 25</w:t>
      </w:r>
    </w:p>
    <w:p w:rsidR="00477B42" w:rsidRPr="00477B42" w:rsidRDefault="00477B42" w:rsidP="00477B42">
      <w:pPr>
        <w:pStyle w:val="110"/>
        <w:shd w:val="clear" w:color="auto" w:fill="auto"/>
        <w:ind w:left="460" w:firstLine="0"/>
        <w:jc w:val="left"/>
        <w:rPr>
          <w:rFonts w:asciiTheme="majorHAnsi" w:hAnsiTheme="majorHAnsi"/>
        </w:rPr>
      </w:pPr>
      <w:r w:rsidRPr="00477B42">
        <w:rPr>
          <w:rFonts w:asciiTheme="majorHAnsi" w:hAnsiTheme="majorHAnsi"/>
        </w:rPr>
        <w:t>Побудова зображень, що дає тонка лінза</w:t>
      </w:r>
    </w:p>
    <w:p w:rsidR="00477B42" w:rsidRPr="00477B42" w:rsidRDefault="00477B42" w:rsidP="00477B42">
      <w:pPr>
        <w:pStyle w:val="110"/>
        <w:shd w:val="clear" w:color="auto" w:fill="auto"/>
        <w:spacing w:after="330"/>
        <w:ind w:left="460" w:firstLine="0"/>
        <w:jc w:val="left"/>
        <w:rPr>
          <w:rFonts w:asciiTheme="majorHAnsi" w:hAnsiTheme="majorHAnsi"/>
        </w:rPr>
      </w:pPr>
      <w:r w:rsidRPr="00477B42">
        <w:rPr>
          <w:rFonts w:asciiTheme="majorHAnsi" w:hAnsiTheme="majorHAnsi"/>
        </w:rPr>
        <w:t>Показати на прикладі, як утворюється зображення та охарактеризувати його для випадку, коли предмет розташований між</w:t>
      </w:r>
      <w:r w:rsidRPr="00477B42">
        <w:rPr>
          <w:rStyle w:val="111"/>
          <w:rFonts w:asciiTheme="majorHAnsi" w:hAnsiTheme="majorHAnsi"/>
        </w:rPr>
        <w:t xml:space="preserve"> F </w:t>
      </w:r>
      <w:r w:rsidRPr="00477B42">
        <w:rPr>
          <w:rFonts w:asciiTheme="majorHAnsi" w:hAnsiTheme="majorHAnsi"/>
        </w:rPr>
        <w:t xml:space="preserve">та лінзою </w:t>
      </w:r>
      <w:r w:rsidRPr="00477B42">
        <w:rPr>
          <w:rStyle w:val="111"/>
          <w:rFonts w:asciiTheme="majorHAnsi" w:hAnsiTheme="majorHAnsi"/>
        </w:rPr>
        <w:t xml:space="preserve">Висновок: </w:t>
      </w:r>
      <w:r w:rsidRPr="00477B42">
        <w:rPr>
          <w:rFonts w:asciiTheme="majorHAnsi" w:hAnsiTheme="majorHAnsi"/>
        </w:rPr>
        <w:t>зображення є збільшеним, прямим, уявним.</w:t>
      </w:r>
    </w:p>
    <w:p w:rsidR="00477B42" w:rsidRPr="00477B42" w:rsidRDefault="00477B42" w:rsidP="00477B42">
      <w:pPr>
        <w:spacing w:line="280" w:lineRule="exact"/>
        <w:ind w:left="460"/>
        <w:rPr>
          <w:rFonts w:asciiTheme="majorHAnsi" w:hAnsiTheme="majorHAnsi"/>
          <w:b/>
          <w:sz w:val="28"/>
          <w:szCs w:val="28"/>
        </w:rPr>
      </w:pPr>
      <w:r w:rsidRPr="00477B42">
        <w:rPr>
          <w:rFonts w:asciiTheme="majorHAnsi" w:hAnsiTheme="majorHAnsi"/>
          <w:b/>
          <w:sz w:val="28"/>
          <w:szCs w:val="28"/>
        </w:rPr>
        <w:t>Слайд 26</w:t>
      </w:r>
    </w:p>
    <w:p w:rsidR="00477B42" w:rsidRPr="00477B42" w:rsidRDefault="00477B42" w:rsidP="00477B42">
      <w:pPr>
        <w:pStyle w:val="90"/>
        <w:shd w:val="clear" w:color="auto" w:fill="auto"/>
        <w:spacing w:after="654" w:line="384" w:lineRule="exact"/>
        <w:ind w:left="460"/>
        <w:rPr>
          <w:rFonts w:asciiTheme="majorHAnsi" w:hAnsiTheme="majorHAnsi"/>
          <w:sz w:val="28"/>
          <w:szCs w:val="28"/>
        </w:rPr>
      </w:pPr>
      <w:r w:rsidRPr="00477B42">
        <w:rPr>
          <w:rFonts w:asciiTheme="majorHAnsi" w:hAnsiTheme="majorHAnsi"/>
          <w:sz w:val="28"/>
          <w:szCs w:val="28"/>
        </w:rPr>
        <w:t>Таке зображення можна отримати за допомогою лупи , або мікроскопа.</w:t>
      </w:r>
    </w:p>
    <w:p w:rsidR="00477B42" w:rsidRPr="00477B42" w:rsidRDefault="00477B42" w:rsidP="00477B42">
      <w:pPr>
        <w:pStyle w:val="70"/>
        <w:shd w:val="clear" w:color="auto" w:fill="auto"/>
        <w:spacing w:before="0" w:line="317" w:lineRule="exact"/>
        <w:ind w:left="460"/>
        <w:jc w:val="left"/>
        <w:rPr>
          <w:rFonts w:asciiTheme="majorHAnsi" w:hAnsiTheme="majorHAnsi"/>
          <w:sz w:val="28"/>
          <w:szCs w:val="28"/>
        </w:rPr>
      </w:pPr>
      <w:r w:rsidRPr="00477B42">
        <w:rPr>
          <w:rFonts w:asciiTheme="majorHAnsi" w:hAnsiTheme="majorHAnsi"/>
          <w:sz w:val="28"/>
          <w:szCs w:val="28"/>
        </w:rPr>
        <w:t>Самостійно</w:t>
      </w:r>
    </w:p>
    <w:p w:rsidR="00477B42" w:rsidRPr="00477B42" w:rsidRDefault="00477B42" w:rsidP="00477B42">
      <w:pPr>
        <w:pStyle w:val="110"/>
        <w:shd w:val="clear" w:color="auto" w:fill="auto"/>
        <w:ind w:left="284" w:right="2860" w:firstLine="0"/>
        <w:rPr>
          <w:rFonts w:asciiTheme="majorHAnsi" w:hAnsiTheme="majorHAnsi"/>
        </w:rPr>
      </w:pPr>
      <w:r w:rsidRPr="00477B42">
        <w:rPr>
          <w:rStyle w:val="111"/>
          <w:rFonts w:asciiTheme="majorHAnsi" w:hAnsiTheme="majorHAnsi"/>
          <w:b/>
        </w:rPr>
        <w:t>Слайд 27</w:t>
      </w:r>
      <w:r w:rsidRPr="00477B42">
        <w:rPr>
          <w:rStyle w:val="111"/>
          <w:rFonts w:asciiTheme="majorHAnsi" w:hAnsiTheme="majorHAnsi"/>
        </w:rPr>
        <w:t xml:space="preserve"> </w:t>
      </w:r>
      <w:r w:rsidRPr="00477B42">
        <w:rPr>
          <w:rFonts w:asciiTheme="majorHAnsi" w:hAnsiTheme="majorHAnsi"/>
        </w:rPr>
        <w:t>предмет розташований у  F</w:t>
      </w:r>
      <w:r w:rsidRPr="00477B42">
        <w:rPr>
          <w:rStyle w:val="111"/>
          <w:rFonts w:asciiTheme="majorHAnsi" w:hAnsiTheme="majorHAnsi"/>
        </w:rPr>
        <w:t xml:space="preserve"> Слайд 28 </w:t>
      </w:r>
      <w:r w:rsidRPr="00477B42">
        <w:rPr>
          <w:rFonts w:asciiTheme="majorHAnsi" w:hAnsiTheme="majorHAnsi"/>
        </w:rPr>
        <w:t>предмет розташований у 2</w:t>
      </w:r>
      <w:r w:rsidRPr="00477B42">
        <w:rPr>
          <w:rFonts w:asciiTheme="majorHAnsi" w:hAnsiTheme="majorHAnsi"/>
          <w:lang w:val="en-US"/>
        </w:rPr>
        <w:t>F</w:t>
      </w:r>
    </w:p>
    <w:p w:rsidR="00477B42" w:rsidRPr="00477B42" w:rsidRDefault="00477B42" w:rsidP="00477B42">
      <w:pPr>
        <w:pStyle w:val="120"/>
        <w:shd w:val="clear" w:color="auto" w:fill="auto"/>
        <w:spacing w:after="172" w:line="240" w:lineRule="exact"/>
        <w:ind w:left="480" w:firstLine="560"/>
        <w:jc w:val="left"/>
        <w:rPr>
          <w:rFonts w:asciiTheme="majorHAnsi" w:hAnsiTheme="majorHAnsi"/>
          <w:b/>
          <w:sz w:val="28"/>
          <w:szCs w:val="28"/>
        </w:rPr>
      </w:pPr>
      <w:r w:rsidRPr="00477B42">
        <w:rPr>
          <w:rFonts w:asciiTheme="majorHAnsi" w:hAnsiTheme="majorHAnsi"/>
          <w:b/>
          <w:sz w:val="28"/>
          <w:szCs w:val="28"/>
        </w:rPr>
        <w:t>Підсумок 1-30 хв.</w:t>
      </w:r>
    </w:p>
    <w:p w:rsidR="00477B42" w:rsidRPr="00477B42" w:rsidRDefault="00477B42" w:rsidP="00477B42">
      <w:pPr>
        <w:pStyle w:val="130"/>
        <w:shd w:val="clear" w:color="auto" w:fill="auto"/>
        <w:spacing w:before="0"/>
        <w:ind w:left="480"/>
        <w:rPr>
          <w:rFonts w:asciiTheme="majorHAnsi" w:hAnsiTheme="majorHAnsi"/>
          <w:sz w:val="28"/>
          <w:szCs w:val="28"/>
        </w:rPr>
      </w:pPr>
      <w:r w:rsidRPr="00477B42">
        <w:rPr>
          <w:rFonts w:asciiTheme="majorHAnsi" w:hAnsiTheme="majorHAnsi"/>
          <w:sz w:val="28"/>
          <w:szCs w:val="28"/>
        </w:rPr>
        <w:t>Отже розміри та вид зображення</w:t>
      </w:r>
      <w:r w:rsidRPr="00477B42">
        <w:rPr>
          <w:rStyle w:val="1335pt"/>
          <w:rFonts w:asciiTheme="majorHAnsi" w:hAnsiTheme="majorHAnsi"/>
          <w:b w:val="0"/>
          <w:sz w:val="28"/>
          <w:szCs w:val="28"/>
        </w:rPr>
        <w:t>,</w:t>
      </w:r>
      <w:r w:rsidRPr="00477B42">
        <w:rPr>
          <w:rStyle w:val="1335pt"/>
          <w:rFonts w:asciiTheme="majorHAnsi" w:hAnsiTheme="majorHAnsi"/>
          <w:sz w:val="28"/>
          <w:szCs w:val="28"/>
        </w:rPr>
        <w:t xml:space="preserve"> </w:t>
      </w:r>
      <w:r w:rsidRPr="00477B42">
        <w:rPr>
          <w:rFonts w:asciiTheme="majorHAnsi" w:hAnsiTheme="majorHAnsi"/>
          <w:sz w:val="28"/>
          <w:szCs w:val="28"/>
        </w:rPr>
        <w:t>одержаного за допомогою збиральної лінзи, залежить від відстані між предметом і цією лінзою.</w:t>
      </w:r>
    </w:p>
    <w:p w:rsidR="00477B42" w:rsidRPr="00477B42" w:rsidRDefault="00477B42" w:rsidP="00477B42">
      <w:pPr>
        <w:pStyle w:val="63"/>
        <w:keepNext/>
        <w:keepLines/>
        <w:shd w:val="clear" w:color="auto" w:fill="auto"/>
        <w:spacing w:before="0" w:after="731" w:line="320" w:lineRule="exact"/>
        <w:ind w:left="480" w:firstLine="560"/>
        <w:rPr>
          <w:rFonts w:asciiTheme="majorHAnsi" w:hAnsiTheme="majorHAnsi"/>
          <w:b w:val="0"/>
          <w:sz w:val="28"/>
          <w:szCs w:val="28"/>
        </w:rPr>
      </w:pPr>
      <w:bookmarkStart w:id="13" w:name="bookmark13"/>
      <w:r w:rsidRPr="00477B42">
        <w:rPr>
          <w:rFonts w:asciiTheme="majorHAnsi" w:hAnsiTheme="majorHAnsi"/>
          <w:sz w:val="28"/>
          <w:szCs w:val="28"/>
        </w:rPr>
        <w:t>Слайд 29</w:t>
      </w:r>
      <w:r w:rsidRPr="00477B42">
        <w:rPr>
          <w:rFonts w:asciiTheme="majorHAnsi" w:hAnsiTheme="majorHAnsi"/>
          <w:b w:val="0"/>
          <w:sz w:val="28"/>
          <w:szCs w:val="28"/>
        </w:rPr>
        <w:t xml:space="preserve"> рефлексія</w:t>
      </w:r>
      <w:bookmarkEnd w:id="13"/>
    </w:p>
    <w:p w:rsidR="00477B42" w:rsidRPr="00477B42" w:rsidRDefault="00477B42" w:rsidP="00477B42">
      <w:pPr>
        <w:pStyle w:val="63"/>
        <w:keepNext/>
        <w:keepLines/>
        <w:shd w:val="clear" w:color="auto" w:fill="auto"/>
        <w:spacing w:before="0" w:after="55" w:line="320" w:lineRule="exact"/>
        <w:ind w:left="480" w:firstLine="560"/>
        <w:rPr>
          <w:rFonts w:asciiTheme="majorHAnsi" w:hAnsiTheme="majorHAnsi"/>
          <w:sz w:val="28"/>
          <w:szCs w:val="28"/>
        </w:rPr>
      </w:pPr>
      <w:bookmarkStart w:id="14" w:name="bookmark14"/>
      <w:r w:rsidRPr="00477B42">
        <w:rPr>
          <w:rFonts w:asciiTheme="majorHAnsi" w:hAnsiTheme="majorHAnsi"/>
          <w:sz w:val="28"/>
          <w:szCs w:val="28"/>
        </w:rPr>
        <w:t>ІІ-30 хв.</w:t>
      </w:r>
      <w:bookmarkEnd w:id="14"/>
    </w:p>
    <w:p w:rsidR="00477B42" w:rsidRPr="00477B42" w:rsidRDefault="00477B42" w:rsidP="00477B42">
      <w:pPr>
        <w:spacing w:line="490" w:lineRule="exact"/>
        <w:ind w:left="480" w:firstLine="560"/>
        <w:rPr>
          <w:rFonts w:asciiTheme="majorHAnsi" w:hAnsiTheme="majorHAnsi"/>
          <w:sz w:val="28"/>
          <w:szCs w:val="28"/>
        </w:rPr>
      </w:pPr>
      <w:r w:rsidRPr="00477B42">
        <w:rPr>
          <w:rFonts w:asciiTheme="majorHAnsi" w:hAnsiTheme="majorHAnsi"/>
          <w:sz w:val="28"/>
          <w:szCs w:val="28"/>
        </w:rPr>
        <w:t>Ми з вами навчилися будувати зображення у збиральній лінзі давайте повторимо...</w:t>
      </w:r>
    </w:p>
    <w:p w:rsidR="00477B42" w:rsidRPr="00477B42" w:rsidRDefault="00477B42" w:rsidP="00477B42">
      <w:pPr>
        <w:spacing w:line="509" w:lineRule="exact"/>
        <w:ind w:left="480" w:firstLine="560"/>
        <w:rPr>
          <w:rFonts w:asciiTheme="majorHAnsi" w:hAnsiTheme="majorHAnsi"/>
          <w:sz w:val="28"/>
          <w:szCs w:val="28"/>
        </w:rPr>
      </w:pPr>
      <w:r w:rsidRPr="00477B42">
        <w:rPr>
          <w:rFonts w:asciiTheme="majorHAnsi" w:hAnsiTheme="majorHAnsi"/>
          <w:sz w:val="28"/>
          <w:szCs w:val="28"/>
        </w:rPr>
        <w:t>А зараз побудуємо зображення у розсіювальній лінзі.</w:t>
      </w:r>
    </w:p>
    <w:p w:rsidR="00477B42" w:rsidRPr="00477B42" w:rsidRDefault="00477B42" w:rsidP="00477B42">
      <w:pPr>
        <w:pStyle w:val="120"/>
        <w:shd w:val="clear" w:color="auto" w:fill="auto"/>
        <w:spacing w:line="509" w:lineRule="exact"/>
        <w:ind w:left="480" w:firstLine="560"/>
        <w:jc w:val="left"/>
        <w:rPr>
          <w:rFonts w:asciiTheme="majorHAnsi" w:hAnsiTheme="majorHAnsi"/>
          <w:sz w:val="28"/>
          <w:szCs w:val="28"/>
        </w:rPr>
      </w:pPr>
      <w:r w:rsidRPr="00477B42">
        <w:rPr>
          <w:rFonts w:asciiTheme="majorHAnsi" w:hAnsiTheme="majorHAnsi"/>
          <w:b/>
          <w:sz w:val="28"/>
          <w:szCs w:val="28"/>
        </w:rPr>
        <w:t>Слайд ЗО</w:t>
      </w:r>
      <w:r w:rsidRPr="00477B42">
        <w:rPr>
          <w:rFonts w:asciiTheme="majorHAnsi" w:hAnsiTheme="majorHAnsi"/>
          <w:sz w:val="28"/>
          <w:szCs w:val="28"/>
        </w:rPr>
        <w:t xml:space="preserve"> зображення предмета у розсіювальній лінзі </w:t>
      </w:r>
    </w:p>
    <w:p w:rsidR="00477B42" w:rsidRPr="00477B42" w:rsidRDefault="00477B42" w:rsidP="00477B42">
      <w:pPr>
        <w:pStyle w:val="120"/>
        <w:shd w:val="clear" w:color="auto" w:fill="auto"/>
        <w:spacing w:line="509" w:lineRule="exact"/>
        <w:ind w:left="480" w:firstLine="560"/>
        <w:jc w:val="left"/>
        <w:rPr>
          <w:rFonts w:asciiTheme="majorHAnsi" w:hAnsiTheme="majorHAnsi"/>
          <w:sz w:val="28"/>
          <w:szCs w:val="28"/>
        </w:rPr>
      </w:pPr>
      <w:r w:rsidRPr="00477B42">
        <w:rPr>
          <w:rFonts w:asciiTheme="majorHAnsi" w:hAnsiTheme="majorHAnsi"/>
          <w:b/>
          <w:sz w:val="28"/>
          <w:szCs w:val="28"/>
        </w:rPr>
        <w:t>Слайд 31</w:t>
      </w:r>
      <w:r w:rsidRPr="00477B42">
        <w:rPr>
          <w:rFonts w:asciiTheme="majorHAnsi" w:hAnsiTheme="majorHAnsi"/>
          <w:sz w:val="28"/>
          <w:szCs w:val="28"/>
        </w:rPr>
        <w:t xml:space="preserve"> промені, які використовують для побудови</w:t>
      </w:r>
    </w:p>
    <w:p w:rsidR="00477B42" w:rsidRPr="00477B42" w:rsidRDefault="00477B42" w:rsidP="00477B42">
      <w:pPr>
        <w:pStyle w:val="120"/>
        <w:shd w:val="clear" w:color="auto" w:fill="auto"/>
        <w:spacing w:line="509" w:lineRule="exact"/>
        <w:ind w:left="480" w:firstLine="560"/>
        <w:jc w:val="left"/>
        <w:rPr>
          <w:rFonts w:asciiTheme="majorHAnsi" w:hAnsiTheme="majorHAnsi"/>
          <w:sz w:val="28"/>
          <w:szCs w:val="28"/>
        </w:rPr>
      </w:pPr>
      <w:r w:rsidRPr="00477B42">
        <w:rPr>
          <w:rFonts w:asciiTheme="majorHAnsi" w:hAnsiTheme="majorHAnsi"/>
          <w:sz w:val="28"/>
          <w:szCs w:val="28"/>
        </w:rPr>
        <w:lastRenderedPageBreak/>
        <w:t xml:space="preserve"> </w:t>
      </w:r>
      <w:r w:rsidRPr="00477B42">
        <w:rPr>
          <w:rStyle w:val="12TimesNewRoman14pt0"/>
          <w:rFonts w:asciiTheme="majorHAnsi" w:eastAsia="Tahoma" w:hAnsiTheme="majorHAnsi"/>
        </w:rPr>
        <w:t>Слайд 32</w:t>
      </w:r>
    </w:p>
    <w:p w:rsidR="00477B42" w:rsidRPr="00477B42" w:rsidRDefault="00477B42" w:rsidP="00477B42">
      <w:pPr>
        <w:spacing w:after="308" w:line="326" w:lineRule="exact"/>
        <w:ind w:left="480"/>
        <w:rPr>
          <w:rFonts w:asciiTheme="majorHAnsi" w:hAnsiTheme="majorHAnsi"/>
          <w:sz w:val="28"/>
          <w:szCs w:val="28"/>
        </w:rPr>
      </w:pPr>
      <w:r w:rsidRPr="00477B42">
        <w:rPr>
          <w:rFonts w:asciiTheme="majorHAnsi" w:hAnsiTheme="majorHAnsi"/>
          <w:sz w:val="28"/>
          <w:szCs w:val="28"/>
        </w:rPr>
        <w:t xml:space="preserve">Предмет розташований за подвійним фокусом розсіювальної лінзи. </w:t>
      </w:r>
      <w:r w:rsidRPr="00477B42">
        <w:rPr>
          <w:rStyle w:val="22"/>
          <w:rFonts w:asciiTheme="majorHAnsi" w:eastAsia="Tahoma" w:hAnsiTheme="majorHAnsi"/>
        </w:rPr>
        <w:t>Висновок: зменшене, уявне, пряме.</w:t>
      </w:r>
    </w:p>
    <w:p w:rsidR="00477B42" w:rsidRPr="00477B42" w:rsidRDefault="00477B42" w:rsidP="00477B42">
      <w:pPr>
        <w:pStyle w:val="140"/>
        <w:shd w:val="clear" w:color="auto" w:fill="auto"/>
        <w:spacing w:before="0"/>
        <w:ind w:left="480"/>
        <w:rPr>
          <w:rFonts w:asciiTheme="majorHAnsi" w:hAnsiTheme="majorHAnsi"/>
          <w:sz w:val="28"/>
          <w:szCs w:val="28"/>
        </w:rPr>
      </w:pPr>
      <w:r w:rsidRPr="00477B42">
        <w:rPr>
          <w:rFonts w:asciiTheme="majorHAnsi" w:hAnsiTheme="majorHAnsi"/>
          <w:sz w:val="28"/>
          <w:szCs w:val="28"/>
        </w:rPr>
        <w:t>Самостійно</w:t>
      </w:r>
    </w:p>
    <w:p w:rsidR="00477B42" w:rsidRPr="00477B42" w:rsidRDefault="00477B42" w:rsidP="00477B42">
      <w:pPr>
        <w:spacing w:line="317" w:lineRule="exact"/>
        <w:ind w:left="480"/>
        <w:rPr>
          <w:rFonts w:asciiTheme="majorHAnsi" w:hAnsiTheme="majorHAnsi"/>
          <w:sz w:val="28"/>
          <w:szCs w:val="28"/>
        </w:rPr>
      </w:pPr>
      <w:r w:rsidRPr="00477B42">
        <w:rPr>
          <w:rStyle w:val="22"/>
          <w:rFonts w:asciiTheme="majorHAnsi" w:eastAsia="Tahoma" w:hAnsiTheme="majorHAnsi"/>
        </w:rPr>
        <w:t>Завдання для груп:</w:t>
      </w:r>
      <w:r w:rsidRPr="00477B42">
        <w:rPr>
          <w:rFonts w:asciiTheme="majorHAnsi" w:hAnsiTheme="majorHAnsi"/>
          <w:sz w:val="28"/>
          <w:szCs w:val="28"/>
        </w:rPr>
        <w:t xml:space="preserve"> побудувати зображення й охарактеризувати його.</w:t>
      </w:r>
    </w:p>
    <w:p w:rsidR="00477B42" w:rsidRPr="00477B42" w:rsidRDefault="00477B42" w:rsidP="00477B42">
      <w:pPr>
        <w:pStyle w:val="80"/>
        <w:shd w:val="clear" w:color="auto" w:fill="auto"/>
        <w:spacing w:after="0" w:line="317" w:lineRule="exact"/>
        <w:ind w:left="480" w:firstLine="0"/>
        <w:rPr>
          <w:rFonts w:asciiTheme="majorHAnsi" w:hAnsiTheme="majorHAnsi"/>
        </w:rPr>
      </w:pPr>
    </w:p>
    <w:p w:rsidR="00477B42" w:rsidRPr="00477B42" w:rsidRDefault="00477B42" w:rsidP="00477B42">
      <w:pPr>
        <w:pStyle w:val="80"/>
        <w:shd w:val="clear" w:color="auto" w:fill="auto"/>
        <w:spacing w:after="0" w:line="317" w:lineRule="exact"/>
        <w:ind w:left="480" w:firstLine="0"/>
        <w:rPr>
          <w:rFonts w:asciiTheme="majorHAnsi" w:hAnsiTheme="majorHAnsi"/>
        </w:rPr>
      </w:pPr>
      <w:r w:rsidRPr="00477B42">
        <w:rPr>
          <w:rFonts w:asciiTheme="majorHAnsi" w:hAnsiTheme="majorHAnsi"/>
        </w:rPr>
        <w:t>Слайд 33</w:t>
      </w:r>
    </w:p>
    <w:p w:rsidR="00477B42" w:rsidRPr="00477B42" w:rsidRDefault="00477B42" w:rsidP="00477B42">
      <w:pPr>
        <w:spacing w:line="317" w:lineRule="exact"/>
        <w:ind w:left="480"/>
        <w:rPr>
          <w:rFonts w:asciiTheme="majorHAnsi" w:hAnsiTheme="majorHAnsi"/>
          <w:sz w:val="28"/>
          <w:szCs w:val="28"/>
        </w:rPr>
      </w:pPr>
      <w:r w:rsidRPr="00477B42">
        <w:rPr>
          <w:rStyle w:val="22"/>
          <w:rFonts w:asciiTheme="majorHAnsi" w:eastAsia="Tahoma" w:hAnsiTheme="majorHAnsi"/>
        </w:rPr>
        <w:t>Група ї.</w:t>
      </w:r>
      <w:r w:rsidRPr="00477B42">
        <w:rPr>
          <w:rFonts w:asciiTheme="majorHAnsi" w:hAnsiTheme="majorHAnsi"/>
          <w:sz w:val="28"/>
          <w:szCs w:val="28"/>
        </w:rPr>
        <w:t xml:space="preserve"> Предмет розташований між фокусом і подвійним фокусом розсіювальної лінзи</w:t>
      </w:r>
    </w:p>
    <w:p w:rsidR="00477B42" w:rsidRPr="00477B42" w:rsidRDefault="00477B42" w:rsidP="00477B42">
      <w:pPr>
        <w:spacing w:line="317" w:lineRule="exact"/>
        <w:ind w:left="480"/>
        <w:rPr>
          <w:rFonts w:asciiTheme="majorHAnsi" w:hAnsiTheme="majorHAnsi"/>
          <w:sz w:val="28"/>
          <w:szCs w:val="28"/>
        </w:rPr>
      </w:pPr>
      <w:r w:rsidRPr="00477B42">
        <w:rPr>
          <w:rFonts w:asciiTheme="majorHAnsi" w:hAnsiTheme="majorHAnsi"/>
          <w:sz w:val="28"/>
          <w:szCs w:val="28"/>
        </w:rPr>
        <w:t xml:space="preserve"> </w:t>
      </w:r>
      <w:r w:rsidRPr="00477B42">
        <w:rPr>
          <w:rStyle w:val="20"/>
          <w:rFonts w:asciiTheme="majorHAnsi" w:eastAsia="Arial Unicode MS" w:hAnsiTheme="majorHAnsi"/>
        </w:rPr>
        <w:t>Слайд 34</w:t>
      </w:r>
    </w:p>
    <w:p w:rsidR="00477B42" w:rsidRPr="00477B42" w:rsidRDefault="00477B42" w:rsidP="00477B42">
      <w:pPr>
        <w:spacing w:after="362" w:line="317" w:lineRule="exact"/>
        <w:ind w:left="480"/>
        <w:rPr>
          <w:rStyle w:val="20"/>
          <w:rFonts w:asciiTheme="majorHAnsi" w:eastAsia="Arial Unicode MS" w:hAnsiTheme="majorHAnsi"/>
        </w:rPr>
      </w:pPr>
      <w:r w:rsidRPr="00477B42">
        <w:rPr>
          <w:rStyle w:val="22"/>
          <w:rFonts w:asciiTheme="majorHAnsi" w:eastAsia="Tahoma" w:hAnsiTheme="majorHAnsi"/>
        </w:rPr>
        <w:t>Група 2.</w:t>
      </w:r>
      <w:r w:rsidRPr="00477B42">
        <w:rPr>
          <w:rFonts w:asciiTheme="majorHAnsi" w:hAnsiTheme="majorHAnsi"/>
          <w:sz w:val="28"/>
          <w:szCs w:val="28"/>
        </w:rPr>
        <w:t xml:space="preserve"> Предмет розташований між лінзою і фокусом збиральної лінзи. </w:t>
      </w:r>
      <w:r w:rsidRPr="00477B42">
        <w:rPr>
          <w:rStyle w:val="20"/>
          <w:rFonts w:asciiTheme="majorHAnsi" w:eastAsia="Arial Unicode MS" w:hAnsiTheme="majorHAnsi"/>
        </w:rPr>
        <w:t>Слайд 35</w:t>
      </w:r>
    </w:p>
    <w:p w:rsidR="00477B42" w:rsidRPr="00477B42" w:rsidRDefault="00477B42" w:rsidP="00477B42">
      <w:pPr>
        <w:spacing w:after="362" w:line="317" w:lineRule="exact"/>
        <w:ind w:left="480"/>
        <w:rPr>
          <w:rFonts w:asciiTheme="majorHAnsi" w:hAnsiTheme="majorHAnsi"/>
          <w:sz w:val="28"/>
          <w:szCs w:val="28"/>
        </w:rPr>
      </w:pPr>
      <w:r w:rsidRPr="00477B42">
        <w:rPr>
          <w:rStyle w:val="20"/>
          <w:rFonts w:asciiTheme="majorHAnsi" w:eastAsia="Arial Unicode MS" w:hAnsiTheme="majorHAnsi"/>
        </w:rPr>
        <w:t xml:space="preserve"> висновок: </w:t>
      </w:r>
      <w:r w:rsidRPr="00477B42">
        <w:rPr>
          <w:rStyle w:val="22"/>
          <w:rFonts w:asciiTheme="majorHAnsi" w:eastAsia="Tahoma" w:hAnsiTheme="majorHAnsi"/>
        </w:rPr>
        <w:t>уявне, пряме, зменшене зображення.</w:t>
      </w:r>
    </w:p>
    <w:p w:rsidR="00477B42" w:rsidRPr="00477B42" w:rsidRDefault="00477B42" w:rsidP="00477B42">
      <w:pPr>
        <w:pStyle w:val="120"/>
        <w:shd w:val="clear" w:color="auto" w:fill="auto"/>
        <w:spacing w:after="252" w:line="240" w:lineRule="exact"/>
        <w:ind w:left="480" w:firstLine="560"/>
        <w:jc w:val="left"/>
        <w:rPr>
          <w:rFonts w:asciiTheme="majorHAnsi" w:hAnsiTheme="majorHAnsi"/>
          <w:sz w:val="28"/>
          <w:szCs w:val="28"/>
        </w:rPr>
      </w:pPr>
      <w:r w:rsidRPr="00477B42">
        <w:rPr>
          <w:rFonts w:asciiTheme="majorHAnsi" w:hAnsiTheme="majorHAnsi"/>
          <w:b/>
          <w:sz w:val="28"/>
          <w:szCs w:val="28"/>
        </w:rPr>
        <w:t>Слайд 36</w:t>
      </w:r>
      <w:r w:rsidRPr="00477B42">
        <w:rPr>
          <w:rFonts w:asciiTheme="majorHAnsi" w:hAnsiTheme="majorHAnsi"/>
          <w:sz w:val="28"/>
          <w:szCs w:val="28"/>
        </w:rPr>
        <w:t xml:space="preserve"> Таблиця (перевіряємо)</w:t>
      </w:r>
    </w:p>
    <w:p w:rsidR="00477B42" w:rsidRPr="00477B42" w:rsidRDefault="00477B42" w:rsidP="00477B42">
      <w:pPr>
        <w:pStyle w:val="120"/>
        <w:shd w:val="clear" w:color="auto" w:fill="auto"/>
        <w:spacing w:after="79" w:line="240" w:lineRule="exact"/>
        <w:ind w:left="480" w:firstLine="560"/>
        <w:jc w:val="left"/>
        <w:rPr>
          <w:rFonts w:asciiTheme="majorHAnsi" w:hAnsiTheme="majorHAnsi"/>
          <w:sz w:val="28"/>
          <w:szCs w:val="28"/>
        </w:rPr>
      </w:pPr>
      <w:r w:rsidRPr="00477B42">
        <w:rPr>
          <w:rFonts w:asciiTheme="majorHAnsi" w:hAnsiTheme="majorHAnsi"/>
          <w:b/>
          <w:sz w:val="28"/>
          <w:szCs w:val="28"/>
        </w:rPr>
        <w:t>Слайд 37</w:t>
      </w:r>
      <w:r w:rsidRPr="00477B42">
        <w:rPr>
          <w:rFonts w:asciiTheme="majorHAnsi" w:hAnsiTheme="majorHAnsi"/>
          <w:sz w:val="28"/>
          <w:szCs w:val="28"/>
        </w:rPr>
        <w:t xml:space="preserve"> задача</w:t>
      </w:r>
    </w:p>
    <w:p w:rsidR="00477B42" w:rsidRPr="00477B42" w:rsidRDefault="00477B42" w:rsidP="00477B42">
      <w:pPr>
        <w:spacing w:line="480" w:lineRule="exact"/>
        <w:ind w:left="480"/>
        <w:jc w:val="both"/>
        <w:rPr>
          <w:rFonts w:asciiTheme="majorHAnsi" w:hAnsiTheme="majorHAnsi"/>
          <w:sz w:val="28"/>
          <w:szCs w:val="28"/>
        </w:rPr>
      </w:pPr>
      <w:r w:rsidRPr="00477B42">
        <w:rPr>
          <w:rFonts w:asciiTheme="majorHAnsi" w:hAnsiTheme="majorHAnsi"/>
          <w:sz w:val="28"/>
          <w:szCs w:val="28"/>
        </w:rPr>
        <w:pict>
          <v:shapetype id="_x0000_t202" coordsize="21600,21600" o:spt="202" path="m,l,21600r21600,l21600,xe">
            <v:stroke joinstyle="miter"/>
            <v:path gradientshapeok="t" o:connecttype="rect"/>
          </v:shapetype>
          <v:shape id="_x0000_s1026" type="#_x0000_t202" style="position:absolute;left:0;text-align:left;margin-left:248.4pt;margin-top:1in;width:151.2pt;height:65.3pt;z-index:-251656192;mso-wrap-distance-left:5pt;mso-wrap-distance-right:88.3pt;mso-position-horizontal-relative:margin" wrapcoords="0 0 21600 0 21600 17379 12343 18790 12343 21600 10971 21600 10971 18790 0 17379 0 0" filled="f" stroked="f">
            <v:textbox style="mso-fit-shape-to-text:t" inset="0,0,0,0">
              <w:txbxContent>
                <w:p w:rsidR="00477B42" w:rsidRDefault="00477B42" w:rsidP="00477B42">
                  <w:pPr>
                    <w:jc w:val="center"/>
                    <w:rPr>
                      <w:sz w:val="2"/>
                      <w:szCs w:val="2"/>
                    </w:rPr>
                  </w:pPr>
                  <w:r>
                    <w:rPr>
                      <w:noProof/>
                      <w:lang w:val="ru-RU" w:eastAsia="ru-RU" w:bidi="ar-SA"/>
                    </w:rPr>
                    <w:drawing>
                      <wp:inline distT="0" distB="0" distL="0" distR="0">
                        <wp:extent cx="1914525" cy="828675"/>
                        <wp:effectExtent l="19050" t="0" r="9525" b="0"/>
                        <wp:docPr id="8" name="Рисунок 5"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5"/>
                                <pic:cNvPicPr>
                                  <a:picLocks noChangeAspect="1" noChangeArrowheads="1"/>
                                </pic:cNvPicPr>
                              </pic:nvPicPr>
                              <pic:blipFill>
                                <a:blip r:embed="rId10"/>
                                <a:srcRect/>
                                <a:stretch>
                                  <a:fillRect/>
                                </a:stretch>
                              </pic:blipFill>
                              <pic:spPr bwMode="auto">
                                <a:xfrm>
                                  <a:off x="0" y="0"/>
                                  <a:ext cx="1914525" cy="828675"/>
                                </a:xfrm>
                                <a:prstGeom prst="rect">
                                  <a:avLst/>
                                </a:prstGeom>
                                <a:noFill/>
                                <a:ln w="9525">
                                  <a:noFill/>
                                  <a:miter lim="800000"/>
                                  <a:headEnd/>
                                  <a:tailEnd/>
                                </a:ln>
                              </pic:spPr>
                            </pic:pic>
                          </a:graphicData>
                        </a:graphic>
                      </wp:inline>
                    </w:drawing>
                  </w:r>
                </w:p>
                <w:p w:rsidR="00477B42" w:rsidRDefault="00477B42" w:rsidP="00477B42">
                  <w:pPr>
                    <w:pStyle w:val="24"/>
                    <w:shd w:val="clear" w:color="auto" w:fill="auto"/>
                    <w:spacing w:line="280" w:lineRule="exact"/>
                  </w:pPr>
                  <w:r>
                    <w:t>а</w:t>
                  </w:r>
                </w:p>
              </w:txbxContent>
            </v:textbox>
            <w10:wrap type="topAndBottom" anchorx="margin"/>
          </v:shape>
        </w:pict>
      </w:r>
      <w:r w:rsidRPr="00477B42">
        <w:rPr>
          <w:rStyle w:val="23"/>
          <w:rFonts w:asciiTheme="majorHAnsi" w:eastAsia="Arial Unicode MS" w:hAnsiTheme="majorHAnsi"/>
        </w:rPr>
        <w:t xml:space="preserve">Завдання </w:t>
      </w:r>
      <w:r>
        <w:rPr>
          <w:rStyle w:val="23"/>
          <w:rFonts w:asciiTheme="majorHAnsi" w:eastAsia="Arial Unicode MS" w:hAnsiTheme="majorHAnsi"/>
        </w:rPr>
        <w:t>.</w:t>
      </w:r>
      <w:r w:rsidRPr="00477B42">
        <w:rPr>
          <w:rFonts w:asciiTheme="majorHAnsi" w:hAnsiTheme="majorHAnsi"/>
          <w:sz w:val="28"/>
          <w:szCs w:val="28"/>
        </w:rPr>
        <w:t xml:space="preserve"> Побудувавши хід променів (див. мал.), знайдіть положення оптичного центру лінзи і її фокусів. Яка це лінза — збиральна або розсіювальна? МN — головна оптична вісь лінзи, А — точка, що світиться,</w:t>
      </w:r>
    </w:p>
    <w:p w:rsidR="00477B42" w:rsidRPr="00477B42" w:rsidRDefault="00477B42" w:rsidP="00477B42">
      <w:pPr>
        <w:spacing w:line="280" w:lineRule="exact"/>
        <w:rPr>
          <w:rFonts w:asciiTheme="majorHAnsi" w:hAnsiTheme="majorHAnsi"/>
          <w:sz w:val="28"/>
          <w:szCs w:val="28"/>
        </w:rPr>
      </w:pPr>
      <w:r w:rsidRPr="00477B42">
        <w:rPr>
          <w:rFonts w:asciiTheme="majorHAnsi" w:hAnsiTheme="majorHAnsi"/>
          <w:sz w:val="28"/>
          <w:szCs w:val="28"/>
        </w:rPr>
        <w:t>А1 — її зображення</w:t>
      </w:r>
    </w:p>
    <w:p w:rsidR="00477B42" w:rsidRPr="00477B42" w:rsidRDefault="00477B42" w:rsidP="00477B42">
      <w:pPr>
        <w:pStyle w:val="100"/>
        <w:shd w:val="clear" w:color="auto" w:fill="auto"/>
        <w:spacing w:after="666" w:line="547" w:lineRule="exact"/>
        <w:jc w:val="left"/>
        <w:rPr>
          <w:rFonts w:asciiTheme="majorHAnsi" w:hAnsiTheme="majorHAnsi"/>
          <w:b w:val="0"/>
          <w:sz w:val="28"/>
          <w:szCs w:val="28"/>
        </w:rPr>
      </w:pPr>
      <w:r w:rsidRPr="00477B42">
        <w:rPr>
          <w:rFonts w:asciiTheme="majorHAnsi" w:hAnsiTheme="majorHAnsi"/>
          <w:b w:val="0"/>
          <w:sz w:val="28"/>
          <w:szCs w:val="28"/>
        </w:rPr>
        <w:t xml:space="preserve">Але не завжди с можливість скористатися лінзою при розв'язуванні завдань. Як же бути в цьому випадку? Виявляється, що існує проста формула, яка дозволяє у будь- якому випадку визначити відстань f від лінзи до зображення, якщо ми знаємо відстань </w:t>
      </w:r>
      <w:r w:rsidRPr="00477B42">
        <w:rPr>
          <w:rFonts w:asciiTheme="majorHAnsi" w:hAnsiTheme="majorHAnsi"/>
          <w:b w:val="0"/>
          <w:sz w:val="28"/>
          <w:szCs w:val="28"/>
          <w:lang w:val="en-US"/>
        </w:rPr>
        <w:t>d</w:t>
      </w:r>
      <w:r w:rsidRPr="00477B42">
        <w:rPr>
          <w:rFonts w:asciiTheme="majorHAnsi" w:hAnsiTheme="majorHAnsi"/>
          <w:b w:val="0"/>
          <w:sz w:val="28"/>
          <w:szCs w:val="28"/>
        </w:rPr>
        <w:t xml:space="preserve"> від лінзи до предмета і фокусну відстань </w:t>
      </w:r>
      <w:r w:rsidRPr="00477B42">
        <w:rPr>
          <w:rFonts w:asciiTheme="majorHAnsi" w:hAnsiTheme="majorHAnsi"/>
          <w:b w:val="0"/>
          <w:sz w:val="28"/>
          <w:szCs w:val="28"/>
          <w:lang w:val="en-US"/>
        </w:rPr>
        <w:t>F</w:t>
      </w:r>
      <w:r w:rsidRPr="00477B42">
        <w:rPr>
          <w:rFonts w:asciiTheme="majorHAnsi" w:hAnsiTheme="majorHAnsi"/>
          <w:b w:val="0"/>
          <w:sz w:val="28"/>
          <w:szCs w:val="28"/>
        </w:rPr>
        <w:t xml:space="preserve"> лінзи.</w:t>
      </w:r>
    </w:p>
    <w:p w:rsidR="00477B42" w:rsidRPr="00477B42" w:rsidRDefault="00477B42" w:rsidP="00477B42">
      <w:pPr>
        <w:pStyle w:val="120"/>
        <w:shd w:val="clear" w:color="auto" w:fill="auto"/>
        <w:spacing w:after="350" w:line="240" w:lineRule="exact"/>
        <w:ind w:firstLine="620"/>
        <w:jc w:val="left"/>
        <w:rPr>
          <w:rFonts w:asciiTheme="majorHAnsi" w:hAnsiTheme="majorHAnsi"/>
          <w:sz w:val="28"/>
          <w:szCs w:val="28"/>
        </w:rPr>
      </w:pPr>
      <w:r w:rsidRPr="00477B42">
        <w:rPr>
          <w:rFonts w:asciiTheme="majorHAnsi" w:hAnsiTheme="majorHAnsi"/>
          <w:b/>
          <w:sz w:val="28"/>
          <w:szCs w:val="28"/>
        </w:rPr>
        <w:t>Слайд 38</w:t>
      </w:r>
      <w:r w:rsidRPr="00477B42">
        <w:rPr>
          <w:rFonts w:asciiTheme="majorHAnsi" w:hAnsiTheme="majorHAnsi"/>
          <w:sz w:val="28"/>
          <w:szCs w:val="28"/>
        </w:rPr>
        <w:t xml:space="preserve"> Формула тонкої лінзи</w:t>
      </w:r>
    </w:p>
    <w:p w:rsidR="00477B42" w:rsidRPr="00477B42" w:rsidRDefault="00477B42" w:rsidP="00477B42">
      <w:pPr>
        <w:pStyle w:val="120"/>
        <w:shd w:val="clear" w:color="auto" w:fill="auto"/>
        <w:spacing w:line="490" w:lineRule="exact"/>
        <w:ind w:firstLine="620"/>
        <w:jc w:val="left"/>
        <w:rPr>
          <w:rFonts w:asciiTheme="majorHAnsi" w:hAnsiTheme="majorHAnsi"/>
          <w:b/>
          <w:sz w:val="28"/>
          <w:szCs w:val="28"/>
        </w:rPr>
      </w:pPr>
      <w:r w:rsidRPr="00477B42">
        <w:rPr>
          <w:rFonts w:asciiTheme="majorHAnsi" w:hAnsiTheme="majorHAnsi"/>
          <w:b/>
          <w:sz w:val="28"/>
          <w:szCs w:val="28"/>
        </w:rPr>
        <w:lastRenderedPageBreak/>
        <w:t>Слайд 39</w:t>
      </w:r>
    </w:p>
    <w:p w:rsidR="00477B42" w:rsidRPr="00477B42" w:rsidRDefault="00477B42" w:rsidP="00477B42">
      <w:pPr>
        <w:pStyle w:val="110"/>
        <w:shd w:val="clear" w:color="auto" w:fill="auto"/>
        <w:spacing w:line="490" w:lineRule="exact"/>
        <w:ind w:firstLine="620"/>
        <w:jc w:val="left"/>
        <w:rPr>
          <w:rFonts w:asciiTheme="majorHAnsi" w:hAnsiTheme="majorHAnsi"/>
        </w:rPr>
      </w:pPr>
      <w:r w:rsidRPr="00477B42">
        <w:rPr>
          <w:rFonts w:asciiTheme="majorHAnsi" w:hAnsiTheme="majorHAnsi"/>
        </w:rPr>
        <w:pict>
          <v:shape id="_x0000_s1027" type="#_x0000_t202" style="position:absolute;left:0;text-align:left;margin-left:138.7pt;margin-top:57.6pt;width:69.1pt;height:24pt;z-index:-251655168;mso-wrap-distance-left:126.25pt;mso-wrap-distance-right:5pt;mso-wrap-distance-bottom:2.4pt;mso-position-horizontal-relative:margin" wrapcoords="10800 0 13801 0 13801 6789 21600 6789 21600 21600 0 21600 0 6789 10800 6789 10800 0" filled="f" stroked="f">
            <v:textbox style="mso-fit-shape-to-text:t" inset="0,0,0,0">
              <w:txbxContent>
                <w:p w:rsidR="00477B42" w:rsidRDefault="00477B42" w:rsidP="00477B42">
                  <w:pPr>
                    <w:pStyle w:val="24"/>
                    <w:shd w:val="clear" w:color="auto" w:fill="auto"/>
                    <w:spacing w:line="280" w:lineRule="exact"/>
                  </w:pPr>
                  <w:r>
                    <w:t>{</w:t>
                  </w:r>
                </w:p>
                <w:p w:rsidR="00477B42" w:rsidRDefault="00477B42" w:rsidP="00477B42">
                  <w:pPr>
                    <w:jc w:val="center"/>
                    <w:rPr>
                      <w:sz w:val="2"/>
                      <w:szCs w:val="2"/>
                    </w:rPr>
                  </w:pPr>
                  <w:r>
                    <w:rPr>
                      <w:noProof/>
                      <w:lang w:val="ru-RU" w:eastAsia="ru-RU" w:bidi="ar-SA"/>
                    </w:rPr>
                    <w:drawing>
                      <wp:inline distT="0" distB="0" distL="0" distR="0">
                        <wp:extent cx="876300" cy="304800"/>
                        <wp:effectExtent l="19050" t="0" r="0" b="0"/>
                        <wp:docPr id="7" name="Рисунок 6" descr="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6"/>
                                <pic:cNvPicPr>
                                  <a:picLocks noChangeAspect="1" noChangeArrowheads="1"/>
                                </pic:cNvPicPr>
                              </pic:nvPicPr>
                              <pic:blipFill>
                                <a:blip r:embed="rId11"/>
                                <a:srcRect/>
                                <a:stretch>
                                  <a:fillRect/>
                                </a:stretch>
                              </pic:blipFill>
                              <pic:spPr bwMode="auto">
                                <a:xfrm>
                                  <a:off x="0" y="0"/>
                                  <a:ext cx="876300" cy="304800"/>
                                </a:xfrm>
                                <a:prstGeom prst="rect">
                                  <a:avLst/>
                                </a:prstGeom>
                                <a:noFill/>
                                <a:ln w="9525">
                                  <a:noFill/>
                                  <a:miter lim="800000"/>
                                  <a:headEnd/>
                                  <a:tailEnd/>
                                </a:ln>
                              </pic:spPr>
                            </pic:pic>
                          </a:graphicData>
                        </a:graphic>
                      </wp:inline>
                    </w:drawing>
                  </w:r>
                </w:p>
              </w:txbxContent>
            </v:textbox>
            <w10:wrap type="topAndBottom" anchorx="margin"/>
          </v:shape>
        </w:pict>
      </w:r>
      <w:r w:rsidRPr="00477B42">
        <w:rPr>
          <w:rFonts w:asciiTheme="majorHAnsi" w:hAnsiTheme="majorHAnsi"/>
        </w:rPr>
        <w:pict>
          <v:shape id="_x0000_s1028" type="#_x0000_t202" style="position:absolute;left:0;text-align:left;margin-left:174.25pt;margin-top:99.2pt;width:8.65pt;height:16.85pt;z-index:-251654144;mso-wrap-distance-left:161.75pt;mso-wrap-distance-right:5pt;mso-position-horizontal-relative:margin" filled="f" stroked="f">
            <v:textbox style="mso-fit-shape-to-text:t" inset="0,0,0,0">
              <w:txbxContent>
                <w:p w:rsidR="00477B42" w:rsidRDefault="00477B42" w:rsidP="00477B42">
                  <w:pPr>
                    <w:pStyle w:val="24"/>
                    <w:shd w:val="clear" w:color="auto" w:fill="auto"/>
                    <w:spacing w:line="280" w:lineRule="exact"/>
                  </w:pPr>
                  <w:r>
                    <w:t>\</w:t>
                  </w:r>
                </w:p>
              </w:txbxContent>
            </v:textbox>
            <w10:wrap type="topAndBottom" anchorx="margin"/>
          </v:shape>
        </w:pict>
      </w:r>
      <w:r w:rsidRPr="00477B42">
        <w:rPr>
          <w:rFonts w:asciiTheme="majorHAnsi" w:hAnsiTheme="majorHAnsi"/>
          <w:noProof/>
          <w:lang w:eastAsia="ru-RU"/>
        </w:rPr>
        <w:drawing>
          <wp:anchor distT="0" distB="0" distL="2054225" distR="63500" simplePos="0" relativeHeight="251663360" behindDoc="1" locked="0" layoutInCell="1" allowOverlap="1">
            <wp:simplePos x="0" y="0"/>
            <wp:positionH relativeFrom="margin">
              <wp:posOffset>2328545</wp:posOffset>
            </wp:positionH>
            <wp:positionV relativeFrom="paragraph">
              <wp:posOffset>1207135</wp:posOffset>
            </wp:positionV>
            <wp:extent cx="286385" cy="219710"/>
            <wp:effectExtent l="19050" t="0" r="0" b="0"/>
            <wp:wrapTopAndBottom/>
            <wp:docPr id="5" name="Рисунок 5" descr="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7"/>
                    <pic:cNvPicPr>
                      <a:picLocks noChangeAspect="1" noChangeArrowheads="1"/>
                    </pic:cNvPicPr>
                  </pic:nvPicPr>
                  <pic:blipFill>
                    <a:blip r:embed="rId12" cstate="print"/>
                    <a:srcRect/>
                    <a:stretch>
                      <a:fillRect/>
                    </a:stretch>
                  </pic:blipFill>
                  <pic:spPr bwMode="auto">
                    <a:xfrm>
                      <a:off x="0" y="0"/>
                      <a:ext cx="286385" cy="219710"/>
                    </a:xfrm>
                    <a:prstGeom prst="rect">
                      <a:avLst/>
                    </a:prstGeom>
                    <a:noFill/>
                  </pic:spPr>
                </pic:pic>
              </a:graphicData>
            </a:graphic>
          </wp:anchor>
        </w:drawing>
      </w:r>
      <w:r w:rsidRPr="00477B42">
        <w:rPr>
          <w:rFonts w:asciiTheme="majorHAnsi" w:hAnsiTheme="majorHAnsi"/>
          <w:noProof/>
          <w:lang w:eastAsia="ru-RU"/>
        </w:rPr>
        <w:drawing>
          <wp:anchor distT="0" distB="0" distL="63500" distR="2103120" simplePos="0" relativeHeight="251664384" behindDoc="1" locked="0" layoutInCell="1" allowOverlap="1">
            <wp:simplePos x="0" y="0"/>
            <wp:positionH relativeFrom="margin">
              <wp:posOffset>2675890</wp:posOffset>
            </wp:positionH>
            <wp:positionV relativeFrom="paragraph">
              <wp:posOffset>737870</wp:posOffset>
            </wp:positionV>
            <wp:extent cx="1383665" cy="701040"/>
            <wp:effectExtent l="19050" t="0" r="6985" b="0"/>
            <wp:wrapTopAndBottom/>
            <wp:docPr id="6" name="Рисунок 6" descr="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8"/>
                    <pic:cNvPicPr>
                      <a:picLocks noChangeAspect="1" noChangeArrowheads="1"/>
                    </pic:cNvPicPr>
                  </pic:nvPicPr>
                  <pic:blipFill>
                    <a:blip r:embed="rId13" cstate="print"/>
                    <a:srcRect/>
                    <a:stretch>
                      <a:fillRect/>
                    </a:stretch>
                  </pic:blipFill>
                  <pic:spPr bwMode="auto">
                    <a:xfrm>
                      <a:off x="0" y="0"/>
                      <a:ext cx="1383665" cy="701040"/>
                    </a:xfrm>
                    <a:prstGeom prst="rect">
                      <a:avLst/>
                    </a:prstGeom>
                    <a:noFill/>
                  </pic:spPr>
                </pic:pic>
              </a:graphicData>
            </a:graphic>
          </wp:anchor>
        </w:drawing>
      </w:r>
      <w:r w:rsidRPr="00477B42">
        <w:rPr>
          <w:rFonts w:asciiTheme="majorHAnsi" w:hAnsiTheme="majorHAnsi"/>
        </w:rPr>
        <w:t>Оптичною силою лінзи називають величину</w:t>
      </w:r>
      <w:r w:rsidRPr="00477B42">
        <w:rPr>
          <w:rStyle w:val="111"/>
          <w:rFonts w:asciiTheme="majorHAnsi" w:hAnsiTheme="majorHAnsi"/>
        </w:rPr>
        <w:t xml:space="preserve"> Д </w:t>
      </w:r>
      <w:r w:rsidRPr="00477B42">
        <w:rPr>
          <w:rFonts w:asciiTheme="majorHAnsi" w:hAnsiTheme="majorHAnsi"/>
        </w:rPr>
        <w:t>зворотну до фокусної відстані лінзи:</w:t>
      </w:r>
    </w:p>
    <w:p w:rsidR="00477B42" w:rsidRPr="00477B42" w:rsidRDefault="00477B42" w:rsidP="00477B42">
      <w:pPr>
        <w:spacing w:line="280" w:lineRule="exact"/>
        <w:rPr>
          <w:rFonts w:asciiTheme="majorHAnsi" w:hAnsiTheme="majorHAnsi"/>
          <w:sz w:val="28"/>
          <w:szCs w:val="28"/>
        </w:rPr>
      </w:pPr>
      <w:r w:rsidRPr="00477B42">
        <w:rPr>
          <w:rFonts w:asciiTheme="majorHAnsi" w:hAnsiTheme="majorHAnsi"/>
          <w:sz w:val="28"/>
          <w:szCs w:val="28"/>
          <w:lang w:val="en-US"/>
        </w:rPr>
        <w:t>D</w:t>
      </w:r>
      <w:r w:rsidRPr="00477B42">
        <w:rPr>
          <w:rFonts w:asciiTheme="majorHAnsi" w:hAnsiTheme="majorHAnsi"/>
          <w:sz w:val="28"/>
          <w:szCs w:val="28"/>
        </w:rPr>
        <w:t xml:space="preserve"> &gt; 0 для збиральних лінз.</w:t>
      </w:r>
    </w:p>
    <w:p w:rsidR="00477B42" w:rsidRPr="00477B42" w:rsidRDefault="00477B42" w:rsidP="00477B42">
      <w:pPr>
        <w:spacing w:line="280" w:lineRule="exact"/>
        <w:ind w:left="6120"/>
        <w:rPr>
          <w:rFonts w:asciiTheme="majorHAnsi" w:hAnsiTheme="majorHAnsi"/>
          <w:sz w:val="28"/>
          <w:szCs w:val="28"/>
        </w:rPr>
      </w:pPr>
      <w:r w:rsidRPr="00477B42">
        <w:rPr>
          <w:rFonts w:asciiTheme="majorHAnsi" w:hAnsiTheme="majorHAnsi"/>
          <w:sz w:val="28"/>
          <w:szCs w:val="28"/>
        </w:rPr>
        <w:t>#</w:t>
      </w:r>
    </w:p>
    <w:p w:rsidR="00477B42" w:rsidRPr="00477B42" w:rsidRDefault="00477B42" w:rsidP="00477B42">
      <w:pPr>
        <w:spacing w:line="490" w:lineRule="exact"/>
        <w:rPr>
          <w:rFonts w:asciiTheme="majorHAnsi" w:hAnsiTheme="majorHAnsi"/>
          <w:sz w:val="28"/>
          <w:szCs w:val="28"/>
        </w:rPr>
      </w:pPr>
      <w:r w:rsidRPr="00477B42">
        <w:rPr>
          <w:rFonts w:asciiTheme="majorHAnsi" w:hAnsiTheme="majorHAnsi"/>
          <w:sz w:val="28"/>
          <w:szCs w:val="28"/>
          <w:lang w:val="en-US"/>
        </w:rPr>
        <w:t>D</w:t>
      </w:r>
      <w:r w:rsidRPr="00477B42">
        <w:rPr>
          <w:rFonts w:asciiTheme="majorHAnsi" w:hAnsiTheme="majorHAnsi"/>
          <w:sz w:val="28"/>
          <w:szCs w:val="28"/>
        </w:rPr>
        <w:t xml:space="preserve"> &lt; 0 для розсіювальних лінз.</w:t>
      </w:r>
    </w:p>
    <w:p w:rsidR="00477B42" w:rsidRPr="00477B42" w:rsidRDefault="00477B42" w:rsidP="00477B42">
      <w:pPr>
        <w:spacing w:line="490" w:lineRule="exact"/>
        <w:ind w:left="640"/>
        <w:rPr>
          <w:rFonts w:asciiTheme="majorHAnsi" w:hAnsiTheme="majorHAnsi"/>
          <w:sz w:val="28"/>
          <w:szCs w:val="28"/>
          <w:lang w:val="ru-RU"/>
        </w:rPr>
      </w:pPr>
      <w:r w:rsidRPr="00477B42">
        <w:rPr>
          <w:rFonts w:asciiTheme="majorHAnsi" w:hAnsiTheme="majorHAnsi"/>
          <w:sz w:val="28"/>
          <w:szCs w:val="28"/>
        </w:rPr>
        <w:t xml:space="preserve">Одиницею оптичної сили є 1 діоптрія, 1 дптр = 1 м </w:t>
      </w:r>
      <w:r w:rsidRPr="00477B42">
        <w:rPr>
          <w:rFonts w:asciiTheme="majorHAnsi" w:hAnsiTheme="majorHAnsi"/>
          <w:sz w:val="28"/>
          <w:szCs w:val="28"/>
          <w:lang w:val="ru-RU"/>
        </w:rPr>
        <w:t>-1</w:t>
      </w:r>
    </w:p>
    <w:p w:rsidR="00477B42" w:rsidRPr="00477B42" w:rsidRDefault="00477B42" w:rsidP="00477B42">
      <w:pPr>
        <w:spacing w:line="490" w:lineRule="exact"/>
        <w:ind w:left="640"/>
        <w:rPr>
          <w:rFonts w:asciiTheme="majorHAnsi" w:hAnsiTheme="majorHAnsi"/>
          <w:sz w:val="28"/>
          <w:szCs w:val="28"/>
        </w:rPr>
      </w:pPr>
      <w:r w:rsidRPr="00477B42">
        <w:rPr>
          <w:rFonts w:asciiTheme="majorHAnsi" w:hAnsiTheme="majorHAnsi"/>
          <w:sz w:val="28"/>
          <w:szCs w:val="28"/>
        </w:rPr>
        <w:t>Наприклад, якщо фокусна відстань лінзи 0,25 м, то її оптична сила 4</w:t>
      </w:r>
    </w:p>
    <w:p w:rsidR="00477B42" w:rsidRPr="00477B42" w:rsidRDefault="00477B42" w:rsidP="00477B42">
      <w:pPr>
        <w:spacing w:line="280" w:lineRule="exact"/>
        <w:rPr>
          <w:rFonts w:asciiTheme="majorHAnsi" w:hAnsiTheme="majorHAnsi"/>
          <w:sz w:val="28"/>
          <w:szCs w:val="28"/>
        </w:rPr>
      </w:pPr>
      <w:r w:rsidRPr="00477B42">
        <w:rPr>
          <w:rFonts w:asciiTheme="majorHAnsi" w:hAnsiTheme="majorHAnsi"/>
          <w:sz w:val="28"/>
          <w:szCs w:val="28"/>
        </w:rPr>
        <w:t>дптр.</w:t>
      </w:r>
    </w:p>
    <w:p w:rsidR="00477B42" w:rsidRPr="00477B42" w:rsidRDefault="00477B42" w:rsidP="00477B42">
      <w:pPr>
        <w:spacing w:after="680" w:line="490" w:lineRule="exact"/>
        <w:ind w:firstLine="600"/>
        <w:jc w:val="both"/>
        <w:rPr>
          <w:rFonts w:asciiTheme="majorHAnsi" w:hAnsiTheme="majorHAnsi"/>
          <w:sz w:val="28"/>
          <w:szCs w:val="28"/>
        </w:rPr>
      </w:pPr>
      <w:r w:rsidRPr="00477B42">
        <w:rPr>
          <w:rFonts w:asciiTheme="majorHAnsi" w:hAnsiTheme="majorHAnsi"/>
          <w:sz w:val="28"/>
          <w:szCs w:val="28"/>
        </w:rPr>
        <w:t>Багато оптичних приладів складаються з декількох лінз. Оптична сила системи кількох близько розташованих лінз дорівнює сумі оптичних сил всіх лінз цієї системи.</w:t>
      </w:r>
    </w:p>
    <w:p w:rsidR="00477B42" w:rsidRPr="00477B42" w:rsidRDefault="00477B42" w:rsidP="00477B42">
      <w:pPr>
        <w:pStyle w:val="721"/>
        <w:keepNext/>
        <w:keepLines/>
        <w:shd w:val="clear" w:color="auto" w:fill="auto"/>
        <w:spacing w:before="0" w:after="192" w:line="240" w:lineRule="exact"/>
        <w:rPr>
          <w:rFonts w:asciiTheme="majorHAnsi" w:hAnsiTheme="majorHAnsi"/>
          <w:b/>
          <w:sz w:val="28"/>
          <w:szCs w:val="28"/>
          <w:lang w:val="uk-UA"/>
        </w:rPr>
      </w:pPr>
      <w:bookmarkStart w:id="15" w:name="bookmark16"/>
      <w:r w:rsidRPr="00477B42">
        <w:rPr>
          <w:rFonts w:asciiTheme="majorHAnsi" w:hAnsiTheme="majorHAnsi"/>
          <w:b/>
          <w:sz w:val="28"/>
          <w:szCs w:val="28"/>
          <w:lang w:val="uk-UA"/>
        </w:rPr>
        <w:t>Слайд 40</w:t>
      </w:r>
      <w:bookmarkEnd w:id="15"/>
    </w:p>
    <w:p w:rsidR="00477B42" w:rsidRPr="00477B42" w:rsidRDefault="00477B42" w:rsidP="00477B42">
      <w:pPr>
        <w:pStyle w:val="721"/>
        <w:keepNext/>
        <w:keepLines/>
        <w:shd w:val="clear" w:color="auto" w:fill="auto"/>
        <w:spacing w:before="0" w:after="141" w:line="240" w:lineRule="exact"/>
        <w:rPr>
          <w:rFonts w:asciiTheme="majorHAnsi" w:hAnsiTheme="majorHAnsi"/>
          <w:sz w:val="28"/>
          <w:szCs w:val="28"/>
          <w:lang w:val="uk-UA"/>
        </w:rPr>
      </w:pPr>
      <w:bookmarkStart w:id="16" w:name="bookmark17"/>
      <w:r w:rsidRPr="00477B42">
        <w:rPr>
          <w:rFonts w:asciiTheme="majorHAnsi" w:hAnsiTheme="majorHAnsi"/>
          <w:sz w:val="28"/>
          <w:szCs w:val="28"/>
          <w:lang w:val="uk-UA"/>
        </w:rPr>
        <w:t>Лінійне збільшення</w:t>
      </w:r>
      <w:bookmarkEnd w:id="16"/>
    </w:p>
    <w:p w:rsidR="00477B42" w:rsidRPr="00477B42" w:rsidRDefault="00477B42" w:rsidP="00477B42">
      <w:pPr>
        <w:spacing w:line="317" w:lineRule="exact"/>
        <w:ind w:right="360"/>
        <w:jc w:val="center"/>
        <w:rPr>
          <w:rFonts w:asciiTheme="majorHAnsi" w:hAnsiTheme="majorHAnsi"/>
          <w:sz w:val="28"/>
          <w:szCs w:val="28"/>
        </w:rPr>
      </w:pPr>
      <w:r w:rsidRPr="00477B42">
        <w:rPr>
          <w:rFonts w:asciiTheme="majorHAnsi" w:hAnsiTheme="majorHAnsi"/>
          <w:sz w:val="28"/>
          <w:szCs w:val="28"/>
        </w:rPr>
        <w:t>Збільшення лінзи</w:t>
      </w:r>
    </w:p>
    <w:p w:rsidR="00477B42" w:rsidRPr="00477B42" w:rsidRDefault="00477B42" w:rsidP="00477B42">
      <w:pPr>
        <w:spacing w:after="602" w:line="317" w:lineRule="exact"/>
        <w:ind w:firstLine="400"/>
        <w:rPr>
          <w:rFonts w:asciiTheme="majorHAnsi" w:hAnsiTheme="majorHAnsi"/>
          <w:sz w:val="28"/>
          <w:szCs w:val="28"/>
        </w:rPr>
      </w:pPr>
      <w:r w:rsidRPr="00477B42">
        <w:rPr>
          <w:rFonts w:asciiTheme="majorHAnsi" w:hAnsiTheme="majorHAnsi"/>
          <w:sz w:val="28"/>
          <w:szCs w:val="28"/>
        </w:rPr>
        <w:t>Лінійне зображення - відношення розмірів зображення до розмірів предмета.</w:t>
      </w:r>
    </w:p>
    <w:p w:rsidR="00477B42" w:rsidRPr="00477B42" w:rsidRDefault="00477B42" w:rsidP="00477B42">
      <w:pPr>
        <w:pStyle w:val="721"/>
        <w:keepNext/>
        <w:keepLines/>
        <w:shd w:val="clear" w:color="auto" w:fill="auto"/>
        <w:spacing w:before="0" w:after="202" w:line="240" w:lineRule="exact"/>
        <w:rPr>
          <w:rFonts w:asciiTheme="majorHAnsi" w:hAnsiTheme="majorHAnsi"/>
          <w:b/>
          <w:sz w:val="28"/>
          <w:szCs w:val="28"/>
        </w:rPr>
      </w:pPr>
      <w:r w:rsidRPr="00477B42">
        <w:rPr>
          <w:rFonts w:asciiTheme="majorHAnsi" w:hAnsiTheme="majorHAnsi"/>
          <w:b/>
          <w:sz w:val="28"/>
          <w:szCs w:val="28"/>
        </w:rPr>
        <w:pict>
          <v:shape id="_x0000_s1031" type="#_x0000_t202" style="position:absolute;left:0;text-align:left;margin-left:220.1pt;margin-top:-44.8pt;width:76.8pt;height:16.4pt;z-index:-251651072;mso-wrap-distance-left:5pt;mso-wrap-distance-top:10.65pt;mso-wrap-distance-right:187.7pt;mso-position-horizontal-relative:margin" filled="f" stroked="f">
            <v:textbox style="mso-fit-shape-to-text:t" inset="0,0,0,0">
              <w:txbxContent>
                <w:p w:rsidR="00477B42" w:rsidRPr="00D7462C" w:rsidRDefault="00477B42" w:rsidP="00477B42">
                  <w:pPr>
                    <w:spacing w:line="280" w:lineRule="exact"/>
                    <w:rPr>
                      <w:lang w:val="en-US"/>
                    </w:rPr>
                  </w:pPr>
                  <w:r>
                    <w:rPr>
                      <w:rStyle w:val="2Exact0"/>
                      <w:rFonts w:eastAsia="Arial Unicode MS"/>
                      <w:lang w:val="ru-RU"/>
                    </w:rPr>
                    <w:t>Г</w:t>
                  </w:r>
                  <w:r>
                    <w:rPr>
                      <w:rStyle w:val="2Exact0"/>
                      <w:rFonts w:eastAsia="Arial Unicode MS"/>
                      <w:lang w:val="en-US"/>
                    </w:rPr>
                    <w:t>= H/h=f/d</w:t>
                  </w:r>
                </w:p>
              </w:txbxContent>
            </v:textbox>
            <w10:wrap type="topAndBottom" anchorx="margin"/>
          </v:shape>
        </w:pict>
      </w:r>
      <w:bookmarkStart w:id="17" w:name="bookmark18"/>
      <w:r w:rsidRPr="00477B42">
        <w:rPr>
          <w:rFonts w:asciiTheme="majorHAnsi" w:hAnsiTheme="majorHAnsi"/>
          <w:b/>
          <w:sz w:val="28"/>
          <w:szCs w:val="28"/>
        </w:rPr>
        <w:t>Слайд 41</w:t>
      </w:r>
      <w:bookmarkEnd w:id="17"/>
    </w:p>
    <w:p w:rsidR="00477B42" w:rsidRPr="00477B42" w:rsidRDefault="00477B42" w:rsidP="00477B42">
      <w:pPr>
        <w:pStyle w:val="120"/>
        <w:shd w:val="clear" w:color="auto" w:fill="auto"/>
        <w:spacing w:line="240" w:lineRule="exact"/>
        <w:ind w:firstLine="600"/>
        <w:jc w:val="both"/>
        <w:rPr>
          <w:rFonts w:asciiTheme="majorHAnsi" w:hAnsiTheme="majorHAnsi"/>
          <w:sz w:val="28"/>
          <w:szCs w:val="28"/>
        </w:rPr>
      </w:pPr>
      <w:r w:rsidRPr="00477B42">
        <w:rPr>
          <w:rFonts w:asciiTheme="majorHAnsi" w:hAnsiTheme="majorHAnsi"/>
          <w:sz w:val="28"/>
          <w:szCs w:val="28"/>
        </w:rPr>
        <w:t>розв'язування вправ (початковий рівень)</w:t>
      </w:r>
    </w:p>
    <w:p w:rsidR="00477B42" w:rsidRPr="00477B42" w:rsidRDefault="00477B42" w:rsidP="00477B42">
      <w:pPr>
        <w:spacing w:line="480" w:lineRule="exact"/>
        <w:rPr>
          <w:rFonts w:asciiTheme="majorHAnsi" w:hAnsiTheme="majorHAnsi"/>
          <w:sz w:val="28"/>
          <w:szCs w:val="28"/>
        </w:rPr>
      </w:pPr>
      <w:r w:rsidRPr="00477B42">
        <w:rPr>
          <w:rStyle w:val="23"/>
          <w:rFonts w:asciiTheme="majorHAnsi" w:eastAsia="Arial Unicode MS" w:hAnsiTheme="majorHAnsi"/>
        </w:rPr>
        <w:t>Завдання 1.</w:t>
      </w:r>
    </w:p>
    <w:p w:rsidR="00477B42" w:rsidRPr="00477B42" w:rsidRDefault="00477B42" w:rsidP="00477B42">
      <w:pPr>
        <w:spacing w:line="480" w:lineRule="exact"/>
        <w:rPr>
          <w:rFonts w:asciiTheme="majorHAnsi" w:hAnsiTheme="majorHAnsi"/>
          <w:sz w:val="28"/>
          <w:szCs w:val="28"/>
          <w:lang w:val="ru-RU"/>
        </w:rPr>
      </w:pPr>
      <w:r w:rsidRPr="00477B42">
        <w:rPr>
          <w:rFonts w:asciiTheme="majorHAnsi" w:hAnsiTheme="majorHAnsi"/>
          <w:sz w:val="28"/>
          <w:szCs w:val="28"/>
        </w:rPr>
        <w:t xml:space="preserve">Визначити фокусну відстань лінзи, якщо ви знаходитесь від нього на відстані 52 см А ваше зображення на відстані 14 см </w:t>
      </w:r>
    </w:p>
    <w:p w:rsidR="00477B42" w:rsidRDefault="00477B42" w:rsidP="00477B42">
      <w:pPr>
        <w:spacing w:line="317" w:lineRule="exact"/>
        <w:ind w:right="860" w:firstLine="360"/>
        <w:rPr>
          <w:rStyle w:val="213pt"/>
          <w:rFonts w:asciiTheme="majorHAnsi" w:eastAsia="Arial Unicode MS" w:hAnsiTheme="majorHAnsi"/>
          <w:sz w:val="28"/>
          <w:szCs w:val="28"/>
          <w:lang w:val="ru-RU"/>
        </w:rPr>
      </w:pPr>
    </w:p>
    <w:p w:rsidR="00477B42" w:rsidRDefault="00477B42" w:rsidP="00477B42">
      <w:pPr>
        <w:spacing w:line="317" w:lineRule="exact"/>
        <w:ind w:right="860" w:firstLine="360"/>
        <w:rPr>
          <w:rStyle w:val="213pt"/>
          <w:rFonts w:asciiTheme="majorHAnsi" w:eastAsia="Arial Unicode MS" w:hAnsiTheme="majorHAnsi"/>
          <w:sz w:val="28"/>
          <w:szCs w:val="28"/>
          <w:lang w:val="ru-RU"/>
        </w:rPr>
      </w:pPr>
    </w:p>
    <w:p w:rsidR="00477B42" w:rsidRPr="00477B42" w:rsidRDefault="00477B42" w:rsidP="00477B42">
      <w:pPr>
        <w:spacing w:line="317" w:lineRule="exact"/>
        <w:ind w:right="860" w:firstLine="360"/>
        <w:rPr>
          <w:rFonts w:asciiTheme="majorHAnsi" w:hAnsiTheme="majorHAnsi"/>
          <w:sz w:val="28"/>
          <w:szCs w:val="28"/>
          <w:lang w:val="ru-RU"/>
        </w:rPr>
      </w:pPr>
      <w:r w:rsidRPr="00477B42">
        <w:rPr>
          <w:rStyle w:val="213pt"/>
          <w:rFonts w:asciiTheme="majorHAnsi" w:eastAsia="Arial Unicode MS" w:hAnsiTheme="majorHAnsi"/>
          <w:sz w:val="28"/>
          <w:szCs w:val="28"/>
        </w:rPr>
        <w:t xml:space="preserve">2. Для </w:t>
      </w:r>
      <w:r w:rsidRPr="00477B42">
        <w:rPr>
          <w:rFonts w:asciiTheme="majorHAnsi" w:hAnsiTheme="majorHAnsi"/>
          <w:sz w:val="28"/>
          <w:szCs w:val="28"/>
        </w:rPr>
        <w:t xml:space="preserve">отримання зображення предмета в натуральну величину його помістили на відстані </w:t>
      </w:r>
      <w:r w:rsidRPr="00477B42">
        <w:rPr>
          <w:rStyle w:val="22"/>
          <w:rFonts w:asciiTheme="majorHAnsi" w:eastAsia="Tahoma" w:hAnsiTheme="majorHAnsi"/>
        </w:rPr>
        <w:t>25 см</w:t>
      </w:r>
      <w:r w:rsidRPr="00477B42">
        <w:rPr>
          <w:rFonts w:asciiTheme="majorHAnsi" w:hAnsiTheme="majorHAnsi"/>
          <w:sz w:val="28"/>
          <w:szCs w:val="28"/>
        </w:rPr>
        <w:t xml:space="preserve"> від лінзи. Визначте оптичну силу лінзи. Яка це лінза?</w:t>
      </w:r>
    </w:p>
    <w:p w:rsidR="00477B42" w:rsidRPr="00477B42" w:rsidRDefault="00477B42" w:rsidP="00477B42">
      <w:pPr>
        <w:pStyle w:val="120"/>
        <w:shd w:val="clear" w:color="auto" w:fill="auto"/>
        <w:spacing w:after="202" w:line="240" w:lineRule="exact"/>
        <w:ind w:left="640"/>
        <w:jc w:val="left"/>
        <w:rPr>
          <w:rFonts w:asciiTheme="majorHAnsi" w:hAnsiTheme="majorHAnsi"/>
          <w:sz w:val="28"/>
          <w:szCs w:val="28"/>
        </w:rPr>
      </w:pPr>
    </w:p>
    <w:p w:rsidR="00477B42" w:rsidRPr="00477B42" w:rsidRDefault="00477B42" w:rsidP="00477B42">
      <w:pPr>
        <w:pStyle w:val="120"/>
        <w:shd w:val="clear" w:color="auto" w:fill="auto"/>
        <w:spacing w:after="202" w:line="240" w:lineRule="exact"/>
        <w:ind w:left="640"/>
        <w:jc w:val="left"/>
        <w:rPr>
          <w:rFonts w:asciiTheme="majorHAnsi" w:hAnsiTheme="majorHAnsi"/>
          <w:b/>
          <w:sz w:val="28"/>
          <w:szCs w:val="28"/>
          <w:lang w:val="uk-UA"/>
        </w:rPr>
      </w:pPr>
    </w:p>
    <w:p w:rsidR="00477B42" w:rsidRPr="00477B42" w:rsidRDefault="00477B42" w:rsidP="00477B42">
      <w:pPr>
        <w:pStyle w:val="120"/>
        <w:shd w:val="clear" w:color="auto" w:fill="auto"/>
        <w:spacing w:after="202" w:line="240" w:lineRule="exact"/>
        <w:ind w:left="640"/>
        <w:jc w:val="left"/>
        <w:rPr>
          <w:rFonts w:asciiTheme="majorHAnsi" w:hAnsiTheme="majorHAnsi"/>
          <w:b/>
          <w:sz w:val="28"/>
          <w:szCs w:val="28"/>
        </w:rPr>
      </w:pPr>
      <w:r w:rsidRPr="00477B42">
        <w:rPr>
          <w:rFonts w:asciiTheme="majorHAnsi" w:hAnsiTheme="majorHAnsi"/>
          <w:b/>
          <w:sz w:val="28"/>
          <w:szCs w:val="28"/>
        </w:rPr>
        <w:t>Слайд 42</w:t>
      </w:r>
    </w:p>
    <w:p w:rsidR="00477B42" w:rsidRPr="00477B42" w:rsidRDefault="00477B42" w:rsidP="00477B42">
      <w:pPr>
        <w:pStyle w:val="a3"/>
        <w:shd w:val="clear" w:color="auto" w:fill="auto"/>
        <w:ind w:firstLine="0"/>
        <w:rPr>
          <w:rFonts w:asciiTheme="majorHAnsi" w:hAnsiTheme="majorHAnsi"/>
        </w:rPr>
      </w:pPr>
      <w:r w:rsidRPr="00477B42">
        <w:rPr>
          <w:rFonts w:asciiTheme="majorHAnsi" w:hAnsiTheme="majorHAnsi"/>
        </w:rPr>
        <w:t>№3 Зображення предмета, поставленого на відстані 40 см від збиральної лінзи отримали збільшеним в 1,5 раз. Яка фокусна відстань лінзи?</w:t>
      </w:r>
    </w:p>
    <w:p w:rsidR="00477B42" w:rsidRPr="00477B42" w:rsidRDefault="00477B42" w:rsidP="00477B42">
      <w:pPr>
        <w:pStyle w:val="120"/>
        <w:shd w:val="clear" w:color="auto" w:fill="auto"/>
        <w:spacing w:after="202" w:line="240" w:lineRule="exact"/>
        <w:ind w:left="640"/>
        <w:jc w:val="left"/>
        <w:rPr>
          <w:rFonts w:asciiTheme="majorHAnsi" w:hAnsiTheme="majorHAnsi"/>
          <w:sz w:val="28"/>
          <w:szCs w:val="28"/>
          <w:lang w:val="uk-UA"/>
        </w:rPr>
      </w:pPr>
    </w:p>
    <w:p w:rsidR="00477B42" w:rsidRPr="00477B42" w:rsidRDefault="00477B42" w:rsidP="00477B42">
      <w:pPr>
        <w:pStyle w:val="120"/>
        <w:shd w:val="clear" w:color="auto" w:fill="auto"/>
        <w:spacing w:after="521" w:line="240" w:lineRule="exact"/>
        <w:ind w:left="640"/>
        <w:jc w:val="left"/>
        <w:rPr>
          <w:rFonts w:asciiTheme="majorHAnsi" w:hAnsiTheme="majorHAnsi"/>
          <w:sz w:val="28"/>
          <w:szCs w:val="28"/>
        </w:rPr>
      </w:pPr>
      <w:r w:rsidRPr="00477B42">
        <w:rPr>
          <w:rFonts w:asciiTheme="majorHAnsi" w:hAnsiTheme="majorHAnsi"/>
          <w:b/>
          <w:sz w:val="28"/>
          <w:szCs w:val="28"/>
        </w:rPr>
        <w:t xml:space="preserve">Слайд 43 </w:t>
      </w:r>
      <w:r w:rsidRPr="00477B42">
        <w:rPr>
          <w:rFonts w:asciiTheme="majorHAnsi" w:hAnsiTheme="majorHAnsi"/>
          <w:sz w:val="28"/>
          <w:szCs w:val="28"/>
        </w:rPr>
        <w:t>(високий рівень)</w:t>
      </w:r>
    </w:p>
    <w:p w:rsidR="00477B42" w:rsidRPr="00477B42" w:rsidRDefault="00477B42" w:rsidP="00477B42">
      <w:pPr>
        <w:pStyle w:val="150"/>
        <w:shd w:val="clear" w:color="auto" w:fill="auto"/>
        <w:spacing w:before="0"/>
        <w:rPr>
          <w:rFonts w:asciiTheme="majorHAnsi" w:hAnsiTheme="majorHAnsi" w:cs="Times New Roman"/>
        </w:rPr>
      </w:pPr>
      <w:r w:rsidRPr="00477B42">
        <w:rPr>
          <w:rFonts w:asciiTheme="majorHAnsi" w:hAnsiTheme="majorHAnsi" w:cs="Times New Roman"/>
        </w:rPr>
        <w:t xml:space="preserve">5.Відношення радіусів кривизни поверхні лінзи дорівнює </w:t>
      </w:r>
      <w:r w:rsidRPr="00477B42">
        <w:rPr>
          <w:rFonts w:asciiTheme="majorHAnsi" w:hAnsiTheme="majorHAnsi" w:cs="Times New Roman"/>
          <w:lang w:val="uk-UA"/>
        </w:rPr>
        <w:t>К</w:t>
      </w:r>
      <w:r w:rsidRPr="00477B42">
        <w:rPr>
          <w:rFonts w:asciiTheme="majorHAnsi" w:hAnsiTheme="majorHAnsi" w:cs="Times New Roman"/>
        </w:rPr>
        <w:t>=</w:t>
      </w:r>
      <w:r w:rsidRPr="00477B42">
        <w:rPr>
          <w:rFonts w:asciiTheme="majorHAnsi" w:hAnsiTheme="majorHAnsi" w:cs="Times New Roman"/>
          <w:lang w:val="uk-UA"/>
        </w:rPr>
        <w:t>2</w:t>
      </w:r>
      <w:r w:rsidRPr="00477B42">
        <w:rPr>
          <w:rFonts w:asciiTheme="majorHAnsi" w:hAnsiTheme="majorHAnsi" w:cs="Times New Roman"/>
        </w:rPr>
        <w:t>. При якому радіусі кривизни опуклої поверхні оптична сила лінзи дорівнює 10дптр.</w:t>
      </w:r>
    </w:p>
    <w:p w:rsidR="00477B42" w:rsidRDefault="00477B42" w:rsidP="00477B42">
      <w:pPr>
        <w:pStyle w:val="110"/>
        <w:shd w:val="clear" w:color="auto" w:fill="auto"/>
        <w:spacing w:line="280" w:lineRule="exact"/>
        <w:ind w:firstLine="0"/>
        <w:jc w:val="left"/>
        <w:rPr>
          <w:rFonts w:asciiTheme="majorHAnsi" w:hAnsiTheme="majorHAnsi"/>
          <w:lang w:val="uk-UA"/>
        </w:rPr>
      </w:pPr>
    </w:p>
    <w:p w:rsidR="008F060B" w:rsidRDefault="008F060B" w:rsidP="00477B42">
      <w:pPr>
        <w:pStyle w:val="110"/>
        <w:shd w:val="clear" w:color="auto" w:fill="auto"/>
        <w:spacing w:line="280" w:lineRule="exact"/>
        <w:ind w:firstLine="0"/>
        <w:jc w:val="left"/>
        <w:rPr>
          <w:rFonts w:asciiTheme="majorHAnsi" w:hAnsiTheme="majorHAnsi"/>
          <w:lang w:val="uk-UA"/>
        </w:rPr>
      </w:pPr>
    </w:p>
    <w:p w:rsidR="008F060B" w:rsidRPr="008F060B" w:rsidRDefault="008F060B" w:rsidP="00477B42">
      <w:pPr>
        <w:pStyle w:val="110"/>
        <w:shd w:val="clear" w:color="auto" w:fill="auto"/>
        <w:spacing w:line="280" w:lineRule="exact"/>
        <w:ind w:firstLine="0"/>
        <w:jc w:val="left"/>
        <w:rPr>
          <w:rFonts w:asciiTheme="majorHAnsi" w:hAnsiTheme="majorHAnsi"/>
          <w:lang w:val="uk-UA"/>
        </w:rPr>
      </w:pPr>
    </w:p>
    <w:p w:rsidR="00477B42" w:rsidRPr="00477B42" w:rsidRDefault="00477B42" w:rsidP="00477B42">
      <w:pPr>
        <w:pStyle w:val="110"/>
        <w:shd w:val="clear" w:color="auto" w:fill="auto"/>
        <w:spacing w:line="280" w:lineRule="exact"/>
        <w:ind w:firstLine="0"/>
        <w:jc w:val="left"/>
        <w:rPr>
          <w:rFonts w:asciiTheme="majorHAnsi" w:hAnsiTheme="majorHAnsi"/>
        </w:rPr>
      </w:pPr>
    </w:p>
    <w:p w:rsidR="00477B42" w:rsidRPr="00477B42" w:rsidRDefault="00477B42" w:rsidP="00477B42">
      <w:pPr>
        <w:spacing w:line="280" w:lineRule="exact"/>
        <w:ind w:left="400"/>
        <w:rPr>
          <w:rFonts w:asciiTheme="majorHAnsi" w:hAnsiTheme="majorHAnsi"/>
          <w:sz w:val="28"/>
          <w:szCs w:val="28"/>
        </w:rPr>
      </w:pPr>
      <w:r w:rsidRPr="00477B42">
        <w:rPr>
          <w:rFonts w:asciiTheme="majorHAnsi" w:hAnsiTheme="majorHAnsi"/>
          <w:sz w:val="28"/>
          <w:szCs w:val="28"/>
        </w:rPr>
        <w:t xml:space="preserve">Підсумок </w:t>
      </w:r>
      <w:r w:rsidRPr="00477B42">
        <w:rPr>
          <w:rFonts w:asciiTheme="majorHAnsi" w:hAnsiTheme="majorHAnsi"/>
          <w:sz w:val="28"/>
          <w:szCs w:val="28"/>
          <w:lang w:val="ru-RU"/>
        </w:rPr>
        <w:t xml:space="preserve"> ІІ</w:t>
      </w:r>
      <w:r w:rsidRPr="00477B42">
        <w:rPr>
          <w:rFonts w:asciiTheme="majorHAnsi" w:hAnsiTheme="majorHAnsi"/>
          <w:sz w:val="28"/>
          <w:szCs w:val="28"/>
        </w:rPr>
        <w:t>-30 хв.</w:t>
      </w:r>
    </w:p>
    <w:p w:rsidR="00477B42" w:rsidRPr="008F060B" w:rsidRDefault="00477B42" w:rsidP="00477B42">
      <w:pPr>
        <w:pStyle w:val="631"/>
        <w:keepNext/>
        <w:keepLines/>
        <w:shd w:val="clear" w:color="auto" w:fill="auto"/>
        <w:spacing w:before="0" w:after="0" w:line="320" w:lineRule="exact"/>
        <w:rPr>
          <w:rFonts w:asciiTheme="majorHAnsi" w:hAnsiTheme="majorHAnsi"/>
          <w:b/>
          <w:sz w:val="28"/>
          <w:szCs w:val="28"/>
          <w:lang w:val="uk-UA"/>
        </w:rPr>
      </w:pPr>
      <w:bookmarkStart w:id="18" w:name="bookmark28"/>
      <w:r w:rsidRPr="00477B42">
        <w:rPr>
          <w:rFonts w:asciiTheme="majorHAnsi" w:hAnsiTheme="majorHAnsi"/>
          <w:b/>
          <w:sz w:val="28"/>
          <w:szCs w:val="28"/>
        </w:rPr>
        <w:t>Слайд 4</w:t>
      </w:r>
      <w:bookmarkEnd w:id="18"/>
      <w:r w:rsidR="008F060B">
        <w:rPr>
          <w:rFonts w:asciiTheme="majorHAnsi" w:hAnsiTheme="majorHAnsi"/>
          <w:b/>
          <w:sz w:val="28"/>
          <w:szCs w:val="28"/>
          <w:lang w:val="uk-UA"/>
        </w:rPr>
        <w:t>4</w:t>
      </w:r>
    </w:p>
    <w:p w:rsidR="00477B42" w:rsidRPr="00477B42" w:rsidRDefault="00477B42" w:rsidP="00477B42">
      <w:pPr>
        <w:pStyle w:val="80"/>
        <w:shd w:val="clear" w:color="auto" w:fill="auto"/>
        <w:spacing w:after="0" w:line="480" w:lineRule="exact"/>
        <w:ind w:firstLine="0"/>
        <w:jc w:val="both"/>
        <w:rPr>
          <w:rFonts w:asciiTheme="majorHAnsi" w:hAnsiTheme="majorHAnsi"/>
        </w:rPr>
      </w:pPr>
      <w:r w:rsidRPr="00477B42">
        <w:rPr>
          <w:rFonts w:asciiTheme="majorHAnsi" w:hAnsiTheme="majorHAnsi"/>
        </w:rPr>
        <w:t>Подумай і відповідай:</w:t>
      </w:r>
    </w:p>
    <w:p w:rsidR="00477B42" w:rsidRPr="00477B42" w:rsidRDefault="00477B42" w:rsidP="00477B42">
      <w:pPr>
        <w:numPr>
          <w:ilvl w:val="0"/>
          <w:numId w:val="8"/>
        </w:numPr>
        <w:tabs>
          <w:tab w:val="left" w:pos="701"/>
        </w:tabs>
        <w:spacing w:line="480" w:lineRule="exact"/>
        <w:jc w:val="both"/>
        <w:rPr>
          <w:rFonts w:asciiTheme="majorHAnsi" w:hAnsiTheme="majorHAnsi"/>
          <w:sz w:val="28"/>
          <w:szCs w:val="28"/>
        </w:rPr>
      </w:pPr>
      <w:r w:rsidRPr="00477B42">
        <w:rPr>
          <w:rFonts w:asciiTheme="majorHAnsi" w:hAnsiTheme="majorHAnsi"/>
          <w:sz w:val="28"/>
          <w:szCs w:val="28"/>
        </w:rPr>
        <w:t>Чому в сонячний літній день не можна поливати квіти в саду?</w:t>
      </w:r>
    </w:p>
    <w:p w:rsidR="00477B42" w:rsidRPr="00477B42" w:rsidRDefault="00477B42" w:rsidP="00477B42">
      <w:pPr>
        <w:pStyle w:val="110"/>
        <w:shd w:val="clear" w:color="auto" w:fill="auto"/>
        <w:spacing w:line="480" w:lineRule="exact"/>
        <w:ind w:firstLine="0"/>
        <w:jc w:val="left"/>
        <w:rPr>
          <w:rFonts w:asciiTheme="majorHAnsi" w:hAnsiTheme="majorHAnsi"/>
        </w:rPr>
      </w:pPr>
      <w:r w:rsidRPr="00477B42">
        <w:rPr>
          <w:rFonts w:asciiTheme="majorHAnsi" w:hAnsiTheme="majorHAnsi"/>
        </w:rPr>
        <w:t>(Листя рослин може одержати опіки, бо краплини води відіграють роль збиральних лінз)</w:t>
      </w:r>
    </w:p>
    <w:p w:rsidR="00477B42" w:rsidRPr="00477B42" w:rsidRDefault="00477B42" w:rsidP="00477B42">
      <w:pPr>
        <w:pStyle w:val="110"/>
        <w:numPr>
          <w:ilvl w:val="0"/>
          <w:numId w:val="8"/>
        </w:numPr>
        <w:shd w:val="clear" w:color="auto" w:fill="auto"/>
        <w:tabs>
          <w:tab w:val="left" w:pos="701"/>
        </w:tabs>
        <w:spacing w:line="480" w:lineRule="exact"/>
        <w:ind w:firstLine="0"/>
        <w:jc w:val="both"/>
        <w:rPr>
          <w:rFonts w:asciiTheme="majorHAnsi" w:hAnsiTheme="majorHAnsi"/>
          <w:lang w:val="uk-UA"/>
        </w:rPr>
      </w:pPr>
      <w:r w:rsidRPr="00477B42">
        <w:rPr>
          <w:rStyle w:val="111"/>
          <w:rFonts w:asciiTheme="majorHAnsi" w:hAnsiTheme="majorHAnsi"/>
        </w:rPr>
        <w:t>Чи можна за допомогою куска льоду запалити сірник? (</w:t>
      </w:r>
      <w:r w:rsidRPr="00477B42">
        <w:rPr>
          <w:rFonts w:asciiTheme="majorHAnsi" w:hAnsiTheme="majorHAnsi"/>
          <w:lang w:val="uk-UA"/>
        </w:rPr>
        <w:t>Можна яки</w:t>
      </w:r>
      <w:r w:rsidRPr="00477B42">
        <w:rPr>
          <w:rStyle w:val="11Georgia11pt"/>
          <w:rFonts w:asciiTheme="majorHAnsi" w:hAnsiTheme="majorHAnsi"/>
          <w:i w:val="0"/>
          <w:iCs w:val="0"/>
          <w:sz w:val="28"/>
          <w:szCs w:val="28"/>
        </w:rPr>
        <w:t>{0</w:t>
      </w:r>
      <w:r w:rsidRPr="00477B42">
        <w:rPr>
          <w:rFonts w:asciiTheme="majorHAnsi" w:hAnsiTheme="majorHAnsi"/>
          <w:lang w:val="uk-UA"/>
        </w:rPr>
        <w:t xml:space="preserve"> з куска льоду зробити опукіу лінзу і через неї спрямувати сонячне проміння на головку сірника, помістивши її у фокусі лінзи).</w:t>
      </w:r>
    </w:p>
    <w:p w:rsidR="00477B42" w:rsidRPr="00477B42" w:rsidRDefault="00477B42" w:rsidP="00477B42">
      <w:pPr>
        <w:numPr>
          <w:ilvl w:val="0"/>
          <w:numId w:val="8"/>
        </w:numPr>
        <w:tabs>
          <w:tab w:val="left" w:pos="701"/>
        </w:tabs>
        <w:spacing w:after="420" w:line="480" w:lineRule="exact"/>
        <w:rPr>
          <w:rStyle w:val="22"/>
          <w:rFonts w:asciiTheme="majorHAnsi" w:eastAsia="Tahoma" w:hAnsiTheme="majorHAnsi"/>
          <w:i w:val="0"/>
          <w:iCs w:val="0"/>
        </w:rPr>
      </w:pPr>
      <w:r w:rsidRPr="00477B42">
        <w:rPr>
          <w:rFonts w:asciiTheme="majorHAnsi" w:hAnsiTheme="majorHAnsi"/>
          <w:sz w:val="28"/>
          <w:szCs w:val="28"/>
        </w:rPr>
        <w:t xml:space="preserve">Склеїв два опуклих скла від годинників, хлопчик отримав повітряну опуклу лінзу. Збиральною чи розсіювальною буде ця лінза, якщо її помістити в посудину з водою? </w:t>
      </w:r>
      <w:r w:rsidRPr="00477B42">
        <w:rPr>
          <w:rStyle w:val="22"/>
          <w:rFonts w:asciiTheme="majorHAnsi" w:eastAsia="Tahoma" w:hAnsiTheme="majorHAnsi"/>
        </w:rPr>
        <w:t>(так як показник заломлення повітря менший, ніж показник заломлення води, то така лінза у воді буде розсіювальною)</w:t>
      </w:r>
    </w:p>
    <w:p w:rsidR="00477B42" w:rsidRPr="00477B42" w:rsidRDefault="00477B42" w:rsidP="00477B42">
      <w:pPr>
        <w:pStyle w:val="110"/>
        <w:shd w:val="clear" w:color="auto" w:fill="auto"/>
        <w:spacing w:line="280" w:lineRule="exact"/>
        <w:ind w:firstLine="0"/>
        <w:jc w:val="left"/>
        <w:rPr>
          <w:rFonts w:asciiTheme="majorHAnsi" w:hAnsiTheme="majorHAnsi"/>
          <w:lang w:val="uk-UA"/>
        </w:rPr>
      </w:pPr>
    </w:p>
    <w:p w:rsidR="00477B42" w:rsidRPr="00477B42" w:rsidRDefault="00477B42" w:rsidP="00477B42">
      <w:pPr>
        <w:pStyle w:val="110"/>
        <w:shd w:val="clear" w:color="auto" w:fill="auto"/>
        <w:spacing w:line="280" w:lineRule="exact"/>
        <w:ind w:firstLine="0"/>
        <w:jc w:val="left"/>
        <w:rPr>
          <w:rFonts w:asciiTheme="majorHAnsi" w:hAnsiTheme="majorHAnsi"/>
        </w:rPr>
      </w:pPr>
    </w:p>
    <w:p w:rsidR="00477B42" w:rsidRPr="00477B42" w:rsidRDefault="00477B42" w:rsidP="00477B42">
      <w:pPr>
        <w:pStyle w:val="110"/>
        <w:shd w:val="clear" w:color="auto" w:fill="auto"/>
        <w:tabs>
          <w:tab w:val="left" w:pos="142"/>
        </w:tabs>
        <w:spacing w:line="280" w:lineRule="exact"/>
        <w:ind w:left="142" w:firstLine="0"/>
        <w:jc w:val="left"/>
        <w:rPr>
          <w:rFonts w:asciiTheme="majorHAnsi" w:hAnsiTheme="majorHAnsi"/>
          <w:lang w:val="uk-UA"/>
        </w:rPr>
      </w:pPr>
    </w:p>
    <w:p w:rsidR="00477B42" w:rsidRPr="00477B42" w:rsidRDefault="00477B42" w:rsidP="00477B42">
      <w:pPr>
        <w:pStyle w:val="110"/>
        <w:shd w:val="clear" w:color="auto" w:fill="auto"/>
        <w:spacing w:line="280" w:lineRule="exact"/>
        <w:ind w:firstLine="0"/>
        <w:jc w:val="left"/>
        <w:rPr>
          <w:rFonts w:asciiTheme="majorHAnsi" w:hAnsiTheme="majorHAnsi"/>
          <w:lang w:val="uk-UA"/>
        </w:rPr>
      </w:pPr>
    </w:p>
    <w:p w:rsidR="00477B42" w:rsidRPr="00477B42" w:rsidRDefault="00477B42" w:rsidP="00477B42">
      <w:pPr>
        <w:pStyle w:val="110"/>
        <w:shd w:val="clear" w:color="auto" w:fill="auto"/>
        <w:spacing w:line="280" w:lineRule="exact"/>
        <w:ind w:firstLine="0"/>
        <w:jc w:val="left"/>
        <w:rPr>
          <w:rFonts w:asciiTheme="majorHAnsi" w:hAnsiTheme="majorHAnsi"/>
          <w:lang w:val="uk-UA"/>
        </w:rPr>
      </w:pPr>
    </w:p>
    <w:p w:rsidR="008F060B" w:rsidRPr="00477B42" w:rsidRDefault="008F060B" w:rsidP="008F060B">
      <w:pPr>
        <w:pStyle w:val="80"/>
        <w:shd w:val="clear" w:color="auto" w:fill="auto"/>
        <w:spacing w:after="0" w:line="480" w:lineRule="exact"/>
        <w:ind w:firstLine="740"/>
        <w:rPr>
          <w:rFonts w:asciiTheme="majorHAnsi" w:hAnsiTheme="majorHAnsi"/>
        </w:rPr>
      </w:pPr>
      <w:r w:rsidRPr="00477B42">
        <w:rPr>
          <w:rFonts w:asciiTheme="majorHAnsi" w:hAnsiTheme="majorHAnsi"/>
        </w:rPr>
        <w:t>III-30 хв.</w:t>
      </w:r>
    </w:p>
    <w:p w:rsidR="008F060B" w:rsidRPr="008F060B" w:rsidRDefault="008F060B" w:rsidP="008F060B">
      <w:pPr>
        <w:pStyle w:val="80"/>
        <w:shd w:val="clear" w:color="auto" w:fill="auto"/>
        <w:spacing w:after="0" w:line="480" w:lineRule="exact"/>
        <w:ind w:firstLine="740"/>
        <w:rPr>
          <w:rFonts w:asciiTheme="majorHAnsi" w:hAnsiTheme="majorHAnsi"/>
          <w:b w:val="0"/>
        </w:rPr>
      </w:pPr>
      <w:r w:rsidRPr="008F060B">
        <w:rPr>
          <w:rFonts w:asciiTheme="majorHAnsi" w:hAnsiTheme="majorHAnsi"/>
          <w:b w:val="0"/>
        </w:rPr>
        <w:t>Розв’язуємо вправи</w:t>
      </w:r>
      <w:r w:rsidRPr="008F060B">
        <w:rPr>
          <w:rFonts w:asciiTheme="majorHAnsi" w:hAnsiTheme="majorHAnsi"/>
          <w:b w:val="0"/>
          <w:lang w:val="uk-UA"/>
        </w:rPr>
        <w:t xml:space="preserve">   6,</w:t>
      </w:r>
      <w:r w:rsidRPr="008F060B">
        <w:rPr>
          <w:rFonts w:asciiTheme="majorHAnsi" w:hAnsiTheme="majorHAnsi"/>
          <w:b w:val="0"/>
        </w:rPr>
        <w:t>7</w:t>
      </w:r>
    </w:p>
    <w:p w:rsidR="008F060B" w:rsidRDefault="008F060B" w:rsidP="00477B42">
      <w:pPr>
        <w:pStyle w:val="150"/>
        <w:shd w:val="clear" w:color="auto" w:fill="auto"/>
        <w:spacing w:before="0" w:after="125" w:line="280" w:lineRule="exact"/>
        <w:ind w:left="142"/>
        <w:jc w:val="left"/>
        <w:rPr>
          <w:rFonts w:asciiTheme="majorHAnsi" w:hAnsiTheme="majorHAnsi"/>
          <w:b/>
          <w:lang w:val="uk-UA"/>
        </w:rPr>
      </w:pPr>
    </w:p>
    <w:p w:rsidR="00477B42" w:rsidRPr="008F060B" w:rsidRDefault="008F060B" w:rsidP="00477B42">
      <w:pPr>
        <w:pStyle w:val="150"/>
        <w:shd w:val="clear" w:color="auto" w:fill="auto"/>
        <w:spacing w:before="0" w:after="125" w:line="280" w:lineRule="exact"/>
        <w:ind w:left="142"/>
        <w:jc w:val="left"/>
        <w:rPr>
          <w:rFonts w:asciiTheme="majorHAnsi" w:hAnsiTheme="majorHAnsi"/>
          <w:b/>
          <w:lang w:val="uk-UA"/>
        </w:rPr>
      </w:pPr>
      <w:r w:rsidRPr="008F060B">
        <w:rPr>
          <w:rFonts w:asciiTheme="majorHAnsi" w:hAnsiTheme="majorHAnsi"/>
          <w:b/>
        </w:rPr>
        <w:t xml:space="preserve">Слайд </w:t>
      </w:r>
      <w:r>
        <w:rPr>
          <w:rFonts w:asciiTheme="majorHAnsi" w:hAnsiTheme="majorHAnsi"/>
          <w:b/>
          <w:lang w:val="uk-UA"/>
        </w:rPr>
        <w:t>44-</w:t>
      </w:r>
      <w:r w:rsidRPr="008F060B">
        <w:rPr>
          <w:rFonts w:asciiTheme="majorHAnsi" w:hAnsiTheme="majorHAnsi"/>
          <w:b/>
        </w:rPr>
        <w:t>4</w:t>
      </w:r>
      <w:r w:rsidRPr="008F060B">
        <w:rPr>
          <w:rFonts w:asciiTheme="majorHAnsi" w:hAnsiTheme="majorHAnsi"/>
          <w:b/>
          <w:lang w:val="uk-UA"/>
        </w:rPr>
        <w:t>5</w:t>
      </w:r>
    </w:p>
    <w:p w:rsidR="008F060B" w:rsidRPr="00477B42" w:rsidRDefault="008F060B" w:rsidP="008F060B">
      <w:pPr>
        <w:tabs>
          <w:tab w:val="left" w:pos="142"/>
        </w:tabs>
        <w:spacing w:after="168" w:line="480" w:lineRule="exact"/>
        <w:jc w:val="both"/>
        <w:rPr>
          <w:rFonts w:asciiTheme="majorHAnsi" w:hAnsiTheme="majorHAnsi"/>
          <w:sz w:val="28"/>
          <w:szCs w:val="28"/>
        </w:rPr>
      </w:pPr>
      <w:r w:rsidRPr="00477B42">
        <w:rPr>
          <w:rFonts w:asciiTheme="majorHAnsi" w:hAnsiTheme="majorHAnsi"/>
          <w:sz w:val="28"/>
          <w:szCs w:val="28"/>
          <w:lang w:val="ru-RU"/>
        </w:rPr>
        <w:lastRenderedPageBreak/>
        <w:t>6.</w:t>
      </w:r>
      <w:r w:rsidRPr="00477B42">
        <w:rPr>
          <w:rFonts w:asciiTheme="majorHAnsi" w:hAnsiTheme="majorHAnsi"/>
          <w:sz w:val="28"/>
          <w:szCs w:val="28"/>
        </w:rPr>
        <w:t>Збиральна лінза дає на екрані зображення предмета зі збільшенням рівним 2. Відстань від предмета до лінзи перевищує її фокусну відстань на 6 см. Знайти відстань від лінзи до екрану.</w:t>
      </w:r>
    </w:p>
    <w:p w:rsidR="008F060B" w:rsidRDefault="008F060B" w:rsidP="00477B42">
      <w:pPr>
        <w:spacing w:line="280" w:lineRule="exact"/>
        <w:rPr>
          <w:rFonts w:asciiTheme="majorHAnsi" w:hAnsiTheme="majorHAnsi"/>
          <w:sz w:val="28"/>
          <w:szCs w:val="28"/>
        </w:rPr>
      </w:pPr>
    </w:p>
    <w:p w:rsidR="00477B42" w:rsidRPr="00477B42" w:rsidRDefault="00477B42" w:rsidP="00477B42">
      <w:pPr>
        <w:spacing w:line="280" w:lineRule="exact"/>
        <w:rPr>
          <w:rFonts w:asciiTheme="majorHAnsi" w:hAnsiTheme="majorHAnsi"/>
          <w:sz w:val="28"/>
          <w:szCs w:val="28"/>
        </w:rPr>
      </w:pPr>
      <w:r w:rsidRPr="00477B42">
        <w:rPr>
          <w:rFonts w:asciiTheme="majorHAnsi" w:hAnsiTheme="majorHAnsi"/>
          <w:sz w:val="28"/>
          <w:szCs w:val="28"/>
        </w:rPr>
        <w:t xml:space="preserve">7.Якщо предмет розташований на відстані 36 </w:t>
      </w:r>
      <w:r w:rsidRPr="00477B42">
        <w:rPr>
          <w:rStyle w:val="25"/>
          <w:rFonts w:asciiTheme="majorHAnsi" w:eastAsia="Arial Unicode MS" w:hAnsiTheme="majorHAnsi"/>
        </w:rPr>
        <w:t>см</w:t>
      </w:r>
      <w:r w:rsidRPr="00477B42">
        <w:rPr>
          <w:rFonts w:asciiTheme="majorHAnsi" w:hAnsiTheme="majorHAnsi"/>
          <w:sz w:val="28"/>
          <w:szCs w:val="28"/>
        </w:rPr>
        <w:t xml:space="preserve"> від збиральної лінзи, то висота його зображення </w:t>
      </w:r>
      <w:r w:rsidRPr="00477B42">
        <w:rPr>
          <w:rFonts w:asciiTheme="majorHAnsi" w:hAnsiTheme="majorHAnsi"/>
          <w:sz w:val="28"/>
          <w:szCs w:val="28"/>
          <w:lang w:val="ru-RU"/>
        </w:rPr>
        <w:t>10 см</w:t>
      </w:r>
      <w:r w:rsidRPr="00477B42">
        <w:rPr>
          <w:rFonts w:asciiTheme="majorHAnsi" w:hAnsiTheme="majorHAnsi"/>
          <w:sz w:val="28"/>
          <w:szCs w:val="28"/>
        </w:rPr>
        <w:t xml:space="preserve">, а якщо на відстані </w:t>
      </w:r>
      <w:r w:rsidRPr="00477B42">
        <w:rPr>
          <w:rStyle w:val="22"/>
          <w:rFonts w:asciiTheme="majorHAnsi" w:eastAsia="Tahoma" w:hAnsiTheme="majorHAnsi"/>
        </w:rPr>
        <w:t xml:space="preserve">24 </w:t>
      </w:r>
      <w:r w:rsidRPr="00477B42">
        <w:rPr>
          <w:rStyle w:val="22"/>
          <w:rFonts w:asciiTheme="majorHAnsi" w:eastAsia="Tahoma" w:hAnsiTheme="majorHAnsi"/>
          <w:lang w:val="ru-RU"/>
        </w:rPr>
        <w:t>см</w:t>
      </w:r>
      <w:r w:rsidRPr="00477B42">
        <w:rPr>
          <w:rStyle w:val="22"/>
          <w:rFonts w:asciiTheme="majorHAnsi" w:eastAsia="Tahoma" w:hAnsiTheme="majorHAnsi"/>
        </w:rPr>
        <w:t xml:space="preserve"> </w:t>
      </w:r>
      <w:r w:rsidRPr="00477B42">
        <w:rPr>
          <w:rFonts w:asciiTheme="majorHAnsi" w:hAnsiTheme="majorHAnsi"/>
          <w:sz w:val="28"/>
          <w:szCs w:val="28"/>
        </w:rPr>
        <w:t xml:space="preserve">то висота </w:t>
      </w:r>
      <w:r w:rsidRPr="00477B42">
        <w:rPr>
          <w:rStyle w:val="22"/>
          <w:rFonts w:asciiTheme="majorHAnsi" w:eastAsia="Tahoma" w:hAnsiTheme="majorHAnsi"/>
        </w:rPr>
        <w:t xml:space="preserve">20 </w:t>
      </w:r>
      <w:r w:rsidRPr="00477B42">
        <w:rPr>
          <w:rStyle w:val="22"/>
          <w:rFonts w:asciiTheme="majorHAnsi" w:eastAsia="Tahoma" w:hAnsiTheme="majorHAnsi"/>
          <w:lang w:val="ru-RU"/>
        </w:rPr>
        <w:t>см</w:t>
      </w:r>
      <w:r w:rsidRPr="00477B42">
        <w:rPr>
          <w:rStyle w:val="22"/>
          <w:rFonts w:asciiTheme="majorHAnsi" w:eastAsia="Tahoma" w:hAnsiTheme="majorHAnsi"/>
        </w:rPr>
        <w:t>.</w:t>
      </w:r>
      <w:r w:rsidRPr="00477B42">
        <w:rPr>
          <w:rFonts w:asciiTheme="majorHAnsi" w:hAnsiTheme="majorHAnsi"/>
          <w:sz w:val="28"/>
          <w:szCs w:val="28"/>
        </w:rPr>
        <w:t xml:space="preserve"> Визначте фокусну відстань лінзи та висот</w:t>
      </w:r>
      <w:r w:rsidRPr="00477B42">
        <w:rPr>
          <w:rStyle w:val="2Exact0"/>
          <w:rFonts w:asciiTheme="majorHAnsi" w:eastAsia="Arial Unicode MS" w:hAnsiTheme="majorHAnsi"/>
        </w:rPr>
        <w:t xml:space="preserve"> предмета</w:t>
      </w:r>
    </w:p>
    <w:p w:rsidR="00477B42" w:rsidRPr="00477B42" w:rsidRDefault="00477B42" w:rsidP="00477B42">
      <w:pPr>
        <w:tabs>
          <w:tab w:val="left" w:pos="1902"/>
        </w:tabs>
        <w:spacing w:line="326" w:lineRule="exact"/>
        <w:ind w:right="540"/>
        <w:rPr>
          <w:rFonts w:asciiTheme="majorHAnsi" w:hAnsiTheme="majorHAnsi"/>
          <w:sz w:val="28"/>
          <w:szCs w:val="28"/>
        </w:rPr>
      </w:pPr>
    </w:p>
    <w:p w:rsidR="00477B42" w:rsidRPr="00477B42" w:rsidRDefault="00477B42" w:rsidP="00477B42">
      <w:pPr>
        <w:spacing w:line="480" w:lineRule="exact"/>
        <w:ind w:left="740"/>
        <w:rPr>
          <w:rFonts w:asciiTheme="majorHAnsi" w:hAnsiTheme="majorHAnsi"/>
          <w:sz w:val="28"/>
          <w:szCs w:val="28"/>
        </w:rPr>
      </w:pPr>
      <w:r w:rsidRPr="00477B42">
        <w:rPr>
          <w:rStyle w:val="20"/>
          <w:rFonts w:asciiTheme="majorHAnsi" w:eastAsia="Arial Unicode MS" w:hAnsiTheme="majorHAnsi"/>
        </w:rPr>
        <w:t xml:space="preserve">Випереджаюче завдання: </w:t>
      </w:r>
      <w:r w:rsidRPr="00477B42">
        <w:rPr>
          <w:rFonts w:asciiTheme="majorHAnsi" w:hAnsiTheme="majorHAnsi"/>
          <w:sz w:val="28"/>
          <w:szCs w:val="28"/>
        </w:rPr>
        <w:t>Повідомлення учнів по темі: "Око.”, «короткозорість»,«далекозорість» ,«усунення дефектів зору»</w:t>
      </w:r>
    </w:p>
    <w:p w:rsidR="00477B42" w:rsidRPr="00477B42" w:rsidRDefault="00477B42" w:rsidP="00477B42">
      <w:pPr>
        <w:pStyle w:val="80"/>
        <w:shd w:val="clear" w:color="auto" w:fill="auto"/>
        <w:spacing w:after="0" w:line="480" w:lineRule="exact"/>
        <w:ind w:left="600" w:right="7700"/>
        <w:rPr>
          <w:rFonts w:asciiTheme="majorHAnsi" w:hAnsiTheme="majorHAnsi"/>
          <w:lang w:val="uk-UA"/>
        </w:rPr>
      </w:pPr>
      <w:r w:rsidRPr="00477B42">
        <w:rPr>
          <w:rFonts w:asciiTheme="majorHAnsi" w:hAnsiTheme="majorHAnsi"/>
          <w:lang w:val="uk-UA"/>
        </w:rPr>
        <w:t>Слайд 46-50 Слайд 1</w:t>
      </w:r>
    </w:p>
    <w:p w:rsidR="00477B42" w:rsidRPr="00477B42" w:rsidRDefault="00477B42" w:rsidP="00477B42">
      <w:pPr>
        <w:spacing w:line="480" w:lineRule="exact"/>
        <w:jc w:val="both"/>
        <w:rPr>
          <w:rFonts w:asciiTheme="majorHAnsi" w:hAnsiTheme="majorHAnsi"/>
          <w:sz w:val="28"/>
          <w:szCs w:val="28"/>
        </w:rPr>
      </w:pPr>
      <w:r w:rsidRPr="00477B42">
        <w:rPr>
          <w:rFonts w:asciiTheme="majorHAnsi" w:hAnsiTheme="majorHAnsi"/>
          <w:sz w:val="28"/>
          <w:szCs w:val="28"/>
        </w:rPr>
        <w:t>7. Підбиття підсумку уроку</w:t>
      </w:r>
    </w:p>
    <w:p w:rsidR="00477B42" w:rsidRPr="00477B42" w:rsidRDefault="00477B42" w:rsidP="00477B42">
      <w:pPr>
        <w:spacing w:line="480" w:lineRule="exact"/>
        <w:ind w:firstLine="740"/>
        <w:rPr>
          <w:rFonts w:asciiTheme="majorHAnsi" w:hAnsiTheme="majorHAnsi"/>
          <w:sz w:val="28"/>
          <w:szCs w:val="28"/>
        </w:rPr>
      </w:pPr>
      <w:r w:rsidRPr="00477B42">
        <w:rPr>
          <w:rFonts w:asciiTheme="majorHAnsi" w:hAnsiTheme="majorHAnsi"/>
          <w:sz w:val="28"/>
          <w:szCs w:val="28"/>
        </w:rPr>
        <w:t>Діти, щоб дізнатися чи досягли ми мети уроку, давайте використаємо технологію</w:t>
      </w:r>
    </w:p>
    <w:p w:rsidR="00477B42" w:rsidRPr="00477B42" w:rsidRDefault="00477B42" w:rsidP="00477B42">
      <w:pPr>
        <w:spacing w:line="480" w:lineRule="exact"/>
        <w:ind w:left="600"/>
        <w:rPr>
          <w:rFonts w:asciiTheme="majorHAnsi" w:hAnsiTheme="majorHAnsi"/>
          <w:sz w:val="28"/>
          <w:szCs w:val="28"/>
        </w:rPr>
      </w:pPr>
      <w:r w:rsidRPr="00477B42">
        <w:rPr>
          <w:rFonts w:asciiTheme="majorHAnsi" w:hAnsiTheme="majorHAnsi"/>
          <w:sz w:val="28"/>
          <w:szCs w:val="28"/>
        </w:rPr>
        <w:t>«Незакінчене речення».</w:t>
      </w:r>
    </w:p>
    <w:p w:rsidR="00477B42" w:rsidRPr="00477B42" w:rsidRDefault="00477B42" w:rsidP="00477B42">
      <w:pPr>
        <w:spacing w:line="480" w:lineRule="exact"/>
        <w:ind w:left="600"/>
        <w:rPr>
          <w:rFonts w:asciiTheme="majorHAnsi" w:hAnsiTheme="majorHAnsi"/>
          <w:sz w:val="28"/>
          <w:szCs w:val="28"/>
        </w:rPr>
      </w:pPr>
      <w:r w:rsidRPr="00477B42">
        <w:rPr>
          <w:rFonts w:asciiTheme="majorHAnsi" w:hAnsiTheme="majorHAnsi"/>
          <w:sz w:val="28"/>
          <w:szCs w:val="28"/>
        </w:rPr>
        <w:t>Завдяки уроку дізнався про...</w:t>
      </w:r>
    </w:p>
    <w:p w:rsidR="00477B42" w:rsidRPr="00477B42" w:rsidRDefault="00477B42" w:rsidP="00477B42">
      <w:pPr>
        <w:spacing w:line="480" w:lineRule="exact"/>
        <w:ind w:firstLine="740"/>
        <w:rPr>
          <w:rFonts w:asciiTheme="majorHAnsi" w:hAnsiTheme="majorHAnsi"/>
          <w:sz w:val="28"/>
          <w:szCs w:val="28"/>
        </w:rPr>
      </w:pPr>
      <w:r w:rsidRPr="00477B42">
        <w:rPr>
          <w:rFonts w:asciiTheme="majorHAnsi" w:hAnsiTheme="majorHAnsi"/>
          <w:sz w:val="28"/>
          <w:szCs w:val="28"/>
        </w:rPr>
        <w:t>На цьому уроці навчилася...</w:t>
      </w:r>
    </w:p>
    <w:p w:rsidR="00477B42" w:rsidRPr="00477B42" w:rsidRDefault="00477B42" w:rsidP="00477B42">
      <w:pPr>
        <w:spacing w:line="480" w:lineRule="exact"/>
        <w:ind w:firstLine="740"/>
        <w:rPr>
          <w:rFonts w:asciiTheme="majorHAnsi" w:hAnsiTheme="majorHAnsi"/>
          <w:sz w:val="28"/>
          <w:szCs w:val="28"/>
        </w:rPr>
      </w:pPr>
      <w:r w:rsidRPr="00477B42">
        <w:rPr>
          <w:rFonts w:asciiTheme="majorHAnsi" w:hAnsiTheme="majorHAnsi"/>
          <w:sz w:val="28"/>
          <w:szCs w:val="28"/>
        </w:rPr>
        <w:t>Найбільший мій успіх - це...</w:t>
      </w:r>
    </w:p>
    <w:p w:rsidR="00477B42" w:rsidRPr="00477B42" w:rsidRDefault="00477B42" w:rsidP="00477B42">
      <w:pPr>
        <w:spacing w:line="480" w:lineRule="exact"/>
        <w:ind w:firstLine="740"/>
        <w:rPr>
          <w:rFonts w:asciiTheme="majorHAnsi" w:hAnsiTheme="majorHAnsi"/>
          <w:sz w:val="28"/>
          <w:szCs w:val="28"/>
        </w:rPr>
      </w:pPr>
      <w:r w:rsidRPr="00477B42">
        <w:rPr>
          <w:rFonts w:asciiTheme="majorHAnsi" w:hAnsiTheme="majorHAnsi"/>
          <w:sz w:val="28"/>
          <w:szCs w:val="28"/>
        </w:rPr>
        <w:t>Найбільші труднощі відчули...</w:t>
      </w:r>
    </w:p>
    <w:p w:rsidR="00477B42" w:rsidRPr="00477B42" w:rsidRDefault="00477B42" w:rsidP="00477B42">
      <w:pPr>
        <w:spacing w:line="480" w:lineRule="exact"/>
        <w:ind w:firstLine="740"/>
        <w:rPr>
          <w:rFonts w:asciiTheme="majorHAnsi" w:hAnsiTheme="majorHAnsi"/>
          <w:sz w:val="28"/>
          <w:szCs w:val="28"/>
        </w:rPr>
      </w:pPr>
      <w:r w:rsidRPr="00477B42">
        <w:rPr>
          <w:rFonts w:asciiTheme="majorHAnsi" w:hAnsiTheme="majorHAnsi"/>
          <w:sz w:val="28"/>
          <w:szCs w:val="28"/>
        </w:rPr>
        <w:t>На наступних заняттях я хочу...</w:t>
      </w:r>
    </w:p>
    <w:p w:rsidR="00477B42" w:rsidRPr="00477B42" w:rsidRDefault="00477B42" w:rsidP="00477B42">
      <w:pPr>
        <w:spacing w:line="480" w:lineRule="exact"/>
        <w:ind w:firstLine="740"/>
        <w:rPr>
          <w:rFonts w:asciiTheme="majorHAnsi" w:hAnsiTheme="majorHAnsi"/>
          <w:sz w:val="28"/>
          <w:szCs w:val="28"/>
        </w:rPr>
      </w:pPr>
      <w:r w:rsidRPr="00477B42">
        <w:rPr>
          <w:rFonts w:asciiTheme="majorHAnsi" w:hAnsiTheme="majorHAnsi"/>
          <w:sz w:val="28"/>
          <w:szCs w:val="28"/>
        </w:rPr>
        <w:t>Настрій на уроці був...</w:t>
      </w:r>
    </w:p>
    <w:p w:rsidR="00477B42" w:rsidRPr="00477B42" w:rsidRDefault="00477B42" w:rsidP="00477B42">
      <w:pPr>
        <w:spacing w:line="480" w:lineRule="exact"/>
        <w:ind w:firstLine="740"/>
        <w:rPr>
          <w:rFonts w:asciiTheme="majorHAnsi" w:hAnsiTheme="majorHAnsi"/>
          <w:sz w:val="28"/>
          <w:szCs w:val="28"/>
        </w:rPr>
      </w:pPr>
      <w:r w:rsidRPr="00477B42">
        <w:rPr>
          <w:rFonts w:asciiTheme="majorHAnsi" w:hAnsiTheme="majorHAnsi"/>
          <w:sz w:val="28"/>
          <w:szCs w:val="28"/>
        </w:rPr>
        <w:t>Оголошення оцінок</w:t>
      </w:r>
    </w:p>
    <w:p w:rsidR="00477B42" w:rsidRPr="00477B42" w:rsidRDefault="00477B42" w:rsidP="00477B42">
      <w:pPr>
        <w:spacing w:line="480" w:lineRule="exact"/>
        <w:ind w:left="580"/>
        <w:rPr>
          <w:rFonts w:asciiTheme="majorHAnsi" w:hAnsiTheme="majorHAnsi"/>
          <w:sz w:val="28"/>
          <w:szCs w:val="28"/>
        </w:rPr>
      </w:pPr>
      <w:r w:rsidRPr="00477B42">
        <w:rPr>
          <w:rFonts w:asciiTheme="majorHAnsi" w:hAnsiTheme="majorHAnsi"/>
          <w:sz w:val="28"/>
          <w:szCs w:val="28"/>
        </w:rPr>
        <w:t>Слайд 52</w:t>
      </w:r>
    </w:p>
    <w:p w:rsidR="00477B42" w:rsidRPr="00477B42" w:rsidRDefault="00477B42" w:rsidP="00477B42">
      <w:pPr>
        <w:numPr>
          <w:ilvl w:val="0"/>
          <w:numId w:val="9"/>
        </w:numPr>
        <w:tabs>
          <w:tab w:val="left" w:pos="373"/>
        </w:tabs>
        <w:spacing w:line="480" w:lineRule="exact"/>
        <w:jc w:val="both"/>
        <w:rPr>
          <w:rFonts w:asciiTheme="majorHAnsi" w:hAnsiTheme="majorHAnsi"/>
          <w:sz w:val="28"/>
          <w:szCs w:val="28"/>
        </w:rPr>
      </w:pPr>
      <w:r w:rsidRPr="00477B42">
        <w:rPr>
          <w:rFonts w:asciiTheme="majorHAnsi" w:hAnsiTheme="majorHAnsi"/>
          <w:sz w:val="28"/>
          <w:szCs w:val="28"/>
        </w:rPr>
        <w:t>Домашнє завдання</w:t>
      </w:r>
    </w:p>
    <w:p w:rsidR="00477B42" w:rsidRPr="00477B42" w:rsidRDefault="00477B42" w:rsidP="00477B42">
      <w:pPr>
        <w:tabs>
          <w:tab w:val="left" w:pos="4774"/>
        </w:tabs>
        <w:spacing w:line="480" w:lineRule="exact"/>
        <w:ind w:left="780"/>
        <w:jc w:val="both"/>
        <w:rPr>
          <w:rFonts w:asciiTheme="majorHAnsi" w:hAnsiTheme="majorHAnsi"/>
          <w:sz w:val="28"/>
          <w:szCs w:val="28"/>
        </w:rPr>
      </w:pPr>
      <w:r w:rsidRPr="00477B42">
        <w:rPr>
          <w:rFonts w:asciiTheme="majorHAnsi" w:hAnsiTheme="majorHAnsi"/>
          <w:sz w:val="28"/>
          <w:szCs w:val="28"/>
        </w:rPr>
        <w:t>Прочитати § 61,62 Впр.30(2)</w:t>
      </w:r>
      <w:r w:rsidRPr="00477B42">
        <w:rPr>
          <w:rFonts w:asciiTheme="majorHAnsi" w:hAnsiTheme="majorHAnsi"/>
          <w:sz w:val="28"/>
          <w:szCs w:val="28"/>
        </w:rPr>
        <w:tab/>
        <w:t>,</w:t>
      </w:r>
    </w:p>
    <w:p w:rsidR="00477B42" w:rsidRPr="00477B42" w:rsidRDefault="00477B42" w:rsidP="00477B42">
      <w:pPr>
        <w:spacing w:line="480" w:lineRule="exact"/>
        <w:ind w:left="780"/>
        <w:jc w:val="both"/>
        <w:rPr>
          <w:rFonts w:asciiTheme="majorHAnsi" w:hAnsiTheme="majorHAnsi"/>
          <w:sz w:val="28"/>
          <w:szCs w:val="28"/>
        </w:rPr>
      </w:pPr>
      <w:r w:rsidRPr="00477B42">
        <w:rPr>
          <w:rFonts w:asciiTheme="majorHAnsi" w:hAnsiTheme="majorHAnsi"/>
          <w:sz w:val="28"/>
          <w:szCs w:val="28"/>
        </w:rPr>
        <w:t>Побудувати зображення предмета</w:t>
      </w:r>
    </w:p>
    <w:p w:rsidR="00477B42" w:rsidRPr="00477B42" w:rsidRDefault="00477B42" w:rsidP="00477B42">
      <w:pPr>
        <w:spacing w:line="480" w:lineRule="exact"/>
        <w:ind w:left="780"/>
        <w:jc w:val="both"/>
        <w:rPr>
          <w:rFonts w:asciiTheme="majorHAnsi" w:hAnsiTheme="majorHAnsi"/>
          <w:sz w:val="28"/>
          <w:szCs w:val="28"/>
        </w:rPr>
      </w:pPr>
    </w:p>
    <w:p w:rsidR="00477B42" w:rsidRPr="00477B42" w:rsidRDefault="00477B42" w:rsidP="00477B42">
      <w:pPr>
        <w:spacing w:line="480" w:lineRule="exact"/>
        <w:ind w:left="780"/>
        <w:jc w:val="both"/>
        <w:rPr>
          <w:rFonts w:asciiTheme="majorHAnsi" w:hAnsiTheme="majorHAnsi"/>
          <w:sz w:val="28"/>
          <w:szCs w:val="28"/>
        </w:rPr>
      </w:pPr>
    </w:p>
    <w:p w:rsidR="00477B42" w:rsidRPr="00477B42" w:rsidRDefault="00477B42" w:rsidP="00477B42">
      <w:pPr>
        <w:spacing w:line="480" w:lineRule="exact"/>
        <w:ind w:left="780"/>
        <w:jc w:val="both"/>
        <w:rPr>
          <w:rFonts w:asciiTheme="majorHAnsi" w:hAnsiTheme="majorHAnsi"/>
          <w:sz w:val="28"/>
          <w:szCs w:val="28"/>
        </w:rPr>
        <w:sectPr w:rsidR="00477B42" w:rsidRPr="00477B42">
          <w:pgSz w:w="11900" w:h="16840"/>
          <w:pgMar w:top="1142" w:right="580" w:bottom="1154" w:left="1893" w:header="0" w:footer="3" w:gutter="0"/>
          <w:cols w:space="720"/>
          <w:noEndnote/>
          <w:docGrid w:linePitch="360"/>
        </w:sectPr>
      </w:pPr>
    </w:p>
    <w:p w:rsidR="00477B42" w:rsidRPr="00477B42" w:rsidRDefault="00477B42" w:rsidP="00477B42">
      <w:pPr>
        <w:keepNext/>
        <w:keepLines/>
        <w:spacing w:line="480" w:lineRule="exact"/>
        <w:rPr>
          <w:rFonts w:asciiTheme="majorHAnsi" w:hAnsiTheme="majorHAnsi" w:cs="Times New Roman"/>
          <w:sz w:val="28"/>
          <w:szCs w:val="28"/>
        </w:rPr>
      </w:pPr>
      <w:bookmarkStart w:id="19" w:name="bookmark29"/>
      <w:r w:rsidRPr="00477B42">
        <w:rPr>
          <w:rStyle w:val="73"/>
          <w:rFonts w:asciiTheme="majorHAnsi" w:eastAsia="Arial Unicode MS" w:hAnsiTheme="majorHAnsi"/>
          <w:b w:val="0"/>
          <w:bCs w:val="0"/>
        </w:rPr>
        <w:lastRenderedPageBreak/>
        <w:t>Повідомлення учениці.</w:t>
      </w:r>
      <w:bookmarkEnd w:id="19"/>
    </w:p>
    <w:p w:rsidR="00477B42" w:rsidRPr="00477B42" w:rsidRDefault="00477B42" w:rsidP="00477B42">
      <w:pPr>
        <w:spacing w:line="480" w:lineRule="exact"/>
        <w:ind w:firstLine="720"/>
        <w:jc w:val="both"/>
        <w:rPr>
          <w:rFonts w:asciiTheme="majorHAnsi" w:hAnsiTheme="majorHAnsi" w:cs="Times New Roman"/>
          <w:sz w:val="28"/>
          <w:szCs w:val="28"/>
        </w:rPr>
      </w:pPr>
      <w:r w:rsidRPr="00477B42">
        <w:rPr>
          <w:rFonts w:asciiTheme="majorHAnsi" w:hAnsiTheme="majorHAnsi" w:cs="Times New Roman"/>
          <w:sz w:val="28"/>
          <w:szCs w:val="28"/>
        </w:rPr>
        <w:t>лінза - слово латинське і означає сочевиця. Сочевиця - рослина, плоди якої схожі на горох, але горошини не круглі, а мають вигляд пузатих перепічок. Тому усі круглі стекла, що мають таку форму, стали називати - лінзами«.</w:t>
      </w:r>
    </w:p>
    <w:p w:rsidR="00477B42" w:rsidRPr="00477B42" w:rsidRDefault="00477B42" w:rsidP="00477B42">
      <w:pPr>
        <w:spacing w:line="480" w:lineRule="exact"/>
        <w:ind w:firstLine="580"/>
        <w:jc w:val="both"/>
        <w:rPr>
          <w:rFonts w:asciiTheme="majorHAnsi" w:hAnsiTheme="majorHAnsi" w:cs="Times New Roman"/>
          <w:sz w:val="28"/>
          <w:szCs w:val="28"/>
        </w:rPr>
      </w:pPr>
      <w:r w:rsidRPr="00477B42">
        <w:rPr>
          <w:rFonts w:asciiTheme="majorHAnsi" w:hAnsiTheme="majorHAnsi" w:cs="Times New Roman"/>
          <w:sz w:val="28"/>
          <w:szCs w:val="28"/>
        </w:rPr>
        <w:t xml:space="preserve">Перша згадка про </w:t>
      </w:r>
      <w:r w:rsidRPr="00477B42">
        <w:rPr>
          <w:rStyle w:val="20"/>
          <w:rFonts w:asciiTheme="majorHAnsi" w:eastAsia="Arial Unicode MS" w:hAnsiTheme="majorHAnsi"/>
        </w:rPr>
        <w:t xml:space="preserve">лінзи </w:t>
      </w:r>
      <w:r w:rsidRPr="00477B42">
        <w:rPr>
          <w:rFonts w:asciiTheme="majorHAnsi" w:hAnsiTheme="majorHAnsi" w:cs="Times New Roman"/>
          <w:sz w:val="28"/>
          <w:szCs w:val="28"/>
        </w:rPr>
        <w:t>можна знайти в старогрецькій п'єсі Аристофана «Хмари» (424 до н.е.), де за допомогою опуклого скла і сонячного світла описано добування вогню.</w:t>
      </w:r>
    </w:p>
    <w:p w:rsidR="00477B42" w:rsidRPr="00477B42" w:rsidRDefault="00477B42" w:rsidP="00477B42">
      <w:pPr>
        <w:spacing w:line="480" w:lineRule="exact"/>
        <w:ind w:firstLine="580"/>
        <w:jc w:val="both"/>
        <w:rPr>
          <w:rFonts w:asciiTheme="majorHAnsi" w:hAnsiTheme="majorHAnsi" w:cs="Times New Roman"/>
          <w:sz w:val="28"/>
          <w:szCs w:val="28"/>
        </w:rPr>
      </w:pPr>
      <w:r w:rsidRPr="00477B42">
        <w:rPr>
          <w:rFonts w:asciiTheme="majorHAnsi" w:hAnsiTheme="majorHAnsi" w:cs="Times New Roman"/>
          <w:sz w:val="28"/>
          <w:szCs w:val="28"/>
        </w:rPr>
        <w:t>Древні</w:t>
      </w:r>
    </w:p>
    <w:p w:rsidR="00477B42" w:rsidRPr="00477B42" w:rsidRDefault="00477B42" w:rsidP="00477B42">
      <w:pPr>
        <w:spacing w:line="480" w:lineRule="exact"/>
        <w:ind w:firstLine="580"/>
        <w:jc w:val="both"/>
        <w:rPr>
          <w:rFonts w:asciiTheme="majorHAnsi" w:hAnsiTheme="majorHAnsi" w:cs="Times New Roman"/>
          <w:sz w:val="28"/>
          <w:szCs w:val="28"/>
        </w:rPr>
      </w:pPr>
      <w:r w:rsidRPr="00477B42">
        <w:rPr>
          <w:rFonts w:asciiTheme="majorHAnsi" w:hAnsiTheme="majorHAnsi" w:cs="Times New Roman"/>
          <w:sz w:val="28"/>
          <w:szCs w:val="28"/>
        </w:rPr>
        <w:t>Лінзи отримали широке використання лише з появою окулярів в 1280 році в Італії: італійські майстри почали невідомим.</w:t>
      </w:r>
    </w:p>
    <w:p w:rsidR="00477B42" w:rsidRPr="00477B42" w:rsidRDefault="00477B42" w:rsidP="00477B42">
      <w:pPr>
        <w:spacing w:after="4748" w:line="480" w:lineRule="exact"/>
        <w:rPr>
          <w:rFonts w:asciiTheme="majorHAnsi" w:hAnsiTheme="majorHAnsi" w:cs="Times New Roman"/>
          <w:sz w:val="28"/>
          <w:szCs w:val="28"/>
        </w:rPr>
      </w:pPr>
      <w:r w:rsidRPr="00477B42">
        <w:rPr>
          <w:rFonts w:asciiTheme="majorHAnsi" w:hAnsiTheme="majorHAnsi" w:cs="Times New Roman"/>
          <w:sz w:val="28"/>
          <w:szCs w:val="28"/>
        </w:rPr>
        <w:t>Про винахід зорової труби була складена величезна кількість легенд і перекладів, і досі це питання викликає бурхливі спори. Одна з таких легенд розповідає про величезне дзеркало, встановлене на Олександрійському маяку, за допомогою якого ставало можливим спостерігати за кораблями, які відпливають з Греції. Якщо спиратися на цю легенду, то можна допустити, що для спостереження застосовувалося велике увігнуте дзеркало</w:t>
      </w:r>
    </w:p>
    <w:p w:rsidR="00477B42" w:rsidRPr="00477B42" w:rsidRDefault="00477B42" w:rsidP="00477B42">
      <w:pPr>
        <w:pStyle w:val="63"/>
        <w:keepNext/>
        <w:keepLines/>
        <w:shd w:val="clear" w:color="auto" w:fill="auto"/>
        <w:spacing w:before="0" w:line="320" w:lineRule="exact"/>
        <w:ind w:right="300"/>
        <w:jc w:val="center"/>
        <w:rPr>
          <w:rFonts w:asciiTheme="majorHAnsi" w:hAnsiTheme="majorHAnsi"/>
          <w:sz w:val="28"/>
          <w:szCs w:val="28"/>
        </w:rPr>
      </w:pPr>
      <w:bookmarkStart w:id="20" w:name="bookmark31"/>
      <w:r w:rsidRPr="00477B42">
        <w:rPr>
          <w:rFonts w:asciiTheme="majorHAnsi" w:hAnsiTheme="majorHAnsi"/>
          <w:sz w:val="28"/>
          <w:szCs w:val="28"/>
        </w:rPr>
        <w:lastRenderedPageBreak/>
        <w:t>Таблиця</w:t>
      </w:r>
      <w:bookmarkEnd w:id="20"/>
    </w:p>
    <w:tbl>
      <w:tblPr>
        <w:tblOverlap w:val="never"/>
        <w:tblW w:w="0" w:type="auto"/>
        <w:jc w:val="center"/>
        <w:tblLayout w:type="fixed"/>
        <w:tblCellMar>
          <w:left w:w="10" w:type="dxa"/>
          <w:right w:w="10" w:type="dxa"/>
        </w:tblCellMar>
        <w:tblLook w:val="04A0"/>
      </w:tblPr>
      <w:tblGrid>
        <w:gridCol w:w="3302"/>
        <w:gridCol w:w="4118"/>
        <w:gridCol w:w="2851"/>
      </w:tblGrid>
      <w:tr w:rsidR="00477B42" w:rsidRPr="00477B42" w:rsidTr="00D61961">
        <w:tblPrEx>
          <w:tblCellMar>
            <w:top w:w="0" w:type="dxa"/>
            <w:bottom w:w="0" w:type="dxa"/>
          </w:tblCellMar>
        </w:tblPrEx>
        <w:trPr>
          <w:trHeight w:hRule="exact" w:val="355"/>
          <w:jc w:val="center"/>
        </w:trPr>
        <w:tc>
          <w:tcPr>
            <w:tcW w:w="3302" w:type="dxa"/>
            <w:vMerge w:val="restart"/>
            <w:tcBorders>
              <w:top w:val="single" w:sz="4" w:space="0" w:color="auto"/>
              <w:left w:val="single" w:sz="4" w:space="0" w:color="auto"/>
            </w:tcBorders>
            <w:shd w:val="clear" w:color="auto" w:fill="FFFFFF"/>
            <w:vAlign w:val="bottom"/>
          </w:tcPr>
          <w:p w:rsidR="00477B42" w:rsidRPr="00477B42" w:rsidRDefault="00477B42" w:rsidP="00D61961">
            <w:pPr>
              <w:framePr w:w="10272" w:wrap="notBeside" w:vAnchor="text" w:hAnchor="text" w:xAlign="center" w:y="1"/>
              <w:spacing w:line="317" w:lineRule="exact"/>
              <w:rPr>
                <w:rFonts w:asciiTheme="majorHAnsi" w:hAnsiTheme="majorHAnsi"/>
                <w:sz w:val="28"/>
                <w:szCs w:val="28"/>
              </w:rPr>
            </w:pPr>
            <w:r w:rsidRPr="00477B42">
              <w:rPr>
                <w:rStyle w:val="23"/>
                <w:rFonts w:asciiTheme="majorHAnsi" w:eastAsia="Arial Unicode MS" w:hAnsiTheme="majorHAnsi"/>
              </w:rPr>
              <w:t>Місце розташування предмета</w:t>
            </w:r>
          </w:p>
        </w:tc>
        <w:tc>
          <w:tcPr>
            <w:tcW w:w="6969" w:type="dxa"/>
            <w:gridSpan w:val="2"/>
            <w:tcBorders>
              <w:top w:val="single" w:sz="4" w:space="0" w:color="auto"/>
              <w:left w:val="single" w:sz="4" w:space="0" w:color="auto"/>
              <w:right w:val="single" w:sz="4" w:space="0" w:color="auto"/>
            </w:tcBorders>
            <w:shd w:val="clear" w:color="auto" w:fill="FFFFFF"/>
            <w:vAlign w:val="bottom"/>
          </w:tcPr>
          <w:p w:rsidR="00477B42" w:rsidRPr="00477B42" w:rsidRDefault="00477B42" w:rsidP="00D61961">
            <w:pPr>
              <w:framePr w:w="10272" w:wrap="notBeside" w:vAnchor="text" w:hAnchor="text" w:xAlign="center" w:y="1"/>
              <w:spacing w:line="280" w:lineRule="exact"/>
              <w:jc w:val="center"/>
              <w:rPr>
                <w:rFonts w:asciiTheme="majorHAnsi" w:hAnsiTheme="majorHAnsi"/>
                <w:sz w:val="28"/>
                <w:szCs w:val="28"/>
              </w:rPr>
            </w:pPr>
            <w:r w:rsidRPr="00477B42">
              <w:rPr>
                <w:rStyle w:val="23"/>
                <w:rFonts w:asciiTheme="majorHAnsi" w:eastAsia="Arial Unicode MS" w:hAnsiTheme="majorHAnsi"/>
              </w:rPr>
              <w:t xml:space="preserve">Характеристики </w:t>
            </w:r>
            <w:r w:rsidRPr="00477B42">
              <w:rPr>
                <w:rStyle w:val="20"/>
                <w:rFonts w:asciiTheme="majorHAnsi" w:eastAsia="Arial Unicode MS" w:hAnsiTheme="majorHAnsi"/>
              </w:rPr>
              <w:t>зображення</w:t>
            </w:r>
          </w:p>
        </w:tc>
      </w:tr>
      <w:tr w:rsidR="00477B42" w:rsidRPr="00477B42" w:rsidTr="00D61961">
        <w:tblPrEx>
          <w:tblCellMar>
            <w:top w:w="0" w:type="dxa"/>
            <w:bottom w:w="0" w:type="dxa"/>
          </w:tblCellMar>
        </w:tblPrEx>
        <w:trPr>
          <w:trHeight w:hRule="exact" w:val="336"/>
          <w:jc w:val="center"/>
        </w:trPr>
        <w:tc>
          <w:tcPr>
            <w:tcW w:w="3302" w:type="dxa"/>
            <w:vMerge/>
            <w:tcBorders>
              <w:left w:val="single" w:sz="4" w:space="0" w:color="auto"/>
            </w:tcBorders>
            <w:shd w:val="clear" w:color="auto" w:fill="FFFFFF"/>
            <w:vAlign w:val="bottom"/>
          </w:tcPr>
          <w:p w:rsidR="00477B42" w:rsidRPr="00477B42" w:rsidRDefault="00477B42" w:rsidP="00D61961">
            <w:pPr>
              <w:framePr w:w="10272" w:wrap="notBeside" w:vAnchor="text" w:hAnchor="text" w:xAlign="center" w:y="1"/>
              <w:rPr>
                <w:rFonts w:asciiTheme="majorHAnsi" w:hAnsiTheme="majorHAnsi"/>
                <w:sz w:val="28"/>
                <w:szCs w:val="28"/>
              </w:rPr>
            </w:pPr>
          </w:p>
        </w:tc>
        <w:tc>
          <w:tcPr>
            <w:tcW w:w="4118" w:type="dxa"/>
            <w:tcBorders>
              <w:top w:val="single" w:sz="4" w:space="0" w:color="auto"/>
              <w:left w:val="single" w:sz="4" w:space="0" w:color="auto"/>
            </w:tcBorders>
            <w:shd w:val="clear" w:color="auto" w:fill="FFFFFF"/>
            <w:vAlign w:val="bottom"/>
          </w:tcPr>
          <w:p w:rsidR="00477B42" w:rsidRPr="00477B42" w:rsidRDefault="00477B42" w:rsidP="00D61961">
            <w:pPr>
              <w:framePr w:w="10272" w:wrap="notBeside" w:vAnchor="text" w:hAnchor="text" w:xAlign="center" w:y="1"/>
              <w:spacing w:line="280" w:lineRule="exact"/>
              <w:jc w:val="center"/>
              <w:rPr>
                <w:rFonts w:asciiTheme="majorHAnsi" w:hAnsiTheme="majorHAnsi"/>
                <w:sz w:val="28"/>
                <w:szCs w:val="28"/>
              </w:rPr>
            </w:pPr>
            <w:r w:rsidRPr="00477B42">
              <w:rPr>
                <w:rStyle w:val="20"/>
                <w:rFonts w:asciiTheme="majorHAnsi" w:eastAsia="Arial Unicode MS" w:hAnsiTheme="majorHAnsi"/>
              </w:rPr>
              <w:t>У збиральній літі</w:t>
            </w:r>
          </w:p>
        </w:tc>
        <w:tc>
          <w:tcPr>
            <w:tcW w:w="2851" w:type="dxa"/>
            <w:tcBorders>
              <w:top w:val="single" w:sz="4" w:space="0" w:color="auto"/>
              <w:left w:val="single" w:sz="4" w:space="0" w:color="auto"/>
              <w:right w:val="single" w:sz="4" w:space="0" w:color="auto"/>
            </w:tcBorders>
            <w:shd w:val="clear" w:color="auto" w:fill="FFFFFF"/>
            <w:vAlign w:val="bottom"/>
          </w:tcPr>
          <w:p w:rsidR="00477B42" w:rsidRPr="00477B42" w:rsidRDefault="00477B42" w:rsidP="00D61961">
            <w:pPr>
              <w:framePr w:w="10272" w:wrap="notBeside" w:vAnchor="text" w:hAnchor="text" w:xAlign="center" w:y="1"/>
              <w:spacing w:line="280" w:lineRule="exact"/>
              <w:rPr>
                <w:rFonts w:asciiTheme="majorHAnsi" w:hAnsiTheme="majorHAnsi"/>
                <w:sz w:val="28"/>
                <w:szCs w:val="28"/>
              </w:rPr>
            </w:pPr>
            <w:r w:rsidRPr="00477B42">
              <w:rPr>
                <w:rStyle w:val="20"/>
                <w:rFonts w:asciiTheme="majorHAnsi" w:eastAsia="Arial Unicode MS" w:hAnsiTheme="majorHAnsi"/>
              </w:rPr>
              <w:t>У розсіювальній лінзі</w:t>
            </w:r>
          </w:p>
        </w:tc>
      </w:tr>
      <w:tr w:rsidR="00477B42" w:rsidRPr="00477B42" w:rsidTr="00D61961">
        <w:tblPrEx>
          <w:tblCellMar>
            <w:top w:w="0" w:type="dxa"/>
            <w:bottom w:w="0" w:type="dxa"/>
          </w:tblCellMar>
        </w:tblPrEx>
        <w:trPr>
          <w:trHeight w:hRule="exact" w:val="989"/>
          <w:jc w:val="center"/>
        </w:trPr>
        <w:tc>
          <w:tcPr>
            <w:tcW w:w="3302" w:type="dxa"/>
            <w:tcBorders>
              <w:top w:val="single" w:sz="4" w:space="0" w:color="auto"/>
              <w:left w:val="single" w:sz="4" w:space="0" w:color="auto"/>
            </w:tcBorders>
            <w:shd w:val="clear" w:color="auto" w:fill="FFFFFF"/>
          </w:tcPr>
          <w:p w:rsidR="00477B42" w:rsidRPr="00477B42" w:rsidRDefault="00477B42" w:rsidP="00D61961">
            <w:pPr>
              <w:framePr w:w="10272" w:wrap="notBeside" w:vAnchor="text" w:hAnchor="text" w:xAlign="center" w:y="1"/>
              <w:spacing w:line="317" w:lineRule="exact"/>
              <w:rPr>
                <w:rFonts w:asciiTheme="majorHAnsi" w:hAnsiTheme="majorHAnsi"/>
                <w:sz w:val="28"/>
                <w:szCs w:val="28"/>
              </w:rPr>
            </w:pPr>
            <w:r w:rsidRPr="00477B42">
              <w:rPr>
                <w:rStyle w:val="23"/>
                <w:rFonts w:asciiTheme="majorHAnsi" w:eastAsia="Arial Unicode MS" w:hAnsiTheme="majorHAnsi"/>
              </w:rPr>
              <w:t>За подвійним фокусом лінзи</w:t>
            </w:r>
          </w:p>
        </w:tc>
        <w:tc>
          <w:tcPr>
            <w:tcW w:w="4118" w:type="dxa"/>
            <w:tcBorders>
              <w:top w:val="single" w:sz="4" w:space="0" w:color="auto"/>
              <w:left w:val="single" w:sz="4" w:space="0" w:color="auto"/>
            </w:tcBorders>
            <w:shd w:val="clear" w:color="auto" w:fill="FFFFFF"/>
          </w:tcPr>
          <w:p w:rsidR="00477B42" w:rsidRPr="00477B42" w:rsidRDefault="00477B42" w:rsidP="00D61961">
            <w:pPr>
              <w:framePr w:w="10272" w:wrap="notBeside" w:vAnchor="text" w:hAnchor="text" w:xAlign="center" w:y="1"/>
              <w:rPr>
                <w:rFonts w:asciiTheme="majorHAnsi" w:hAnsiTheme="majorHAnsi"/>
                <w:sz w:val="28"/>
                <w:szCs w:val="28"/>
              </w:rPr>
            </w:pPr>
          </w:p>
        </w:tc>
        <w:tc>
          <w:tcPr>
            <w:tcW w:w="2851" w:type="dxa"/>
            <w:vMerge w:val="restart"/>
            <w:tcBorders>
              <w:top w:val="single" w:sz="4" w:space="0" w:color="auto"/>
              <w:left w:val="single" w:sz="4" w:space="0" w:color="auto"/>
              <w:right w:val="single" w:sz="4" w:space="0" w:color="auto"/>
            </w:tcBorders>
            <w:shd w:val="clear" w:color="auto" w:fill="FFFFFF"/>
          </w:tcPr>
          <w:p w:rsidR="00477B42" w:rsidRPr="00477B42" w:rsidRDefault="00477B42" w:rsidP="00D61961">
            <w:pPr>
              <w:framePr w:w="10272" w:wrap="notBeside" w:vAnchor="text" w:hAnchor="text" w:xAlign="center" w:y="1"/>
              <w:rPr>
                <w:rFonts w:asciiTheme="majorHAnsi" w:hAnsiTheme="majorHAnsi"/>
                <w:sz w:val="28"/>
                <w:szCs w:val="28"/>
              </w:rPr>
            </w:pPr>
          </w:p>
        </w:tc>
      </w:tr>
      <w:tr w:rsidR="00477B42" w:rsidRPr="00477B42" w:rsidTr="00D61961">
        <w:tblPrEx>
          <w:tblCellMar>
            <w:top w:w="0" w:type="dxa"/>
            <w:bottom w:w="0" w:type="dxa"/>
          </w:tblCellMar>
        </w:tblPrEx>
        <w:trPr>
          <w:trHeight w:hRule="exact" w:val="989"/>
          <w:jc w:val="center"/>
        </w:trPr>
        <w:tc>
          <w:tcPr>
            <w:tcW w:w="3302" w:type="dxa"/>
            <w:tcBorders>
              <w:top w:val="single" w:sz="4" w:space="0" w:color="auto"/>
              <w:left w:val="single" w:sz="4" w:space="0" w:color="auto"/>
            </w:tcBorders>
            <w:shd w:val="clear" w:color="auto" w:fill="FFFFFF"/>
          </w:tcPr>
          <w:p w:rsidR="00477B42" w:rsidRPr="00477B42" w:rsidRDefault="00477B42" w:rsidP="00D61961">
            <w:pPr>
              <w:framePr w:w="10272" w:wrap="notBeside" w:vAnchor="text" w:hAnchor="text" w:xAlign="center" w:y="1"/>
              <w:spacing w:line="280" w:lineRule="exact"/>
              <w:rPr>
                <w:rFonts w:asciiTheme="majorHAnsi" w:hAnsiTheme="majorHAnsi"/>
                <w:sz w:val="28"/>
                <w:szCs w:val="28"/>
              </w:rPr>
            </w:pPr>
            <w:r w:rsidRPr="00477B42">
              <w:rPr>
                <w:rStyle w:val="23"/>
                <w:rFonts w:asciiTheme="majorHAnsi" w:eastAsia="Arial Unicode MS" w:hAnsiTheme="majorHAnsi"/>
              </w:rPr>
              <w:t>У подвійному фокусі</w:t>
            </w:r>
          </w:p>
        </w:tc>
        <w:tc>
          <w:tcPr>
            <w:tcW w:w="4118" w:type="dxa"/>
            <w:tcBorders>
              <w:top w:val="single" w:sz="4" w:space="0" w:color="auto"/>
              <w:left w:val="single" w:sz="4" w:space="0" w:color="auto"/>
            </w:tcBorders>
            <w:shd w:val="clear" w:color="auto" w:fill="FFFFFF"/>
          </w:tcPr>
          <w:p w:rsidR="00477B42" w:rsidRPr="00477B42" w:rsidRDefault="00477B42" w:rsidP="00D61961">
            <w:pPr>
              <w:framePr w:w="10272" w:wrap="notBeside" w:vAnchor="text" w:hAnchor="text" w:xAlign="center" w:y="1"/>
              <w:rPr>
                <w:rFonts w:asciiTheme="majorHAnsi" w:hAnsiTheme="majorHAnsi"/>
                <w:sz w:val="28"/>
                <w:szCs w:val="28"/>
              </w:rPr>
            </w:pPr>
          </w:p>
        </w:tc>
        <w:tc>
          <w:tcPr>
            <w:tcW w:w="2851" w:type="dxa"/>
            <w:vMerge/>
            <w:tcBorders>
              <w:left w:val="single" w:sz="4" w:space="0" w:color="auto"/>
              <w:right w:val="single" w:sz="4" w:space="0" w:color="auto"/>
            </w:tcBorders>
            <w:shd w:val="clear" w:color="auto" w:fill="FFFFFF"/>
          </w:tcPr>
          <w:p w:rsidR="00477B42" w:rsidRPr="00477B42" w:rsidRDefault="00477B42" w:rsidP="00D61961">
            <w:pPr>
              <w:framePr w:w="10272" w:wrap="notBeside" w:vAnchor="text" w:hAnchor="text" w:xAlign="center" w:y="1"/>
              <w:rPr>
                <w:rFonts w:asciiTheme="majorHAnsi" w:hAnsiTheme="majorHAnsi"/>
                <w:sz w:val="28"/>
                <w:szCs w:val="28"/>
              </w:rPr>
            </w:pPr>
          </w:p>
        </w:tc>
      </w:tr>
      <w:tr w:rsidR="00477B42" w:rsidRPr="00477B42" w:rsidTr="00D61961">
        <w:tblPrEx>
          <w:tblCellMar>
            <w:top w:w="0" w:type="dxa"/>
            <w:bottom w:w="0" w:type="dxa"/>
          </w:tblCellMar>
        </w:tblPrEx>
        <w:trPr>
          <w:trHeight w:hRule="exact" w:val="979"/>
          <w:jc w:val="center"/>
        </w:trPr>
        <w:tc>
          <w:tcPr>
            <w:tcW w:w="3302" w:type="dxa"/>
            <w:tcBorders>
              <w:top w:val="single" w:sz="4" w:space="0" w:color="auto"/>
              <w:left w:val="single" w:sz="4" w:space="0" w:color="auto"/>
            </w:tcBorders>
            <w:shd w:val="clear" w:color="auto" w:fill="FFFFFF"/>
          </w:tcPr>
          <w:p w:rsidR="00477B42" w:rsidRPr="00477B42" w:rsidRDefault="00477B42" w:rsidP="00D61961">
            <w:pPr>
              <w:framePr w:w="10272" w:wrap="notBeside" w:vAnchor="text" w:hAnchor="text" w:xAlign="center" w:y="1"/>
              <w:spacing w:line="326" w:lineRule="exact"/>
              <w:rPr>
                <w:rFonts w:asciiTheme="majorHAnsi" w:hAnsiTheme="majorHAnsi"/>
                <w:sz w:val="28"/>
                <w:szCs w:val="28"/>
              </w:rPr>
            </w:pPr>
            <w:r w:rsidRPr="00477B42">
              <w:rPr>
                <w:rStyle w:val="23"/>
                <w:rFonts w:asciiTheme="majorHAnsi" w:eastAsia="Arial Unicode MS" w:hAnsiTheme="majorHAnsi"/>
              </w:rPr>
              <w:t>Між фокусом і подвійним фокусом</w:t>
            </w:r>
          </w:p>
        </w:tc>
        <w:tc>
          <w:tcPr>
            <w:tcW w:w="4118" w:type="dxa"/>
            <w:tcBorders>
              <w:top w:val="single" w:sz="4" w:space="0" w:color="auto"/>
              <w:left w:val="single" w:sz="4" w:space="0" w:color="auto"/>
            </w:tcBorders>
            <w:shd w:val="clear" w:color="auto" w:fill="FFFFFF"/>
          </w:tcPr>
          <w:p w:rsidR="00477B42" w:rsidRPr="00477B42" w:rsidRDefault="00477B42" w:rsidP="00D61961">
            <w:pPr>
              <w:framePr w:w="10272" w:wrap="notBeside" w:vAnchor="text" w:hAnchor="text" w:xAlign="center" w:y="1"/>
              <w:rPr>
                <w:rFonts w:asciiTheme="majorHAnsi" w:hAnsiTheme="majorHAnsi"/>
                <w:sz w:val="28"/>
                <w:szCs w:val="28"/>
              </w:rPr>
            </w:pPr>
          </w:p>
        </w:tc>
        <w:tc>
          <w:tcPr>
            <w:tcW w:w="2851" w:type="dxa"/>
            <w:vMerge/>
            <w:tcBorders>
              <w:left w:val="single" w:sz="4" w:space="0" w:color="auto"/>
              <w:right w:val="single" w:sz="4" w:space="0" w:color="auto"/>
            </w:tcBorders>
            <w:shd w:val="clear" w:color="auto" w:fill="FFFFFF"/>
          </w:tcPr>
          <w:p w:rsidR="00477B42" w:rsidRPr="00477B42" w:rsidRDefault="00477B42" w:rsidP="00D61961">
            <w:pPr>
              <w:framePr w:w="10272" w:wrap="notBeside" w:vAnchor="text" w:hAnchor="text" w:xAlign="center" w:y="1"/>
              <w:rPr>
                <w:rFonts w:asciiTheme="majorHAnsi" w:hAnsiTheme="majorHAnsi"/>
                <w:sz w:val="28"/>
                <w:szCs w:val="28"/>
              </w:rPr>
            </w:pPr>
          </w:p>
        </w:tc>
      </w:tr>
      <w:tr w:rsidR="00477B42" w:rsidRPr="00477B42" w:rsidTr="00D61961">
        <w:tblPrEx>
          <w:tblCellMar>
            <w:top w:w="0" w:type="dxa"/>
            <w:bottom w:w="0" w:type="dxa"/>
          </w:tblCellMar>
        </w:tblPrEx>
        <w:trPr>
          <w:trHeight w:hRule="exact" w:val="989"/>
          <w:jc w:val="center"/>
        </w:trPr>
        <w:tc>
          <w:tcPr>
            <w:tcW w:w="3302" w:type="dxa"/>
            <w:tcBorders>
              <w:top w:val="single" w:sz="4" w:space="0" w:color="auto"/>
              <w:left w:val="single" w:sz="4" w:space="0" w:color="auto"/>
            </w:tcBorders>
            <w:shd w:val="clear" w:color="auto" w:fill="FFFFFF"/>
          </w:tcPr>
          <w:p w:rsidR="00477B42" w:rsidRPr="00477B42" w:rsidRDefault="00477B42" w:rsidP="00D61961">
            <w:pPr>
              <w:framePr w:w="10272" w:wrap="notBeside" w:vAnchor="text" w:hAnchor="text" w:xAlign="center" w:y="1"/>
              <w:spacing w:line="280" w:lineRule="exact"/>
              <w:rPr>
                <w:rFonts w:asciiTheme="majorHAnsi" w:hAnsiTheme="majorHAnsi"/>
                <w:sz w:val="28"/>
                <w:szCs w:val="28"/>
              </w:rPr>
            </w:pPr>
            <w:r w:rsidRPr="00477B42">
              <w:rPr>
                <w:rStyle w:val="23"/>
                <w:rFonts w:asciiTheme="majorHAnsi" w:eastAsia="Arial Unicode MS" w:hAnsiTheme="majorHAnsi"/>
              </w:rPr>
              <w:t>У фокусі</w:t>
            </w:r>
          </w:p>
        </w:tc>
        <w:tc>
          <w:tcPr>
            <w:tcW w:w="4118" w:type="dxa"/>
            <w:tcBorders>
              <w:top w:val="single" w:sz="4" w:space="0" w:color="auto"/>
              <w:left w:val="single" w:sz="4" w:space="0" w:color="auto"/>
            </w:tcBorders>
            <w:shd w:val="clear" w:color="auto" w:fill="FFFFFF"/>
          </w:tcPr>
          <w:p w:rsidR="00477B42" w:rsidRPr="00477B42" w:rsidRDefault="00477B42" w:rsidP="00D61961">
            <w:pPr>
              <w:framePr w:w="10272" w:wrap="notBeside" w:vAnchor="text" w:hAnchor="text" w:xAlign="center" w:y="1"/>
              <w:rPr>
                <w:rFonts w:asciiTheme="majorHAnsi" w:hAnsiTheme="majorHAnsi"/>
                <w:sz w:val="28"/>
                <w:szCs w:val="28"/>
              </w:rPr>
            </w:pPr>
          </w:p>
        </w:tc>
        <w:tc>
          <w:tcPr>
            <w:tcW w:w="2851" w:type="dxa"/>
            <w:vMerge/>
            <w:tcBorders>
              <w:left w:val="single" w:sz="4" w:space="0" w:color="auto"/>
              <w:right w:val="single" w:sz="4" w:space="0" w:color="auto"/>
            </w:tcBorders>
            <w:shd w:val="clear" w:color="auto" w:fill="FFFFFF"/>
          </w:tcPr>
          <w:p w:rsidR="00477B42" w:rsidRPr="00477B42" w:rsidRDefault="00477B42" w:rsidP="00D61961">
            <w:pPr>
              <w:framePr w:w="10272" w:wrap="notBeside" w:vAnchor="text" w:hAnchor="text" w:xAlign="center" w:y="1"/>
              <w:rPr>
                <w:rFonts w:asciiTheme="majorHAnsi" w:hAnsiTheme="majorHAnsi"/>
                <w:sz w:val="28"/>
                <w:szCs w:val="28"/>
              </w:rPr>
            </w:pPr>
          </w:p>
        </w:tc>
      </w:tr>
      <w:tr w:rsidR="00477B42" w:rsidRPr="00477B42" w:rsidTr="00D61961">
        <w:tblPrEx>
          <w:tblCellMar>
            <w:top w:w="0" w:type="dxa"/>
            <w:bottom w:w="0" w:type="dxa"/>
          </w:tblCellMar>
        </w:tblPrEx>
        <w:trPr>
          <w:trHeight w:hRule="exact" w:val="1018"/>
          <w:jc w:val="center"/>
        </w:trPr>
        <w:tc>
          <w:tcPr>
            <w:tcW w:w="3302" w:type="dxa"/>
            <w:tcBorders>
              <w:top w:val="single" w:sz="4" w:space="0" w:color="auto"/>
              <w:left w:val="single" w:sz="4" w:space="0" w:color="auto"/>
              <w:bottom w:val="single" w:sz="4" w:space="0" w:color="auto"/>
            </w:tcBorders>
            <w:shd w:val="clear" w:color="auto" w:fill="FFFFFF"/>
          </w:tcPr>
          <w:p w:rsidR="00477B42" w:rsidRPr="00477B42" w:rsidRDefault="00477B42" w:rsidP="00D61961">
            <w:pPr>
              <w:framePr w:w="10272" w:wrap="notBeside" w:vAnchor="text" w:hAnchor="text" w:xAlign="center" w:y="1"/>
              <w:spacing w:line="280" w:lineRule="exact"/>
              <w:rPr>
                <w:rFonts w:asciiTheme="majorHAnsi" w:hAnsiTheme="majorHAnsi"/>
                <w:sz w:val="28"/>
                <w:szCs w:val="28"/>
              </w:rPr>
            </w:pPr>
            <w:r w:rsidRPr="00477B42">
              <w:rPr>
                <w:rStyle w:val="23"/>
                <w:rFonts w:asciiTheme="majorHAnsi" w:eastAsia="Arial Unicode MS" w:hAnsiTheme="majorHAnsi"/>
              </w:rPr>
              <w:t>Між лінзою і фокусом</w:t>
            </w:r>
          </w:p>
        </w:tc>
        <w:tc>
          <w:tcPr>
            <w:tcW w:w="4118" w:type="dxa"/>
            <w:tcBorders>
              <w:top w:val="single" w:sz="4" w:space="0" w:color="auto"/>
              <w:left w:val="single" w:sz="4" w:space="0" w:color="auto"/>
              <w:bottom w:val="single" w:sz="4" w:space="0" w:color="auto"/>
            </w:tcBorders>
            <w:shd w:val="clear" w:color="auto" w:fill="FFFFFF"/>
          </w:tcPr>
          <w:p w:rsidR="00477B42" w:rsidRPr="00477B42" w:rsidRDefault="00477B42" w:rsidP="00D61961">
            <w:pPr>
              <w:framePr w:w="10272" w:wrap="notBeside" w:vAnchor="text" w:hAnchor="text" w:xAlign="center" w:y="1"/>
              <w:rPr>
                <w:rFonts w:asciiTheme="majorHAnsi" w:hAnsiTheme="majorHAnsi"/>
                <w:sz w:val="28"/>
                <w:szCs w:val="28"/>
              </w:rPr>
            </w:pPr>
          </w:p>
        </w:tc>
        <w:tc>
          <w:tcPr>
            <w:tcW w:w="2851" w:type="dxa"/>
            <w:vMerge/>
            <w:tcBorders>
              <w:left w:val="single" w:sz="4" w:space="0" w:color="auto"/>
              <w:bottom w:val="single" w:sz="4" w:space="0" w:color="auto"/>
              <w:right w:val="single" w:sz="4" w:space="0" w:color="auto"/>
            </w:tcBorders>
            <w:shd w:val="clear" w:color="auto" w:fill="FFFFFF"/>
          </w:tcPr>
          <w:p w:rsidR="00477B42" w:rsidRPr="00477B42" w:rsidRDefault="00477B42" w:rsidP="00D61961">
            <w:pPr>
              <w:framePr w:w="10272" w:wrap="notBeside" w:vAnchor="text" w:hAnchor="text" w:xAlign="center" w:y="1"/>
              <w:rPr>
                <w:rFonts w:asciiTheme="majorHAnsi" w:hAnsiTheme="majorHAnsi"/>
                <w:sz w:val="28"/>
                <w:szCs w:val="28"/>
              </w:rPr>
            </w:pPr>
          </w:p>
        </w:tc>
      </w:tr>
    </w:tbl>
    <w:p w:rsidR="00477B42" w:rsidRPr="00477B42" w:rsidRDefault="00477B42" w:rsidP="00477B42">
      <w:pPr>
        <w:framePr w:w="10272" w:wrap="notBeside" w:vAnchor="text" w:hAnchor="text" w:xAlign="center" w:y="1"/>
        <w:rPr>
          <w:rFonts w:asciiTheme="majorHAnsi" w:hAnsiTheme="majorHAnsi"/>
          <w:sz w:val="28"/>
          <w:szCs w:val="28"/>
        </w:rPr>
      </w:pPr>
    </w:p>
    <w:p w:rsidR="00477B42" w:rsidRPr="00477B42" w:rsidRDefault="00477B42" w:rsidP="00477B42">
      <w:pPr>
        <w:pStyle w:val="63"/>
        <w:keepNext/>
        <w:keepLines/>
        <w:shd w:val="clear" w:color="auto" w:fill="auto"/>
        <w:spacing w:before="925" w:line="320" w:lineRule="exact"/>
        <w:ind w:right="300"/>
        <w:jc w:val="center"/>
        <w:rPr>
          <w:rFonts w:asciiTheme="majorHAnsi" w:hAnsiTheme="majorHAnsi"/>
          <w:sz w:val="28"/>
          <w:szCs w:val="28"/>
        </w:rPr>
      </w:pPr>
      <w:bookmarkStart w:id="21" w:name="bookmark32"/>
      <w:r w:rsidRPr="00477B42">
        <w:rPr>
          <w:rFonts w:asciiTheme="majorHAnsi" w:hAnsiTheme="majorHAnsi"/>
          <w:sz w:val="28"/>
          <w:szCs w:val="28"/>
        </w:rPr>
        <w:t>Таблиця</w:t>
      </w:r>
      <w:bookmarkEnd w:id="21"/>
    </w:p>
    <w:tbl>
      <w:tblPr>
        <w:tblOverlap w:val="never"/>
        <w:tblW w:w="0" w:type="auto"/>
        <w:jc w:val="center"/>
        <w:tblLayout w:type="fixed"/>
        <w:tblCellMar>
          <w:left w:w="10" w:type="dxa"/>
          <w:right w:w="10" w:type="dxa"/>
        </w:tblCellMar>
        <w:tblLook w:val="04A0"/>
      </w:tblPr>
      <w:tblGrid>
        <w:gridCol w:w="3283"/>
        <w:gridCol w:w="4128"/>
        <w:gridCol w:w="2851"/>
      </w:tblGrid>
      <w:tr w:rsidR="00477B42" w:rsidRPr="00477B42" w:rsidTr="00D61961">
        <w:tblPrEx>
          <w:tblCellMar>
            <w:top w:w="0" w:type="dxa"/>
            <w:bottom w:w="0" w:type="dxa"/>
          </w:tblCellMar>
        </w:tblPrEx>
        <w:trPr>
          <w:trHeight w:hRule="exact" w:val="365"/>
          <w:jc w:val="center"/>
        </w:trPr>
        <w:tc>
          <w:tcPr>
            <w:tcW w:w="3283" w:type="dxa"/>
            <w:vMerge w:val="restart"/>
            <w:tcBorders>
              <w:top w:val="single" w:sz="4" w:space="0" w:color="auto"/>
              <w:left w:val="single" w:sz="4" w:space="0" w:color="auto"/>
            </w:tcBorders>
            <w:shd w:val="clear" w:color="auto" w:fill="FFFFFF"/>
            <w:vAlign w:val="bottom"/>
          </w:tcPr>
          <w:p w:rsidR="00477B42" w:rsidRPr="00477B42" w:rsidRDefault="00477B42" w:rsidP="00D61961">
            <w:pPr>
              <w:framePr w:w="10262" w:wrap="notBeside" w:vAnchor="text" w:hAnchor="text" w:xAlign="center" w:y="1"/>
              <w:spacing w:line="317" w:lineRule="exact"/>
              <w:rPr>
                <w:rFonts w:asciiTheme="majorHAnsi" w:hAnsiTheme="majorHAnsi"/>
                <w:sz w:val="28"/>
                <w:szCs w:val="28"/>
              </w:rPr>
            </w:pPr>
            <w:r w:rsidRPr="00477B42">
              <w:rPr>
                <w:rStyle w:val="20"/>
                <w:rFonts w:asciiTheme="majorHAnsi" w:eastAsia="Arial Unicode MS" w:hAnsiTheme="majorHAnsi"/>
              </w:rPr>
              <w:t>Місце розташування предмета</w:t>
            </w:r>
          </w:p>
        </w:tc>
        <w:tc>
          <w:tcPr>
            <w:tcW w:w="6979" w:type="dxa"/>
            <w:gridSpan w:val="2"/>
            <w:tcBorders>
              <w:top w:val="single" w:sz="4" w:space="0" w:color="auto"/>
              <w:left w:val="single" w:sz="4" w:space="0" w:color="auto"/>
              <w:right w:val="single" w:sz="4" w:space="0" w:color="auto"/>
            </w:tcBorders>
            <w:shd w:val="clear" w:color="auto" w:fill="FFFFFF"/>
            <w:vAlign w:val="bottom"/>
          </w:tcPr>
          <w:p w:rsidR="00477B42" w:rsidRPr="00477B42" w:rsidRDefault="00477B42" w:rsidP="00D61961">
            <w:pPr>
              <w:framePr w:w="10262" w:wrap="notBeside" w:vAnchor="text" w:hAnchor="text" w:xAlign="center" w:y="1"/>
              <w:spacing w:line="280" w:lineRule="exact"/>
              <w:jc w:val="center"/>
              <w:rPr>
                <w:rFonts w:asciiTheme="majorHAnsi" w:hAnsiTheme="majorHAnsi"/>
                <w:sz w:val="28"/>
                <w:szCs w:val="28"/>
              </w:rPr>
            </w:pPr>
            <w:r w:rsidRPr="00477B42">
              <w:rPr>
                <w:rStyle w:val="23"/>
                <w:rFonts w:asciiTheme="majorHAnsi" w:eastAsia="Arial Unicode MS" w:hAnsiTheme="majorHAnsi"/>
              </w:rPr>
              <w:t xml:space="preserve">Характеристики </w:t>
            </w:r>
            <w:r w:rsidRPr="00477B42">
              <w:rPr>
                <w:rStyle w:val="20"/>
                <w:rFonts w:asciiTheme="majorHAnsi" w:eastAsia="Arial Unicode MS" w:hAnsiTheme="majorHAnsi"/>
              </w:rPr>
              <w:t>зображення</w:t>
            </w:r>
          </w:p>
        </w:tc>
      </w:tr>
      <w:tr w:rsidR="00477B42" w:rsidRPr="00477B42" w:rsidTr="00D61961">
        <w:tblPrEx>
          <w:tblCellMar>
            <w:top w:w="0" w:type="dxa"/>
            <w:bottom w:w="0" w:type="dxa"/>
          </w:tblCellMar>
        </w:tblPrEx>
        <w:trPr>
          <w:trHeight w:hRule="exact" w:val="326"/>
          <w:jc w:val="center"/>
        </w:trPr>
        <w:tc>
          <w:tcPr>
            <w:tcW w:w="3283" w:type="dxa"/>
            <w:vMerge/>
            <w:tcBorders>
              <w:left w:val="single" w:sz="4" w:space="0" w:color="auto"/>
            </w:tcBorders>
            <w:shd w:val="clear" w:color="auto" w:fill="FFFFFF"/>
            <w:vAlign w:val="bottom"/>
          </w:tcPr>
          <w:p w:rsidR="00477B42" w:rsidRPr="00477B42" w:rsidRDefault="00477B42" w:rsidP="00D61961">
            <w:pPr>
              <w:framePr w:w="10262" w:wrap="notBeside" w:vAnchor="text" w:hAnchor="text" w:xAlign="center" w:y="1"/>
              <w:rPr>
                <w:rFonts w:asciiTheme="majorHAnsi" w:hAnsiTheme="majorHAnsi"/>
                <w:sz w:val="28"/>
                <w:szCs w:val="28"/>
              </w:rPr>
            </w:pPr>
          </w:p>
        </w:tc>
        <w:tc>
          <w:tcPr>
            <w:tcW w:w="4128" w:type="dxa"/>
            <w:tcBorders>
              <w:top w:val="single" w:sz="4" w:space="0" w:color="auto"/>
              <w:left w:val="single" w:sz="4" w:space="0" w:color="auto"/>
            </w:tcBorders>
            <w:shd w:val="clear" w:color="auto" w:fill="FFFFFF"/>
            <w:vAlign w:val="bottom"/>
          </w:tcPr>
          <w:p w:rsidR="00477B42" w:rsidRPr="00477B42" w:rsidRDefault="00477B42" w:rsidP="00D61961">
            <w:pPr>
              <w:framePr w:w="10262" w:wrap="notBeside" w:vAnchor="text" w:hAnchor="text" w:xAlign="center" w:y="1"/>
              <w:spacing w:line="280" w:lineRule="exact"/>
              <w:jc w:val="center"/>
              <w:rPr>
                <w:rFonts w:asciiTheme="majorHAnsi" w:hAnsiTheme="majorHAnsi"/>
                <w:sz w:val="28"/>
                <w:szCs w:val="28"/>
              </w:rPr>
            </w:pPr>
            <w:r w:rsidRPr="00477B42">
              <w:rPr>
                <w:rStyle w:val="20"/>
                <w:rFonts w:asciiTheme="majorHAnsi" w:eastAsia="Arial Unicode MS" w:hAnsiTheme="majorHAnsi"/>
              </w:rPr>
              <w:t>У збиральній літі</w:t>
            </w:r>
          </w:p>
        </w:tc>
        <w:tc>
          <w:tcPr>
            <w:tcW w:w="2851" w:type="dxa"/>
            <w:tcBorders>
              <w:top w:val="single" w:sz="4" w:space="0" w:color="auto"/>
              <w:left w:val="single" w:sz="4" w:space="0" w:color="auto"/>
              <w:right w:val="single" w:sz="4" w:space="0" w:color="auto"/>
            </w:tcBorders>
            <w:shd w:val="clear" w:color="auto" w:fill="FFFFFF"/>
            <w:vAlign w:val="bottom"/>
          </w:tcPr>
          <w:p w:rsidR="00477B42" w:rsidRPr="00477B42" w:rsidRDefault="00477B42" w:rsidP="00D61961">
            <w:pPr>
              <w:framePr w:w="10262" w:wrap="notBeside" w:vAnchor="text" w:hAnchor="text" w:xAlign="center" w:y="1"/>
              <w:spacing w:line="280" w:lineRule="exact"/>
              <w:rPr>
                <w:rFonts w:asciiTheme="majorHAnsi" w:hAnsiTheme="majorHAnsi"/>
                <w:sz w:val="28"/>
                <w:szCs w:val="28"/>
              </w:rPr>
            </w:pPr>
            <w:r w:rsidRPr="00477B42">
              <w:rPr>
                <w:rStyle w:val="20"/>
                <w:rFonts w:asciiTheme="majorHAnsi" w:eastAsia="Arial Unicode MS" w:hAnsiTheme="majorHAnsi"/>
              </w:rPr>
              <w:t>У розсіювальній лінзі</w:t>
            </w:r>
          </w:p>
        </w:tc>
      </w:tr>
      <w:tr w:rsidR="00477B42" w:rsidRPr="00477B42" w:rsidTr="00D61961">
        <w:tblPrEx>
          <w:tblCellMar>
            <w:top w:w="0" w:type="dxa"/>
            <w:bottom w:w="0" w:type="dxa"/>
          </w:tblCellMar>
        </w:tblPrEx>
        <w:trPr>
          <w:trHeight w:hRule="exact" w:val="998"/>
          <w:jc w:val="center"/>
        </w:trPr>
        <w:tc>
          <w:tcPr>
            <w:tcW w:w="3283" w:type="dxa"/>
            <w:tcBorders>
              <w:top w:val="single" w:sz="4" w:space="0" w:color="auto"/>
              <w:left w:val="single" w:sz="4" w:space="0" w:color="auto"/>
            </w:tcBorders>
            <w:shd w:val="clear" w:color="auto" w:fill="FFFFFF"/>
          </w:tcPr>
          <w:p w:rsidR="00477B42" w:rsidRPr="00477B42" w:rsidRDefault="00477B42" w:rsidP="00D61961">
            <w:pPr>
              <w:framePr w:w="10262" w:wrap="notBeside" w:vAnchor="text" w:hAnchor="text" w:xAlign="center" w:y="1"/>
              <w:spacing w:line="326" w:lineRule="exact"/>
              <w:rPr>
                <w:rFonts w:asciiTheme="majorHAnsi" w:hAnsiTheme="majorHAnsi"/>
                <w:sz w:val="28"/>
                <w:szCs w:val="28"/>
              </w:rPr>
            </w:pPr>
            <w:r w:rsidRPr="00477B42">
              <w:rPr>
                <w:rStyle w:val="23"/>
                <w:rFonts w:asciiTheme="majorHAnsi" w:eastAsia="Arial Unicode MS" w:hAnsiTheme="majorHAnsi"/>
              </w:rPr>
              <w:t>За подвійним фокусом лінзи</w:t>
            </w:r>
          </w:p>
        </w:tc>
        <w:tc>
          <w:tcPr>
            <w:tcW w:w="4128" w:type="dxa"/>
            <w:tcBorders>
              <w:top w:val="single" w:sz="4" w:space="0" w:color="auto"/>
              <w:left w:val="single" w:sz="4" w:space="0" w:color="auto"/>
            </w:tcBorders>
            <w:shd w:val="clear" w:color="auto" w:fill="FFFFFF"/>
          </w:tcPr>
          <w:p w:rsidR="00477B42" w:rsidRPr="00477B42" w:rsidRDefault="00477B42" w:rsidP="00D61961">
            <w:pPr>
              <w:framePr w:w="10262" w:wrap="notBeside" w:vAnchor="text" w:hAnchor="text" w:xAlign="center" w:y="1"/>
              <w:rPr>
                <w:rFonts w:asciiTheme="majorHAnsi" w:hAnsiTheme="majorHAnsi"/>
                <w:sz w:val="28"/>
                <w:szCs w:val="28"/>
              </w:rPr>
            </w:pPr>
          </w:p>
        </w:tc>
        <w:tc>
          <w:tcPr>
            <w:tcW w:w="2851" w:type="dxa"/>
            <w:vMerge w:val="restart"/>
            <w:tcBorders>
              <w:top w:val="single" w:sz="4" w:space="0" w:color="auto"/>
              <w:left w:val="single" w:sz="4" w:space="0" w:color="auto"/>
              <w:right w:val="single" w:sz="4" w:space="0" w:color="auto"/>
            </w:tcBorders>
            <w:shd w:val="clear" w:color="auto" w:fill="FFFFFF"/>
          </w:tcPr>
          <w:p w:rsidR="00477B42" w:rsidRPr="00477B42" w:rsidRDefault="00477B42" w:rsidP="00D61961">
            <w:pPr>
              <w:framePr w:w="10262" w:wrap="notBeside" w:vAnchor="text" w:hAnchor="text" w:xAlign="center" w:y="1"/>
              <w:rPr>
                <w:rFonts w:asciiTheme="majorHAnsi" w:hAnsiTheme="majorHAnsi"/>
                <w:sz w:val="28"/>
                <w:szCs w:val="28"/>
              </w:rPr>
            </w:pPr>
          </w:p>
        </w:tc>
      </w:tr>
      <w:tr w:rsidR="00477B42" w:rsidRPr="00477B42" w:rsidTr="00D61961">
        <w:tblPrEx>
          <w:tblCellMar>
            <w:top w:w="0" w:type="dxa"/>
            <w:bottom w:w="0" w:type="dxa"/>
          </w:tblCellMar>
        </w:tblPrEx>
        <w:trPr>
          <w:trHeight w:hRule="exact" w:val="1027"/>
          <w:jc w:val="center"/>
        </w:trPr>
        <w:tc>
          <w:tcPr>
            <w:tcW w:w="3283" w:type="dxa"/>
            <w:tcBorders>
              <w:top w:val="single" w:sz="4" w:space="0" w:color="auto"/>
              <w:left w:val="single" w:sz="4" w:space="0" w:color="auto"/>
            </w:tcBorders>
            <w:shd w:val="clear" w:color="auto" w:fill="FFFFFF"/>
          </w:tcPr>
          <w:p w:rsidR="00477B42" w:rsidRPr="00477B42" w:rsidRDefault="00477B42" w:rsidP="00D61961">
            <w:pPr>
              <w:framePr w:w="10262" w:wrap="notBeside" w:vAnchor="text" w:hAnchor="text" w:xAlign="center" w:y="1"/>
              <w:spacing w:line="280" w:lineRule="exact"/>
              <w:rPr>
                <w:rFonts w:asciiTheme="majorHAnsi" w:hAnsiTheme="majorHAnsi"/>
                <w:sz w:val="28"/>
                <w:szCs w:val="28"/>
              </w:rPr>
            </w:pPr>
            <w:r w:rsidRPr="00477B42">
              <w:rPr>
                <w:rStyle w:val="23"/>
                <w:rFonts w:asciiTheme="majorHAnsi" w:eastAsia="Arial Unicode MS" w:hAnsiTheme="majorHAnsi"/>
              </w:rPr>
              <w:t>У подвійному фокусі</w:t>
            </w:r>
          </w:p>
        </w:tc>
        <w:tc>
          <w:tcPr>
            <w:tcW w:w="4128" w:type="dxa"/>
            <w:tcBorders>
              <w:top w:val="single" w:sz="4" w:space="0" w:color="auto"/>
              <w:left w:val="single" w:sz="4" w:space="0" w:color="auto"/>
            </w:tcBorders>
            <w:shd w:val="clear" w:color="auto" w:fill="FFFFFF"/>
          </w:tcPr>
          <w:p w:rsidR="00477B42" w:rsidRPr="00477B42" w:rsidRDefault="00477B42" w:rsidP="00D61961">
            <w:pPr>
              <w:framePr w:w="10262" w:wrap="notBeside" w:vAnchor="text" w:hAnchor="text" w:xAlign="center" w:y="1"/>
              <w:rPr>
                <w:rFonts w:asciiTheme="majorHAnsi" w:hAnsiTheme="majorHAnsi"/>
                <w:sz w:val="28"/>
                <w:szCs w:val="28"/>
              </w:rPr>
            </w:pPr>
          </w:p>
        </w:tc>
        <w:tc>
          <w:tcPr>
            <w:tcW w:w="2851" w:type="dxa"/>
            <w:vMerge/>
            <w:tcBorders>
              <w:left w:val="single" w:sz="4" w:space="0" w:color="auto"/>
              <w:right w:val="single" w:sz="4" w:space="0" w:color="auto"/>
            </w:tcBorders>
            <w:shd w:val="clear" w:color="auto" w:fill="FFFFFF"/>
          </w:tcPr>
          <w:p w:rsidR="00477B42" w:rsidRPr="00477B42" w:rsidRDefault="00477B42" w:rsidP="00D61961">
            <w:pPr>
              <w:framePr w:w="10262" w:wrap="notBeside" w:vAnchor="text" w:hAnchor="text" w:xAlign="center" w:y="1"/>
              <w:rPr>
                <w:rFonts w:asciiTheme="majorHAnsi" w:hAnsiTheme="majorHAnsi"/>
                <w:sz w:val="28"/>
                <w:szCs w:val="28"/>
              </w:rPr>
            </w:pPr>
          </w:p>
        </w:tc>
      </w:tr>
      <w:tr w:rsidR="00477B42" w:rsidRPr="00477B42" w:rsidTr="00D61961">
        <w:tblPrEx>
          <w:tblCellMar>
            <w:top w:w="0" w:type="dxa"/>
            <w:bottom w:w="0" w:type="dxa"/>
          </w:tblCellMar>
        </w:tblPrEx>
        <w:trPr>
          <w:trHeight w:hRule="exact" w:val="989"/>
          <w:jc w:val="center"/>
        </w:trPr>
        <w:tc>
          <w:tcPr>
            <w:tcW w:w="3283" w:type="dxa"/>
            <w:tcBorders>
              <w:top w:val="single" w:sz="4" w:space="0" w:color="auto"/>
              <w:left w:val="single" w:sz="4" w:space="0" w:color="auto"/>
            </w:tcBorders>
            <w:shd w:val="clear" w:color="auto" w:fill="FFFFFF"/>
          </w:tcPr>
          <w:p w:rsidR="00477B42" w:rsidRPr="00477B42" w:rsidRDefault="00477B42" w:rsidP="00D61961">
            <w:pPr>
              <w:framePr w:w="10262" w:wrap="notBeside" w:vAnchor="text" w:hAnchor="text" w:xAlign="center" w:y="1"/>
              <w:spacing w:line="317" w:lineRule="exact"/>
              <w:rPr>
                <w:rFonts w:asciiTheme="majorHAnsi" w:hAnsiTheme="majorHAnsi"/>
                <w:sz w:val="28"/>
                <w:szCs w:val="28"/>
              </w:rPr>
            </w:pPr>
            <w:r w:rsidRPr="00477B42">
              <w:rPr>
                <w:rStyle w:val="23"/>
                <w:rFonts w:asciiTheme="majorHAnsi" w:eastAsia="Arial Unicode MS" w:hAnsiTheme="majorHAnsi"/>
              </w:rPr>
              <w:t>Між фокусом і подвійним фокусом</w:t>
            </w:r>
          </w:p>
        </w:tc>
        <w:tc>
          <w:tcPr>
            <w:tcW w:w="4128" w:type="dxa"/>
            <w:tcBorders>
              <w:top w:val="single" w:sz="4" w:space="0" w:color="auto"/>
              <w:left w:val="single" w:sz="4" w:space="0" w:color="auto"/>
            </w:tcBorders>
            <w:shd w:val="clear" w:color="auto" w:fill="FFFFFF"/>
            <w:vAlign w:val="bottom"/>
          </w:tcPr>
          <w:p w:rsidR="00477B42" w:rsidRPr="00477B42" w:rsidRDefault="00477B42" w:rsidP="00D61961">
            <w:pPr>
              <w:framePr w:w="10262" w:wrap="notBeside" w:vAnchor="text" w:hAnchor="text" w:xAlign="center" w:y="1"/>
              <w:spacing w:line="280" w:lineRule="exact"/>
              <w:ind w:left="3640"/>
              <w:rPr>
                <w:rFonts w:asciiTheme="majorHAnsi" w:hAnsiTheme="majorHAnsi"/>
                <w:sz w:val="28"/>
                <w:szCs w:val="28"/>
              </w:rPr>
            </w:pPr>
            <w:r w:rsidRPr="00477B42">
              <w:rPr>
                <w:rStyle w:val="23"/>
                <w:rFonts w:asciiTheme="majorHAnsi" w:eastAsia="Arial Unicode MS" w:hAnsiTheme="majorHAnsi"/>
              </w:rPr>
              <w:t>•</w:t>
            </w:r>
          </w:p>
        </w:tc>
        <w:tc>
          <w:tcPr>
            <w:tcW w:w="2851" w:type="dxa"/>
            <w:vMerge/>
            <w:tcBorders>
              <w:left w:val="single" w:sz="4" w:space="0" w:color="auto"/>
              <w:right w:val="single" w:sz="4" w:space="0" w:color="auto"/>
            </w:tcBorders>
            <w:shd w:val="clear" w:color="auto" w:fill="FFFFFF"/>
          </w:tcPr>
          <w:p w:rsidR="00477B42" w:rsidRPr="00477B42" w:rsidRDefault="00477B42" w:rsidP="00D61961">
            <w:pPr>
              <w:framePr w:w="10262" w:wrap="notBeside" w:vAnchor="text" w:hAnchor="text" w:xAlign="center" w:y="1"/>
              <w:rPr>
                <w:rFonts w:asciiTheme="majorHAnsi" w:hAnsiTheme="majorHAnsi"/>
                <w:sz w:val="28"/>
                <w:szCs w:val="28"/>
              </w:rPr>
            </w:pPr>
          </w:p>
        </w:tc>
      </w:tr>
      <w:tr w:rsidR="00477B42" w:rsidRPr="00477B42" w:rsidTr="00D61961">
        <w:tblPrEx>
          <w:tblCellMar>
            <w:top w:w="0" w:type="dxa"/>
            <w:bottom w:w="0" w:type="dxa"/>
          </w:tblCellMar>
        </w:tblPrEx>
        <w:trPr>
          <w:trHeight w:hRule="exact" w:val="998"/>
          <w:jc w:val="center"/>
        </w:trPr>
        <w:tc>
          <w:tcPr>
            <w:tcW w:w="3283" w:type="dxa"/>
            <w:tcBorders>
              <w:top w:val="single" w:sz="4" w:space="0" w:color="auto"/>
              <w:left w:val="single" w:sz="4" w:space="0" w:color="auto"/>
            </w:tcBorders>
            <w:shd w:val="clear" w:color="auto" w:fill="FFFFFF"/>
          </w:tcPr>
          <w:p w:rsidR="00477B42" w:rsidRPr="00477B42" w:rsidRDefault="00477B42" w:rsidP="00D61961">
            <w:pPr>
              <w:framePr w:w="10262" w:wrap="notBeside" w:vAnchor="text" w:hAnchor="text" w:xAlign="center" w:y="1"/>
              <w:spacing w:line="280" w:lineRule="exact"/>
              <w:rPr>
                <w:rFonts w:asciiTheme="majorHAnsi" w:hAnsiTheme="majorHAnsi"/>
                <w:sz w:val="28"/>
                <w:szCs w:val="28"/>
              </w:rPr>
            </w:pPr>
            <w:r w:rsidRPr="00477B42">
              <w:rPr>
                <w:rStyle w:val="23"/>
                <w:rFonts w:asciiTheme="majorHAnsi" w:eastAsia="Arial Unicode MS" w:hAnsiTheme="majorHAnsi"/>
              </w:rPr>
              <w:t>У фокусі</w:t>
            </w:r>
          </w:p>
        </w:tc>
        <w:tc>
          <w:tcPr>
            <w:tcW w:w="4128" w:type="dxa"/>
            <w:tcBorders>
              <w:top w:val="single" w:sz="4" w:space="0" w:color="auto"/>
              <w:left w:val="single" w:sz="4" w:space="0" w:color="auto"/>
            </w:tcBorders>
            <w:shd w:val="clear" w:color="auto" w:fill="FFFFFF"/>
          </w:tcPr>
          <w:p w:rsidR="00477B42" w:rsidRPr="00477B42" w:rsidRDefault="00477B42" w:rsidP="00D61961">
            <w:pPr>
              <w:framePr w:w="10262" w:wrap="notBeside" w:vAnchor="text" w:hAnchor="text" w:xAlign="center" w:y="1"/>
              <w:rPr>
                <w:rFonts w:asciiTheme="majorHAnsi" w:hAnsiTheme="majorHAnsi"/>
                <w:sz w:val="28"/>
                <w:szCs w:val="28"/>
              </w:rPr>
            </w:pPr>
          </w:p>
        </w:tc>
        <w:tc>
          <w:tcPr>
            <w:tcW w:w="2851" w:type="dxa"/>
            <w:vMerge/>
            <w:tcBorders>
              <w:left w:val="single" w:sz="4" w:space="0" w:color="auto"/>
              <w:right w:val="single" w:sz="4" w:space="0" w:color="auto"/>
            </w:tcBorders>
            <w:shd w:val="clear" w:color="auto" w:fill="FFFFFF"/>
          </w:tcPr>
          <w:p w:rsidR="00477B42" w:rsidRPr="00477B42" w:rsidRDefault="00477B42" w:rsidP="00D61961">
            <w:pPr>
              <w:framePr w:w="10262" w:wrap="notBeside" w:vAnchor="text" w:hAnchor="text" w:xAlign="center" w:y="1"/>
              <w:rPr>
                <w:rFonts w:asciiTheme="majorHAnsi" w:hAnsiTheme="majorHAnsi"/>
                <w:sz w:val="28"/>
                <w:szCs w:val="28"/>
              </w:rPr>
            </w:pPr>
          </w:p>
        </w:tc>
      </w:tr>
      <w:tr w:rsidR="00477B42" w:rsidRPr="00477B42" w:rsidTr="00D61961">
        <w:tblPrEx>
          <w:tblCellMar>
            <w:top w:w="0" w:type="dxa"/>
            <w:bottom w:w="0" w:type="dxa"/>
          </w:tblCellMar>
        </w:tblPrEx>
        <w:trPr>
          <w:trHeight w:hRule="exact" w:val="1344"/>
          <w:jc w:val="center"/>
        </w:trPr>
        <w:tc>
          <w:tcPr>
            <w:tcW w:w="3283" w:type="dxa"/>
            <w:tcBorders>
              <w:top w:val="single" w:sz="4" w:space="0" w:color="auto"/>
              <w:left w:val="single" w:sz="4" w:space="0" w:color="auto"/>
              <w:bottom w:val="single" w:sz="4" w:space="0" w:color="auto"/>
            </w:tcBorders>
            <w:shd w:val="clear" w:color="auto" w:fill="FFFFFF"/>
          </w:tcPr>
          <w:p w:rsidR="00477B42" w:rsidRPr="00477B42" w:rsidRDefault="00477B42" w:rsidP="00D61961">
            <w:pPr>
              <w:framePr w:w="10262" w:wrap="notBeside" w:vAnchor="text" w:hAnchor="text" w:xAlign="center" w:y="1"/>
              <w:spacing w:line="280" w:lineRule="exact"/>
              <w:rPr>
                <w:rFonts w:asciiTheme="majorHAnsi" w:hAnsiTheme="majorHAnsi"/>
                <w:sz w:val="28"/>
                <w:szCs w:val="28"/>
              </w:rPr>
            </w:pPr>
            <w:r w:rsidRPr="00477B42">
              <w:rPr>
                <w:rStyle w:val="23"/>
                <w:rFonts w:asciiTheme="majorHAnsi" w:eastAsia="Arial Unicode MS" w:hAnsiTheme="majorHAnsi"/>
              </w:rPr>
              <w:t>Між лінзою і фокусом</w:t>
            </w:r>
          </w:p>
        </w:tc>
        <w:tc>
          <w:tcPr>
            <w:tcW w:w="4128" w:type="dxa"/>
            <w:tcBorders>
              <w:top w:val="single" w:sz="4" w:space="0" w:color="auto"/>
              <w:left w:val="single" w:sz="4" w:space="0" w:color="auto"/>
              <w:bottom w:val="single" w:sz="4" w:space="0" w:color="auto"/>
            </w:tcBorders>
            <w:shd w:val="clear" w:color="auto" w:fill="FFFFFF"/>
          </w:tcPr>
          <w:p w:rsidR="00477B42" w:rsidRPr="00477B42" w:rsidRDefault="00477B42" w:rsidP="00D61961">
            <w:pPr>
              <w:framePr w:w="10262" w:wrap="notBeside" w:vAnchor="text" w:hAnchor="text" w:xAlign="center" w:y="1"/>
              <w:rPr>
                <w:rFonts w:asciiTheme="majorHAnsi" w:hAnsiTheme="majorHAnsi"/>
                <w:sz w:val="28"/>
                <w:szCs w:val="28"/>
              </w:rPr>
            </w:pPr>
          </w:p>
        </w:tc>
        <w:tc>
          <w:tcPr>
            <w:tcW w:w="2851" w:type="dxa"/>
            <w:vMerge/>
            <w:tcBorders>
              <w:left w:val="single" w:sz="4" w:space="0" w:color="auto"/>
              <w:bottom w:val="single" w:sz="4" w:space="0" w:color="auto"/>
              <w:right w:val="single" w:sz="4" w:space="0" w:color="auto"/>
            </w:tcBorders>
            <w:shd w:val="clear" w:color="auto" w:fill="FFFFFF"/>
          </w:tcPr>
          <w:p w:rsidR="00477B42" w:rsidRPr="00477B42" w:rsidRDefault="00477B42" w:rsidP="00D61961">
            <w:pPr>
              <w:framePr w:w="10262" w:wrap="notBeside" w:vAnchor="text" w:hAnchor="text" w:xAlign="center" w:y="1"/>
              <w:rPr>
                <w:rFonts w:asciiTheme="majorHAnsi" w:hAnsiTheme="majorHAnsi"/>
                <w:sz w:val="28"/>
                <w:szCs w:val="28"/>
              </w:rPr>
            </w:pPr>
          </w:p>
        </w:tc>
      </w:tr>
    </w:tbl>
    <w:p w:rsidR="00477B42" w:rsidRPr="00477B42" w:rsidRDefault="00477B42" w:rsidP="00477B42">
      <w:pPr>
        <w:framePr w:w="10262" w:wrap="notBeside" w:vAnchor="text" w:hAnchor="text" w:xAlign="center" w:y="1"/>
        <w:rPr>
          <w:rFonts w:asciiTheme="majorHAnsi" w:hAnsiTheme="majorHAnsi"/>
          <w:sz w:val="28"/>
          <w:szCs w:val="28"/>
        </w:rPr>
      </w:pPr>
    </w:p>
    <w:p w:rsidR="00477B42" w:rsidRPr="00477B42" w:rsidRDefault="00477B42" w:rsidP="00477B42">
      <w:pPr>
        <w:rPr>
          <w:rFonts w:asciiTheme="majorHAnsi" w:hAnsiTheme="majorHAnsi"/>
          <w:sz w:val="28"/>
          <w:szCs w:val="28"/>
        </w:rPr>
        <w:sectPr w:rsidR="00477B42" w:rsidRPr="00477B42" w:rsidSect="00F22A0B">
          <w:pgSz w:w="11900" w:h="16840"/>
          <w:pgMar w:top="1121" w:right="985" w:bottom="1619" w:left="1452" w:header="0" w:footer="3" w:gutter="0"/>
          <w:cols w:space="720"/>
          <w:noEndnote/>
          <w:docGrid w:linePitch="360"/>
        </w:sectPr>
      </w:pPr>
    </w:p>
    <w:p w:rsidR="00B07A73" w:rsidRPr="00477B42" w:rsidRDefault="00B07A73" w:rsidP="00477B42">
      <w:pPr>
        <w:rPr>
          <w:rFonts w:asciiTheme="majorHAnsi" w:hAnsiTheme="majorHAnsi"/>
          <w:sz w:val="28"/>
          <w:szCs w:val="28"/>
        </w:rPr>
      </w:pPr>
    </w:p>
    <w:sectPr w:rsidR="00B07A73" w:rsidRPr="00477B42" w:rsidSect="00B07A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659C5"/>
    <w:multiLevelType w:val="multilevel"/>
    <w:tmpl w:val="60A057DA"/>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FB964CA"/>
    <w:multiLevelType w:val="multilevel"/>
    <w:tmpl w:val="AABEB8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96D2BF3"/>
    <w:multiLevelType w:val="multilevel"/>
    <w:tmpl w:val="7130CFF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9DB0D43"/>
    <w:multiLevelType w:val="multilevel"/>
    <w:tmpl w:val="E61C62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317035D"/>
    <w:multiLevelType w:val="multilevel"/>
    <w:tmpl w:val="8A660B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82B659D"/>
    <w:multiLevelType w:val="multilevel"/>
    <w:tmpl w:val="2BB8A308"/>
    <w:lvl w:ilvl="0">
      <w:start w:val="2"/>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DB536AA"/>
    <w:multiLevelType w:val="multilevel"/>
    <w:tmpl w:val="A22282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C0546C6"/>
    <w:multiLevelType w:val="multilevel"/>
    <w:tmpl w:val="AABEB8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7512B32"/>
    <w:multiLevelType w:val="multilevel"/>
    <w:tmpl w:val="C9CEA0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0"/>
  </w:num>
  <w:num w:numId="3">
    <w:abstractNumId w:val="7"/>
  </w:num>
  <w:num w:numId="4">
    <w:abstractNumId w:val="4"/>
  </w:num>
  <w:num w:numId="5">
    <w:abstractNumId w:val="6"/>
  </w:num>
  <w:num w:numId="6">
    <w:abstractNumId w:val="2"/>
  </w:num>
  <w:num w:numId="7">
    <w:abstractNumId w:val="3"/>
  </w:num>
  <w:num w:numId="8">
    <w:abstractNumId w:val="8"/>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compat/>
  <w:rsids>
    <w:rsidRoot w:val="00477B42"/>
    <w:rsid w:val="000036D9"/>
    <w:rsid w:val="00006E4A"/>
    <w:rsid w:val="00007397"/>
    <w:rsid w:val="00010EFC"/>
    <w:rsid w:val="000110A6"/>
    <w:rsid w:val="00011704"/>
    <w:rsid w:val="00015EF3"/>
    <w:rsid w:val="0002104A"/>
    <w:rsid w:val="00027BEA"/>
    <w:rsid w:val="00030D8C"/>
    <w:rsid w:val="00033D9B"/>
    <w:rsid w:val="00045018"/>
    <w:rsid w:val="00046BF7"/>
    <w:rsid w:val="000478ED"/>
    <w:rsid w:val="00050EFD"/>
    <w:rsid w:val="00052F6E"/>
    <w:rsid w:val="00060060"/>
    <w:rsid w:val="0007374F"/>
    <w:rsid w:val="00076F9B"/>
    <w:rsid w:val="00077DAA"/>
    <w:rsid w:val="00081F54"/>
    <w:rsid w:val="00093359"/>
    <w:rsid w:val="0009508D"/>
    <w:rsid w:val="000A2712"/>
    <w:rsid w:val="000B1A8F"/>
    <w:rsid w:val="000B5206"/>
    <w:rsid w:val="000C78E0"/>
    <w:rsid w:val="000D424F"/>
    <w:rsid w:val="000D4F41"/>
    <w:rsid w:val="000D7C9C"/>
    <w:rsid w:val="000E49E7"/>
    <w:rsid w:val="000E5766"/>
    <w:rsid w:val="000F4909"/>
    <w:rsid w:val="000F51B6"/>
    <w:rsid w:val="000F56B0"/>
    <w:rsid w:val="000F739A"/>
    <w:rsid w:val="001001B6"/>
    <w:rsid w:val="00101DFC"/>
    <w:rsid w:val="00115379"/>
    <w:rsid w:val="00121F2C"/>
    <w:rsid w:val="00150BB6"/>
    <w:rsid w:val="00152C24"/>
    <w:rsid w:val="00153754"/>
    <w:rsid w:val="00175499"/>
    <w:rsid w:val="001815C3"/>
    <w:rsid w:val="0019315E"/>
    <w:rsid w:val="00196C28"/>
    <w:rsid w:val="001A6FE9"/>
    <w:rsid w:val="001B1025"/>
    <w:rsid w:val="001B1FBE"/>
    <w:rsid w:val="001B30AC"/>
    <w:rsid w:val="001C4B56"/>
    <w:rsid w:val="001C6C3A"/>
    <w:rsid w:val="001C75CD"/>
    <w:rsid w:val="001D065A"/>
    <w:rsid w:val="001D6207"/>
    <w:rsid w:val="001D73CF"/>
    <w:rsid w:val="001F3300"/>
    <w:rsid w:val="001F4FFD"/>
    <w:rsid w:val="00206072"/>
    <w:rsid w:val="00214D14"/>
    <w:rsid w:val="00234988"/>
    <w:rsid w:val="00240CF9"/>
    <w:rsid w:val="00250108"/>
    <w:rsid w:val="0025404A"/>
    <w:rsid w:val="00255788"/>
    <w:rsid w:val="002611B0"/>
    <w:rsid w:val="00261D91"/>
    <w:rsid w:val="00264D35"/>
    <w:rsid w:val="00275549"/>
    <w:rsid w:val="00284E80"/>
    <w:rsid w:val="00297123"/>
    <w:rsid w:val="002A057E"/>
    <w:rsid w:val="002A0B99"/>
    <w:rsid w:val="002A4E01"/>
    <w:rsid w:val="002A61BE"/>
    <w:rsid w:val="002A6B76"/>
    <w:rsid w:val="002A79A0"/>
    <w:rsid w:val="002A7A24"/>
    <w:rsid w:val="002A7ECD"/>
    <w:rsid w:val="002B19F9"/>
    <w:rsid w:val="002B21F5"/>
    <w:rsid w:val="002B24D4"/>
    <w:rsid w:val="002C447E"/>
    <w:rsid w:val="002E4083"/>
    <w:rsid w:val="00303122"/>
    <w:rsid w:val="00310D8C"/>
    <w:rsid w:val="003116D0"/>
    <w:rsid w:val="003165BA"/>
    <w:rsid w:val="00327DA7"/>
    <w:rsid w:val="0033720C"/>
    <w:rsid w:val="00337E05"/>
    <w:rsid w:val="00340A3F"/>
    <w:rsid w:val="00340B4C"/>
    <w:rsid w:val="00343297"/>
    <w:rsid w:val="00353652"/>
    <w:rsid w:val="00356938"/>
    <w:rsid w:val="003674A1"/>
    <w:rsid w:val="003836CF"/>
    <w:rsid w:val="00391FC0"/>
    <w:rsid w:val="003938D8"/>
    <w:rsid w:val="003A3B57"/>
    <w:rsid w:val="003A6112"/>
    <w:rsid w:val="003B05EC"/>
    <w:rsid w:val="003B26D7"/>
    <w:rsid w:val="003D0237"/>
    <w:rsid w:val="003D0E4D"/>
    <w:rsid w:val="003D0FD9"/>
    <w:rsid w:val="003D1915"/>
    <w:rsid w:val="003D301C"/>
    <w:rsid w:val="003D3897"/>
    <w:rsid w:val="003D3FF9"/>
    <w:rsid w:val="003F093B"/>
    <w:rsid w:val="00405D12"/>
    <w:rsid w:val="00407352"/>
    <w:rsid w:val="00407769"/>
    <w:rsid w:val="004148DC"/>
    <w:rsid w:val="004149A8"/>
    <w:rsid w:val="00417897"/>
    <w:rsid w:val="00424950"/>
    <w:rsid w:val="00425100"/>
    <w:rsid w:val="00425181"/>
    <w:rsid w:val="004266B2"/>
    <w:rsid w:val="00437904"/>
    <w:rsid w:val="00445DF8"/>
    <w:rsid w:val="00451AFD"/>
    <w:rsid w:val="0046523F"/>
    <w:rsid w:val="004658C9"/>
    <w:rsid w:val="0047334F"/>
    <w:rsid w:val="00477B42"/>
    <w:rsid w:val="00477EC0"/>
    <w:rsid w:val="004874D6"/>
    <w:rsid w:val="00491E66"/>
    <w:rsid w:val="004957C1"/>
    <w:rsid w:val="00496C9F"/>
    <w:rsid w:val="004A1D11"/>
    <w:rsid w:val="004A48BD"/>
    <w:rsid w:val="004A505E"/>
    <w:rsid w:val="004A6BC8"/>
    <w:rsid w:val="004B2685"/>
    <w:rsid w:val="004B6FC7"/>
    <w:rsid w:val="004B7FA2"/>
    <w:rsid w:val="004B7FCD"/>
    <w:rsid w:val="004C2420"/>
    <w:rsid w:val="004C4E47"/>
    <w:rsid w:val="004C58BE"/>
    <w:rsid w:val="004C5974"/>
    <w:rsid w:val="004C63EB"/>
    <w:rsid w:val="004C7869"/>
    <w:rsid w:val="004E06FC"/>
    <w:rsid w:val="0050208C"/>
    <w:rsid w:val="00502711"/>
    <w:rsid w:val="00504682"/>
    <w:rsid w:val="00505770"/>
    <w:rsid w:val="00513624"/>
    <w:rsid w:val="00515D76"/>
    <w:rsid w:val="00517C0E"/>
    <w:rsid w:val="00520117"/>
    <w:rsid w:val="00536E58"/>
    <w:rsid w:val="00540E1B"/>
    <w:rsid w:val="00542042"/>
    <w:rsid w:val="00544272"/>
    <w:rsid w:val="005464F6"/>
    <w:rsid w:val="00547103"/>
    <w:rsid w:val="00547B6F"/>
    <w:rsid w:val="0055000C"/>
    <w:rsid w:val="00561A96"/>
    <w:rsid w:val="00564917"/>
    <w:rsid w:val="00567FC6"/>
    <w:rsid w:val="005716E2"/>
    <w:rsid w:val="0058262E"/>
    <w:rsid w:val="00583826"/>
    <w:rsid w:val="00585CDB"/>
    <w:rsid w:val="00587C2F"/>
    <w:rsid w:val="005911D1"/>
    <w:rsid w:val="00595AA9"/>
    <w:rsid w:val="005A6216"/>
    <w:rsid w:val="005A6260"/>
    <w:rsid w:val="005C2610"/>
    <w:rsid w:val="005C6ECE"/>
    <w:rsid w:val="005D75F1"/>
    <w:rsid w:val="005E1415"/>
    <w:rsid w:val="005F0119"/>
    <w:rsid w:val="005F3BC9"/>
    <w:rsid w:val="005F490E"/>
    <w:rsid w:val="0060079D"/>
    <w:rsid w:val="00611717"/>
    <w:rsid w:val="006130B0"/>
    <w:rsid w:val="0061605C"/>
    <w:rsid w:val="0062033A"/>
    <w:rsid w:val="0062283B"/>
    <w:rsid w:val="006341F1"/>
    <w:rsid w:val="006402EF"/>
    <w:rsid w:val="00641186"/>
    <w:rsid w:val="00641BBC"/>
    <w:rsid w:val="00654918"/>
    <w:rsid w:val="006657EB"/>
    <w:rsid w:val="00671EF9"/>
    <w:rsid w:val="00672A52"/>
    <w:rsid w:val="00673C4B"/>
    <w:rsid w:val="00683B0B"/>
    <w:rsid w:val="00683F69"/>
    <w:rsid w:val="00694665"/>
    <w:rsid w:val="006A658B"/>
    <w:rsid w:val="006A71FD"/>
    <w:rsid w:val="006B021F"/>
    <w:rsid w:val="006D0573"/>
    <w:rsid w:val="006D2627"/>
    <w:rsid w:val="006D58A9"/>
    <w:rsid w:val="006E120A"/>
    <w:rsid w:val="006E125C"/>
    <w:rsid w:val="006E5B36"/>
    <w:rsid w:val="006F51FE"/>
    <w:rsid w:val="007043AE"/>
    <w:rsid w:val="00710A1C"/>
    <w:rsid w:val="00712FC8"/>
    <w:rsid w:val="00716E5A"/>
    <w:rsid w:val="00721F11"/>
    <w:rsid w:val="007226A6"/>
    <w:rsid w:val="0072301F"/>
    <w:rsid w:val="00727D44"/>
    <w:rsid w:val="007365A6"/>
    <w:rsid w:val="0073721B"/>
    <w:rsid w:val="007535AC"/>
    <w:rsid w:val="00756E87"/>
    <w:rsid w:val="00761B29"/>
    <w:rsid w:val="00761D9F"/>
    <w:rsid w:val="00784E05"/>
    <w:rsid w:val="00794872"/>
    <w:rsid w:val="00794F49"/>
    <w:rsid w:val="00795ED9"/>
    <w:rsid w:val="007A42BC"/>
    <w:rsid w:val="007B4037"/>
    <w:rsid w:val="007C061B"/>
    <w:rsid w:val="007C0CDF"/>
    <w:rsid w:val="007C1584"/>
    <w:rsid w:val="007C2439"/>
    <w:rsid w:val="007C7E9D"/>
    <w:rsid w:val="007C7F72"/>
    <w:rsid w:val="007E4FCC"/>
    <w:rsid w:val="007F1819"/>
    <w:rsid w:val="007F5170"/>
    <w:rsid w:val="007F7227"/>
    <w:rsid w:val="00804EDE"/>
    <w:rsid w:val="008144B5"/>
    <w:rsid w:val="008156B6"/>
    <w:rsid w:val="00816EC7"/>
    <w:rsid w:val="00822EF7"/>
    <w:rsid w:val="00830FB3"/>
    <w:rsid w:val="008324A7"/>
    <w:rsid w:val="008426E7"/>
    <w:rsid w:val="00844D21"/>
    <w:rsid w:val="00847EB5"/>
    <w:rsid w:val="008621F0"/>
    <w:rsid w:val="00887CC8"/>
    <w:rsid w:val="00890EB1"/>
    <w:rsid w:val="00897B0E"/>
    <w:rsid w:val="008A5148"/>
    <w:rsid w:val="008A6DC1"/>
    <w:rsid w:val="008B0074"/>
    <w:rsid w:val="008B267C"/>
    <w:rsid w:val="008B3DF4"/>
    <w:rsid w:val="008B4B88"/>
    <w:rsid w:val="008B50AF"/>
    <w:rsid w:val="008C511D"/>
    <w:rsid w:val="008D474F"/>
    <w:rsid w:val="008E2CD2"/>
    <w:rsid w:val="008F060B"/>
    <w:rsid w:val="008F2B74"/>
    <w:rsid w:val="008F2C2E"/>
    <w:rsid w:val="008F3898"/>
    <w:rsid w:val="008F792E"/>
    <w:rsid w:val="008F7B6A"/>
    <w:rsid w:val="00901B68"/>
    <w:rsid w:val="0090368A"/>
    <w:rsid w:val="009050D7"/>
    <w:rsid w:val="0090529D"/>
    <w:rsid w:val="00906090"/>
    <w:rsid w:val="00906942"/>
    <w:rsid w:val="00912005"/>
    <w:rsid w:val="00922CB8"/>
    <w:rsid w:val="00934A27"/>
    <w:rsid w:val="00935CFE"/>
    <w:rsid w:val="009504D3"/>
    <w:rsid w:val="00951534"/>
    <w:rsid w:val="00951567"/>
    <w:rsid w:val="009531C5"/>
    <w:rsid w:val="009532ED"/>
    <w:rsid w:val="00956460"/>
    <w:rsid w:val="00957CE6"/>
    <w:rsid w:val="009619BB"/>
    <w:rsid w:val="00964279"/>
    <w:rsid w:val="00964523"/>
    <w:rsid w:val="0097171E"/>
    <w:rsid w:val="00972B89"/>
    <w:rsid w:val="0097593F"/>
    <w:rsid w:val="00975F72"/>
    <w:rsid w:val="00976B3C"/>
    <w:rsid w:val="00980845"/>
    <w:rsid w:val="009813C6"/>
    <w:rsid w:val="00983810"/>
    <w:rsid w:val="0098394A"/>
    <w:rsid w:val="00993641"/>
    <w:rsid w:val="00995AF1"/>
    <w:rsid w:val="00996B11"/>
    <w:rsid w:val="009A0B0E"/>
    <w:rsid w:val="009B1855"/>
    <w:rsid w:val="009B3043"/>
    <w:rsid w:val="009C2253"/>
    <w:rsid w:val="009C5BE8"/>
    <w:rsid w:val="009C7AA2"/>
    <w:rsid w:val="009F2E41"/>
    <w:rsid w:val="009F79BC"/>
    <w:rsid w:val="00A013FC"/>
    <w:rsid w:val="00A01B85"/>
    <w:rsid w:val="00A04426"/>
    <w:rsid w:val="00A135DE"/>
    <w:rsid w:val="00A20D1F"/>
    <w:rsid w:val="00A22034"/>
    <w:rsid w:val="00A27AB5"/>
    <w:rsid w:val="00A366B7"/>
    <w:rsid w:val="00A376D2"/>
    <w:rsid w:val="00A40D60"/>
    <w:rsid w:val="00A479D7"/>
    <w:rsid w:val="00A503E2"/>
    <w:rsid w:val="00A52F09"/>
    <w:rsid w:val="00A53BDB"/>
    <w:rsid w:val="00A61C8A"/>
    <w:rsid w:val="00A642EC"/>
    <w:rsid w:val="00A70A5B"/>
    <w:rsid w:val="00A72DCA"/>
    <w:rsid w:val="00A76E8C"/>
    <w:rsid w:val="00A80017"/>
    <w:rsid w:val="00A82EA0"/>
    <w:rsid w:val="00A855B3"/>
    <w:rsid w:val="00A92C06"/>
    <w:rsid w:val="00A937AE"/>
    <w:rsid w:val="00A9499A"/>
    <w:rsid w:val="00A95981"/>
    <w:rsid w:val="00AA022D"/>
    <w:rsid w:val="00AA7921"/>
    <w:rsid w:val="00AB58FC"/>
    <w:rsid w:val="00AC57E0"/>
    <w:rsid w:val="00AD3D1E"/>
    <w:rsid w:val="00AD6797"/>
    <w:rsid w:val="00AE08A7"/>
    <w:rsid w:val="00AE1D9F"/>
    <w:rsid w:val="00AE2297"/>
    <w:rsid w:val="00AE3519"/>
    <w:rsid w:val="00AF6D69"/>
    <w:rsid w:val="00B02423"/>
    <w:rsid w:val="00B024E6"/>
    <w:rsid w:val="00B0684C"/>
    <w:rsid w:val="00B07A73"/>
    <w:rsid w:val="00B20CDA"/>
    <w:rsid w:val="00B240C7"/>
    <w:rsid w:val="00B465BC"/>
    <w:rsid w:val="00B46A50"/>
    <w:rsid w:val="00B47205"/>
    <w:rsid w:val="00B54BCE"/>
    <w:rsid w:val="00B5770A"/>
    <w:rsid w:val="00B60509"/>
    <w:rsid w:val="00B634B0"/>
    <w:rsid w:val="00B66DDC"/>
    <w:rsid w:val="00B70B85"/>
    <w:rsid w:val="00B80FF4"/>
    <w:rsid w:val="00B81764"/>
    <w:rsid w:val="00B85DFE"/>
    <w:rsid w:val="00B8777B"/>
    <w:rsid w:val="00B92913"/>
    <w:rsid w:val="00B954FE"/>
    <w:rsid w:val="00BA4300"/>
    <w:rsid w:val="00BA606A"/>
    <w:rsid w:val="00BA6327"/>
    <w:rsid w:val="00BA7C69"/>
    <w:rsid w:val="00BC5CB9"/>
    <w:rsid w:val="00BD1984"/>
    <w:rsid w:val="00BD2DE9"/>
    <w:rsid w:val="00BE303E"/>
    <w:rsid w:val="00BE3215"/>
    <w:rsid w:val="00BE464C"/>
    <w:rsid w:val="00BE7A2B"/>
    <w:rsid w:val="00BF5B86"/>
    <w:rsid w:val="00C12596"/>
    <w:rsid w:val="00C268E4"/>
    <w:rsid w:val="00C327D1"/>
    <w:rsid w:val="00C348D1"/>
    <w:rsid w:val="00C54BC1"/>
    <w:rsid w:val="00C56819"/>
    <w:rsid w:val="00C56ED1"/>
    <w:rsid w:val="00C57E2A"/>
    <w:rsid w:val="00C733DF"/>
    <w:rsid w:val="00C834B9"/>
    <w:rsid w:val="00C84B2C"/>
    <w:rsid w:val="00C85225"/>
    <w:rsid w:val="00C9275D"/>
    <w:rsid w:val="00CA0279"/>
    <w:rsid w:val="00CA0DB1"/>
    <w:rsid w:val="00CA1073"/>
    <w:rsid w:val="00CA13D7"/>
    <w:rsid w:val="00CA19FB"/>
    <w:rsid w:val="00CA2639"/>
    <w:rsid w:val="00CA6BED"/>
    <w:rsid w:val="00CA7CDE"/>
    <w:rsid w:val="00CB1AF9"/>
    <w:rsid w:val="00CB443A"/>
    <w:rsid w:val="00CC7717"/>
    <w:rsid w:val="00CD0579"/>
    <w:rsid w:val="00CD0EB9"/>
    <w:rsid w:val="00CD1ED1"/>
    <w:rsid w:val="00CD666B"/>
    <w:rsid w:val="00CE7838"/>
    <w:rsid w:val="00CF0A5E"/>
    <w:rsid w:val="00CF5307"/>
    <w:rsid w:val="00CF67C8"/>
    <w:rsid w:val="00CF7A96"/>
    <w:rsid w:val="00D047C4"/>
    <w:rsid w:val="00D06ADD"/>
    <w:rsid w:val="00D16B68"/>
    <w:rsid w:val="00D170CB"/>
    <w:rsid w:val="00D24ADF"/>
    <w:rsid w:val="00D26BC6"/>
    <w:rsid w:val="00D26C86"/>
    <w:rsid w:val="00D26F3D"/>
    <w:rsid w:val="00D330D1"/>
    <w:rsid w:val="00D37864"/>
    <w:rsid w:val="00D54E70"/>
    <w:rsid w:val="00D60D72"/>
    <w:rsid w:val="00D67DDD"/>
    <w:rsid w:val="00D71B6B"/>
    <w:rsid w:val="00D72119"/>
    <w:rsid w:val="00D73798"/>
    <w:rsid w:val="00D77AEC"/>
    <w:rsid w:val="00D90957"/>
    <w:rsid w:val="00D91871"/>
    <w:rsid w:val="00D96BB8"/>
    <w:rsid w:val="00DA4311"/>
    <w:rsid w:val="00DA5A51"/>
    <w:rsid w:val="00DA5EDB"/>
    <w:rsid w:val="00DB599F"/>
    <w:rsid w:val="00DC50E8"/>
    <w:rsid w:val="00DC7CD9"/>
    <w:rsid w:val="00DE335D"/>
    <w:rsid w:val="00DF3535"/>
    <w:rsid w:val="00DF7005"/>
    <w:rsid w:val="00DF7AA0"/>
    <w:rsid w:val="00E0044F"/>
    <w:rsid w:val="00E04BF7"/>
    <w:rsid w:val="00E20E8B"/>
    <w:rsid w:val="00E249FA"/>
    <w:rsid w:val="00E3343C"/>
    <w:rsid w:val="00E345E3"/>
    <w:rsid w:val="00E36874"/>
    <w:rsid w:val="00E56917"/>
    <w:rsid w:val="00E60A97"/>
    <w:rsid w:val="00E62E8C"/>
    <w:rsid w:val="00E81580"/>
    <w:rsid w:val="00E87840"/>
    <w:rsid w:val="00EA75F4"/>
    <w:rsid w:val="00EB1473"/>
    <w:rsid w:val="00EB22D7"/>
    <w:rsid w:val="00EC5BFF"/>
    <w:rsid w:val="00EC67D2"/>
    <w:rsid w:val="00ED1C8E"/>
    <w:rsid w:val="00EE2CCF"/>
    <w:rsid w:val="00EE49B6"/>
    <w:rsid w:val="00EF3144"/>
    <w:rsid w:val="00EF5443"/>
    <w:rsid w:val="00EF5E8A"/>
    <w:rsid w:val="00F0256C"/>
    <w:rsid w:val="00F076DA"/>
    <w:rsid w:val="00F16691"/>
    <w:rsid w:val="00F2426C"/>
    <w:rsid w:val="00F308C7"/>
    <w:rsid w:val="00F36B1F"/>
    <w:rsid w:val="00F40347"/>
    <w:rsid w:val="00F54853"/>
    <w:rsid w:val="00F562C1"/>
    <w:rsid w:val="00F67316"/>
    <w:rsid w:val="00F7547B"/>
    <w:rsid w:val="00F81B23"/>
    <w:rsid w:val="00F85635"/>
    <w:rsid w:val="00F92328"/>
    <w:rsid w:val="00F93B1A"/>
    <w:rsid w:val="00F94B05"/>
    <w:rsid w:val="00FA7B36"/>
    <w:rsid w:val="00FB0402"/>
    <w:rsid w:val="00FB3A4D"/>
    <w:rsid w:val="00FB3C11"/>
    <w:rsid w:val="00FB612E"/>
    <w:rsid w:val="00FC2D26"/>
    <w:rsid w:val="00FD715B"/>
    <w:rsid w:val="00FE2203"/>
    <w:rsid w:val="00FE411E"/>
    <w:rsid w:val="00FF62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77B42"/>
    <w:pPr>
      <w:widowControl w:val="0"/>
      <w:spacing w:after="0" w:line="240" w:lineRule="auto"/>
    </w:pPr>
    <w:rPr>
      <w:rFonts w:ascii="Arial Unicode MS" w:eastAsia="Arial Unicode MS" w:hAnsi="Arial Unicode MS" w:cs="Arial Unicode MS"/>
      <w:color w:val="000000"/>
      <w:sz w:val="24"/>
      <w:szCs w:val="24"/>
      <w:lang w:val="uk-UA" w:eastAsia="uk-UA" w:bidi="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ий текст (3)_"/>
    <w:basedOn w:val="a0"/>
    <w:link w:val="30"/>
    <w:rsid w:val="00477B42"/>
    <w:rPr>
      <w:rFonts w:ascii="Times New Roman" w:eastAsia="Times New Roman" w:hAnsi="Times New Roman" w:cs="Times New Roman"/>
      <w:b/>
      <w:bCs/>
      <w:sz w:val="74"/>
      <w:szCs w:val="74"/>
      <w:shd w:val="clear" w:color="auto" w:fill="FFFFFF"/>
    </w:rPr>
  </w:style>
  <w:style w:type="character" w:customStyle="1" w:styleId="4">
    <w:name w:val="Основний текст (4)_"/>
    <w:basedOn w:val="a0"/>
    <w:link w:val="40"/>
    <w:rsid w:val="00477B42"/>
    <w:rPr>
      <w:rFonts w:ascii="Trebuchet MS" w:eastAsia="Trebuchet MS" w:hAnsi="Trebuchet MS" w:cs="Trebuchet MS"/>
      <w:sz w:val="64"/>
      <w:szCs w:val="64"/>
      <w:shd w:val="clear" w:color="auto" w:fill="FFFFFF"/>
    </w:rPr>
  </w:style>
  <w:style w:type="character" w:customStyle="1" w:styleId="5">
    <w:name w:val="Основний текст (5)_"/>
    <w:basedOn w:val="a0"/>
    <w:link w:val="50"/>
    <w:rsid w:val="00477B42"/>
    <w:rPr>
      <w:rFonts w:ascii="Times New Roman" w:eastAsia="Times New Roman" w:hAnsi="Times New Roman" w:cs="Times New Roman"/>
      <w:b/>
      <w:bCs/>
      <w:sz w:val="72"/>
      <w:szCs w:val="72"/>
      <w:shd w:val="clear" w:color="auto" w:fill="FFFFFF"/>
    </w:rPr>
  </w:style>
  <w:style w:type="character" w:customStyle="1" w:styleId="6">
    <w:name w:val="Основний текст (6)_"/>
    <w:basedOn w:val="a0"/>
    <w:link w:val="60"/>
    <w:rsid w:val="00477B42"/>
    <w:rPr>
      <w:rFonts w:ascii="Trebuchet MS" w:eastAsia="Trebuchet MS" w:hAnsi="Trebuchet MS" w:cs="Trebuchet MS"/>
      <w:sz w:val="32"/>
      <w:szCs w:val="32"/>
      <w:shd w:val="clear" w:color="auto" w:fill="FFFFFF"/>
    </w:rPr>
  </w:style>
  <w:style w:type="character" w:customStyle="1" w:styleId="6TimesNewRoman">
    <w:name w:val="Основний текст (6) + Times New Roman;Напівжирний"/>
    <w:basedOn w:val="6"/>
    <w:rsid w:val="00477B42"/>
    <w:rPr>
      <w:rFonts w:ascii="Times New Roman" w:eastAsia="Times New Roman" w:hAnsi="Times New Roman" w:cs="Times New Roman"/>
      <w:b/>
      <w:bCs/>
      <w:color w:val="000000"/>
      <w:spacing w:val="0"/>
      <w:w w:val="100"/>
      <w:position w:val="0"/>
      <w:lang w:val="uk-UA" w:eastAsia="uk-UA" w:bidi="uk-UA"/>
    </w:rPr>
  </w:style>
  <w:style w:type="character" w:customStyle="1" w:styleId="2">
    <w:name w:val="Основний текст (2)_"/>
    <w:basedOn w:val="a0"/>
    <w:rsid w:val="00477B42"/>
    <w:rPr>
      <w:rFonts w:ascii="Times New Roman" w:eastAsia="Times New Roman" w:hAnsi="Times New Roman" w:cs="Times New Roman"/>
      <w:b w:val="0"/>
      <w:bCs w:val="0"/>
      <w:i w:val="0"/>
      <w:iCs w:val="0"/>
      <w:smallCaps w:val="0"/>
      <w:strike w:val="0"/>
      <w:sz w:val="28"/>
      <w:szCs w:val="28"/>
      <w:u w:val="none"/>
    </w:rPr>
  </w:style>
  <w:style w:type="character" w:customStyle="1" w:styleId="20">
    <w:name w:val="Основний текст (2) + Напівжирний"/>
    <w:basedOn w:val="2"/>
    <w:rsid w:val="00477B42"/>
    <w:rPr>
      <w:b/>
      <w:bCs/>
      <w:color w:val="000000"/>
      <w:spacing w:val="0"/>
      <w:w w:val="100"/>
      <w:position w:val="0"/>
      <w:lang w:val="uk-UA" w:eastAsia="uk-UA" w:bidi="uk-UA"/>
    </w:rPr>
  </w:style>
  <w:style w:type="character" w:customStyle="1" w:styleId="21">
    <w:name w:val="Основний текст (2) + Напівжирний;Малі великі літери"/>
    <w:basedOn w:val="2"/>
    <w:rsid w:val="00477B42"/>
    <w:rPr>
      <w:b/>
      <w:bCs/>
      <w:smallCaps/>
      <w:color w:val="000000"/>
      <w:spacing w:val="0"/>
      <w:w w:val="100"/>
      <w:position w:val="0"/>
      <w:lang w:val="uk-UA" w:eastAsia="uk-UA" w:bidi="uk-UA"/>
    </w:rPr>
  </w:style>
  <w:style w:type="character" w:customStyle="1" w:styleId="22">
    <w:name w:val="Основний текст (2) + Курсив"/>
    <w:basedOn w:val="2"/>
    <w:rsid w:val="00477B42"/>
    <w:rPr>
      <w:i/>
      <w:iCs/>
      <w:color w:val="000000"/>
      <w:spacing w:val="0"/>
      <w:w w:val="100"/>
      <w:position w:val="0"/>
      <w:lang w:val="uk-UA" w:eastAsia="uk-UA" w:bidi="uk-UA"/>
    </w:rPr>
  </w:style>
  <w:style w:type="character" w:customStyle="1" w:styleId="211pt">
    <w:name w:val="Основний текст (2) + 11 pt;Малі великі літери"/>
    <w:basedOn w:val="2"/>
    <w:rsid w:val="00477B42"/>
    <w:rPr>
      <w:smallCaps/>
      <w:color w:val="000000"/>
      <w:spacing w:val="0"/>
      <w:w w:val="100"/>
      <w:position w:val="0"/>
      <w:sz w:val="22"/>
      <w:szCs w:val="22"/>
      <w:lang w:val="uk-UA" w:eastAsia="uk-UA" w:bidi="uk-UA"/>
    </w:rPr>
  </w:style>
  <w:style w:type="character" w:customStyle="1" w:styleId="23">
    <w:name w:val="Основний текст (2)"/>
    <w:basedOn w:val="2"/>
    <w:rsid w:val="00477B42"/>
    <w:rPr>
      <w:color w:val="000000"/>
      <w:spacing w:val="0"/>
      <w:w w:val="100"/>
      <w:position w:val="0"/>
      <w:lang w:val="uk-UA" w:eastAsia="uk-UA" w:bidi="uk-UA"/>
    </w:rPr>
  </w:style>
  <w:style w:type="character" w:customStyle="1" w:styleId="7">
    <w:name w:val="Основний текст (7)_"/>
    <w:basedOn w:val="a0"/>
    <w:link w:val="70"/>
    <w:rsid w:val="00477B42"/>
    <w:rPr>
      <w:rFonts w:ascii="Times New Roman" w:eastAsia="Times New Roman" w:hAnsi="Times New Roman" w:cs="Times New Roman"/>
      <w:b/>
      <w:bCs/>
      <w:i/>
      <w:iCs/>
      <w:sz w:val="32"/>
      <w:szCs w:val="32"/>
      <w:shd w:val="clear" w:color="auto" w:fill="FFFFFF"/>
    </w:rPr>
  </w:style>
  <w:style w:type="character" w:customStyle="1" w:styleId="71">
    <w:name w:val="Основний текст (7) + Не курсив"/>
    <w:basedOn w:val="7"/>
    <w:rsid w:val="00477B42"/>
    <w:rPr>
      <w:color w:val="000000"/>
      <w:spacing w:val="0"/>
      <w:w w:val="100"/>
      <w:position w:val="0"/>
      <w:lang w:val="uk-UA" w:eastAsia="uk-UA" w:bidi="uk-UA"/>
    </w:rPr>
  </w:style>
  <w:style w:type="character" w:customStyle="1" w:styleId="62">
    <w:name w:val="Заголовок №6 (2)_"/>
    <w:basedOn w:val="a0"/>
    <w:link w:val="620"/>
    <w:rsid w:val="00477B42"/>
    <w:rPr>
      <w:rFonts w:ascii="Tahoma" w:eastAsia="Tahoma" w:hAnsi="Tahoma" w:cs="Tahoma"/>
      <w:sz w:val="30"/>
      <w:szCs w:val="30"/>
      <w:shd w:val="clear" w:color="auto" w:fill="FFFFFF"/>
      <w:lang w:eastAsia="ru-RU" w:bidi="ru-RU"/>
    </w:rPr>
  </w:style>
  <w:style w:type="character" w:customStyle="1" w:styleId="2Exact">
    <w:name w:val="Підпис до зображення (2) Exact"/>
    <w:basedOn w:val="a0"/>
    <w:link w:val="24"/>
    <w:rsid w:val="00477B42"/>
    <w:rPr>
      <w:rFonts w:ascii="Times New Roman" w:eastAsia="Times New Roman" w:hAnsi="Times New Roman" w:cs="Times New Roman"/>
      <w:i/>
      <w:iCs/>
      <w:sz w:val="28"/>
      <w:szCs w:val="28"/>
      <w:shd w:val="clear" w:color="auto" w:fill="FFFFFF"/>
    </w:rPr>
  </w:style>
  <w:style w:type="character" w:customStyle="1" w:styleId="2Exact0">
    <w:name w:val="Основний текст (2) Exact"/>
    <w:basedOn w:val="a0"/>
    <w:rsid w:val="00477B42"/>
    <w:rPr>
      <w:rFonts w:ascii="Times New Roman" w:eastAsia="Times New Roman" w:hAnsi="Times New Roman" w:cs="Times New Roman"/>
      <w:b w:val="0"/>
      <w:bCs w:val="0"/>
      <w:i w:val="0"/>
      <w:iCs w:val="0"/>
      <w:smallCaps w:val="0"/>
      <w:strike w:val="0"/>
      <w:sz w:val="28"/>
      <w:szCs w:val="28"/>
      <w:u w:val="none"/>
    </w:rPr>
  </w:style>
  <w:style w:type="character" w:customStyle="1" w:styleId="Exact">
    <w:name w:val="Підпис до таблиці Exact"/>
    <w:basedOn w:val="a0"/>
    <w:link w:val="a3"/>
    <w:rsid w:val="00477B42"/>
    <w:rPr>
      <w:rFonts w:ascii="Times New Roman" w:eastAsia="Times New Roman" w:hAnsi="Times New Roman" w:cs="Times New Roman"/>
      <w:sz w:val="28"/>
      <w:szCs w:val="28"/>
      <w:shd w:val="clear" w:color="auto" w:fill="FFFFFF"/>
    </w:rPr>
  </w:style>
  <w:style w:type="character" w:customStyle="1" w:styleId="8">
    <w:name w:val="Основний текст (8)_"/>
    <w:basedOn w:val="a0"/>
    <w:link w:val="80"/>
    <w:rsid w:val="00477B42"/>
    <w:rPr>
      <w:rFonts w:ascii="Times New Roman" w:eastAsia="Times New Roman" w:hAnsi="Times New Roman" w:cs="Times New Roman"/>
      <w:b/>
      <w:bCs/>
      <w:sz w:val="28"/>
      <w:szCs w:val="28"/>
      <w:shd w:val="clear" w:color="auto" w:fill="FFFFFF"/>
    </w:rPr>
  </w:style>
  <w:style w:type="character" w:customStyle="1" w:styleId="51">
    <w:name w:val="Заголовок №5_"/>
    <w:basedOn w:val="a0"/>
    <w:link w:val="52"/>
    <w:rsid w:val="00477B42"/>
    <w:rPr>
      <w:rFonts w:ascii="Times New Roman" w:eastAsia="Times New Roman" w:hAnsi="Times New Roman" w:cs="Times New Roman"/>
      <w:sz w:val="38"/>
      <w:szCs w:val="38"/>
      <w:shd w:val="clear" w:color="auto" w:fill="FFFFFF"/>
    </w:rPr>
  </w:style>
  <w:style w:type="character" w:customStyle="1" w:styleId="81">
    <w:name w:val="Основний текст (8) + Не напівжирний;Курсив"/>
    <w:basedOn w:val="8"/>
    <w:rsid w:val="00477B42"/>
    <w:rPr>
      <w:i/>
      <w:iCs/>
      <w:color w:val="000000"/>
      <w:spacing w:val="0"/>
      <w:w w:val="100"/>
      <w:position w:val="0"/>
      <w:lang w:val="uk-UA" w:eastAsia="uk-UA" w:bidi="uk-UA"/>
    </w:rPr>
  </w:style>
  <w:style w:type="character" w:customStyle="1" w:styleId="9">
    <w:name w:val="Основний текст (9)_"/>
    <w:basedOn w:val="a0"/>
    <w:link w:val="90"/>
    <w:rsid w:val="00477B42"/>
    <w:rPr>
      <w:rFonts w:ascii="Times New Roman" w:eastAsia="Times New Roman" w:hAnsi="Times New Roman" w:cs="Times New Roman"/>
      <w:sz w:val="32"/>
      <w:szCs w:val="32"/>
      <w:shd w:val="clear" w:color="auto" w:fill="FFFFFF"/>
    </w:rPr>
  </w:style>
  <w:style w:type="character" w:customStyle="1" w:styleId="72">
    <w:name w:val="Заголовок №7_"/>
    <w:basedOn w:val="a0"/>
    <w:rsid w:val="00477B42"/>
    <w:rPr>
      <w:rFonts w:ascii="Times New Roman" w:eastAsia="Times New Roman" w:hAnsi="Times New Roman" w:cs="Times New Roman"/>
      <w:b/>
      <w:bCs/>
      <w:i w:val="0"/>
      <w:iCs w:val="0"/>
      <w:smallCaps w:val="0"/>
      <w:strike w:val="0"/>
      <w:sz w:val="28"/>
      <w:szCs w:val="28"/>
      <w:u w:val="none"/>
    </w:rPr>
  </w:style>
  <w:style w:type="character" w:customStyle="1" w:styleId="10">
    <w:name w:val="Основний текст (10)_"/>
    <w:basedOn w:val="a0"/>
    <w:link w:val="100"/>
    <w:rsid w:val="00477B42"/>
    <w:rPr>
      <w:rFonts w:ascii="Times New Roman" w:eastAsia="Times New Roman" w:hAnsi="Times New Roman" w:cs="Times New Roman"/>
      <w:b/>
      <w:bCs/>
      <w:sz w:val="32"/>
      <w:szCs w:val="32"/>
      <w:shd w:val="clear" w:color="auto" w:fill="FFFFFF"/>
    </w:rPr>
  </w:style>
  <w:style w:type="character" w:customStyle="1" w:styleId="1019pt">
    <w:name w:val="Основний текст (10) + 19 pt;Не напівжирний"/>
    <w:basedOn w:val="10"/>
    <w:rsid w:val="00477B42"/>
    <w:rPr>
      <w:color w:val="000000"/>
      <w:spacing w:val="0"/>
      <w:w w:val="100"/>
      <w:position w:val="0"/>
      <w:sz w:val="38"/>
      <w:szCs w:val="38"/>
      <w:lang w:val="uk-UA" w:eastAsia="uk-UA" w:bidi="uk-UA"/>
    </w:rPr>
  </w:style>
  <w:style w:type="character" w:customStyle="1" w:styleId="101">
    <w:name w:val="Основний текст (10) + Малі великі літери"/>
    <w:basedOn w:val="10"/>
    <w:rsid w:val="00477B42"/>
    <w:rPr>
      <w:smallCaps/>
      <w:color w:val="000000"/>
      <w:spacing w:val="0"/>
      <w:w w:val="100"/>
      <w:position w:val="0"/>
      <w:lang w:val="uk-UA" w:eastAsia="uk-UA" w:bidi="uk-UA"/>
    </w:rPr>
  </w:style>
  <w:style w:type="character" w:customStyle="1" w:styleId="11">
    <w:name w:val="Основний текст (11)_"/>
    <w:basedOn w:val="a0"/>
    <w:link w:val="110"/>
    <w:rsid w:val="00477B42"/>
    <w:rPr>
      <w:rFonts w:ascii="Times New Roman" w:eastAsia="Times New Roman" w:hAnsi="Times New Roman" w:cs="Times New Roman"/>
      <w:i/>
      <w:iCs/>
      <w:sz w:val="28"/>
      <w:szCs w:val="28"/>
      <w:shd w:val="clear" w:color="auto" w:fill="FFFFFF"/>
    </w:rPr>
  </w:style>
  <w:style w:type="character" w:customStyle="1" w:styleId="111">
    <w:name w:val="Основний текст (11) + Не курсив"/>
    <w:basedOn w:val="11"/>
    <w:rsid w:val="00477B42"/>
    <w:rPr>
      <w:color w:val="000000"/>
      <w:spacing w:val="0"/>
      <w:w w:val="100"/>
      <w:position w:val="0"/>
      <w:lang w:val="uk-UA" w:eastAsia="uk-UA" w:bidi="uk-UA"/>
    </w:rPr>
  </w:style>
  <w:style w:type="character" w:customStyle="1" w:styleId="73">
    <w:name w:val="Заголовок №7"/>
    <w:basedOn w:val="72"/>
    <w:rsid w:val="00477B42"/>
    <w:rPr>
      <w:color w:val="000000"/>
      <w:spacing w:val="0"/>
      <w:w w:val="100"/>
      <w:position w:val="0"/>
      <w:u w:val="single"/>
      <w:lang w:val="uk-UA" w:eastAsia="uk-UA" w:bidi="uk-UA"/>
    </w:rPr>
  </w:style>
  <w:style w:type="character" w:customStyle="1" w:styleId="82">
    <w:name w:val="Основний текст (8) + Не напівжирний"/>
    <w:basedOn w:val="8"/>
    <w:rsid w:val="00477B42"/>
    <w:rPr>
      <w:color w:val="000000"/>
      <w:spacing w:val="0"/>
      <w:w w:val="100"/>
      <w:position w:val="0"/>
      <w:lang w:val="uk-UA" w:eastAsia="uk-UA" w:bidi="uk-UA"/>
    </w:rPr>
  </w:style>
  <w:style w:type="character" w:customStyle="1" w:styleId="520">
    <w:name w:val="Заголовок №5 (2)_"/>
    <w:basedOn w:val="a0"/>
    <w:link w:val="521"/>
    <w:rsid w:val="00477B42"/>
    <w:rPr>
      <w:rFonts w:ascii="Times New Roman" w:eastAsia="Times New Roman" w:hAnsi="Times New Roman" w:cs="Times New Roman"/>
      <w:b/>
      <w:bCs/>
      <w:sz w:val="32"/>
      <w:szCs w:val="32"/>
      <w:shd w:val="clear" w:color="auto" w:fill="FFFFFF"/>
    </w:rPr>
  </w:style>
  <w:style w:type="character" w:customStyle="1" w:styleId="12">
    <w:name w:val="Основний текст (12)_"/>
    <w:basedOn w:val="a0"/>
    <w:link w:val="120"/>
    <w:rsid w:val="00477B42"/>
    <w:rPr>
      <w:rFonts w:ascii="Tahoma" w:eastAsia="Tahoma" w:hAnsi="Tahoma" w:cs="Tahoma"/>
      <w:sz w:val="24"/>
      <w:szCs w:val="24"/>
      <w:shd w:val="clear" w:color="auto" w:fill="FFFFFF"/>
    </w:rPr>
  </w:style>
  <w:style w:type="character" w:customStyle="1" w:styleId="11Tahoma12pt">
    <w:name w:val="Основний текст (11) + Tahoma;12 pt;Не курсив"/>
    <w:basedOn w:val="11"/>
    <w:rsid w:val="00477B42"/>
    <w:rPr>
      <w:rFonts w:ascii="Tahoma" w:eastAsia="Tahoma" w:hAnsi="Tahoma" w:cs="Tahoma"/>
      <w:color w:val="000000"/>
      <w:spacing w:val="0"/>
      <w:w w:val="100"/>
      <w:position w:val="0"/>
      <w:sz w:val="24"/>
      <w:szCs w:val="24"/>
      <w:lang w:val="uk-UA" w:eastAsia="uk-UA" w:bidi="uk-UA"/>
    </w:rPr>
  </w:style>
  <w:style w:type="character" w:customStyle="1" w:styleId="61">
    <w:name w:val="Заголовок №6_"/>
    <w:basedOn w:val="a0"/>
    <w:link w:val="63"/>
    <w:rsid w:val="00477B42"/>
    <w:rPr>
      <w:rFonts w:ascii="Times New Roman" w:eastAsia="Times New Roman" w:hAnsi="Times New Roman" w:cs="Times New Roman"/>
      <w:b/>
      <w:bCs/>
      <w:sz w:val="32"/>
      <w:szCs w:val="32"/>
      <w:shd w:val="clear" w:color="auto" w:fill="FFFFFF"/>
    </w:rPr>
  </w:style>
  <w:style w:type="character" w:customStyle="1" w:styleId="12TimesNewRoman14pt">
    <w:name w:val="Основний текст (12) + Times New Roman;14 pt"/>
    <w:basedOn w:val="12"/>
    <w:rsid w:val="00477B42"/>
    <w:rPr>
      <w:rFonts w:ascii="Times New Roman" w:eastAsia="Times New Roman" w:hAnsi="Times New Roman" w:cs="Times New Roman"/>
      <w:color w:val="000000"/>
      <w:spacing w:val="0"/>
      <w:w w:val="100"/>
      <w:position w:val="0"/>
      <w:sz w:val="28"/>
      <w:szCs w:val="28"/>
      <w:lang w:val="uk-UA" w:eastAsia="uk-UA" w:bidi="uk-UA"/>
    </w:rPr>
  </w:style>
  <w:style w:type="character" w:customStyle="1" w:styleId="13">
    <w:name w:val="Основний текст (13)_"/>
    <w:basedOn w:val="a0"/>
    <w:link w:val="130"/>
    <w:rsid w:val="00477B42"/>
    <w:rPr>
      <w:rFonts w:ascii="Times New Roman" w:eastAsia="Times New Roman" w:hAnsi="Times New Roman" w:cs="Times New Roman"/>
      <w:i/>
      <w:iCs/>
      <w:sz w:val="36"/>
      <w:szCs w:val="36"/>
      <w:shd w:val="clear" w:color="auto" w:fill="FFFFFF"/>
    </w:rPr>
  </w:style>
  <w:style w:type="character" w:customStyle="1" w:styleId="1335pt">
    <w:name w:val="Основний текст (13) + 35 pt;Напівжирний;Не курсив"/>
    <w:basedOn w:val="13"/>
    <w:rsid w:val="00477B42"/>
    <w:rPr>
      <w:b/>
      <w:bCs/>
      <w:color w:val="000000"/>
      <w:spacing w:val="0"/>
      <w:w w:val="100"/>
      <w:position w:val="0"/>
      <w:sz w:val="70"/>
      <w:szCs w:val="70"/>
      <w:lang w:val="uk-UA" w:eastAsia="uk-UA" w:bidi="uk-UA"/>
    </w:rPr>
  </w:style>
  <w:style w:type="character" w:customStyle="1" w:styleId="12TimesNewRoman14pt0">
    <w:name w:val="Основний текст (12) + Times New Roman;14 pt;Напівжирний"/>
    <w:basedOn w:val="12"/>
    <w:rsid w:val="00477B42"/>
    <w:rPr>
      <w:rFonts w:ascii="Times New Roman" w:eastAsia="Times New Roman" w:hAnsi="Times New Roman" w:cs="Times New Roman"/>
      <w:b/>
      <w:bCs/>
      <w:color w:val="000000"/>
      <w:spacing w:val="0"/>
      <w:w w:val="100"/>
      <w:position w:val="0"/>
      <w:sz w:val="28"/>
      <w:szCs w:val="28"/>
      <w:lang w:val="uk-UA" w:eastAsia="uk-UA" w:bidi="uk-UA"/>
    </w:rPr>
  </w:style>
  <w:style w:type="character" w:customStyle="1" w:styleId="14">
    <w:name w:val="Основний текст (14)_"/>
    <w:basedOn w:val="a0"/>
    <w:link w:val="140"/>
    <w:rsid w:val="00477B42"/>
    <w:rPr>
      <w:rFonts w:ascii="Times New Roman" w:eastAsia="Times New Roman" w:hAnsi="Times New Roman" w:cs="Times New Roman"/>
      <w:sz w:val="34"/>
      <w:szCs w:val="34"/>
      <w:shd w:val="clear" w:color="auto" w:fill="FFFFFF"/>
    </w:rPr>
  </w:style>
  <w:style w:type="character" w:customStyle="1" w:styleId="720">
    <w:name w:val="Заголовок №7 (2)_"/>
    <w:basedOn w:val="a0"/>
    <w:link w:val="721"/>
    <w:rsid w:val="00477B42"/>
    <w:rPr>
      <w:rFonts w:ascii="Tahoma" w:eastAsia="Tahoma" w:hAnsi="Tahoma" w:cs="Tahoma"/>
      <w:sz w:val="24"/>
      <w:szCs w:val="24"/>
      <w:shd w:val="clear" w:color="auto" w:fill="FFFFFF"/>
    </w:rPr>
  </w:style>
  <w:style w:type="character" w:customStyle="1" w:styleId="213pt">
    <w:name w:val="Основний текст (2) + 13 pt;Малі великі літери"/>
    <w:basedOn w:val="2"/>
    <w:rsid w:val="00477B42"/>
    <w:rPr>
      <w:smallCaps/>
      <w:color w:val="000000"/>
      <w:spacing w:val="0"/>
      <w:w w:val="100"/>
      <w:position w:val="0"/>
      <w:sz w:val="26"/>
      <w:szCs w:val="26"/>
      <w:lang w:val="uk-UA" w:eastAsia="uk-UA" w:bidi="uk-UA"/>
    </w:rPr>
  </w:style>
  <w:style w:type="character" w:customStyle="1" w:styleId="15">
    <w:name w:val="Основний текст (15)_"/>
    <w:basedOn w:val="a0"/>
    <w:link w:val="150"/>
    <w:rsid w:val="00477B42"/>
    <w:rPr>
      <w:rFonts w:ascii="Tahoma" w:eastAsia="Tahoma" w:hAnsi="Tahoma" w:cs="Tahoma"/>
      <w:sz w:val="28"/>
      <w:szCs w:val="28"/>
      <w:shd w:val="clear" w:color="auto" w:fill="FFFFFF"/>
    </w:rPr>
  </w:style>
  <w:style w:type="character" w:customStyle="1" w:styleId="25">
    <w:name w:val="Основний текст (2) + Малі великі літери"/>
    <w:basedOn w:val="2"/>
    <w:rsid w:val="00477B42"/>
    <w:rPr>
      <w:smallCaps/>
      <w:color w:val="000000"/>
      <w:spacing w:val="0"/>
      <w:w w:val="100"/>
      <w:position w:val="0"/>
      <w:lang w:val="uk-UA" w:eastAsia="uk-UA" w:bidi="uk-UA"/>
    </w:rPr>
  </w:style>
  <w:style w:type="character" w:customStyle="1" w:styleId="630">
    <w:name w:val="Заголовок №6 (3)_"/>
    <w:basedOn w:val="a0"/>
    <w:link w:val="631"/>
    <w:rsid w:val="00477B42"/>
    <w:rPr>
      <w:rFonts w:ascii="Times New Roman" w:eastAsia="Times New Roman" w:hAnsi="Times New Roman" w:cs="Times New Roman"/>
      <w:sz w:val="32"/>
      <w:szCs w:val="32"/>
      <w:shd w:val="clear" w:color="auto" w:fill="FFFFFF"/>
    </w:rPr>
  </w:style>
  <w:style w:type="character" w:customStyle="1" w:styleId="11Georgia11pt">
    <w:name w:val="Основний текст (11) + Georgia;11 pt"/>
    <w:basedOn w:val="11"/>
    <w:rsid w:val="00477B42"/>
    <w:rPr>
      <w:rFonts w:ascii="Georgia" w:eastAsia="Georgia" w:hAnsi="Georgia" w:cs="Georgia"/>
      <w:color w:val="000000"/>
      <w:spacing w:val="0"/>
      <w:w w:val="100"/>
      <w:position w:val="0"/>
      <w:sz w:val="22"/>
      <w:szCs w:val="22"/>
      <w:lang w:val="uk-UA" w:eastAsia="uk-UA" w:bidi="uk-UA"/>
    </w:rPr>
  </w:style>
  <w:style w:type="paragraph" w:customStyle="1" w:styleId="30">
    <w:name w:val="Основний текст (3)"/>
    <w:basedOn w:val="a"/>
    <w:link w:val="3"/>
    <w:rsid w:val="00477B42"/>
    <w:pPr>
      <w:shd w:val="clear" w:color="auto" w:fill="FFFFFF"/>
      <w:spacing w:line="854" w:lineRule="exact"/>
      <w:jc w:val="center"/>
    </w:pPr>
    <w:rPr>
      <w:rFonts w:ascii="Times New Roman" w:eastAsia="Times New Roman" w:hAnsi="Times New Roman" w:cs="Times New Roman"/>
      <w:b/>
      <w:bCs/>
      <w:color w:val="auto"/>
      <w:sz w:val="74"/>
      <w:szCs w:val="74"/>
      <w:lang w:val="ru-RU" w:eastAsia="en-US" w:bidi="ar-SA"/>
    </w:rPr>
  </w:style>
  <w:style w:type="paragraph" w:customStyle="1" w:styleId="40">
    <w:name w:val="Основний текст (4)"/>
    <w:basedOn w:val="a"/>
    <w:link w:val="4"/>
    <w:rsid w:val="00477B42"/>
    <w:pPr>
      <w:shd w:val="clear" w:color="auto" w:fill="FFFFFF"/>
      <w:spacing w:line="854" w:lineRule="exact"/>
    </w:pPr>
    <w:rPr>
      <w:rFonts w:ascii="Trebuchet MS" w:eastAsia="Trebuchet MS" w:hAnsi="Trebuchet MS" w:cs="Trebuchet MS"/>
      <w:color w:val="auto"/>
      <w:sz w:val="64"/>
      <w:szCs w:val="64"/>
      <w:lang w:val="ru-RU" w:eastAsia="en-US" w:bidi="ar-SA"/>
    </w:rPr>
  </w:style>
  <w:style w:type="paragraph" w:customStyle="1" w:styleId="50">
    <w:name w:val="Основний текст (5)"/>
    <w:basedOn w:val="a"/>
    <w:link w:val="5"/>
    <w:rsid w:val="00477B42"/>
    <w:pPr>
      <w:shd w:val="clear" w:color="auto" w:fill="FFFFFF"/>
      <w:spacing w:after="720" w:line="950" w:lineRule="exact"/>
    </w:pPr>
    <w:rPr>
      <w:rFonts w:ascii="Times New Roman" w:eastAsia="Times New Roman" w:hAnsi="Times New Roman" w:cs="Times New Roman"/>
      <w:b/>
      <w:bCs/>
      <w:color w:val="auto"/>
      <w:sz w:val="72"/>
      <w:szCs w:val="72"/>
      <w:lang w:val="ru-RU" w:eastAsia="en-US" w:bidi="ar-SA"/>
    </w:rPr>
  </w:style>
  <w:style w:type="paragraph" w:customStyle="1" w:styleId="60">
    <w:name w:val="Основний текст (6)"/>
    <w:basedOn w:val="a"/>
    <w:link w:val="6"/>
    <w:rsid w:val="00477B42"/>
    <w:pPr>
      <w:shd w:val="clear" w:color="auto" w:fill="FFFFFF"/>
      <w:spacing w:before="720" w:line="442" w:lineRule="exact"/>
      <w:jc w:val="right"/>
    </w:pPr>
    <w:rPr>
      <w:rFonts w:ascii="Trebuchet MS" w:eastAsia="Trebuchet MS" w:hAnsi="Trebuchet MS" w:cs="Trebuchet MS"/>
      <w:color w:val="auto"/>
      <w:sz w:val="32"/>
      <w:szCs w:val="32"/>
      <w:lang w:val="ru-RU" w:eastAsia="en-US" w:bidi="ar-SA"/>
    </w:rPr>
  </w:style>
  <w:style w:type="paragraph" w:customStyle="1" w:styleId="70">
    <w:name w:val="Основний текст (7)"/>
    <w:basedOn w:val="a"/>
    <w:link w:val="7"/>
    <w:rsid w:val="00477B42"/>
    <w:pPr>
      <w:shd w:val="clear" w:color="auto" w:fill="FFFFFF"/>
      <w:spacing w:before="240" w:line="365" w:lineRule="exact"/>
      <w:jc w:val="right"/>
    </w:pPr>
    <w:rPr>
      <w:rFonts w:ascii="Times New Roman" w:eastAsia="Times New Roman" w:hAnsi="Times New Roman" w:cs="Times New Roman"/>
      <w:b/>
      <w:bCs/>
      <w:i/>
      <w:iCs/>
      <w:color w:val="auto"/>
      <w:sz w:val="32"/>
      <w:szCs w:val="32"/>
      <w:lang w:val="ru-RU" w:eastAsia="en-US" w:bidi="ar-SA"/>
    </w:rPr>
  </w:style>
  <w:style w:type="paragraph" w:customStyle="1" w:styleId="620">
    <w:name w:val="Заголовок №6 (2)"/>
    <w:basedOn w:val="a"/>
    <w:link w:val="62"/>
    <w:rsid w:val="00477B42"/>
    <w:pPr>
      <w:shd w:val="clear" w:color="auto" w:fill="FFFFFF"/>
      <w:spacing w:line="365" w:lineRule="exact"/>
      <w:jc w:val="right"/>
      <w:outlineLvl w:val="5"/>
    </w:pPr>
    <w:rPr>
      <w:rFonts w:ascii="Tahoma" w:eastAsia="Tahoma" w:hAnsi="Tahoma" w:cs="Tahoma"/>
      <w:color w:val="auto"/>
      <w:sz w:val="30"/>
      <w:szCs w:val="30"/>
      <w:lang w:val="ru-RU" w:eastAsia="ru-RU" w:bidi="ru-RU"/>
    </w:rPr>
  </w:style>
  <w:style w:type="paragraph" w:customStyle="1" w:styleId="24">
    <w:name w:val="Підпис до зображення (2)"/>
    <w:basedOn w:val="a"/>
    <w:link w:val="2Exact"/>
    <w:rsid w:val="00477B42"/>
    <w:pPr>
      <w:shd w:val="clear" w:color="auto" w:fill="FFFFFF"/>
      <w:spacing w:line="0" w:lineRule="atLeast"/>
    </w:pPr>
    <w:rPr>
      <w:rFonts w:ascii="Times New Roman" w:eastAsia="Times New Roman" w:hAnsi="Times New Roman" w:cs="Times New Roman"/>
      <w:i/>
      <w:iCs/>
      <w:color w:val="auto"/>
      <w:sz w:val="28"/>
      <w:szCs w:val="28"/>
      <w:lang w:val="ru-RU" w:eastAsia="en-US" w:bidi="ar-SA"/>
    </w:rPr>
  </w:style>
  <w:style w:type="paragraph" w:customStyle="1" w:styleId="110">
    <w:name w:val="Основний текст (11)"/>
    <w:basedOn w:val="a"/>
    <w:link w:val="11"/>
    <w:rsid w:val="00477B42"/>
    <w:pPr>
      <w:shd w:val="clear" w:color="auto" w:fill="FFFFFF"/>
      <w:spacing w:line="317" w:lineRule="exact"/>
      <w:ind w:hanging="360"/>
      <w:jc w:val="right"/>
    </w:pPr>
    <w:rPr>
      <w:rFonts w:ascii="Times New Roman" w:eastAsia="Times New Roman" w:hAnsi="Times New Roman" w:cs="Times New Roman"/>
      <w:i/>
      <w:iCs/>
      <w:color w:val="auto"/>
      <w:sz w:val="28"/>
      <w:szCs w:val="28"/>
      <w:lang w:val="ru-RU" w:eastAsia="en-US" w:bidi="ar-SA"/>
    </w:rPr>
  </w:style>
  <w:style w:type="paragraph" w:customStyle="1" w:styleId="a3">
    <w:name w:val="Підпис до таблиці"/>
    <w:basedOn w:val="a"/>
    <w:link w:val="Exact"/>
    <w:rsid w:val="00477B42"/>
    <w:pPr>
      <w:shd w:val="clear" w:color="auto" w:fill="FFFFFF"/>
      <w:spacing w:line="317" w:lineRule="exact"/>
      <w:ind w:firstLine="440"/>
    </w:pPr>
    <w:rPr>
      <w:rFonts w:ascii="Times New Roman" w:eastAsia="Times New Roman" w:hAnsi="Times New Roman" w:cs="Times New Roman"/>
      <w:color w:val="auto"/>
      <w:sz w:val="28"/>
      <w:szCs w:val="28"/>
      <w:lang w:val="ru-RU" w:eastAsia="en-US" w:bidi="ar-SA"/>
    </w:rPr>
  </w:style>
  <w:style w:type="paragraph" w:customStyle="1" w:styleId="80">
    <w:name w:val="Основний текст (8)"/>
    <w:basedOn w:val="a"/>
    <w:link w:val="8"/>
    <w:rsid w:val="00477B42"/>
    <w:pPr>
      <w:shd w:val="clear" w:color="auto" w:fill="FFFFFF"/>
      <w:spacing w:after="240" w:line="0" w:lineRule="atLeast"/>
      <w:ind w:hanging="600"/>
    </w:pPr>
    <w:rPr>
      <w:rFonts w:ascii="Times New Roman" w:eastAsia="Times New Roman" w:hAnsi="Times New Roman" w:cs="Times New Roman"/>
      <w:b/>
      <w:bCs/>
      <w:color w:val="auto"/>
      <w:sz w:val="28"/>
      <w:szCs w:val="28"/>
      <w:lang w:val="ru-RU" w:eastAsia="en-US" w:bidi="ar-SA"/>
    </w:rPr>
  </w:style>
  <w:style w:type="paragraph" w:customStyle="1" w:styleId="52">
    <w:name w:val="Заголовок №5"/>
    <w:basedOn w:val="a"/>
    <w:link w:val="51"/>
    <w:rsid w:val="00477B42"/>
    <w:pPr>
      <w:shd w:val="clear" w:color="auto" w:fill="FFFFFF"/>
      <w:spacing w:after="240" w:line="0" w:lineRule="atLeast"/>
      <w:outlineLvl w:val="4"/>
    </w:pPr>
    <w:rPr>
      <w:rFonts w:ascii="Times New Roman" w:eastAsia="Times New Roman" w:hAnsi="Times New Roman" w:cs="Times New Roman"/>
      <w:color w:val="auto"/>
      <w:sz w:val="38"/>
      <w:szCs w:val="38"/>
      <w:lang w:val="ru-RU" w:eastAsia="en-US" w:bidi="ar-SA"/>
    </w:rPr>
  </w:style>
  <w:style w:type="paragraph" w:customStyle="1" w:styleId="90">
    <w:name w:val="Основний текст (9)"/>
    <w:basedOn w:val="a"/>
    <w:link w:val="9"/>
    <w:rsid w:val="00477B42"/>
    <w:pPr>
      <w:shd w:val="clear" w:color="auto" w:fill="FFFFFF"/>
      <w:spacing w:after="420" w:line="0" w:lineRule="atLeast"/>
    </w:pPr>
    <w:rPr>
      <w:rFonts w:ascii="Times New Roman" w:eastAsia="Times New Roman" w:hAnsi="Times New Roman" w:cs="Times New Roman"/>
      <w:color w:val="auto"/>
      <w:sz w:val="32"/>
      <w:szCs w:val="32"/>
      <w:lang w:val="ru-RU" w:eastAsia="en-US" w:bidi="ar-SA"/>
    </w:rPr>
  </w:style>
  <w:style w:type="paragraph" w:customStyle="1" w:styleId="100">
    <w:name w:val="Основний текст (10)"/>
    <w:basedOn w:val="a"/>
    <w:link w:val="10"/>
    <w:rsid w:val="00477B42"/>
    <w:pPr>
      <w:shd w:val="clear" w:color="auto" w:fill="FFFFFF"/>
      <w:spacing w:line="317" w:lineRule="exact"/>
      <w:jc w:val="right"/>
    </w:pPr>
    <w:rPr>
      <w:rFonts w:ascii="Times New Roman" w:eastAsia="Times New Roman" w:hAnsi="Times New Roman" w:cs="Times New Roman"/>
      <w:b/>
      <w:bCs/>
      <w:color w:val="auto"/>
      <w:sz w:val="32"/>
      <w:szCs w:val="32"/>
      <w:lang w:val="ru-RU" w:eastAsia="en-US" w:bidi="ar-SA"/>
    </w:rPr>
  </w:style>
  <w:style w:type="paragraph" w:customStyle="1" w:styleId="521">
    <w:name w:val="Заголовок №5 (2)"/>
    <w:basedOn w:val="a"/>
    <w:link w:val="520"/>
    <w:rsid w:val="00477B42"/>
    <w:pPr>
      <w:shd w:val="clear" w:color="auto" w:fill="FFFFFF"/>
      <w:spacing w:after="300" w:line="0" w:lineRule="atLeast"/>
      <w:ind w:firstLine="560"/>
      <w:jc w:val="both"/>
      <w:outlineLvl w:val="4"/>
    </w:pPr>
    <w:rPr>
      <w:rFonts w:ascii="Times New Roman" w:eastAsia="Times New Roman" w:hAnsi="Times New Roman" w:cs="Times New Roman"/>
      <w:b/>
      <w:bCs/>
      <w:color w:val="auto"/>
      <w:sz w:val="32"/>
      <w:szCs w:val="32"/>
      <w:lang w:val="ru-RU" w:eastAsia="en-US" w:bidi="ar-SA"/>
    </w:rPr>
  </w:style>
  <w:style w:type="paragraph" w:customStyle="1" w:styleId="120">
    <w:name w:val="Основний текст (12)"/>
    <w:basedOn w:val="a"/>
    <w:link w:val="12"/>
    <w:rsid w:val="00477B42"/>
    <w:pPr>
      <w:shd w:val="clear" w:color="auto" w:fill="FFFFFF"/>
      <w:spacing w:line="0" w:lineRule="atLeast"/>
      <w:jc w:val="right"/>
    </w:pPr>
    <w:rPr>
      <w:rFonts w:ascii="Tahoma" w:eastAsia="Tahoma" w:hAnsi="Tahoma" w:cs="Tahoma"/>
      <w:color w:val="auto"/>
      <w:lang w:val="ru-RU" w:eastAsia="en-US" w:bidi="ar-SA"/>
    </w:rPr>
  </w:style>
  <w:style w:type="paragraph" w:customStyle="1" w:styleId="63">
    <w:name w:val="Заголовок №6"/>
    <w:basedOn w:val="a"/>
    <w:link w:val="61"/>
    <w:rsid w:val="00477B42"/>
    <w:pPr>
      <w:shd w:val="clear" w:color="auto" w:fill="FFFFFF"/>
      <w:spacing w:before="480" w:line="547" w:lineRule="exact"/>
      <w:outlineLvl w:val="5"/>
    </w:pPr>
    <w:rPr>
      <w:rFonts w:ascii="Times New Roman" w:eastAsia="Times New Roman" w:hAnsi="Times New Roman" w:cs="Times New Roman"/>
      <w:b/>
      <w:bCs/>
      <w:color w:val="auto"/>
      <w:sz w:val="32"/>
      <w:szCs w:val="32"/>
      <w:lang w:val="ru-RU" w:eastAsia="en-US" w:bidi="ar-SA"/>
    </w:rPr>
  </w:style>
  <w:style w:type="paragraph" w:customStyle="1" w:styleId="130">
    <w:name w:val="Основний текст (13)"/>
    <w:basedOn w:val="a"/>
    <w:link w:val="13"/>
    <w:rsid w:val="00477B42"/>
    <w:pPr>
      <w:shd w:val="clear" w:color="auto" w:fill="FFFFFF"/>
      <w:spacing w:before="300" w:line="413" w:lineRule="exact"/>
    </w:pPr>
    <w:rPr>
      <w:rFonts w:ascii="Times New Roman" w:eastAsia="Times New Roman" w:hAnsi="Times New Roman" w:cs="Times New Roman"/>
      <w:i/>
      <w:iCs/>
      <w:color w:val="auto"/>
      <w:sz w:val="36"/>
      <w:szCs w:val="36"/>
      <w:lang w:val="ru-RU" w:eastAsia="en-US" w:bidi="ar-SA"/>
    </w:rPr>
  </w:style>
  <w:style w:type="paragraph" w:customStyle="1" w:styleId="140">
    <w:name w:val="Основний текст (14)"/>
    <w:basedOn w:val="a"/>
    <w:link w:val="14"/>
    <w:rsid w:val="00477B42"/>
    <w:pPr>
      <w:shd w:val="clear" w:color="auto" w:fill="FFFFFF"/>
      <w:spacing w:before="300" w:line="317" w:lineRule="exact"/>
    </w:pPr>
    <w:rPr>
      <w:rFonts w:ascii="Times New Roman" w:eastAsia="Times New Roman" w:hAnsi="Times New Roman" w:cs="Times New Roman"/>
      <w:color w:val="auto"/>
      <w:sz w:val="34"/>
      <w:szCs w:val="34"/>
      <w:lang w:val="ru-RU" w:eastAsia="en-US" w:bidi="ar-SA"/>
    </w:rPr>
  </w:style>
  <w:style w:type="paragraph" w:customStyle="1" w:styleId="721">
    <w:name w:val="Заголовок №7 (2)"/>
    <w:basedOn w:val="a"/>
    <w:link w:val="720"/>
    <w:rsid w:val="00477B42"/>
    <w:pPr>
      <w:shd w:val="clear" w:color="auto" w:fill="FFFFFF"/>
      <w:spacing w:before="480" w:after="240" w:line="0" w:lineRule="atLeast"/>
      <w:ind w:firstLine="600"/>
      <w:jc w:val="both"/>
      <w:outlineLvl w:val="6"/>
    </w:pPr>
    <w:rPr>
      <w:rFonts w:ascii="Tahoma" w:eastAsia="Tahoma" w:hAnsi="Tahoma" w:cs="Tahoma"/>
      <w:color w:val="auto"/>
      <w:lang w:val="ru-RU" w:eastAsia="en-US" w:bidi="ar-SA"/>
    </w:rPr>
  </w:style>
  <w:style w:type="paragraph" w:customStyle="1" w:styleId="150">
    <w:name w:val="Основний текст (15)"/>
    <w:basedOn w:val="a"/>
    <w:link w:val="15"/>
    <w:rsid w:val="00477B42"/>
    <w:pPr>
      <w:shd w:val="clear" w:color="auto" w:fill="FFFFFF"/>
      <w:spacing w:before="600" w:line="326" w:lineRule="exact"/>
      <w:jc w:val="both"/>
    </w:pPr>
    <w:rPr>
      <w:rFonts w:ascii="Tahoma" w:eastAsia="Tahoma" w:hAnsi="Tahoma" w:cs="Tahoma"/>
      <w:color w:val="auto"/>
      <w:sz w:val="28"/>
      <w:szCs w:val="28"/>
      <w:lang w:val="ru-RU" w:eastAsia="en-US" w:bidi="ar-SA"/>
    </w:rPr>
  </w:style>
  <w:style w:type="paragraph" w:customStyle="1" w:styleId="631">
    <w:name w:val="Заголовок №6 (3)"/>
    <w:basedOn w:val="a"/>
    <w:link w:val="630"/>
    <w:rsid w:val="00477B42"/>
    <w:pPr>
      <w:shd w:val="clear" w:color="auto" w:fill="FFFFFF"/>
      <w:spacing w:before="60" w:after="60" w:line="0" w:lineRule="atLeast"/>
      <w:jc w:val="both"/>
      <w:outlineLvl w:val="5"/>
    </w:pPr>
    <w:rPr>
      <w:rFonts w:ascii="Times New Roman" w:eastAsia="Times New Roman" w:hAnsi="Times New Roman" w:cs="Times New Roman"/>
      <w:color w:val="auto"/>
      <w:sz w:val="32"/>
      <w:szCs w:val="32"/>
      <w:lang w:val="ru-RU" w:eastAsia="en-US" w:bidi="ar-SA"/>
    </w:rPr>
  </w:style>
  <w:style w:type="paragraph" w:styleId="a4">
    <w:name w:val="Balloon Text"/>
    <w:basedOn w:val="a"/>
    <w:link w:val="a5"/>
    <w:uiPriority w:val="99"/>
    <w:semiHidden/>
    <w:unhideWhenUsed/>
    <w:rsid w:val="00477B42"/>
    <w:rPr>
      <w:rFonts w:ascii="Tahoma" w:hAnsi="Tahoma" w:cs="Tahoma"/>
      <w:sz w:val="16"/>
      <w:szCs w:val="16"/>
    </w:rPr>
  </w:style>
  <w:style w:type="character" w:customStyle="1" w:styleId="a5">
    <w:name w:val="Текст выноски Знак"/>
    <w:basedOn w:val="a0"/>
    <w:link w:val="a4"/>
    <w:uiPriority w:val="99"/>
    <w:semiHidden/>
    <w:rsid w:val="00477B42"/>
    <w:rPr>
      <w:rFonts w:ascii="Tahoma" w:eastAsia="Arial Unicode MS" w:hAnsi="Tahoma" w:cs="Tahoma"/>
      <w:color w:val="000000"/>
      <w:sz w:val="16"/>
      <w:szCs w:val="16"/>
      <w:lang w:val="uk-UA" w:eastAsia="uk-UA" w:bidi="uk-UA"/>
    </w:rPr>
  </w:style>
  <w:style w:type="paragraph" w:styleId="a6">
    <w:name w:val="No Spacing"/>
    <w:link w:val="a7"/>
    <w:uiPriority w:val="1"/>
    <w:qFormat/>
    <w:rsid w:val="00477B42"/>
    <w:pPr>
      <w:spacing w:after="0" w:line="240" w:lineRule="auto"/>
    </w:pPr>
    <w:rPr>
      <w:rFonts w:eastAsiaTheme="minorEastAsia"/>
    </w:rPr>
  </w:style>
  <w:style w:type="character" w:customStyle="1" w:styleId="a7">
    <w:name w:val="Без интервала Знак"/>
    <w:basedOn w:val="a0"/>
    <w:link w:val="a6"/>
    <w:uiPriority w:val="1"/>
    <w:rsid w:val="00477B42"/>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4A9C4280F0B4E709D6F8F5C6EF4B7B3"/>
        <w:category>
          <w:name w:val="Общие"/>
          <w:gallery w:val="placeholder"/>
        </w:category>
        <w:types>
          <w:type w:val="bbPlcHdr"/>
        </w:types>
        <w:behaviors>
          <w:behavior w:val="content"/>
        </w:behaviors>
        <w:guid w:val="{730E223A-1E5D-4AA7-9F0E-5ED7C6CCFC77}"/>
      </w:docPartPr>
      <w:docPartBody>
        <w:p w:rsidR="00000000" w:rsidRDefault="00163018" w:rsidP="00163018">
          <w:pPr>
            <w:pStyle w:val="A4A9C4280F0B4E709D6F8F5C6EF4B7B3"/>
          </w:pPr>
          <w:r>
            <w:rPr>
              <w:rFonts w:asciiTheme="majorHAnsi" w:eastAsiaTheme="majorEastAsia" w:hAnsiTheme="majorHAnsi" w:cstheme="majorBidi"/>
              <w:sz w:val="36"/>
              <w:szCs w:val="36"/>
            </w:rPr>
            <w:t>[Введите подзаголовок документа]</w:t>
          </w:r>
        </w:p>
      </w:docPartBody>
    </w:docPart>
    <w:docPart>
      <w:docPartPr>
        <w:name w:val="F99488DE1821447AA06AB3FE74A27D13"/>
        <w:category>
          <w:name w:val="Общие"/>
          <w:gallery w:val="placeholder"/>
        </w:category>
        <w:types>
          <w:type w:val="bbPlcHdr"/>
        </w:types>
        <w:behaviors>
          <w:behavior w:val="content"/>
        </w:behaviors>
        <w:guid w:val="{9B6E4B9B-469D-4432-A16E-18EF85E472B3}"/>
      </w:docPartPr>
      <w:docPartBody>
        <w:p w:rsidR="00000000" w:rsidRDefault="00163018" w:rsidP="00163018">
          <w:pPr>
            <w:pStyle w:val="F99488DE1821447AA06AB3FE74A27D13"/>
          </w:pPr>
          <w:r>
            <w:rPr>
              <w:rFonts w:asciiTheme="majorHAnsi" w:eastAsiaTheme="majorEastAsia" w:hAnsiTheme="majorHAnsi" w:cstheme="majorBidi"/>
              <w:sz w:val="72"/>
              <w:szCs w:val="72"/>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163018"/>
    <w:rsid w:val="00163018"/>
    <w:rsid w:val="00C949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9E65924D3B64484843B87EF4CF84210">
    <w:name w:val="89E65924D3B64484843B87EF4CF84210"/>
    <w:rsid w:val="00163018"/>
  </w:style>
  <w:style w:type="paragraph" w:customStyle="1" w:styleId="E91DF4AC63414E808A94F3788904CFB4">
    <w:name w:val="E91DF4AC63414E808A94F3788904CFB4"/>
    <w:rsid w:val="00163018"/>
  </w:style>
  <w:style w:type="paragraph" w:customStyle="1" w:styleId="4DC9DA5CE3644F208BA882B2B085259F">
    <w:name w:val="4DC9DA5CE3644F208BA882B2B085259F"/>
    <w:rsid w:val="00163018"/>
  </w:style>
  <w:style w:type="paragraph" w:customStyle="1" w:styleId="53130BBEAB734C8E89B9D69E6291EBB2">
    <w:name w:val="53130BBEAB734C8E89B9D69E6291EBB2"/>
    <w:rsid w:val="00163018"/>
  </w:style>
  <w:style w:type="paragraph" w:customStyle="1" w:styleId="EC0078A46FF84FEEAA3399B79D1329FF">
    <w:name w:val="EC0078A46FF84FEEAA3399B79D1329FF"/>
    <w:rsid w:val="00163018"/>
  </w:style>
  <w:style w:type="paragraph" w:customStyle="1" w:styleId="E86E34811AE9489CB27EB7E5CBCAED92">
    <w:name w:val="E86E34811AE9489CB27EB7E5CBCAED92"/>
    <w:rsid w:val="00163018"/>
  </w:style>
  <w:style w:type="paragraph" w:customStyle="1" w:styleId="0CA8816D4EC044AB84C6F1FD9AF905E0">
    <w:name w:val="0CA8816D4EC044AB84C6F1FD9AF905E0"/>
    <w:rsid w:val="00163018"/>
  </w:style>
  <w:style w:type="paragraph" w:customStyle="1" w:styleId="5EE364CDD8BF4681B68EEEE97E5B1195">
    <w:name w:val="5EE364CDD8BF4681B68EEEE97E5B1195"/>
    <w:rsid w:val="00163018"/>
  </w:style>
  <w:style w:type="paragraph" w:customStyle="1" w:styleId="9D12759A5A294F6DBC235AF586DE10DD">
    <w:name w:val="9D12759A5A294F6DBC235AF586DE10DD"/>
    <w:rsid w:val="00163018"/>
  </w:style>
  <w:style w:type="paragraph" w:customStyle="1" w:styleId="FF592791494D4DE2A178D1CE0D7ED72D">
    <w:name w:val="FF592791494D4DE2A178D1CE0D7ED72D"/>
    <w:rsid w:val="00163018"/>
  </w:style>
  <w:style w:type="paragraph" w:customStyle="1" w:styleId="E521FE251CBA4B0497325424C664676F">
    <w:name w:val="E521FE251CBA4B0497325424C664676F"/>
    <w:rsid w:val="00163018"/>
  </w:style>
  <w:style w:type="paragraph" w:customStyle="1" w:styleId="9C5ABAA3CC17409E944740E34B08F337">
    <w:name w:val="9C5ABAA3CC17409E944740E34B08F337"/>
    <w:rsid w:val="00163018"/>
  </w:style>
  <w:style w:type="paragraph" w:customStyle="1" w:styleId="9EC88316E39F4E679BB3363625F9FFDE">
    <w:name w:val="9EC88316E39F4E679BB3363625F9FFDE"/>
    <w:rsid w:val="00163018"/>
  </w:style>
  <w:style w:type="paragraph" w:customStyle="1" w:styleId="DD4DBC04BC6841C791E2EE2DFD858FAA">
    <w:name w:val="DD4DBC04BC6841C791E2EE2DFD858FAA"/>
    <w:rsid w:val="00163018"/>
  </w:style>
  <w:style w:type="paragraph" w:customStyle="1" w:styleId="1EE37A7DDE774181962B4EE851B6B4F9">
    <w:name w:val="1EE37A7DDE774181962B4EE851B6B4F9"/>
    <w:rsid w:val="00163018"/>
  </w:style>
  <w:style w:type="paragraph" w:customStyle="1" w:styleId="E668E419D9564BA9935B2E0B1CBD93E5">
    <w:name w:val="E668E419D9564BA9935B2E0B1CBD93E5"/>
    <w:rsid w:val="00163018"/>
  </w:style>
  <w:style w:type="paragraph" w:customStyle="1" w:styleId="9724C59F5B6F496F992659DBB9E40E3E">
    <w:name w:val="9724C59F5B6F496F992659DBB9E40E3E"/>
    <w:rsid w:val="00163018"/>
  </w:style>
  <w:style w:type="paragraph" w:customStyle="1" w:styleId="D27B778D19BB4794808A247A2934A534">
    <w:name w:val="D27B778D19BB4794808A247A2934A534"/>
    <w:rsid w:val="00163018"/>
  </w:style>
  <w:style w:type="paragraph" w:customStyle="1" w:styleId="76927751FA724095B1ACB02D82DCF2BE">
    <w:name w:val="76927751FA724095B1ACB02D82DCF2BE"/>
    <w:rsid w:val="00163018"/>
  </w:style>
  <w:style w:type="paragraph" w:customStyle="1" w:styleId="55191543B86F4350BDA91C3CF3010FEC">
    <w:name w:val="55191543B86F4350BDA91C3CF3010FEC"/>
    <w:rsid w:val="00163018"/>
  </w:style>
  <w:style w:type="paragraph" w:customStyle="1" w:styleId="2103CE26143A4494B4C3D86B9E31CA07">
    <w:name w:val="2103CE26143A4494B4C3D86B9E31CA07"/>
    <w:rsid w:val="00163018"/>
  </w:style>
  <w:style w:type="paragraph" w:customStyle="1" w:styleId="A4A9C4280F0B4E709D6F8F5C6EF4B7B3">
    <w:name w:val="A4A9C4280F0B4E709D6F8F5C6EF4B7B3"/>
    <w:rsid w:val="00163018"/>
  </w:style>
  <w:style w:type="paragraph" w:customStyle="1" w:styleId="0E05F97149114C9DAA25B89330BBB444">
    <w:name w:val="0E05F97149114C9DAA25B89330BBB444"/>
    <w:rsid w:val="00163018"/>
  </w:style>
  <w:style w:type="paragraph" w:customStyle="1" w:styleId="7D7A1F32D6B04EF39F7F9A7A9C2CA92C">
    <w:name w:val="7D7A1F32D6B04EF39F7F9A7A9C2CA92C"/>
    <w:rsid w:val="00163018"/>
  </w:style>
  <w:style w:type="paragraph" w:customStyle="1" w:styleId="4E5DE3B4F43F46BFB13ABDE081CE6161">
    <w:name w:val="4E5DE3B4F43F46BFB13ABDE081CE6161"/>
    <w:rsid w:val="00163018"/>
  </w:style>
  <w:style w:type="paragraph" w:customStyle="1" w:styleId="ECCCBB702FA64E569CB79A8E9E79B6AC">
    <w:name w:val="ECCCBB702FA64E569CB79A8E9E79B6AC"/>
    <w:rsid w:val="00163018"/>
  </w:style>
  <w:style w:type="paragraph" w:customStyle="1" w:styleId="F99488DE1821447AA06AB3FE74A27D13">
    <w:name w:val="F99488DE1821447AA06AB3FE74A27D13"/>
    <w:rsid w:val="0016301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Вчитель фізики Чуприна С.А. </PublishDate>
  <Abstract> Вчитель фізики  Чуприна С.А.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17</Pages>
  <Words>2299</Words>
  <Characters>13106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Урок фізики 11 клас          Тема:                                       Лінзи. Побудова зображень що дає тонка лінза . Око.</dc:title>
  <dc:subject>Вчитель фізики  Чуприна С.А.</dc:subject>
  <dc:creator>Свєтка</dc:creator>
  <cp:lastModifiedBy>Свєтка</cp:lastModifiedBy>
  <cp:revision>1</cp:revision>
  <dcterms:created xsi:type="dcterms:W3CDTF">2015-12-03T17:26:00Z</dcterms:created>
  <dcterms:modified xsi:type="dcterms:W3CDTF">2015-12-03T17:59:00Z</dcterms:modified>
</cp:coreProperties>
</file>