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E09" w:rsidRDefault="00484E09" w:rsidP="001D46B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правознавства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10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bookmarkStart w:id="0" w:name="_GoBack"/>
      <w:bookmarkEnd w:id="0"/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Тема: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Кримінальна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Мета: </w:t>
      </w:r>
      <w:proofErr w:type="spellStart"/>
      <w:proofErr w:type="gramStart"/>
      <w:r w:rsidRPr="005F3963">
        <w:rPr>
          <w:rFonts w:ascii="Times New Roman" w:hAnsi="Times New Roman" w:cs="Times New Roman"/>
          <w:sz w:val="28"/>
          <w:szCs w:val="28"/>
        </w:rPr>
        <w:t>характеризувати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 порядок</w:t>
      </w:r>
      <w:proofErr w:type="gram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притягнення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кримінальної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та видами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кримінальних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покарань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особливостями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кримінальної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неповнолітніх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правові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підручником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ККУ,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усвідомленню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невідворотності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кримінальної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правову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культуру.</w:t>
      </w:r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кримінальна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покарання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примусові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заходи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виховного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характеру.</w:t>
      </w:r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витяги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Кримінального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кодексу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, схема «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Підстави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кримінальної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покарань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Обставини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враховувати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суд,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призначаючи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покарання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».</w:t>
      </w:r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Тип уроку: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комбінований</w:t>
      </w:r>
      <w:proofErr w:type="spellEnd"/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уроку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І.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Організаційний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момент уроку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ІІ.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домашнього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Робота в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малих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ситуацій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)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Визначте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мав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злочин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склад;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стадію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скоєння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злочину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співучасті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.</w:t>
      </w:r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1. До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квартири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громадянки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П.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увірвалися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троє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невідомих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Погрожуючи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ножами та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пістолетом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вони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вимагали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вказати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сховані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гроші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коштовності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жінка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розгубилася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Обравши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зручний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момент, вона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блискавично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вибила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з рук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злочинця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пістолет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завдала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нищівного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удару, 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ударів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іншому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злодієві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Третій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очікував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подібного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опору,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кинувся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навтьоки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. «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Швидка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допомога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», яка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прибула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незабаром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констатувала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обох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переломи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кінцівок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струс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мозку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Міліція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вилучила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квартири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бойовий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пістолет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кинули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нападники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.</w:t>
      </w:r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Касир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одного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львівських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підприємств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звернулася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міліції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заявою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про те,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каси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зникла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велика сума грошей. Як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з’ясувалося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обідньої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перерви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касир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вийшла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сусідньої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кімнати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випити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кави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але, порушивши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інструкцію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зачинила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двері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на один замок, не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увімкнувши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сигналізацію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помітив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молодик,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перебував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коридорі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вдалося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відімкнути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замок та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взяти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гроші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лежали на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столі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.</w:t>
      </w:r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Невдовзі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міліція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затримала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В.,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слідства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повернув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гроші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поклав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F3963">
        <w:rPr>
          <w:rFonts w:ascii="Times New Roman" w:hAnsi="Times New Roman" w:cs="Times New Roman"/>
          <w:sz w:val="28"/>
          <w:szCs w:val="28"/>
        </w:rPr>
        <w:t>до банку</w:t>
      </w:r>
      <w:proofErr w:type="gramEnd"/>
      <w:r w:rsidRPr="005F396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ім’я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сестри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.</w:t>
      </w:r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Пізно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увечері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неосвітленій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ділянці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в 50-ти метрах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підземного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пішохідного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переходу,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автомобілем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рухався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швидкістю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40 км/год,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збито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громадянина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Р.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Водій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зупинився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та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свідки-пішоходи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кинулися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постраждалому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непритомний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лежав на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дорозі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. Разом з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усіма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потерпілого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підбіг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хлопець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раптом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схопив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капелюх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барсетку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лежали на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дорозі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та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кинувся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навтьоки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викликали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швидку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» та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надали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першу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.</w:t>
      </w:r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хлопців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— 16-рiчнi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Андрій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керівник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Євген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Дмитро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14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рiчний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Віктор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та 12-рiчнi Руслан та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Павло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кожного дня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увечері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збиралися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подвір’ї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розмовляли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вживали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алкоголь, а часом і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наркотичні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. Одного разу,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перебуваючи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стані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наркотичного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сп’яніння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скориставшись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відсутністю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вартового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захворів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вони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розбили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камінням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вікна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кількох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кіосків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неподалік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розкидали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товари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кіосків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розлили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молоко та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сік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розчавлених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ними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пакетів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. Коли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двоє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перехожих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спробували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угамувати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старші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хлопці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накинулися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на них,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намагаючись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збити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поява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міліцейського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наряду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допомогла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припинити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.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ІІІ.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Мотивація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на вашу думку,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наслідки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діянь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про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йшлося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розглянутих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ситуаціях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?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ІV.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підстави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кримінальної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Кримінальна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вид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юридичної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застосуванні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судом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імені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особи,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скоїла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злочин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державного примусу у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покарання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.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Підстави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кримінальної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застосуванням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схеми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с. 283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підручника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Звернути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на те,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юридичною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підставою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кримінальної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винятково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вирок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суду.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Обставини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пом’якшують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обтяжують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46B4" w:rsidRPr="00582E5A" w:rsidRDefault="001D46B4" w:rsidP="00484E0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Робота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з ККУ</w:t>
      </w:r>
      <w:r w:rsidR="00582E5A">
        <w:rPr>
          <w:rFonts w:ascii="Times New Roman" w:hAnsi="Times New Roman" w:cs="Times New Roman"/>
          <w:sz w:val="28"/>
          <w:szCs w:val="28"/>
          <w:lang w:val="uk-UA"/>
        </w:rPr>
        <w:t xml:space="preserve"> Ст. 66, 67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Яке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обставини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призначенні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покарання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судом?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Кримінальні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покарання</w:t>
      </w:r>
      <w:proofErr w:type="spellEnd"/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Мозковий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штурм»</w:t>
      </w:r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Пригадайте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відомі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вам з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кінофільмів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книг,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масової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покарань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Запропонуйте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покарання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вважаєте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доцільне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.</w:t>
      </w:r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Групова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робота з текстом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складанням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таблиці</w:t>
      </w:r>
      <w:proofErr w:type="spellEnd"/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lastRenderedPageBreak/>
        <w:t xml:space="preserve">1-а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група</w:t>
      </w:r>
      <w:proofErr w:type="spellEnd"/>
    </w:p>
    <w:p w:rsidR="001D46B4" w:rsidRPr="005F3963" w:rsidRDefault="00582E5A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Ознайомтеся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текстом п. 3</w:t>
      </w:r>
      <w:r w:rsidR="001D46B4" w:rsidRPr="005F3963">
        <w:rPr>
          <w:rFonts w:ascii="Times New Roman" w:hAnsi="Times New Roman" w:cs="Times New Roman"/>
          <w:sz w:val="28"/>
          <w:szCs w:val="28"/>
        </w:rPr>
        <w:t xml:space="preserve"> (с. 285–287 </w:t>
      </w:r>
      <w:proofErr w:type="spellStart"/>
      <w:r w:rsidR="001D46B4" w:rsidRPr="005F3963">
        <w:rPr>
          <w:rFonts w:ascii="Times New Roman" w:hAnsi="Times New Roman" w:cs="Times New Roman"/>
          <w:sz w:val="28"/>
          <w:szCs w:val="28"/>
        </w:rPr>
        <w:t>підручника</w:t>
      </w:r>
      <w:proofErr w:type="spellEnd"/>
      <w:r w:rsidR="001D46B4" w:rsidRPr="005F3963">
        <w:rPr>
          <w:rFonts w:ascii="Times New Roman" w:hAnsi="Times New Roman" w:cs="Times New Roman"/>
          <w:sz w:val="28"/>
          <w:szCs w:val="28"/>
        </w:rPr>
        <w:t>).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Заповніть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1-й та 2-й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стовпчики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таблиці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покарань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зразок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нижче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).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2-а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група</w:t>
      </w:r>
      <w:proofErr w:type="spellEnd"/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Ознайомтеся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з ст. 22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Кримінального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кодексу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.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Висловіть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свою думку з приводу того,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визначені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цією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статтею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злочини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передбачено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покарання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з 14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.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3-я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група</w:t>
      </w:r>
      <w:proofErr w:type="spellEnd"/>
    </w:p>
    <w:p w:rsidR="001D46B4" w:rsidRPr="005F3963" w:rsidRDefault="00582E5A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Ознайомтеся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текстом п. 3</w:t>
      </w:r>
      <w:r w:rsidR="001D46B4" w:rsidRPr="005F3963">
        <w:rPr>
          <w:rFonts w:ascii="Times New Roman" w:hAnsi="Times New Roman" w:cs="Times New Roman"/>
          <w:sz w:val="28"/>
          <w:szCs w:val="28"/>
        </w:rPr>
        <w:t xml:space="preserve"> (с. 285-287 </w:t>
      </w:r>
      <w:proofErr w:type="spellStart"/>
      <w:r w:rsidR="001D46B4" w:rsidRPr="005F3963">
        <w:rPr>
          <w:rFonts w:ascii="Times New Roman" w:hAnsi="Times New Roman" w:cs="Times New Roman"/>
          <w:sz w:val="28"/>
          <w:szCs w:val="28"/>
        </w:rPr>
        <w:t>підручника</w:t>
      </w:r>
      <w:proofErr w:type="spellEnd"/>
      <w:r w:rsidR="001D46B4" w:rsidRPr="005F3963">
        <w:rPr>
          <w:rFonts w:ascii="Times New Roman" w:hAnsi="Times New Roman" w:cs="Times New Roman"/>
          <w:sz w:val="28"/>
          <w:szCs w:val="28"/>
        </w:rPr>
        <w:t>).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Заповніть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3-й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стовпчик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таблиці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покарань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».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4-а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група</w:t>
      </w:r>
      <w:proofErr w:type="spellEnd"/>
    </w:p>
    <w:p w:rsidR="001D46B4" w:rsidRPr="005F3963" w:rsidRDefault="00582E5A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Ознайомтеся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текстом </w:t>
      </w:r>
      <w:r w:rsidR="00506768">
        <w:rPr>
          <w:rFonts w:ascii="Times New Roman" w:hAnsi="Times New Roman" w:cs="Times New Roman"/>
          <w:sz w:val="28"/>
          <w:szCs w:val="28"/>
        </w:rPr>
        <w:t xml:space="preserve">п.4 </w:t>
      </w:r>
      <w:proofErr w:type="gramStart"/>
      <w:r w:rsidR="00506768">
        <w:rPr>
          <w:rFonts w:ascii="Times New Roman" w:hAnsi="Times New Roman" w:cs="Times New Roman"/>
          <w:sz w:val="28"/>
          <w:szCs w:val="28"/>
        </w:rPr>
        <w:t>( с.</w:t>
      </w:r>
      <w:proofErr w:type="gramEnd"/>
      <w:r w:rsidR="00506768">
        <w:rPr>
          <w:rFonts w:ascii="Times New Roman" w:hAnsi="Times New Roman" w:cs="Times New Roman"/>
          <w:sz w:val="28"/>
          <w:szCs w:val="28"/>
        </w:rPr>
        <w:t>288-289</w:t>
      </w:r>
      <w:r w:rsidR="00506768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підручника</w:t>
      </w:r>
      <w:r w:rsidR="00506768">
        <w:rPr>
          <w:rFonts w:ascii="Times New Roman" w:hAnsi="Times New Roman" w:cs="Times New Roman"/>
          <w:sz w:val="28"/>
          <w:szCs w:val="28"/>
        </w:rPr>
        <w:t>)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Визначте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примусових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виховного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характеру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застосовані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неповнолітніх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та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.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5-а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група</w:t>
      </w:r>
      <w:proofErr w:type="spellEnd"/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Ознайомтеся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ст. 66, 67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Кримінального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кодексу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.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Визначте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обставини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пом’якшують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обтяжують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.</w:t>
      </w:r>
    </w:p>
    <w:p w:rsidR="001D46B4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>Вид</w:t>
      </w:r>
      <w:r w:rsidR="0050676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покарання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C5F2F" w:rsidTr="000C5F2F">
        <w:tc>
          <w:tcPr>
            <w:tcW w:w="3115" w:type="dxa"/>
          </w:tcPr>
          <w:p w:rsidR="000C5F2F" w:rsidRDefault="000C5F2F" w:rsidP="00484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Межі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можливого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покарання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115" w:type="dxa"/>
          </w:tcPr>
          <w:p w:rsidR="000C5F2F" w:rsidRDefault="000C5F2F" w:rsidP="00484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Основне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 xml:space="preserve"> (О) </w:t>
            </w: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додаткове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 xml:space="preserve"> (Д)</w:t>
            </w:r>
          </w:p>
        </w:tc>
        <w:tc>
          <w:tcPr>
            <w:tcW w:w="3115" w:type="dxa"/>
          </w:tcPr>
          <w:p w:rsidR="000C5F2F" w:rsidRDefault="000C5F2F" w:rsidP="00484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Особливості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щодо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неповнолітніх</w:t>
            </w:r>
            <w:proofErr w:type="spellEnd"/>
          </w:p>
        </w:tc>
      </w:tr>
      <w:tr w:rsidR="000C5F2F" w:rsidTr="000C5F2F">
        <w:tc>
          <w:tcPr>
            <w:tcW w:w="3115" w:type="dxa"/>
          </w:tcPr>
          <w:p w:rsidR="000C5F2F" w:rsidRDefault="000C5F2F" w:rsidP="00484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Штраф</w:t>
            </w:r>
          </w:p>
        </w:tc>
        <w:tc>
          <w:tcPr>
            <w:tcW w:w="3115" w:type="dxa"/>
          </w:tcPr>
          <w:p w:rsidR="000C5F2F" w:rsidRPr="00B2306D" w:rsidRDefault="00B2306D" w:rsidP="00484E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 або Д</w:t>
            </w:r>
          </w:p>
        </w:tc>
        <w:tc>
          <w:tcPr>
            <w:tcW w:w="3115" w:type="dxa"/>
          </w:tcPr>
          <w:p w:rsidR="000C5F2F" w:rsidRDefault="000C5F2F" w:rsidP="00484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Застосовується</w:t>
            </w:r>
            <w:proofErr w:type="spellEnd"/>
          </w:p>
        </w:tc>
      </w:tr>
      <w:tr w:rsidR="000C5F2F" w:rsidTr="000C5F2F">
        <w:tc>
          <w:tcPr>
            <w:tcW w:w="3115" w:type="dxa"/>
          </w:tcPr>
          <w:p w:rsidR="000C5F2F" w:rsidRDefault="00B2306D" w:rsidP="00484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Громадські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роботи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60—240 годин</w:t>
            </w:r>
          </w:p>
        </w:tc>
        <w:tc>
          <w:tcPr>
            <w:tcW w:w="3115" w:type="dxa"/>
          </w:tcPr>
          <w:p w:rsidR="000C5F2F" w:rsidRPr="00B2306D" w:rsidRDefault="00B2306D" w:rsidP="00484E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3115" w:type="dxa"/>
          </w:tcPr>
          <w:p w:rsidR="000C5F2F" w:rsidRPr="00B2306D" w:rsidRDefault="00B2306D" w:rsidP="00484E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Застосовується</w:t>
            </w:r>
          </w:p>
        </w:tc>
      </w:tr>
      <w:tr w:rsidR="000C5F2F" w:rsidTr="000C5F2F">
        <w:tc>
          <w:tcPr>
            <w:tcW w:w="3115" w:type="dxa"/>
          </w:tcPr>
          <w:p w:rsidR="000C5F2F" w:rsidRDefault="00B2306D" w:rsidP="00484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Виправні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роботи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9300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5F39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місяців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 xml:space="preserve"> — 2 роки</w:t>
            </w:r>
          </w:p>
        </w:tc>
        <w:tc>
          <w:tcPr>
            <w:tcW w:w="3115" w:type="dxa"/>
          </w:tcPr>
          <w:p w:rsidR="000C5F2F" w:rsidRPr="00B2306D" w:rsidRDefault="00B2306D" w:rsidP="00484E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3115" w:type="dxa"/>
          </w:tcPr>
          <w:p w:rsidR="000C5F2F" w:rsidRPr="0093004C" w:rsidRDefault="0093004C" w:rsidP="00484E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Застосовується</w:t>
            </w:r>
          </w:p>
        </w:tc>
      </w:tr>
      <w:tr w:rsidR="000C5F2F" w:rsidTr="000C5F2F">
        <w:tc>
          <w:tcPr>
            <w:tcW w:w="3115" w:type="dxa"/>
          </w:tcPr>
          <w:p w:rsidR="00B2306D" w:rsidRDefault="00B2306D" w:rsidP="00B230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Позбавлен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обіймати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певні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посади </w:t>
            </w:r>
          </w:p>
          <w:p w:rsidR="000C5F2F" w:rsidRDefault="00B2306D" w:rsidP="00B230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займатися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певною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діяльністю</w:t>
            </w:r>
            <w:r w:rsidRPr="005F3963">
              <w:rPr>
                <w:rFonts w:ascii="Times New Roman" w:hAnsi="Times New Roman" w:cs="Times New Roman"/>
                <w:sz w:val="28"/>
                <w:szCs w:val="28"/>
              </w:rPr>
              <w:t xml:space="preserve">1—5 </w:t>
            </w: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років</w:t>
            </w:r>
            <w:proofErr w:type="spellEnd"/>
          </w:p>
        </w:tc>
        <w:tc>
          <w:tcPr>
            <w:tcW w:w="3115" w:type="dxa"/>
          </w:tcPr>
          <w:p w:rsidR="000C5F2F" w:rsidRPr="00B2306D" w:rsidRDefault="00B2306D" w:rsidP="00484E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 або Д</w:t>
            </w:r>
          </w:p>
        </w:tc>
        <w:tc>
          <w:tcPr>
            <w:tcW w:w="3115" w:type="dxa"/>
          </w:tcPr>
          <w:p w:rsidR="000C5F2F" w:rsidRPr="0093004C" w:rsidRDefault="0093004C" w:rsidP="00484E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застосовується</w:t>
            </w:r>
          </w:p>
        </w:tc>
      </w:tr>
      <w:tr w:rsidR="000C5F2F" w:rsidTr="000C5F2F">
        <w:tc>
          <w:tcPr>
            <w:tcW w:w="3115" w:type="dxa"/>
          </w:tcPr>
          <w:p w:rsidR="000C5F2F" w:rsidRDefault="00B2306D" w:rsidP="00484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Обмеження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волі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115" w:type="dxa"/>
          </w:tcPr>
          <w:p w:rsidR="000C5F2F" w:rsidRPr="00B2306D" w:rsidRDefault="00B2306D" w:rsidP="00484E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3115" w:type="dxa"/>
          </w:tcPr>
          <w:p w:rsidR="000C5F2F" w:rsidRPr="0093004C" w:rsidRDefault="0093004C" w:rsidP="00484E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застосовується</w:t>
            </w:r>
          </w:p>
        </w:tc>
      </w:tr>
      <w:tr w:rsidR="000C5F2F" w:rsidTr="000C5F2F">
        <w:tc>
          <w:tcPr>
            <w:tcW w:w="3115" w:type="dxa"/>
          </w:tcPr>
          <w:p w:rsidR="000C5F2F" w:rsidRDefault="00B2306D" w:rsidP="00484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Конфіскація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 xml:space="preserve"> майна</w:t>
            </w:r>
          </w:p>
        </w:tc>
        <w:tc>
          <w:tcPr>
            <w:tcW w:w="3115" w:type="dxa"/>
          </w:tcPr>
          <w:p w:rsidR="000C5F2F" w:rsidRPr="00B2306D" w:rsidRDefault="00B2306D" w:rsidP="00484E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3115" w:type="dxa"/>
          </w:tcPr>
          <w:p w:rsidR="000C5F2F" w:rsidRPr="00C3573D" w:rsidRDefault="00C3573D" w:rsidP="00484E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застосовується</w:t>
            </w:r>
          </w:p>
        </w:tc>
      </w:tr>
      <w:tr w:rsidR="000C5F2F" w:rsidTr="000C5F2F">
        <w:tc>
          <w:tcPr>
            <w:tcW w:w="3115" w:type="dxa"/>
          </w:tcPr>
          <w:p w:rsidR="00B2306D" w:rsidRPr="005F3963" w:rsidRDefault="00B2306D" w:rsidP="00B230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Арешт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1—6 </w:t>
            </w: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місяців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</w:t>
            </w:r>
          </w:p>
          <w:p w:rsidR="000C5F2F" w:rsidRDefault="000C5F2F" w:rsidP="00484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0C5F2F" w:rsidRPr="00B2306D" w:rsidRDefault="00B2306D" w:rsidP="00484E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3115" w:type="dxa"/>
          </w:tcPr>
          <w:p w:rsidR="000C5F2F" w:rsidRDefault="00B2306D" w:rsidP="00484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Застосовується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 xml:space="preserve"> з 16 </w:t>
            </w: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років</w:t>
            </w:r>
            <w:proofErr w:type="spellEnd"/>
          </w:p>
        </w:tc>
      </w:tr>
      <w:tr w:rsidR="000C5F2F" w:rsidTr="000C5F2F">
        <w:tc>
          <w:tcPr>
            <w:tcW w:w="3115" w:type="dxa"/>
          </w:tcPr>
          <w:p w:rsidR="000C5F2F" w:rsidRDefault="00B2306D" w:rsidP="00484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Позбавлення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волі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1—15 </w:t>
            </w:r>
            <w:proofErr w:type="spellStart"/>
            <w:proofErr w:type="gram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років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5F396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gramEnd"/>
          </w:p>
        </w:tc>
        <w:tc>
          <w:tcPr>
            <w:tcW w:w="3115" w:type="dxa"/>
          </w:tcPr>
          <w:p w:rsidR="000C5F2F" w:rsidRPr="00B2306D" w:rsidRDefault="00B2306D" w:rsidP="00484E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3115" w:type="dxa"/>
          </w:tcPr>
          <w:p w:rsidR="000C5F2F" w:rsidRPr="0093004C" w:rsidRDefault="0093004C" w:rsidP="00484E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Застосовується</w:t>
            </w:r>
          </w:p>
        </w:tc>
      </w:tr>
      <w:tr w:rsidR="00B2306D" w:rsidTr="000C5F2F">
        <w:tc>
          <w:tcPr>
            <w:tcW w:w="3115" w:type="dxa"/>
          </w:tcPr>
          <w:p w:rsidR="00B2306D" w:rsidRPr="005F3963" w:rsidRDefault="00B2306D" w:rsidP="00484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Довічне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позбавлення</w:t>
            </w:r>
            <w:proofErr w:type="spellEnd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3963">
              <w:rPr>
                <w:rFonts w:ascii="Times New Roman" w:hAnsi="Times New Roman" w:cs="Times New Roman"/>
                <w:sz w:val="28"/>
                <w:szCs w:val="28"/>
              </w:rPr>
              <w:t>волі</w:t>
            </w:r>
            <w:proofErr w:type="spellEnd"/>
          </w:p>
        </w:tc>
        <w:tc>
          <w:tcPr>
            <w:tcW w:w="3115" w:type="dxa"/>
          </w:tcPr>
          <w:p w:rsidR="00B2306D" w:rsidRPr="00B2306D" w:rsidRDefault="00B2306D" w:rsidP="00484E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3115" w:type="dxa"/>
          </w:tcPr>
          <w:p w:rsidR="00B2306D" w:rsidRPr="0093004C" w:rsidRDefault="0093004C" w:rsidP="00484E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застосовується</w:t>
            </w:r>
          </w:p>
        </w:tc>
      </w:tr>
    </w:tbl>
    <w:p w:rsidR="000C5F2F" w:rsidRPr="005F3963" w:rsidRDefault="000C5F2F" w:rsidP="00484E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46B4" w:rsidRPr="005F3963" w:rsidRDefault="001D46B4" w:rsidP="00484E0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ab/>
      </w:r>
    </w:p>
    <w:p w:rsidR="001D46B4" w:rsidRPr="005F3963" w:rsidRDefault="00484E09" w:rsidP="009300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1D46B4" w:rsidRPr="005F3963">
        <w:rPr>
          <w:rFonts w:ascii="Times New Roman" w:hAnsi="Times New Roman" w:cs="Times New Roman"/>
          <w:sz w:val="28"/>
          <w:szCs w:val="28"/>
        </w:rPr>
        <w:tab/>
      </w:r>
      <w:r w:rsidR="001D46B4" w:rsidRPr="005F396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0C5F2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0C5F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9300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D46B4" w:rsidRPr="005F3963" w:rsidRDefault="001D46B4" w:rsidP="00484E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V.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Закріплення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вивченого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lastRenderedPageBreak/>
        <w:t>Закріплення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поєднується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взаємонавчанням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знайомить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з результатами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виконанням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.</w:t>
      </w:r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тестових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на стр. 289-291</w:t>
      </w:r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r w:rsidRPr="005F3963">
        <w:rPr>
          <w:rFonts w:ascii="Times New Roman" w:hAnsi="Times New Roman" w:cs="Times New Roman"/>
          <w:sz w:val="28"/>
          <w:szCs w:val="28"/>
        </w:rPr>
        <w:t xml:space="preserve">VІ.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Домашнє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Опрацювати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 xml:space="preserve"> § 23 </w:t>
      </w:r>
      <w:proofErr w:type="spellStart"/>
      <w:r w:rsidRPr="005F3963">
        <w:rPr>
          <w:rFonts w:ascii="Times New Roman" w:hAnsi="Times New Roman" w:cs="Times New Roman"/>
          <w:sz w:val="28"/>
          <w:szCs w:val="28"/>
        </w:rPr>
        <w:t>підручника</w:t>
      </w:r>
      <w:proofErr w:type="spellEnd"/>
      <w:r w:rsidRPr="005F3963">
        <w:rPr>
          <w:rFonts w:ascii="Times New Roman" w:hAnsi="Times New Roman" w:cs="Times New Roman"/>
          <w:sz w:val="28"/>
          <w:szCs w:val="28"/>
        </w:rPr>
        <w:t>.</w:t>
      </w:r>
    </w:p>
    <w:p w:rsidR="001D46B4" w:rsidRPr="005F3963" w:rsidRDefault="001D46B4" w:rsidP="001D46B4">
      <w:pPr>
        <w:rPr>
          <w:rFonts w:ascii="Times New Roman" w:hAnsi="Times New Roman" w:cs="Times New Roman"/>
          <w:sz w:val="28"/>
          <w:szCs w:val="28"/>
        </w:rPr>
      </w:pPr>
    </w:p>
    <w:p w:rsidR="00290953" w:rsidRPr="005F3963" w:rsidRDefault="00290953">
      <w:pPr>
        <w:rPr>
          <w:rFonts w:ascii="Times New Roman" w:hAnsi="Times New Roman" w:cs="Times New Roman"/>
          <w:sz w:val="28"/>
          <w:szCs w:val="28"/>
        </w:rPr>
      </w:pPr>
    </w:p>
    <w:sectPr w:rsidR="00290953" w:rsidRPr="005F3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EEF"/>
    <w:rsid w:val="000C5F2F"/>
    <w:rsid w:val="001D46B4"/>
    <w:rsid w:val="00290953"/>
    <w:rsid w:val="00420EEF"/>
    <w:rsid w:val="00484E09"/>
    <w:rsid w:val="00506768"/>
    <w:rsid w:val="00582E5A"/>
    <w:rsid w:val="005F3963"/>
    <w:rsid w:val="0093004C"/>
    <w:rsid w:val="00B2306D"/>
    <w:rsid w:val="00C3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F633A1-5509-48A9-B903-EA9AC9F77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5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Gleb</dc:creator>
  <cp:keywords/>
  <dc:description/>
  <cp:lastModifiedBy>Пользователь Windows</cp:lastModifiedBy>
  <cp:revision>3</cp:revision>
  <dcterms:created xsi:type="dcterms:W3CDTF">2017-05-30T06:47:00Z</dcterms:created>
  <dcterms:modified xsi:type="dcterms:W3CDTF">2017-05-30T06:47:00Z</dcterms:modified>
</cp:coreProperties>
</file>