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77C" w:rsidRDefault="005F677C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64CAC">
        <w:rPr>
          <w:rFonts w:ascii="Times New Roman" w:hAnsi="Times New Roman" w:cs="Times New Roman"/>
          <w:b/>
          <w:sz w:val="28"/>
          <w:szCs w:val="28"/>
        </w:rPr>
        <w:t xml:space="preserve">9 клас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</w:t>
      </w:r>
      <w:r w:rsidRPr="00764CAC">
        <w:rPr>
          <w:rFonts w:ascii="Times New Roman" w:hAnsi="Times New Roman" w:cs="Times New Roman"/>
          <w:b/>
          <w:sz w:val="28"/>
          <w:szCs w:val="28"/>
        </w:rPr>
        <w:t>Правознавство</w:t>
      </w:r>
    </w:p>
    <w:p w:rsidR="008C692D" w:rsidRDefault="008C692D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Фещук Галина Богданівна                          вчитель правознавства Ліцею</w:t>
      </w:r>
    </w:p>
    <w:p w:rsidR="008C692D" w:rsidRPr="008C692D" w:rsidRDefault="008C692D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«Львівський» Львівської міської ради                                                                                                         </w:t>
      </w:r>
    </w:p>
    <w:p w:rsidR="002B3A7A" w:rsidRPr="007F316A" w:rsidRDefault="00892AA4" w:rsidP="007F316A">
      <w:pPr>
        <w:pStyle w:val="ac"/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  <w:r w:rsidRPr="007F316A">
        <w:rPr>
          <w:rFonts w:ascii="Times New Roman" w:hAnsi="Times New Roman" w:cs="Times New Roman"/>
          <w:b/>
          <w:sz w:val="36"/>
          <w:szCs w:val="36"/>
        </w:rPr>
        <w:t>Тема уроку: «Юридична відповідальність»</w:t>
      </w:r>
    </w:p>
    <w:p w:rsidR="00604542" w:rsidRPr="007F316A" w:rsidRDefault="00892AA4" w:rsidP="007F316A">
      <w:pPr>
        <w:pStyle w:val="ac"/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7F316A">
        <w:rPr>
          <w:rFonts w:ascii="Times New Roman" w:hAnsi="Times New Roman" w:cs="Times New Roman"/>
          <w:b/>
          <w:sz w:val="32"/>
          <w:szCs w:val="32"/>
        </w:rPr>
        <w:t>Мета:</w:t>
      </w:r>
    </w:p>
    <w:p w:rsidR="00892AA4" w:rsidRPr="007F316A" w:rsidRDefault="00892AA4" w:rsidP="007F316A">
      <w:pPr>
        <w:pStyle w:val="ac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316A">
        <w:rPr>
          <w:rFonts w:ascii="Times New Roman" w:hAnsi="Times New Roman" w:cs="Times New Roman"/>
          <w:sz w:val="28"/>
          <w:szCs w:val="28"/>
        </w:rPr>
        <w:t>з»ясувати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 xml:space="preserve"> ознаки, види і принципи юридичної відпо</w:t>
      </w:r>
      <w:r w:rsidR="00604542" w:rsidRPr="007F316A">
        <w:rPr>
          <w:rFonts w:ascii="Times New Roman" w:hAnsi="Times New Roman" w:cs="Times New Roman"/>
          <w:sz w:val="28"/>
          <w:szCs w:val="28"/>
        </w:rPr>
        <w:t>відальності;</w:t>
      </w:r>
    </w:p>
    <w:p w:rsidR="00604542" w:rsidRPr="007F316A" w:rsidRDefault="00604542" w:rsidP="007F316A">
      <w:pPr>
        <w:pStyle w:val="ac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засвоїти поняття: «юридична відповідальність», «крайня необхідність», «необхідна оборона», «казус», «непереборна сила», «неосудність»;</w:t>
      </w:r>
    </w:p>
    <w:p w:rsidR="00604542" w:rsidRPr="007F316A" w:rsidRDefault="00604542" w:rsidP="007F316A">
      <w:pPr>
        <w:pStyle w:val="ac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вдосконалити навички аргументувати й висловлювати альтернативні думки, ухвалювати правові рішення, аналізувати правові ситуації;</w:t>
      </w:r>
    </w:p>
    <w:p w:rsidR="00604542" w:rsidRPr="007F316A" w:rsidRDefault="00604542" w:rsidP="007F316A">
      <w:pPr>
        <w:pStyle w:val="ac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виховувати розуміння невідворотності</w:t>
      </w:r>
      <w:r w:rsidR="00391594" w:rsidRPr="007F316A">
        <w:rPr>
          <w:rFonts w:ascii="Times New Roman" w:hAnsi="Times New Roman" w:cs="Times New Roman"/>
          <w:sz w:val="28"/>
          <w:szCs w:val="28"/>
        </w:rPr>
        <w:t xml:space="preserve"> юридичної відповідальності, повагу до норм права, правомірної поведінки, формування правової свідомості учнів.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Основні поняття:</w:t>
      </w:r>
      <w:r w:rsidRPr="007F316A">
        <w:rPr>
          <w:rFonts w:ascii="Times New Roman" w:hAnsi="Times New Roman" w:cs="Times New Roman"/>
          <w:sz w:val="28"/>
          <w:szCs w:val="28"/>
        </w:rPr>
        <w:t xml:space="preserve">  «юридична відповідальність», «крайня необхідність», «необхідна оборона», «казус», «непереборна сила», «неосудність»;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Види відповідальності: кримінальна, адміністративна, цивільна, дисциплінарна, конституційна, матеріальна.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презентація «Юридична відповідальність», Конституція України, витяги з Кримінального та Цивільного кодексів України.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засвоєння нових знань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Структура уроку.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І. Організаційний момент.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ІІ. Актуалізація опорних знань, вмінь учнів.</w:t>
      </w:r>
    </w:p>
    <w:p w:rsidR="00391594" w:rsidRPr="007F316A" w:rsidRDefault="00391594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ІІІ. Мотивація навчально – пізнавальної діяльності.</w:t>
      </w:r>
    </w:p>
    <w:p w:rsidR="00391594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F316A">
        <w:rPr>
          <w:rFonts w:ascii="Times New Roman" w:hAnsi="Times New Roman" w:cs="Times New Roman"/>
          <w:sz w:val="28"/>
          <w:szCs w:val="28"/>
        </w:rPr>
        <w:t>. Вивчення нового матеріалу.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Поняття і принципи юридичної відповідальності.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Види юридичної відповідальності.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Обставини, що виключають юридичну відповідальність.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F31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F316A">
        <w:rPr>
          <w:rFonts w:ascii="Times New Roman" w:hAnsi="Times New Roman" w:cs="Times New Roman"/>
          <w:sz w:val="28"/>
          <w:szCs w:val="28"/>
        </w:rPr>
        <w:t>Підсумок уроку.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F31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F316A">
        <w:rPr>
          <w:rFonts w:ascii="Times New Roman" w:hAnsi="Times New Roman" w:cs="Times New Roman"/>
          <w:sz w:val="28"/>
          <w:szCs w:val="28"/>
        </w:rPr>
        <w:t>Домашнє завдання.</w:t>
      </w:r>
    </w:p>
    <w:p w:rsidR="00604542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</w:t>
      </w:r>
      <w:r w:rsidRPr="007F316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7F31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7F316A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1. Організаційний момент.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2. Актуалізація опорних знань, вмінь учнів.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Розпочинаємо урок з перевірки знань учнів. Проводимо термінологічну розминку за попередніми темами.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А) Гра «Пароль»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Інтерактивний метод  - «мікрофон».</w:t>
      </w:r>
    </w:p>
    <w:p w:rsidR="00827615" w:rsidRPr="007F316A" w:rsidRDefault="0082761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Учитель висвітлює на екран </w:t>
      </w:r>
      <w:r w:rsidR="00FC1933" w:rsidRPr="007F316A">
        <w:rPr>
          <w:rFonts w:ascii="Times New Roman" w:hAnsi="Times New Roman" w:cs="Times New Roman"/>
          <w:sz w:val="28"/>
          <w:szCs w:val="28"/>
        </w:rPr>
        <w:t xml:space="preserve">терміни (презентація), значення яких учні повинні розкрити – це дає можливість включитися в роботу:  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Правопорушення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lastRenderedPageBreak/>
        <w:t>Проступок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Злочин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Умисел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Необережність</w:t>
      </w:r>
    </w:p>
    <w:p w:rsidR="00FC1933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(</w:t>
      </w:r>
      <w:r w:rsidR="00FC1933" w:rsidRPr="007F316A">
        <w:rPr>
          <w:rFonts w:ascii="Times New Roman" w:hAnsi="Times New Roman" w:cs="Times New Roman"/>
          <w:sz w:val="28"/>
          <w:szCs w:val="28"/>
        </w:rPr>
        <w:t>Учні, які відповіли – отримують наклейки – зірочки</w:t>
      </w:r>
      <w:r w:rsidRPr="007F316A">
        <w:rPr>
          <w:rFonts w:ascii="Times New Roman" w:hAnsi="Times New Roman" w:cs="Times New Roman"/>
          <w:sz w:val="28"/>
          <w:szCs w:val="28"/>
        </w:rPr>
        <w:t>)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Б) Індивідуальні завдання: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два учні (напередодні) отримують завдання на дошці 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1. записати ознаки правопорушення</w:t>
      </w:r>
      <w:r w:rsidR="007F316A">
        <w:rPr>
          <w:rFonts w:ascii="Times New Roman" w:hAnsi="Times New Roman" w:cs="Times New Roman"/>
          <w:sz w:val="28"/>
          <w:szCs w:val="28"/>
        </w:rPr>
        <w:t>;</w:t>
      </w:r>
    </w:p>
    <w:p w:rsidR="00FC1933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2. записати види правопорушення</w:t>
      </w:r>
      <w:r w:rsidR="007F316A">
        <w:rPr>
          <w:rFonts w:ascii="Times New Roman" w:hAnsi="Times New Roman" w:cs="Times New Roman"/>
          <w:sz w:val="28"/>
          <w:szCs w:val="28"/>
        </w:rPr>
        <w:t>.</w:t>
      </w:r>
    </w:p>
    <w:p w:rsidR="002429B8" w:rsidRPr="007F316A" w:rsidRDefault="00FC1933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 xml:space="preserve">В) на екран виводиться відео – сюжети з </w:t>
      </w:r>
      <w:proofErr w:type="spellStart"/>
      <w:r w:rsidRPr="007F316A">
        <w:rPr>
          <w:rFonts w:ascii="Times New Roman" w:hAnsi="Times New Roman" w:cs="Times New Roman"/>
          <w:b/>
          <w:sz w:val="28"/>
          <w:szCs w:val="28"/>
        </w:rPr>
        <w:t>мультфільтфільмів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 xml:space="preserve">, де зафіксовано приклади правопорушень. Учні </w:t>
      </w:r>
      <w:r w:rsidR="002429B8" w:rsidRPr="007F316A">
        <w:rPr>
          <w:rFonts w:ascii="Times New Roman" w:hAnsi="Times New Roman" w:cs="Times New Roman"/>
          <w:sz w:val="28"/>
          <w:szCs w:val="28"/>
        </w:rPr>
        <w:t>повинні відповісти на питання:</w:t>
      </w:r>
    </w:p>
    <w:p w:rsidR="002429B8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1. Чиє тут правопорушення?</w:t>
      </w:r>
    </w:p>
    <w:p w:rsidR="002429B8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2. Хто його вчинив?</w:t>
      </w:r>
      <w:r w:rsidR="00EF430D" w:rsidRPr="007F316A">
        <w:rPr>
          <w:rFonts w:ascii="Times New Roman" w:hAnsi="Times New Roman" w:cs="Times New Roman"/>
          <w:sz w:val="28"/>
          <w:szCs w:val="28"/>
        </w:rPr>
        <w:t xml:space="preserve"> Прокоментуйте.</w:t>
      </w:r>
    </w:p>
    <w:p w:rsidR="002429B8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3. Який вид правопорушення?</w:t>
      </w:r>
    </w:p>
    <w:p w:rsidR="002429B8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(Учні, які відповідали отримують наклейки – зірочки.)</w:t>
      </w:r>
    </w:p>
    <w:p w:rsidR="002429B8" w:rsidRPr="007F316A" w:rsidRDefault="002429B8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Висновок вчителя:</w:t>
      </w:r>
      <w:r w:rsidR="007F316A">
        <w:rPr>
          <w:rFonts w:ascii="Times New Roman" w:hAnsi="Times New Roman" w:cs="Times New Roman"/>
          <w:sz w:val="28"/>
          <w:szCs w:val="28"/>
        </w:rPr>
        <w:t xml:space="preserve"> </w:t>
      </w:r>
      <w:r w:rsidRPr="007F316A">
        <w:rPr>
          <w:rFonts w:ascii="Times New Roman" w:hAnsi="Times New Roman" w:cs="Times New Roman"/>
          <w:sz w:val="28"/>
          <w:szCs w:val="28"/>
        </w:rPr>
        <w:t>отже, правопорушення завжди є вчинком, який завдає шкоди не лише окремим громадянам, але і суспільству загалом. Вчинення особою правопорушення є підставою для того, щоб притягнути її до юридичної відповідальності.</w:t>
      </w:r>
    </w:p>
    <w:p w:rsidR="00EF430D" w:rsidRPr="00AA7CD6" w:rsidRDefault="00EF430D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ІІІ. Мотивація навчальної діяльності.</w:t>
      </w:r>
    </w:p>
    <w:p w:rsidR="00EF430D" w:rsidRPr="007F316A" w:rsidRDefault="00EF430D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Вчитель анонсує тему та мету уроку.(Презентація)</w:t>
      </w:r>
    </w:p>
    <w:p w:rsidR="005F50D5" w:rsidRPr="007F316A" w:rsidRDefault="005F50D5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Жити в суспільстві і бути вільним від нього неможливо: у будь – яких життєвих ситуаціях людина повинна погоджувати свої вчинки з існуючими в суспільстві нормами і цінностями, з інтересами інших людей.</w:t>
      </w:r>
      <w:r w:rsidR="00B71FA9" w:rsidRPr="007F316A">
        <w:rPr>
          <w:rFonts w:ascii="Times New Roman" w:hAnsi="Times New Roman" w:cs="Times New Roman"/>
          <w:sz w:val="28"/>
          <w:szCs w:val="28"/>
        </w:rPr>
        <w:t xml:space="preserve"> Як поєднати «хочу» і «повинен» у своїй поведінці? Це головне завдання сьогоднішнього уроку.</w:t>
      </w:r>
    </w:p>
    <w:p w:rsidR="00B71FA9" w:rsidRPr="00AA7CD6" w:rsidRDefault="00B71FA9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 xml:space="preserve">Епіграфом до теми є слова Цицерона  - </w:t>
      </w:r>
      <w:r w:rsidR="00AA7CD6" w:rsidRPr="00AA7CD6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Pr="00AA7CD6">
        <w:rPr>
          <w:rFonts w:ascii="Times New Roman" w:hAnsi="Times New Roman" w:cs="Times New Roman"/>
          <w:b/>
          <w:sz w:val="28"/>
          <w:szCs w:val="28"/>
        </w:rPr>
        <w:t>найбільше заохочення злочину – беззаконня»</w:t>
      </w:r>
      <w:r w:rsidR="00AA7CD6">
        <w:rPr>
          <w:rFonts w:ascii="Times New Roman" w:hAnsi="Times New Roman" w:cs="Times New Roman"/>
          <w:b/>
          <w:sz w:val="28"/>
          <w:szCs w:val="28"/>
        </w:rPr>
        <w:t>.</w:t>
      </w:r>
    </w:p>
    <w:p w:rsidR="002429B8" w:rsidRPr="00AA7CD6" w:rsidRDefault="002429B8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A7CD6">
        <w:rPr>
          <w:rFonts w:ascii="Times New Roman" w:hAnsi="Times New Roman" w:cs="Times New Roman"/>
          <w:b/>
          <w:sz w:val="28"/>
          <w:szCs w:val="28"/>
        </w:rPr>
        <w:t>. Вивчення нового матеріалу.</w:t>
      </w:r>
    </w:p>
    <w:p w:rsidR="002429B8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 xml:space="preserve">1). </w:t>
      </w:r>
      <w:r w:rsidR="002429B8" w:rsidRPr="007F316A">
        <w:rPr>
          <w:rFonts w:ascii="Times New Roman" w:hAnsi="Times New Roman" w:cs="Times New Roman"/>
          <w:b/>
          <w:sz w:val="28"/>
          <w:szCs w:val="28"/>
        </w:rPr>
        <w:t>Поняття і принципи юридичної відповідальності.</w:t>
      </w:r>
    </w:p>
    <w:p w:rsidR="00604542" w:rsidRPr="007F316A" w:rsidRDefault="00EF430D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На слайді презентації висвітлюється визначення юридичної відповідальності.</w:t>
      </w:r>
    </w:p>
    <w:p w:rsidR="00EF430D" w:rsidRPr="007F316A" w:rsidRDefault="00EF430D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Вчитель зачитує і тлумачить. </w:t>
      </w:r>
    </w:p>
    <w:p w:rsidR="00EF430D" w:rsidRPr="007F316A" w:rsidRDefault="00EF430D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Юридична відповідальність</w:t>
      </w:r>
      <w:r w:rsidRPr="007F316A">
        <w:rPr>
          <w:rFonts w:ascii="Times New Roman" w:hAnsi="Times New Roman" w:cs="Times New Roman"/>
          <w:sz w:val="28"/>
          <w:szCs w:val="28"/>
        </w:rPr>
        <w:t xml:space="preserve"> – це вид соціальної відповідальності, суть якої полягає в </w:t>
      </w:r>
      <w:proofErr w:type="spellStart"/>
      <w:r w:rsidRPr="007F316A">
        <w:rPr>
          <w:rFonts w:ascii="Times New Roman" w:hAnsi="Times New Roman" w:cs="Times New Roman"/>
          <w:sz w:val="28"/>
          <w:szCs w:val="28"/>
        </w:rPr>
        <w:t>обов”язку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 xml:space="preserve"> </w:t>
      </w:r>
      <w:r w:rsidR="00B71FA9" w:rsidRPr="007F316A">
        <w:rPr>
          <w:rFonts w:ascii="Times New Roman" w:hAnsi="Times New Roman" w:cs="Times New Roman"/>
          <w:sz w:val="28"/>
          <w:szCs w:val="28"/>
        </w:rPr>
        <w:t>відповідати за порушення норм права й застосуванні державою до правопорушника заходів примусу, передбачених законодавством.</w:t>
      </w:r>
    </w:p>
    <w:p w:rsidR="00B71FA9" w:rsidRPr="007F316A" w:rsidRDefault="00B71FA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Це обмеження, які накладаються на особу в разі скоєння нею правопорушення відповідно до норм законодавства. </w:t>
      </w:r>
    </w:p>
    <w:p w:rsidR="00B71FA9" w:rsidRPr="007F316A" w:rsidRDefault="00B71FA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Це застосування до винної особи заходів державного примусу за вчинене правопорушення.</w:t>
      </w:r>
    </w:p>
    <w:p w:rsidR="00B71FA9" w:rsidRPr="007F316A" w:rsidRDefault="00B71FA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Узагальнення вчителя: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Отже, відповідальність завжди несе з собою серйозні обмеження особистих чи майнових прав винної особи. Але в жодному разі </w:t>
      </w:r>
      <w:r w:rsidRPr="007F316A">
        <w:rPr>
          <w:rFonts w:ascii="Times New Roman" w:hAnsi="Times New Roman" w:cs="Times New Roman"/>
          <w:sz w:val="28"/>
          <w:szCs w:val="28"/>
        </w:rPr>
        <w:lastRenderedPageBreak/>
        <w:t xml:space="preserve">відповідальність не може мати метою приниження людської гідності винного чи </w:t>
      </w:r>
      <w:r w:rsidR="00EC715A" w:rsidRPr="007F316A">
        <w:rPr>
          <w:rFonts w:ascii="Times New Roman" w:hAnsi="Times New Roman" w:cs="Times New Roman"/>
          <w:sz w:val="28"/>
          <w:szCs w:val="28"/>
        </w:rPr>
        <w:t xml:space="preserve">заподіяння йому фізичних страждань. </w:t>
      </w:r>
    </w:p>
    <w:p w:rsidR="00EC715A" w:rsidRPr="007F316A" w:rsidRDefault="00EC715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А зараз розглянемо принципи юридичної відповідальності. </w:t>
      </w:r>
    </w:p>
    <w:p w:rsidR="00EC715A" w:rsidRPr="007F316A" w:rsidRDefault="00EC715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Робота з Конституцією України – статті: 58, (59), 61, 62, (63), 68.  Конституція містить декілька положень про відповідальність особи, які містять принциповий характер. </w:t>
      </w:r>
    </w:p>
    <w:p w:rsidR="00EC715A" w:rsidRPr="007F316A" w:rsidRDefault="00EC715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Учні формують 4 групи. Опрацьовують </w:t>
      </w:r>
      <w:r w:rsidR="001235DF" w:rsidRPr="007F316A">
        <w:rPr>
          <w:rFonts w:ascii="Times New Roman" w:hAnsi="Times New Roman" w:cs="Times New Roman"/>
          <w:sz w:val="28"/>
          <w:szCs w:val="28"/>
        </w:rPr>
        <w:t xml:space="preserve">отримані </w:t>
      </w:r>
      <w:r w:rsidRPr="007F316A">
        <w:rPr>
          <w:rFonts w:ascii="Times New Roman" w:hAnsi="Times New Roman" w:cs="Times New Roman"/>
          <w:sz w:val="28"/>
          <w:szCs w:val="28"/>
        </w:rPr>
        <w:t>статті і наводять приклади та коментують.</w:t>
      </w:r>
    </w:p>
    <w:p w:rsidR="00EC715A" w:rsidRPr="007F316A" w:rsidRDefault="00EC715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Завдання: Визначте, які принципи юридичної відповідальності встановлено Конституцією України конкретною статтею.</w:t>
      </w:r>
    </w:p>
    <w:p w:rsidR="00B71FA9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Закон не має зворотної сили. (ст. 58)</w:t>
      </w:r>
    </w:p>
    <w:p w:rsidR="001235DF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 одне і теж правопорушення особа може бути притягнута до відповідальності одного виду лише раз. Юридична відповідальність має індивідуальний характер. (ст. 61)</w:t>
      </w:r>
    </w:p>
    <w:p w:rsidR="001235DF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Презумпція невинуватості. (ст.62)</w:t>
      </w:r>
    </w:p>
    <w:p w:rsidR="001235DF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Незнання законів не звільняє від відповідальності. (ст.68)</w:t>
      </w:r>
    </w:p>
    <w:p w:rsidR="001235DF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Право на правову допомогу. (ст.59)</w:t>
      </w:r>
    </w:p>
    <w:p w:rsidR="001235DF" w:rsidRPr="007F316A" w:rsidRDefault="001235D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Вчитель пояснює принцип « закон не має зворотної сили» і наводить приклади.</w:t>
      </w:r>
    </w:p>
    <w:p w:rsidR="00FF1B72" w:rsidRPr="007F316A" w:rsidRDefault="00FF1B72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Закон не може мати зворотної сили, не працює « назад», якщо він погіршує становище особи або запроваджує відповідальність за злочини, які раніше не було передбачено. З іншого боку, якщо відповідальність скасовується чи зменшується, закон матиме зворотну силу (приклад). </w:t>
      </w:r>
    </w:p>
    <w:p w:rsidR="003B6D66" w:rsidRPr="007F316A" w:rsidRDefault="00FF1B72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Говорячи про те, що за одне правопорушення особа може бути притягнута до відповідальності лише раз, важливо підкреслити, що йдеться саме про відповідальність </w:t>
      </w:r>
      <w:r w:rsidR="003B6D66" w:rsidRPr="007F316A">
        <w:rPr>
          <w:rFonts w:ascii="Times New Roman" w:hAnsi="Times New Roman" w:cs="Times New Roman"/>
          <w:sz w:val="28"/>
          <w:szCs w:val="28"/>
        </w:rPr>
        <w:t xml:space="preserve">за правопорушення </w:t>
      </w:r>
      <w:r w:rsidRPr="007F316A">
        <w:rPr>
          <w:rFonts w:ascii="Times New Roman" w:hAnsi="Times New Roman" w:cs="Times New Roman"/>
          <w:sz w:val="28"/>
          <w:szCs w:val="28"/>
        </w:rPr>
        <w:t xml:space="preserve">одного виду. </w:t>
      </w:r>
      <w:r w:rsidR="003B6D66" w:rsidRPr="007F316A">
        <w:rPr>
          <w:rFonts w:ascii="Times New Roman" w:hAnsi="Times New Roman" w:cs="Times New Roman"/>
          <w:sz w:val="28"/>
          <w:szCs w:val="28"/>
        </w:rPr>
        <w:t>Тобто, в разі, коли під час викрадення злодії пошкодили двері, вони нестимуть не лише кримінальну відповідальність (позбавлення волі), але й відшкодовуватимуть матеріальну шкоду (цивільно – правова відповідальність).</w:t>
      </w:r>
    </w:p>
    <w:p w:rsidR="00FF1B72" w:rsidRPr="007F316A" w:rsidRDefault="003B6D66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Вчитель наводить приклади правопорушень і просить учнів їх прокоментувати. </w:t>
      </w:r>
    </w:p>
    <w:p w:rsidR="003B6D66" w:rsidRPr="007F316A" w:rsidRDefault="003B6D66" w:rsidP="00AA7CD6">
      <w:pPr>
        <w:pStyle w:val="ac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10 січня 2001 року громадянин О. намагався потай вивезти товар на суму 200 грн., що за діючими </w:t>
      </w:r>
      <w:r w:rsidR="00102AE9" w:rsidRPr="007F316A">
        <w:rPr>
          <w:rFonts w:ascii="Times New Roman" w:hAnsi="Times New Roman" w:cs="Times New Roman"/>
          <w:sz w:val="28"/>
          <w:szCs w:val="28"/>
        </w:rPr>
        <w:t>нормами законодавства вважало</w:t>
      </w:r>
      <w:r w:rsidRPr="007F316A">
        <w:rPr>
          <w:rFonts w:ascii="Times New Roman" w:hAnsi="Times New Roman" w:cs="Times New Roman"/>
          <w:sz w:val="28"/>
          <w:szCs w:val="28"/>
        </w:rPr>
        <w:t>ся злочином. 5 вересня 2001 р. набув чинності новий Кримінальний кодекс України</w:t>
      </w:r>
      <w:r w:rsidR="00102AE9" w:rsidRPr="007F316A">
        <w:rPr>
          <w:rFonts w:ascii="Times New Roman" w:hAnsi="Times New Roman" w:cs="Times New Roman"/>
          <w:sz w:val="28"/>
          <w:szCs w:val="28"/>
        </w:rPr>
        <w:t>, який не передбачає кримінальної відповідальності за такі дії.</w:t>
      </w:r>
    </w:p>
    <w:p w:rsidR="00102AE9" w:rsidRPr="007F316A" w:rsidRDefault="00102AE9" w:rsidP="00AA7CD6">
      <w:pPr>
        <w:pStyle w:val="ac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Жінка перейшла дорогу на червоний сигнал світлофора. Коли її зупинив поліцейський, вона пояснила, що приїхала з далекого села і раніше ніколи не бачила світлофора і не обізнана із значенням його сигналів.</w:t>
      </w:r>
    </w:p>
    <w:p w:rsidR="00102AE9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(Учні, які відповідали отримують наклейки – зірочки.)</w:t>
      </w:r>
    </w:p>
    <w:p w:rsidR="00604542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 xml:space="preserve">2). Види юридичної відповідальності. </w:t>
      </w:r>
    </w:p>
    <w:p w:rsidR="00102AE9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Робота з презентацією. Схема 1.</w:t>
      </w:r>
    </w:p>
    <w:p w:rsidR="00102AE9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 різні види правопорушень передбачено різні види юридичної відповідальності:</w:t>
      </w:r>
    </w:p>
    <w:p w:rsidR="00102AE9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lastRenderedPageBreak/>
        <w:t>Дисциплінарна</w:t>
      </w:r>
      <w:r w:rsidRPr="007F316A">
        <w:rPr>
          <w:rFonts w:ascii="Times New Roman" w:hAnsi="Times New Roman" w:cs="Times New Roman"/>
          <w:sz w:val="28"/>
          <w:szCs w:val="28"/>
        </w:rPr>
        <w:t xml:space="preserve"> (порушення трудової та навчальної дисципліни) – не обмежена віком.</w:t>
      </w:r>
    </w:p>
    <w:p w:rsidR="00102AE9" w:rsidRPr="007F316A" w:rsidRDefault="00102AE9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 xml:space="preserve">Адміністративна </w:t>
      </w:r>
      <w:r w:rsidR="00717D1A" w:rsidRPr="007F316A">
        <w:rPr>
          <w:rFonts w:ascii="Times New Roman" w:hAnsi="Times New Roman" w:cs="Times New Roman"/>
          <w:sz w:val="28"/>
          <w:szCs w:val="28"/>
        </w:rPr>
        <w:t>(несплата за проїзд, вживання спиртних напоїв у невстановлених місцях, голосна музика в нічний час…) – настає з 16 років, а з 14 до 16 – відповідають батьки.</w:t>
      </w:r>
    </w:p>
    <w:p w:rsidR="00717D1A" w:rsidRPr="007F316A" w:rsidRDefault="00717D1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Цивільна</w:t>
      </w:r>
      <w:r w:rsidRPr="007F316A">
        <w:rPr>
          <w:rFonts w:ascii="Times New Roman" w:hAnsi="Times New Roman" w:cs="Times New Roman"/>
          <w:sz w:val="28"/>
          <w:szCs w:val="28"/>
        </w:rPr>
        <w:t xml:space="preserve"> (завдання матеріальної шкоди підприємствам та організаціям) – настає з 15 років, якщо правопорушник має власні кошти, якщо – ні, то відповідальність несуть батьки чи опікуни.</w:t>
      </w:r>
    </w:p>
    <w:p w:rsidR="00717D1A" w:rsidRPr="007F316A" w:rsidRDefault="00717D1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 xml:space="preserve">Кримінальна </w:t>
      </w:r>
      <w:r w:rsidRPr="007F316A">
        <w:rPr>
          <w:rFonts w:ascii="Times New Roman" w:hAnsi="Times New Roman" w:cs="Times New Roman"/>
          <w:sz w:val="28"/>
          <w:szCs w:val="28"/>
        </w:rPr>
        <w:t>(злочин) – настає з 16 років, а в особливо тяжких випадках – з 14 років.</w:t>
      </w:r>
    </w:p>
    <w:p w:rsidR="00717D1A" w:rsidRPr="007F316A" w:rsidRDefault="00717D1A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Робота в групах. Аналіз юридичних ситуацій.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6014"/>
        <w:gridCol w:w="3255"/>
      </w:tblGrid>
      <w:tr w:rsidR="00717D1A" w:rsidRPr="007F316A" w:rsidTr="00717D1A">
        <w:tc>
          <w:tcPr>
            <w:tcW w:w="6014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Ситуація</w:t>
            </w:r>
          </w:p>
        </w:tc>
        <w:tc>
          <w:tcPr>
            <w:tcW w:w="3255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>Вид юридичної відповідальності</w:t>
            </w:r>
          </w:p>
        </w:tc>
      </w:tr>
      <w:tr w:rsidR="00717D1A" w:rsidRPr="007F316A" w:rsidTr="00717D1A">
        <w:tc>
          <w:tcPr>
            <w:tcW w:w="6014" w:type="dxa"/>
          </w:tcPr>
          <w:p w:rsidR="00717D1A" w:rsidRPr="007F316A" w:rsidRDefault="006A7FBE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17D1A" w:rsidRPr="007F316A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 xml:space="preserve">омадянин К., відпочиваючи із друзями у лісі, не загасили вогнища і залишили сміття. </w:t>
            </w:r>
          </w:p>
        </w:tc>
        <w:tc>
          <w:tcPr>
            <w:tcW w:w="3255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1A" w:rsidRPr="007F316A" w:rsidTr="00717D1A">
        <w:tc>
          <w:tcPr>
            <w:tcW w:w="6014" w:type="dxa"/>
          </w:tcPr>
          <w:p w:rsidR="00717D1A" w:rsidRPr="007F316A" w:rsidRDefault="006A7FBE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>2.Громадянка М. украла гаманець у своєї колеги по роботі.</w:t>
            </w:r>
          </w:p>
        </w:tc>
        <w:tc>
          <w:tcPr>
            <w:tcW w:w="3255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1A" w:rsidRPr="007F316A" w:rsidTr="00717D1A">
        <w:tc>
          <w:tcPr>
            <w:tcW w:w="6014" w:type="dxa"/>
          </w:tcPr>
          <w:p w:rsidR="00717D1A" w:rsidRPr="007F316A" w:rsidRDefault="006A7FBE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>3.Робітник Г., працюючи слюсарем на підприємстві , був відсутній на робочому місці протягом 4 – х годин без поважної причини.</w:t>
            </w:r>
          </w:p>
        </w:tc>
        <w:tc>
          <w:tcPr>
            <w:tcW w:w="3255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1A" w:rsidRPr="007F316A" w:rsidTr="00717D1A">
        <w:tc>
          <w:tcPr>
            <w:tcW w:w="6014" w:type="dxa"/>
          </w:tcPr>
          <w:p w:rsidR="00717D1A" w:rsidRPr="007F316A" w:rsidRDefault="006A7FBE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316A">
              <w:rPr>
                <w:rFonts w:ascii="Times New Roman" w:hAnsi="Times New Roman" w:cs="Times New Roman"/>
                <w:sz w:val="28"/>
                <w:szCs w:val="28"/>
              </w:rPr>
              <w:t>4.Групою школярів 11 класу, які грали у футбол, пошкоджено автомобіль громадянина О.</w:t>
            </w:r>
          </w:p>
        </w:tc>
        <w:tc>
          <w:tcPr>
            <w:tcW w:w="3255" w:type="dxa"/>
          </w:tcPr>
          <w:p w:rsidR="00717D1A" w:rsidRPr="007F316A" w:rsidRDefault="00717D1A" w:rsidP="007F316A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0DCE" w:rsidRPr="007F316A" w:rsidRDefault="006A7FB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Учні визначають вид юридичної відповідальності та коментують. </w:t>
      </w:r>
      <w:r w:rsidR="00D70DCE" w:rsidRPr="007F31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7FB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 </w:t>
      </w:r>
      <w:r w:rsidRPr="007F316A">
        <w:rPr>
          <w:rFonts w:ascii="Times New Roman" w:hAnsi="Times New Roman" w:cs="Times New Roman"/>
          <w:b/>
          <w:sz w:val="28"/>
          <w:szCs w:val="28"/>
        </w:rPr>
        <w:t xml:space="preserve">3). </w:t>
      </w:r>
      <w:r w:rsidR="006A7FBE" w:rsidRPr="007F316A">
        <w:rPr>
          <w:rFonts w:ascii="Times New Roman" w:hAnsi="Times New Roman" w:cs="Times New Roman"/>
          <w:b/>
          <w:sz w:val="28"/>
          <w:szCs w:val="28"/>
        </w:rPr>
        <w:t>Обставини, що виключають юридичну відповідальність.</w:t>
      </w:r>
    </w:p>
    <w:p w:rsidR="006A7FB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Вчитель: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Одним із принципів законності держави є принцип невідворотності відповідальності за скоєне правопорушення. Але за законодавством України передбачено підстави для звільнення від юридичної відповідальності – необхідна оборона, крайня необхідність, казус, непереборна сила, неосудність та інші.</w:t>
      </w:r>
    </w:p>
    <w:p w:rsidR="00D70DCE" w:rsidRPr="00AA7CD6" w:rsidRDefault="00D70DCE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Робота з презентацією. Схема 2.</w:t>
      </w: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Робота в групах</w:t>
      </w:r>
      <w:r w:rsidR="00EF5DAC" w:rsidRPr="00AA7CD6">
        <w:rPr>
          <w:rFonts w:ascii="Times New Roman" w:hAnsi="Times New Roman" w:cs="Times New Roman"/>
          <w:b/>
          <w:sz w:val="28"/>
          <w:szCs w:val="28"/>
        </w:rPr>
        <w:t xml:space="preserve"> (5 груп)</w:t>
      </w:r>
      <w:r w:rsidRPr="00AA7CD6">
        <w:rPr>
          <w:rFonts w:ascii="Times New Roman" w:hAnsi="Times New Roman" w:cs="Times New Roman"/>
          <w:b/>
          <w:sz w:val="28"/>
          <w:szCs w:val="28"/>
        </w:rPr>
        <w:t>. Дидактична гра «Юридична консультація».</w:t>
      </w:r>
      <w:r w:rsidR="004C1A7E" w:rsidRPr="007F316A">
        <w:rPr>
          <w:rFonts w:ascii="Times New Roman" w:hAnsi="Times New Roman" w:cs="Times New Roman"/>
          <w:sz w:val="28"/>
          <w:szCs w:val="28"/>
        </w:rPr>
        <w:t xml:space="preserve"> Кожна група отримує певне завдання – ситуацію.</w:t>
      </w:r>
    </w:p>
    <w:p w:rsidR="004C1A7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Завдання для гри: Надати консультацію людині, яка до вас звернулась</w:t>
      </w:r>
      <w:r w:rsidR="004C1A7E" w:rsidRPr="007F316A">
        <w:rPr>
          <w:rFonts w:ascii="Times New Roman" w:hAnsi="Times New Roman" w:cs="Times New Roman"/>
          <w:sz w:val="28"/>
          <w:szCs w:val="28"/>
        </w:rPr>
        <w:t>, використовуючи наявний</w:t>
      </w:r>
      <w:r w:rsidRPr="007F316A">
        <w:rPr>
          <w:rFonts w:ascii="Times New Roman" w:hAnsi="Times New Roman" w:cs="Times New Roman"/>
          <w:sz w:val="28"/>
          <w:szCs w:val="28"/>
        </w:rPr>
        <w:t xml:space="preserve"> у вас </w:t>
      </w:r>
      <w:r w:rsidR="004C1A7E" w:rsidRPr="007F316A">
        <w:rPr>
          <w:rFonts w:ascii="Times New Roman" w:hAnsi="Times New Roman" w:cs="Times New Roman"/>
          <w:sz w:val="28"/>
          <w:szCs w:val="28"/>
        </w:rPr>
        <w:t>пакет матеріалів (Конституція України, Кримінальний кодекс України (ст. 36 – 42), Цивільний кодекс України (ст. 78)</w:t>
      </w:r>
    </w:p>
    <w:p w:rsidR="00D70DCE" w:rsidRPr="007F316A" w:rsidRDefault="00D70DCE" w:rsidP="00AA7CD6">
      <w:pPr>
        <w:pStyle w:val="ac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Вивчити ситуацію.</w:t>
      </w:r>
    </w:p>
    <w:p w:rsidR="00D70DCE" w:rsidRPr="007F316A" w:rsidRDefault="00D70DCE" w:rsidP="00AA7CD6">
      <w:pPr>
        <w:pStyle w:val="ac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Визначитися чи слід застосовувати покарання до правопорушника.</w:t>
      </w:r>
    </w:p>
    <w:p w:rsidR="004C1A7E" w:rsidRDefault="004C1A7E" w:rsidP="00AA7CD6">
      <w:pPr>
        <w:pStyle w:val="ac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316A">
        <w:rPr>
          <w:rFonts w:ascii="Times New Roman" w:hAnsi="Times New Roman" w:cs="Times New Roman"/>
          <w:sz w:val="28"/>
          <w:szCs w:val="28"/>
        </w:rPr>
        <w:t>Обгрунтуйте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 xml:space="preserve"> свою точку зору.</w:t>
      </w:r>
    </w:p>
    <w:p w:rsidR="009A7467" w:rsidRPr="007F316A" w:rsidRDefault="009A7467" w:rsidP="009A7467">
      <w:pPr>
        <w:pStyle w:val="ac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1A7E" w:rsidRPr="007F316A" w:rsidRDefault="004C1A7E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lastRenderedPageBreak/>
        <w:t>Юридичні ситуації:</w:t>
      </w:r>
    </w:p>
    <w:p w:rsidR="004C1A7E" w:rsidRPr="007F316A" w:rsidRDefault="004C1A7E" w:rsidP="00AA7CD6">
      <w:pPr>
        <w:pStyle w:val="ac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Дідусь, який вночі, почувши гуркіт в двері, намагався переконати непроханих гостей піти. Вони не реагували. Тоді він взяв рушницю, і коли двері було вибито, вистрілив у їх напрямку. Злочинці втекли, але, зранку виявилось, що біля дверей лежить тіло 17 ти річного юнака, вбитого пострілом з рушниці (необхідна оборона).</w:t>
      </w:r>
    </w:p>
    <w:p w:rsidR="00324C31" w:rsidRPr="007F316A" w:rsidRDefault="005F677C" w:rsidP="00AA7CD6">
      <w:pPr>
        <w:pStyle w:val="ac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переповненому людьми автобусі</w:t>
      </w:r>
      <w:r w:rsidR="004C1A7E" w:rsidRPr="007F316A">
        <w:rPr>
          <w:rFonts w:ascii="Times New Roman" w:hAnsi="Times New Roman" w:cs="Times New Roman"/>
          <w:sz w:val="28"/>
          <w:szCs w:val="28"/>
        </w:rPr>
        <w:t xml:space="preserve"> </w:t>
      </w:r>
      <w:r w:rsidR="00324C31" w:rsidRPr="007F316A">
        <w:rPr>
          <w:rFonts w:ascii="Times New Roman" w:hAnsi="Times New Roman" w:cs="Times New Roman"/>
          <w:sz w:val="28"/>
          <w:szCs w:val="28"/>
        </w:rPr>
        <w:t>відмовили гальма. Щоб зупинити машину, що втратила управління, водій спрямував її на кіоск і розтрощив його. Пасажири отримали  легкі тілесні ушкодження (крайня необхідність).</w:t>
      </w:r>
    </w:p>
    <w:p w:rsidR="004C1A7E" w:rsidRPr="007F316A" w:rsidRDefault="00324C31" w:rsidP="00AA7CD6">
      <w:pPr>
        <w:pStyle w:val="ac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Громадянин М., запаливши цигарку на узбіччі дороги, кинув через плече палаючий сірник, який потрапив у бочку з під бензину, що лежала при дорозі. Стався вибух. При цьому дно бочки вилетіло і, потрапивши в громадянина С., заподіяло смертельне поранення (казус).</w:t>
      </w:r>
    </w:p>
    <w:p w:rsidR="00324C31" w:rsidRPr="007F316A" w:rsidRDefault="00324C31" w:rsidP="00AA7CD6">
      <w:pPr>
        <w:pStyle w:val="ac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У хворого на грип під впливом високої температури стався тимчасовий розлад психіки, хоча до цього симптомів психічного захворювання</w:t>
      </w:r>
      <w:r w:rsidR="00EF5DAC" w:rsidRPr="007F316A">
        <w:rPr>
          <w:rFonts w:ascii="Times New Roman" w:hAnsi="Times New Roman" w:cs="Times New Roman"/>
          <w:sz w:val="28"/>
          <w:szCs w:val="28"/>
        </w:rPr>
        <w:t xml:space="preserve"> не спостерігалось. Перебуваючи у цьому стані, він скоїв кримінальний злочин (неосудність).</w:t>
      </w:r>
    </w:p>
    <w:p w:rsidR="00EF5DAC" w:rsidRPr="007F316A" w:rsidRDefault="00EF5DAC" w:rsidP="00AA7CD6">
      <w:pPr>
        <w:pStyle w:val="ac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7F316A">
        <w:rPr>
          <w:rFonts w:ascii="Times New Roman" w:hAnsi="Times New Roman" w:cs="Times New Roman"/>
          <w:sz w:val="28"/>
          <w:szCs w:val="28"/>
        </w:rPr>
        <w:t>зв»язку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 xml:space="preserve"> із сильними снігопадами було відмінено рейс літака за маршрутом Львів – Афіни. Туристи вимагають від авіаперевізника відшкодування (непереборна сила). </w:t>
      </w:r>
    </w:p>
    <w:p w:rsidR="00D70DCE" w:rsidRPr="007F316A" w:rsidRDefault="00EF5DAC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Групи представляють свої роботи.</w:t>
      </w:r>
    </w:p>
    <w:p w:rsidR="00EF5DAC" w:rsidRPr="007F316A" w:rsidRDefault="00EF5DAC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Вчитель:</w:t>
      </w:r>
      <w:r w:rsidRPr="007F316A">
        <w:rPr>
          <w:rFonts w:ascii="Times New Roman" w:hAnsi="Times New Roman" w:cs="Times New Roman"/>
          <w:sz w:val="28"/>
          <w:szCs w:val="28"/>
        </w:rPr>
        <w:t xml:space="preserve">  Підстави для звільнення передбачаються не лише кримінальному, але й в адміністративному, трудовому та інших галузях законодавства. Так, при необхідній обороні виключена також адміністративна, дисциплінарна, цивільно – правова відповідальність</w:t>
      </w:r>
      <w:r w:rsidR="008E34BF" w:rsidRPr="007F316A">
        <w:rPr>
          <w:rFonts w:ascii="Times New Roman" w:hAnsi="Times New Roman" w:cs="Times New Roman"/>
          <w:sz w:val="28"/>
          <w:szCs w:val="28"/>
        </w:rPr>
        <w:t>; при крайній необхідності – адміністративна і дисциплінарна. Існують і інші обставини, що виключають юридичну відповідальність: завдання шкоди під час затримання порушника, дії під впливом фізичного чи психічного примусу, дії в умовах ризику, тощо.</w:t>
      </w:r>
    </w:p>
    <w:p w:rsidR="008E34BF" w:rsidRPr="00AA7CD6" w:rsidRDefault="008E34BF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7CD6">
        <w:rPr>
          <w:rFonts w:ascii="Times New Roman" w:hAnsi="Times New Roman" w:cs="Times New Roman"/>
          <w:b/>
          <w:sz w:val="28"/>
          <w:szCs w:val="28"/>
        </w:rPr>
        <w:t>І як підсумок нашої роботи – групи розробляють систему заходів на тему: «Як боротись із правопорушеннями?»</w:t>
      </w:r>
    </w:p>
    <w:p w:rsidR="008E34BF" w:rsidRPr="007F316A" w:rsidRDefault="008E34BF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 xml:space="preserve">Учні записують і кожна група презентує свій проект. </w:t>
      </w:r>
    </w:p>
    <w:p w:rsidR="008E34BF" w:rsidRPr="00AA7CD6" w:rsidRDefault="008E34BF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Висновок вчителя: За кожне правопорушення повинна наступати справедлива відповідальність. Інакше, як сказав</w:t>
      </w:r>
      <w:r w:rsidRPr="00AA7CD6">
        <w:rPr>
          <w:rFonts w:ascii="Times New Roman" w:hAnsi="Times New Roman" w:cs="Times New Roman"/>
          <w:b/>
          <w:sz w:val="28"/>
          <w:szCs w:val="28"/>
        </w:rPr>
        <w:t>, Сенека: «Злочин породжує злочин».</w:t>
      </w:r>
    </w:p>
    <w:p w:rsidR="007F316A" w:rsidRPr="007F316A" w:rsidRDefault="007F316A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31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7F316A">
        <w:rPr>
          <w:rFonts w:ascii="Times New Roman" w:hAnsi="Times New Roman" w:cs="Times New Roman"/>
          <w:b/>
          <w:sz w:val="28"/>
          <w:szCs w:val="28"/>
        </w:rPr>
        <w:t>Підсумок уроку.</w:t>
      </w:r>
    </w:p>
    <w:p w:rsidR="007F316A" w:rsidRDefault="007F316A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</w:rPr>
        <w:t>Вчитель:</w:t>
      </w:r>
      <w:r w:rsidRPr="007F316A">
        <w:rPr>
          <w:rFonts w:ascii="Times New Roman" w:hAnsi="Times New Roman" w:cs="Times New Roman"/>
          <w:sz w:val="28"/>
          <w:szCs w:val="28"/>
        </w:rPr>
        <w:t xml:space="preserve"> Людина повинна </w:t>
      </w:r>
      <w:proofErr w:type="spellStart"/>
      <w:r w:rsidRPr="007F316A">
        <w:rPr>
          <w:rFonts w:ascii="Times New Roman" w:hAnsi="Times New Roman" w:cs="Times New Roman"/>
          <w:sz w:val="28"/>
          <w:szCs w:val="28"/>
        </w:rPr>
        <w:t>пам»ятати</w:t>
      </w:r>
      <w:proofErr w:type="spellEnd"/>
      <w:r w:rsidRPr="007F316A">
        <w:rPr>
          <w:rFonts w:ascii="Times New Roman" w:hAnsi="Times New Roman" w:cs="Times New Roman"/>
          <w:sz w:val="28"/>
          <w:szCs w:val="28"/>
        </w:rPr>
        <w:t>, що за кожен свій вчинок буде відповідати не тільки перед суспільством, але і перед законом.</w:t>
      </w:r>
    </w:p>
    <w:p w:rsidR="00DA3F1C" w:rsidRPr="007F316A" w:rsidRDefault="00DA3F1C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Групи рахують свої наклейки – зірочки. Визначаються найуспішніші. Вчитель виставляє оцінки.</w:t>
      </w:r>
    </w:p>
    <w:p w:rsidR="00D70DCE" w:rsidRPr="007F316A" w:rsidRDefault="007F316A" w:rsidP="007F316A">
      <w:pPr>
        <w:pStyle w:val="ac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316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F31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7F316A">
        <w:rPr>
          <w:rFonts w:ascii="Times New Roman" w:hAnsi="Times New Roman" w:cs="Times New Roman"/>
          <w:b/>
          <w:sz w:val="28"/>
          <w:szCs w:val="28"/>
        </w:rPr>
        <w:t>Домашнє завдання.</w:t>
      </w:r>
    </w:p>
    <w:p w:rsidR="00D70DCE" w:rsidRPr="007F316A" w:rsidRDefault="007F316A" w:rsidP="00AA7CD6">
      <w:pPr>
        <w:pStyle w:val="ac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t>Опрацювати відповідний параграф підручника.</w:t>
      </w:r>
    </w:p>
    <w:p w:rsidR="007F316A" w:rsidRPr="007F316A" w:rsidRDefault="007F316A" w:rsidP="00AA7CD6">
      <w:pPr>
        <w:pStyle w:val="ac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316A">
        <w:rPr>
          <w:rFonts w:ascii="Times New Roman" w:hAnsi="Times New Roman" w:cs="Times New Roman"/>
          <w:sz w:val="28"/>
          <w:szCs w:val="28"/>
        </w:rPr>
        <w:lastRenderedPageBreak/>
        <w:t>Підготуватись до дискусії на тему: « Чи завжди після злочину наступає покарання?»</w:t>
      </w: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70DCE" w:rsidRPr="007F316A" w:rsidRDefault="00D70DCE" w:rsidP="007F316A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D70DCE" w:rsidRPr="007F31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41B3"/>
    <w:multiLevelType w:val="hybridMultilevel"/>
    <w:tmpl w:val="0178D2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57CAD"/>
    <w:multiLevelType w:val="hybridMultilevel"/>
    <w:tmpl w:val="9A8459F0"/>
    <w:lvl w:ilvl="0" w:tplc="0B4A79DE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9" w:hanging="360"/>
      </w:pPr>
    </w:lvl>
    <w:lvl w:ilvl="2" w:tplc="0422001B" w:tentative="1">
      <w:start w:val="1"/>
      <w:numFmt w:val="lowerRoman"/>
      <w:lvlText w:val="%3."/>
      <w:lvlJc w:val="right"/>
      <w:pPr>
        <w:ind w:left="2229" w:hanging="180"/>
      </w:pPr>
    </w:lvl>
    <w:lvl w:ilvl="3" w:tplc="0422000F" w:tentative="1">
      <w:start w:val="1"/>
      <w:numFmt w:val="decimal"/>
      <w:lvlText w:val="%4."/>
      <w:lvlJc w:val="left"/>
      <w:pPr>
        <w:ind w:left="2949" w:hanging="360"/>
      </w:pPr>
    </w:lvl>
    <w:lvl w:ilvl="4" w:tplc="04220019" w:tentative="1">
      <w:start w:val="1"/>
      <w:numFmt w:val="lowerLetter"/>
      <w:lvlText w:val="%5."/>
      <w:lvlJc w:val="left"/>
      <w:pPr>
        <w:ind w:left="3669" w:hanging="360"/>
      </w:pPr>
    </w:lvl>
    <w:lvl w:ilvl="5" w:tplc="0422001B" w:tentative="1">
      <w:start w:val="1"/>
      <w:numFmt w:val="lowerRoman"/>
      <w:lvlText w:val="%6."/>
      <w:lvlJc w:val="right"/>
      <w:pPr>
        <w:ind w:left="4389" w:hanging="180"/>
      </w:pPr>
    </w:lvl>
    <w:lvl w:ilvl="6" w:tplc="0422000F" w:tentative="1">
      <w:start w:val="1"/>
      <w:numFmt w:val="decimal"/>
      <w:lvlText w:val="%7."/>
      <w:lvlJc w:val="left"/>
      <w:pPr>
        <w:ind w:left="5109" w:hanging="360"/>
      </w:pPr>
    </w:lvl>
    <w:lvl w:ilvl="7" w:tplc="04220019" w:tentative="1">
      <w:start w:val="1"/>
      <w:numFmt w:val="lowerLetter"/>
      <w:lvlText w:val="%8."/>
      <w:lvlJc w:val="left"/>
      <w:pPr>
        <w:ind w:left="5829" w:hanging="360"/>
      </w:pPr>
    </w:lvl>
    <w:lvl w:ilvl="8" w:tplc="0422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1FB47434"/>
    <w:multiLevelType w:val="hybridMultilevel"/>
    <w:tmpl w:val="DE3056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94E63"/>
    <w:multiLevelType w:val="hybridMultilevel"/>
    <w:tmpl w:val="8DE4D6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B7BC3"/>
    <w:multiLevelType w:val="hybridMultilevel"/>
    <w:tmpl w:val="2620E7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56CF1"/>
    <w:multiLevelType w:val="hybridMultilevel"/>
    <w:tmpl w:val="4D38AF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17616"/>
    <w:multiLevelType w:val="hybridMultilevel"/>
    <w:tmpl w:val="47085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C314C"/>
    <w:multiLevelType w:val="hybridMultilevel"/>
    <w:tmpl w:val="E1088D5A"/>
    <w:lvl w:ilvl="0" w:tplc="2FB239F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44E726AE"/>
    <w:multiLevelType w:val="hybridMultilevel"/>
    <w:tmpl w:val="1EA622B4"/>
    <w:lvl w:ilvl="0" w:tplc="0700FD7C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9" w:hanging="360"/>
      </w:pPr>
    </w:lvl>
    <w:lvl w:ilvl="2" w:tplc="0422001B" w:tentative="1">
      <w:start w:val="1"/>
      <w:numFmt w:val="lowerRoman"/>
      <w:lvlText w:val="%3."/>
      <w:lvlJc w:val="right"/>
      <w:pPr>
        <w:ind w:left="2229" w:hanging="180"/>
      </w:pPr>
    </w:lvl>
    <w:lvl w:ilvl="3" w:tplc="0422000F" w:tentative="1">
      <w:start w:val="1"/>
      <w:numFmt w:val="decimal"/>
      <w:lvlText w:val="%4."/>
      <w:lvlJc w:val="left"/>
      <w:pPr>
        <w:ind w:left="2949" w:hanging="360"/>
      </w:pPr>
    </w:lvl>
    <w:lvl w:ilvl="4" w:tplc="04220019" w:tentative="1">
      <w:start w:val="1"/>
      <w:numFmt w:val="lowerLetter"/>
      <w:lvlText w:val="%5."/>
      <w:lvlJc w:val="left"/>
      <w:pPr>
        <w:ind w:left="3669" w:hanging="360"/>
      </w:pPr>
    </w:lvl>
    <w:lvl w:ilvl="5" w:tplc="0422001B" w:tentative="1">
      <w:start w:val="1"/>
      <w:numFmt w:val="lowerRoman"/>
      <w:lvlText w:val="%6."/>
      <w:lvlJc w:val="right"/>
      <w:pPr>
        <w:ind w:left="4389" w:hanging="180"/>
      </w:pPr>
    </w:lvl>
    <w:lvl w:ilvl="6" w:tplc="0422000F" w:tentative="1">
      <w:start w:val="1"/>
      <w:numFmt w:val="decimal"/>
      <w:lvlText w:val="%7."/>
      <w:lvlJc w:val="left"/>
      <w:pPr>
        <w:ind w:left="5109" w:hanging="360"/>
      </w:pPr>
    </w:lvl>
    <w:lvl w:ilvl="7" w:tplc="04220019" w:tentative="1">
      <w:start w:val="1"/>
      <w:numFmt w:val="lowerLetter"/>
      <w:lvlText w:val="%8."/>
      <w:lvlJc w:val="left"/>
      <w:pPr>
        <w:ind w:left="5829" w:hanging="360"/>
      </w:pPr>
    </w:lvl>
    <w:lvl w:ilvl="8" w:tplc="0422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9" w15:restartNumberingAfterBreak="0">
    <w:nsid w:val="4B83308A"/>
    <w:multiLevelType w:val="hybridMultilevel"/>
    <w:tmpl w:val="B1988E5C"/>
    <w:lvl w:ilvl="0" w:tplc="0422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 w15:restartNumberingAfterBreak="0">
    <w:nsid w:val="4C424BED"/>
    <w:multiLevelType w:val="hybridMultilevel"/>
    <w:tmpl w:val="963A94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A1669"/>
    <w:multiLevelType w:val="hybridMultilevel"/>
    <w:tmpl w:val="AE1ACB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86162"/>
    <w:multiLevelType w:val="hybridMultilevel"/>
    <w:tmpl w:val="35F670DA"/>
    <w:lvl w:ilvl="0" w:tplc="F316229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B8008F4"/>
    <w:multiLevelType w:val="hybridMultilevel"/>
    <w:tmpl w:val="F0AC9F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614E5"/>
    <w:multiLevelType w:val="hybridMultilevel"/>
    <w:tmpl w:val="9A8459F0"/>
    <w:lvl w:ilvl="0" w:tplc="0B4A79DE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9" w:hanging="360"/>
      </w:pPr>
    </w:lvl>
    <w:lvl w:ilvl="2" w:tplc="0422001B" w:tentative="1">
      <w:start w:val="1"/>
      <w:numFmt w:val="lowerRoman"/>
      <w:lvlText w:val="%3."/>
      <w:lvlJc w:val="right"/>
      <w:pPr>
        <w:ind w:left="2229" w:hanging="180"/>
      </w:pPr>
    </w:lvl>
    <w:lvl w:ilvl="3" w:tplc="0422000F" w:tentative="1">
      <w:start w:val="1"/>
      <w:numFmt w:val="decimal"/>
      <w:lvlText w:val="%4."/>
      <w:lvlJc w:val="left"/>
      <w:pPr>
        <w:ind w:left="2949" w:hanging="360"/>
      </w:pPr>
    </w:lvl>
    <w:lvl w:ilvl="4" w:tplc="04220019" w:tentative="1">
      <w:start w:val="1"/>
      <w:numFmt w:val="lowerLetter"/>
      <w:lvlText w:val="%5."/>
      <w:lvlJc w:val="left"/>
      <w:pPr>
        <w:ind w:left="3669" w:hanging="360"/>
      </w:pPr>
    </w:lvl>
    <w:lvl w:ilvl="5" w:tplc="0422001B" w:tentative="1">
      <w:start w:val="1"/>
      <w:numFmt w:val="lowerRoman"/>
      <w:lvlText w:val="%6."/>
      <w:lvlJc w:val="right"/>
      <w:pPr>
        <w:ind w:left="4389" w:hanging="180"/>
      </w:pPr>
    </w:lvl>
    <w:lvl w:ilvl="6" w:tplc="0422000F" w:tentative="1">
      <w:start w:val="1"/>
      <w:numFmt w:val="decimal"/>
      <w:lvlText w:val="%7."/>
      <w:lvlJc w:val="left"/>
      <w:pPr>
        <w:ind w:left="5109" w:hanging="360"/>
      </w:pPr>
    </w:lvl>
    <w:lvl w:ilvl="7" w:tplc="04220019" w:tentative="1">
      <w:start w:val="1"/>
      <w:numFmt w:val="lowerLetter"/>
      <w:lvlText w:val="%8."/>
      <w:lvlJc w:val="left"/>
      <w:pPr>
        <w:ind w:left="5829" w:hanging="360"/>
      </w:pPr>
    </w:lvl>
    <w:lvl w:ilvl="8" w:tplc="0422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5" w15:restartNumberingAfterBreak="0">
    <w:nsid w:val="6B4169F7"/>
    <w:multiLevelType w:val="hybridMultilevel"/>
    <w:tmpl w:val="B4BAD6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50B19"/>
    <w:multiLevelType w:val="hybridMultilevel"/>
    <w:tmpl w:val="04AEF120"/>
    <w:lvl w:ilvl="0" w:tplc="0422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17" w15:restartNumberingAfterBreak="0">
    <w:nsid w:val="7F065EA0"/>
    <w:multiLevelType w:val="hybridMultilevel"/>
    <w:tmpl w:val="A064AC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6"/>
  </w:num>
  <w:num w:numId="5">
    <w:abstractNumId w:val="5"/>
  </w:num>
  <w:num w:numId="6">
    <w:abstractNumId w:val="12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6"/>
  </w:num>
  <w:num w:numId="12">
    <w:abstractNumId w:val="4"/>
  </w:num>
  <w:num w:numId="13">
    <w:abstractNumId w:val="10"/>
  </w:num>
  <w:num w:numId="14">
    <w:abstractNumId w:val="2"/>
  </w:num>
  <w:num w:numId="15">
    <w:abstractNumId w:val="17"/>
  </w:num>
  <w:num w:numId="16">
    <w:abstractNumId w:val="1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9E9"/>
    <w:rsid w:val="00102AE9"/>
    <w:rsid w:val="001235DF"/>
    <w:rsid w:val="002429B8"/>
    <w:rsid w:val="002B3A7A"/>
    <w:rsid w:val="00324C31"/>
    <w:rsid w:val="00391594"/>
    <w:rsid w:val="003B6D66"/>
    <w:rsid w:val="004C1A7E"/>
    <w:rsid w:val="005F50D5"/>
    <w:rsid w:val="005F677C"/>
    <w:rsid w:val="00604542"/>
    <w:rsid w:val="006A7FBE"/>
    <w:rsid w:val="00717D1A"/>
    <w:rsid w:val="00764CAC"/>
    <w:rsid w:val="007F316A"/>
    <w:rsid w:val="00827615"/>
    <w:rsid w:val="00892AA4"/>
    <w:rsid w:val="008C692D"/>
    <w:rsid w:val="008E34BF"/>
    <w:rsid w:val="009A7467"/>
    <w:rsid w:val="00AA7CD6"/>
    <w:rsid w:val="00B71FA9"/>
    <w:rsid w:val="00D70DCE"/>
    <w:rsid w:val="00DA3F1C"/>
    <w:rsid w:val="00E249E9"/>
    <w:rsid w:val="00EC715A"/>
    <w:rsid w:val="00EF430D"/>
    <w:rsid w:val="00EF5DAC"/>
    <w:rsid w:val="00FC1933"/>
    <w:rsid w:val="00FF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069EA-6CAB-4CCE-AE97-A9FA0120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54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429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429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429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429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429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42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29B8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717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7F31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6</Pages>
  <Words>6852</Words>
  <Characters>3906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2020-03-08T13:34:00Z</dcterms:created>
  <dcterms:modified xsi:type="dcterms:W3CDTF">2020-03-09T11:35:00Z</dcterms:modified>
</cp:coreProperties>
</file>