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E5C" w:rsidRDefault="00FD796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Урок з правознавства </w:t>
      </w:r>
      <w:r w:rsidR="00EA2950">
        <w:rPr>
          <w:rFonts w:ascii="Times New Roman" w:hAnsi="Times New Roman" w:cs="Times New Roman"/>
          <w:sz w:val="28"/>
          <w:szCs w:val="28"/>
          <w:lang w:val="uk-UA"/>
        </w:rPr>
        <w:t>в музеї</w:t>
      </w:r>
      <w:r w:rsidR="00857E0E" w:rsidRPr="00857E0E">
        <w:rPr>
          <w:rFonts w:ascii="Times New Roman" w:hAnsi="Times New Roman" w:cs="Times New Roman"/>
          <w:sz w:val="28"/>
          <w:szCs w:val="28"/>
        </w:rPr>
        <w:t xml:space="preserve"> -</w:t>
      </w:r>
      <w:r w:rsidR="00857E0E">
        <w:rPr>
          <w:rFonts w:ascii="Times New Roman" w:hAnsi="Times New Roman" w:cs="Times New Roman"/>
          <w:sz w:val="28"/>
          <w:szCs w:val="28"/>
          <w:lang w:val="uk-UA"/>
        </w:rPr>
        <w:t xml:space="preserve"> меморіалі</w:t>
      </w:r>
      <w:r w:rsidR="00EA2950">
        <w:rPr>
          <w:rFonts w:ascii="Times New Roman" w:hAnsi="Times New Roman" w:cs="Times New Roman"/>
          <w:sz w:val="28"/>
          <w:szCs w:val="28"/>
          <w:lang w:val="uk-UA"/>
        </w:rPr>
        <w:t xml:space="preserve"> «Тюрма на </w:t>
      </w:r>
      <w:proofErr w:type="spellStart"/>
      <w:r w:rsidR="00EA2950">
        <w:rPr>
          <w:rFonts w:ascii="Times New Roman" w:hAnsi="Times New Roman" w:cs="Times New Roman"/>
          <w:sz w:val="28"/>
          <w:szCs w:val="28"/>
          <w:lang w:val="uk-UA"/>
        </w:rPr>
        <w:t>Лонцького</w:t>
      </w:r>
      <w:proofErr w:type="spellEnd"/>
      <w:r w:rsidR="00EA295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56BEC">
        <w:rPr>
          <w:rFonts w:ascii="Times New Roman" w:hAnsi="Times New Roman" w:cs="Times New Roman"/>
          <w:sz w:val="28"/>
          <w:szCs w:val="28"/>
          <w:lang w:val="uk-UA"/>
        </w:rPr>
        <w:t>м. Львів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527E7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7E7C"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>клас</w:t>
      </w:r>
    </w:p>
    <w:p w:rsidR="00EA2950" w:rsidRDefault="00527E7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історії та правознавства </w:t>
      </w:r>
      <w:r>
        <w:rPr>
          <w:rFonts w:ascii="Times New Roman" w:hAnsi="Times New Roman" w:cs="Times New Roman"/>
          <w:sz w:val="28"/>
          <w:szCs w:val="28"/>
          <w:lang w:val="uk-UA"/>
        </w:rPr>
        <w:t>Ліцею «Львівський</w:t>
      </w:r>
      <w:r w:rsidR="00EA2950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Львівської міської ради</w:t>
      </w:r>
    </w:p>
    <w:p w:rsidR="00EA2950" w:rsidRPr="00FB7BB3" w:rsidRDefault="00EA2950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Фещук Галина Богданівна</w:t>
      </w:r>
    </w:p>
    <w:p w:rsidR="00FD796C" w:rsidRPr="00FB7BB3" w:rsidRDefault="00FD796C" w:rsidP="00FB7BB3">
      <w:pPr>
        <w:pStyle w:val="a3"/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FB7BB3">
        <w:rPr>
          <w:rFonts w:ascii="Times New Roman" w:hAnsi="Times New Roman" w:cs="Times New Roman"/>
          <w:b/>
          <w:sz w:val="32"/>
          <w:szCs w:val="32"/>
          <w:lang w:val="uk-UA"/>
        </w:rPr>
        <w:t>Тема уроку: «</w:t>
      </w:r>
      <w:r w:rsidR="00524069" w:rsidRPr="00FB7BB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Порушення прав і свобод </w:t>
      </w:r>
      <w:r w:rsidR="000B4F2B" w:rsidRPr="00FB7BB3">
        <w:rPr>
          <w:rFonts w:ascii="Times New Roman" w:hAnsi="Times New Roman" w:cs="Times New Roman"/>
          <w:b/>
          <w:sz w:val="32"/>
          <w:szCs w:val="32"/>
          <w:lang w:val="uk-UA"/>
        </w:rPr>
        <w:t xml:space="preserve">людини </w:t>
      </w:r>
      <w:r w:rsidR="00524069" w:rsidRPr="00FB7BB3">
        <w:rPr>
          <w:rFonts w:ascii="Times New Roman" w:hAnsi="Times New Roman" w:cs="Times New Roman"/>
          <w:b/>
          <w:sz w:val="32"/>
          <w:szCs w:val="32"/>
          <w:lang w:val="uk-UA"/>
        </w:rPr>
        <w:t>та гарантії і механізми їх захисту»</w:t>
      </w:r>
      <w:r w:rsidR="00FB7BB3" w:rsidRPr="00FB7BB3"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D95F85" w:rsidRPr="00FB7BB3" w:rsidRDefault="00FD796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  <w:r w:rsidR="00524069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пояснити учням,</w:t>
      </w:r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24069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що таке гарантії та механізми захисту прав </w:t>
      </w:r>
      <w:r w:rsidR="00FB7BB3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524069" w:rsidRPr="00FB7BB3">
        <w:rPr>
          <w:rFonts w:ascii="Times New Roman" w:hAnsi="Times New Roman" w:cs="Times New Roman"/>
          <w:sz w:val="28"/>
          <w:szCs w:val="28"/>
          <w:lang w:val="uk-UA"/>
        </w:rPr>
        <w:t>людини;</w:t>
      </w:r>
      <w:r w:rsidR="00FB7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B487B" w:rsidRPr="00FB7BB3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95F85" w:rsidRPr="00240A1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1A76E1" w:rsidRPr="00FB7BB3">
        <w:rPr>
          <w:rFonts w:ascii="Times New Roman" w:hAnsi="Times New Roman" w:cs="Times New Roman"/>
          <w:sz w:val="28"/>
          <w:szCs w:val="28"/>
          <w:lang w:val="uk-UA"/>
        </w:rPr>
        <w:t>ясувати</w:t>
      </w:r>
      <w:proofErr w:type="spellEnd"/>
      <w:r w:rsidR="001A76E1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, в чому специфіка захисту прав людини як в Україні, так і на міжнародному </w:t>
      </w:r>
      <w:r w:rsidR="000B4F2B" w:rsidRPr="00FB7BB3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1A76E1" w:rsidRPr="00FB7BB3">
        <w:rPr>
          <w:rFonts w:ascii="Times New Roman" w:hAnsi="Times New Roman" w:cs="Times New Roman"/>
          <w:sz w:val="28"/>
          <w:szCs w:val="28"/>
          <w:lang w:val="uk-UA"/>
        </w:rPr>
        <w:t>івні</w:t>
      </w:r>
      <w:r w:rsidR="000B4F2B" w:rsidRPr="00FB7BB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D95F85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B4F2B" w:rsidRPr="00FB7BB3">
        <w:rPr>
          <w:rFonts w:ascii="Times New Roman" w:hAnsi="Times New Roman" w:cs="Times New Roman"/>
          <w:sz w:val="28"/>
          <w:szCs w:val="28"/>
          <w:lang w:val="uk-UA"/>
        </w:rPr>
        <w:t>визначити, які форми захисту прав і свобод людини існують на державному та міжнародному рівнях;</w:t>
      </w:r>
      <w:r w:rsidR="00240A17">
        <w:rPr>
          <w:rFonts w:ascii="Times New Roman" w:hAnsi="Times New Roman" w:cs="Times New Roman"/>
          <w:sz w:val="28"/>
          <w:szCs w:val="28"/>
          <w:lang w:val="uk-UA"/>
        </w:rPr>
        <w:t xml:space="preserve"> на прикладах експозиції музею показати як в різні історичні періоди і чому порушувались права людини.</w:t>
      </w:r>
    </w:p>
    <w:p w:rsidR="00D95F85" w:rsidRPr="00FB7BB3" w:rsidRDefault="00D95F85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після уроку учні зможуть: пояснювати поняття гарантій та механізмів захисту прав і свобод людини; називати основні державні та міжнародно – правові документи ,органи і організації по захисту прав і свобод людини.</w:t>
      </w:r>
    </w:p>
    <w:p w:rsidR="006B487B" w:rsidRPr="00FB7BB3" w:rsidRDefault="001A76E1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B487B" w:rsidRPr="00FB7BB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Конституція України, Загальна Д</w:t>
      </w:r>
      <w:r w:rsidR="006B487B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екларація прав людини, Конвенція про захист прав людини та основних свобод, експозиція музею – меморіалу «Тюрма на </w:t>
      </w:r>
      <w:proofErr w:type="spellStart"/>
      <w:r w:rsidR="006B487B" w:rsidRPr="00FB7BB3">
        <w:rPr>
          <w:rFonts w:ascii="Times New Roman" w:hAnsi="Times New Roman" w:cs="Times New Roman"/>
          <w:sz w:val="28"/>
          <w:szCs w:val="28"/>
          <w:lang w:val="uk-UA"/>
        </w:rPr>
        <w:t>Лонцького</w:t>
      </w:r>
      <w:proofErr w:type="spellEnd"/>
      <w:r w:rsidR="006B487B" w:rsidRPr="00FB7BB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</w:t>
      </w:r>
    </w:p>
    <w:p w:rsidR="001A76E1" w:rsidRPr="00FB7BB3" w:rsidRDefault="006B487B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знань.</w:t>
      </w:r>
    </w:p>
    <w:p w:rsidR="006B487B" w:rsidRPr="00FB7BB3" w:rsidRDefault="006B487B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Форма уроку: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урок в музеї.</w:t>
      </w:r>
    </w:p>
    <w:p w:rsidR="006B487B" w:rsidRPr="00FB7BB3" w:rsidRDefault="006B487B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6B487B" w:rsidRPr="00FB7BB3" w:rsidRDefault="006B487B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 і вмінь.</w:t>
      </w:r>
    </w:p>
    <w:p w:rsidR="003C72CB" w:rsidRPr="00FB7BB3" w:rsidRDefault="003C72CB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1.Що таке права і свободи?</w:t>
      </w:r>
    </w:p>
    <w:p w:rsidR="005A5428" w:rsidRPr="00FB7BB3" w:rsidRDefault="005A542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2.Які групи прав ви знаєте?</w:t>
      </w:r>
    </w:p>
    <w:p w:rsidR="003C72CB" w:rsidRPr="00FB7BB3" w:rsidRDefault="005A542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.На яких принципах ґрунтуються права і свободи? (невідчужувані, </w:t>
      </w:r>
      <w:proofErr w:type="spellStart"/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>невід</w:t>
      </w:r>
      <w:r w:rsidR="00AA2B19" w:rsidRPr="00AA2B19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>ємні</w:t>
      </w:r>
      <w:proofErr w:type="spellEnd"/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, універсальні, рівні)    </w:t>
      </w:r>
    </w:p>
    <w:p w:rsidR="003C72CB" w:rsidRPr="00C34E8E" w:rsidRDefault="005A542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.Чи можуть обмежуватись права людини? (якщо так, то </w:t>
      </w:r>
      <w:r w:rsidR="00AA2B19">
        <w:rPr>
          <w:rFonts w:ascii="Times New Roman" w:hAnsi="Times New Roman" w:cs="Times New Roman"/>
          <w:sz w:val="28"/>
          <w:szCs w:val="28"/>
          <w:lang w:val="uk-UA"/>
        </w:rPr>
        <w:t xml:space="preserve">які? </w:t>
      </w:r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>ким?</w:t>
      </w:r>
      <w:r w:rsidR="00D42E2E">
        <w:rPr>
          <w:rFonts w:ascii="Times New Roman" w:hAnsi="Times New Roman" w:cs="Times New Roman"/>
          <w:sz w:val="28"/>
          <w:szCs w:val="28"/>
          <w:lang w:val="uk-UA"/>
        </w:rPr>
        <w:t>і коли?</w:t>
      </w:r>
      <w:r w:rsidR="003C72CB" w:rsidRPr="00FB7BB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34E8E" w:rsidRPr="00C34E8E" w:rsidRDefault="00C34E8E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Pr="00C34E8E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 діяльності.</w:t>
      </w:r>
    </w:p>
    <w:p w:rsidR="00C34E8E" w:rsidRPr="000853B8" w:rsidRDefault="00C34E8E" w:rsidP="00FB7BB3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lastRenderedPageBreak/>
        <w:t>Цитуючи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слова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відомого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іспанського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діяча</w:t>
      </w:r>
      <w:proofErr w:type="spellEnd"/>
      <w:r w:rsidRPr="00C34E8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Д. </w:t>
      </w:r>
      <w:proofErr w:type="spellStart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Ібаррурі</w:t>
      </w:r>
      <w:proofErr w:type="spellEnd"/>
      <w:r w:rsidRPr="00C34E8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«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Краще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померти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стоячи,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чим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жити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колінах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хотілося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б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сказати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що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дійсно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кожен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народ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відстоює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свою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правову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позицію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та не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хоче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коритись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несправедливості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.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Це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й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відтворюється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вислові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відомого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гумориста</w:t>
      </w:r>
      <w:proofErr w:type="spellEnd"/>
      <w:r w:rsidRPr="00C34E8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proofErr w:type="spellStart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Станіслава</w:t>
      </w:r>
      <w:proofErr w:type="spellEnd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Єжи</w:t>
      </w:r>
      <w:proofErr w:type="spellEnd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C34E8E">
        <w:rPr>
          <w:rStyle w:val="a4"/>
          <w:rFonts w:ascii="Times New Roman" w:hAnsi="Times New Roman" w:cs="Times New Roman"/>
          <w:b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Леца</w:t>
      </w:r>
      <w:proofErr w:type="spellEnd"/>
      <w:r w:rsidRPr="00C34E8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«Той,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хто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готовий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вдягнути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на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очі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шори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має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пам’ятати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що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у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комплекті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ще</w:t>
      </w:r>
      <w:proofErr w:type="spellEnd"/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 xml:space="preserve"> є узда і </w:t>
      </w:r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  <w:lang w:val="uk-UA"/>
        </w:rPr>
        <w:t>батіг</w:t>
      </w:r>
      <w:r w:rsidRPr="000853B8">
        <w:rPr>
          <w:rStyle w:val="a5"/>
          <w:rFonts w:ascii="Times New Roman" w:hAnsi="Times New Roman" w:cs="Times New Roman"/>
          <w:i w:val="0"/>
          <w:color w:val="444444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0853B8">
        <w:rPr>
          <w:rFonts w:ascii="Times New Roman" w:hAnsi="Times New Roman" w:cs="Times New Roman"/>
          <w:i/>
          <w:color w:val="444444"/>
          <w:sz w:val="28"/>
          <w:szCs w:val="28"/>
          <w:shd w:val="clear" w:color="auto" w:fill="FFFFFF"/>
        </w:rPr>
        <w:t>.</w:t>
      </w:r>
    </w:p>
    <w:p w:rsidR="00C34E8E" w:rsidRPr="00C34E8E" w:rsidRDefault="00C34E8E" w:rsidP="00FB7BB3">
      <w:pPr>
        <w:pStyle w:val="a3"/>
        <w:spacing w:line="360" w:lineRule="auto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</w:pPr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Для того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аби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державі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були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дотримані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права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людини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необхідно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щоб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кожна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людина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почала з себе.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Якби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кожен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боровся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за право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іншого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більше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чим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за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своє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, не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було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б такого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жорстокого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порушення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прав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людини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громадянина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.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Адже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одягнувши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очі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шори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ми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станемо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приреченими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 те,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аби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нами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керували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та не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прислуховувались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до думки народу,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саме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такій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ситуації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людина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стає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безправною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та просто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підкоряється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чужій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волі</w:t>
      </w:r>
      <w:proofErr w:type="spellEnd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та </w:t>
      </w:r>
      <w:proofErr w:type="spellStart"/>
      <w:r w:rsidRPr="00C34E8E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диктатурі</w:t>
      </w:r>
      <w:proofErr w:type="spellEnd"/>
    </w:p>
    <w:p w:rsidR="006C7DA9" w:rsidRDefault="00C34E8E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6C7DA9" w:rsidRPr="00FB7BB3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D42E2E" w:rsidRDefault="00D42E2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1.Основні нормативно – правові акти національного та міжнародного права про права людини.</w:t>
      </w:r>
    </w:p>
    <w:p w:rsidR="00D42E2E" w:rsidRDefault="00D42E2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2.Гарантії прав і свобод людини.</w:t>
      </w:r>
    </w:p>
    <w:p w:rsidR="00C34E8E" w:rsidRPr="00EA2950" w:rsidRDefault="00D42E2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3.Механізми захисту прав людини.</w:t>
      </w:r>
    </w:p>
    <w:p w:rsidR="006C7DA9" w:rsidRPr="00FB7BB3" w:rsidRDefault="006C7DA9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Крок 1.</w:t>
      </w:r>
    </w:p>
    <w:p w:rsidR="006C7DA9" w:rsidRPr="00FB7BB3" w:rsidRDefault="001C4F5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4F5E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B7BB3">
        <w:rPr>
          <w:rFonts w:ascii="Times New Roman" w:hAnsi="Times New Roman" w:cs="Times New Roman"/>
          <w:sz w:val="28"/>
          <w:szCs w:val="28"/>
          <w:lang w:val="uk-UA"/>
        </w:rPr>
        <w:t>Вчитель ознайомлює учнів з основними документами</w:t>
      </w:r>
      <w:r w:rsidR="006C7DA9" w:rsidRPr="00FB7BB3">
        <w:rPr>
          <w:rFonts w:ascii="Times New Roman" w:hAnsi="Times New Roman" w:cs="Times New Roman"/>
          <w:sz w:val="28"/>
          <w:szCs w:val="28"/>
          <w:lang w:val="uk-UA"/>
        </w:rPr>
        <w:t>, які визначають права і свободи людини:</w:t>
      </w:r>
    </w:p>
    <w:p w:rsidR="006C7DA9" w:rsidRPr="00FB7BB3" w:rsidRDefault="006C7DA9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Статут ООН (1945)</w:t>
      </w:r>
    </w:p>
    <w:p w:rsidR="006C7DA9" w:rsidRPr="00FB7BB3" w:rsidRDefault="006C7DA9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Загальна декларація прав людини</w:t>
      </w:r>
      <w:r w:rsidR="005D5AD2">
        <w:rPr>
          <w:rFonts w:ascii="Times New Roman" w:hAnsi="Times New Roman" w:cs="Times New Roman"/>
          <w:sz w:val="28"/>
          <w:szCs w:val="28"/>
          <w:lang w:val="uk-UA"/>
        </w:rPr>
        <w:t xml:space="preserve"> (1948)</w:t>
      </w:r>
    </w:p>
    <w:p w:rsidR="000853B8" w:rsidRDefault="006C7DA9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Міжнародний пакт про економічні, соціальні і культурні права, </w:t>
      </w:r>
    </w:p>
    <w:p w:rsidR="006C7DA9" w:rsidRPr="00FB7BB3" w:rsidRDefault="006C7DA9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Міжнародний пакт про громадянські і політичні права (1966)</w:t>
      </w:r>
    </w:p>
    <w:p w:rsidR="006C7DA9" w:rsidRPr="00FB7BB3" w:rsidRDefault="006C7DA9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Міжнародний біль про права людини</w:t>
      </w:r>
    </w:p>
    <w:p w:rsidR="008E731A" w:rsidRPr="00FB7BB3" w:rsidRDefault="008E731A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Конвенція про незастосування строку давності до воєнних злочинів і злочинів проти людства (1968)</w:t>
      </w:r>
    </w:p>
    <w:p w:rsidR="008E731A" w:rsidRPr="00FB7BB3" w:rsidRDefault="008E731A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Конвенція про запобігання злочину геноциду і покарання за нього (1948)</w:t>
      </w:r>
    </w:p>
    <w:p w:rsidR="008E731A" w:rsidRPr="00FB7BB3" w:rsidRDefault="008E731A" w:rsidP="000853B8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Конвенція про права дитини (1989)</w:t>
      </w:r>
    </w:p>
    <w:p w:rsidR="008E731A" w:rsidRPr="00FB7BB3" w:rsidRDefault="008E731A" w:rsidP="000853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Конвенція про охорону материнства (1952)</w:t>
      </w:r>
    </w:p>
    <w:p w:rsidR="008E731A" w:rsidRPr="00FB7BB3" w:rsidRDefault="008E731A" w:rsidP="000853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Конвенція про статус осіб без громадянства (1954)</w:t>
      </w:r>
    </w:p>
    <w:p w:rsidR="008E731A" w:rsidRPr="00FB7BB3" w:rsidRDefault="008E731A" w:rsidP="000853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Конвенція проти катувань та інших жорстоких, нелюдських або таких, що принижують гідність, поводження та  покарання (1984)</w:t>
      </w:r>
    </w:p>
    <w:p w:rsidR="008E731A" w:rsidRPr="00FB7BB3" w:rsidRDefault="008E731A" w:rsidP="000853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Женевські конвенції (1949) про захист жертв війни та Додаткові протоколи до них (1977)</w:t>
      </w:r>
    </w:p>
    <w:p w:rsidR="008E731A" w:rsidRDefault="008E731A" w:rsidP="000853B8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Конституція України</w:t>
      </w:r>
      <w:r w:rsidR="005D5AD2">
        <w:rPr>
          <w:rFonts w:ascii="Times New Roman" w:hAnsi="Times New Roman" w:cs="Times New Roman"/>
          <w:sz w:val="28"/>
          <w:szCs w:val="28"/>
          <w:lang w:val="uk-UA"/>
        </w:rPr>
        <w:t xml:space="preserve"> (1996)</w:t>
      </w:r>
    </w:p>
    <w:p w:rsidR="005D5AD2" w:rsidRPr="005D5AD2" w:rsidRDefault="005D5AD2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5AD2" w:rsidRDefault="001C4F5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4F5E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3C7D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Але всі ці права потребують гарантій – без них вони перетворюються на своєрідні «заяви про наміри». </w:t>
      </w:r>
    </w:p>
    <w:p w:rsidR="005D5AD2" w:rsidRDefault="005D5AD2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Гарантії прав і свобод людини – це умови, засоби, способи, які забезпечують здійснення в повному обсязі й всебічну охорону прав і свобод особи.</w:t>
      </w:r>
    </w:p>
    <w:p w:rsidR="00B53C7D" w:rsidRDefault="00B53C7D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Гарантії поділяються на національні, міжнародні; загальні</w:t>
      </w:r>
      <w:r w:rsidR="005E70BB" w:rsidRPr="00FB7BB3">
        <w:rPr>
          <w:rFonts w:ascii="Times New Roman" w:hAnsi="Times New Roman" w:cs="Times New Roman"/>
          <w:sz w:val="28"/>
          <w:szCs w:val="28"/>
          <w:lang w:val="uk-UA"/>
        </w:rPr>
        <w:t>, спеціальні, індивідуальні.</w:t>
      </w:r>
      <w:r w:rsidR="005D5AD2">
        <w:rPr>
          <w:rFonts w:ascii="Times New Roman" w:hAnsi="Times New Roman" w:cs="Times New Roman"/>
          <w:sz w:val="28"/>
          <w:szCs w:val="28"/>
          <w:lang w:val="uk-UA"/>
        </w:rPr>
        <w:t xml:space="preserve"> За сферою впливу </w:t>
      </w:r>
      <w:r w:rsidR="006C01DF">
        <w:rPr>
          <w:rFonts w:ascii="Times New Roman" w:hAnsi="Times New Roman" w:cs="Times New Roman"/>
          <w:sz w:val="28"/>
          <w:szCs w:val="28"/>
          <w:lang w:val="uk-UA"/>
        </w:rPr>
        <w:t xml:space="preserve">загальні </w:t>
      </w:r>
      <w:r w:rsidR="005D5AD2">
        <w:rPr>
          <w:rFonts w:ascii="Times New Roman" w:hAnsi="Times New Roman" w:cs="Times New Roman"/>
          <w:sz w:val="28"/>
          <w:szCs w:val="28"/>
          <w:lang w:val="uk-UA"/>
        </w:rPr>
        <w:t>гарантії поділяють на: економічні, політичні, ідеологічні,</w:t>
      </w:r>
      <w:r w:rsidR="001C4F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01DF">
        <w:rPr>
          <w:rFonts w:ascii="Times New Roman" w:hAnsi="Times New Roman" w:cs="Times New Roman"/>
          <w:sz w:val="28"/>
          <w:szCs w:val="28"/>
          <w:lang w:val="uk-UA"/>
        </w:rPr>
        <w:t>юридичні.</w:t>
      </w:r>
    </w:p>
    <w:p w:rsidR="001C4F5E" w:rsidRDefault="001C4F5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Найвищою гарантією прав і свобод</w:t>
      </w:r>
      <w:r w:rsidR="00D7750D">
        <w:rPr>
          <w:rFonts w:ascii="Times New Roman" w:hAnsi="Times New Roman" w:cs="Times New Roman"/>
          <w:sz w:val="28"/>
          <w:szCs w:val="28"/>
          <w:lang w:val="uk-UA"/>
        </w:rPr>
        <w:t xml:space="preserve"> людини і громадянина є конституційний лад України. Функція держави як головного гаранта прав і свобод реалізується за допомогою різних правових засобів через усю систему органів державної влади.</w:t>
      </w:r>
    </w:p>
    <w:p w:rsidR="001C4F5E" w:rsidRPr="00FB7BB3" w:rsidRDefault="001C4F5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E731A" w:rsidRPr="00FB7BB3" w:rsidRDefault="001C4F5E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C4F5E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3C7D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Для реалізації цих визначених прав і свобод </w:t>
      </w:r>
      <w:r w:rsidR="005E70BB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також  </w:t>
      </w:r>
      <w:r w:rsidR="00B53C7D" w:rsidRPr="00FB7BB3">
        <w:rPr>
          <w:rFonts w:ascii="Times New Roman" w:hAnsi="Times New Roman" w:cs="Times New Roman"/>
          <w:sz w:val="28"/>
          <w:szCs w:val="28"/>
          <w:lang w:val="uk-UA"/>
        </w:rPr>
        <w:t>необхідні механізми і процедури їх захисту.</w:t>
      </w:r>
    </w:p>
    <w:p w:rsidR="00B53C7D" w:rsidRDefault="00B53C7D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5E70BB" w:rsidRPr="00FB7BB3">
        <w:rPr>
          <w:rFonts w:ascii="Times New Roman" w:hAnsi="Times New Roman" w:cs="Times New Roman"/>
          <w:sz w:val="28"/>
          <w:szCs w:val="28"/>
          <w:lang w:val="uk-UA"/>
        </w:rPr>
        <w:t>механізмів захисту належать урядові та міжнародні організації та органи:</w:t>
      </w:r>
    </w:p>
    <w:p w:rsidR="001C4F5E" w:rsidRPr="001C4F5E" w:rsidRDefault="001C4F5E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4F5E">
        <w:rPr>
          <w:rFonts w:ascii="Times New Roman" w:hAnsi="Times New Roman" w:cs="Times New Roman"/>
          <w:b/>
          <w:sz w:val="28"/>
          <w:szCs w:val="28"/>
          <w:lang w:val="uk-UA"/>
        </w:rPr>
        <w:t>Урядові:</w:t>
      </w:r>
    </w:p>
    <w:p w:rsidR="001C4F5E" w:rsidRPr="00FB7BB3" w:rsidRDefault="001C4F5E" w:rsidP="000853B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Верховна Рада України (с.92 КУ)</w:t>
      </w:r>
    </w:p>
    <w:p w:rsidR="002A314B" w:rsidRDefault="002A314B" w:rsidP="000853B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Уповноважений Верховної Ради з прав людини</w:t>
      </w:r>
      <w:r w:rsidR="001C4F5E">
        <w:rPr>
          <w:rFonts w:ascii="Times New Roman" w:hAnsi="Times New Roman" w:cs="Times New Roman"/>
          <w:sz w:val="28"/>
          <w:szCs w:val="28"/>
          <w:lang w:val="uk-UA"/>
        </w:rPr>
        <w:t xml:space="preserve">  (с.101 КУ)</w:t>
      </w:r>
    </w:p>
    <w:p w:rsidR="001C4F5E" w:rsidRDefault="001C4F5E" w:rsidP="000853B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Президент України (с.102)</w:t>
      </w:r>
    </w:p>
    <w:p w:rsidR="001C4F5E" w:rsidRPr="00FB7BB3" w:rsidRDefault="001C4F5E" w:rsidP="000853B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Кабіне</w:t>
      </w:r>
      <w:r w:rsidR="000853B8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Міністрів України (с. 116 КУ)</w:t>
      </w:r>
    </w:p>
    <w:p w:rsidR="002A314B" w:rsidRDefault="002A314B" w:rsidP="000853B8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Судова система України</w:t>
      </w:r>
      <w:r w:rsidR="001C4F5E">
        <w:rPr>
          <w:rFonts w:ascii="Times New Roman" w:hAnsi="Times New Roman" w:cs="Times New Roman"/>
          <w:sz w:val="28"/>
          <w:szCs w:val="28"/>
          <w:lang w:val="uk-UA"/>
        </w:rPr>
        <w:t xml:space="preserve"> (с.55 КУ)</w:t>
      </w:r>
    </w:p>
    <w:p w:rsidR="001C4F5E" w:rsidRPr="001C4F5E" w:rsidRDefault="001C4F5E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4F5E">
        <w:rPr>
          <w:rFonts w:ascii="Times New Roman" w:hAnsi="Times New Roman" w:cs="Times New Roman"/>
          <w:b/>
          <w:sz w:val="28"/>
          <w:szCs w:val="28"/>
          <w:lang w:val="uk-UA"/>
        </w:rPr>
        <w:t>Міжнародні:</w:t>
      </w:r>
    </w:p>
    <w:p w:rsidR="005E70BB" w:rsidRPr="00FB7BB3" w:rsidRDefault="005E70B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lastRenderedPageBreak/>
        <w:t>Комітет з прав людини</w:t>
      </w:r>
    </w:p>
    <w:p w:rsidR="00FA1602" w:rsidRDefault="00FA1602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Комісія ООН з прав людини</w:t>
      </w:r>
    </w:p>
    <w:p w:rsidR="001C4F5E" w:rsidRPr="00FB7BB3" w:rsidRDefault="001C4F5E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Верховний комісар ООН із захисту прав людини</w:t>
      </w:r>
    </w:p>
    <w:p w:rsidR="00FA1602" w:rsidRPr="00FB7BB3" w:rsidRDefault="00FA1602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Управління Верховного комісара ООН у справах бі</w:t>
      </w:r>
      <w:r w:rsidR="002A314B" w:rsidRPr="00FB7BB3">
        <w:rPr>
          <w:rFonts w:ascii="Times New Roman" w:hAnsi="Times New Roman" w:cs="Times New Roman"/>
          <w:sz w:val="28"/>
          <w:szCs w:val="28"/>
          <w:lang w:val="uk-UA"/>
        </w:rPr>
        <w:t>женців</w:t>
      </w:r>
    </w:p>
    <w:p w:rsidR="002A314B" w:rsidRPr="00FB7BB3" w:rsidRDefault="002A314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ООН з питань освіти, науки і культури (ЮНЕСКО)</w:t>
      </w:r>
    </w:p>
    <w:p w:rsidR="005E70BB" w:rsidRPr="00FB7BB3" w:rsidRDefault="005E70B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Комітет проти катувань</w:t>
      </w:r>
    </w:p>
    <w:p w:rsidR="005E70BB" w:rsidRPr="00FB7BB3" w:rsidRDefault="005E70B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Європейський суд з прав людини</w:t>
      </w:r>
    </w:p>
    <w:p w:rsidR="005E70BB" w:rsidRPr="00FB7BB3" w:rsidRDefault="005E70B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Комітет з свободи асоціацій</w:t>
      </w:r>
    </w:p>
    <w:p w:rsidR="005E70BB" w:rsidRPr="00FB7BB3" w:rsidRDefault="005E70BB" w:rsidP="000853B8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Міжнародна організація праці (МОП)</w:t>
      </w:r>
    </w:p>
    <w:p w:rsidR="00FA1602" w:rsidRPr="00FB7BB3" w:rsidRDefault="00FA1602" w:rsidP="000853B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Міжнародний звичай виробив таке правило, згідно з яким громадянин повинен використати всі механізми захисту прав у своїй державі, а тоді звертатись до міжнародних.</w:t>
      </w:r>
    </w:p>
    <w:p w:rsidR="002A314B" w:rsidRPr="00FB7BB3" w:rsidRDefault="002A314B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Крок 2.</w:t>
      </w:r>
    </w:p>
    <w:p w:rsidR="005A5428" w:rsidRPr="00FB7BB3" w:rsidRDefault="005A542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Вчитель дає у</w:t>
      </w:r>
      <w:r w:rsidR="00D7750D">
        <w:rPr>
          <w:rFonts w:ascii="Times New Roman" w:hAnsi="Times New Roman" w:cs="Times New Roman"/>
          <w:sz w:val="28"/>
          <w:szCs w:val="28"/>
          <w:lang w:val="uk-UA"/>
        </w:rPr>
        <w:t>чням проблемне завдання : З</w:t>
      </w:r>
      <w:r w:rsidR="00D7750D" w:rsidRPr="00D7750D">
        <w:rPr>
          <w:rFonts w:ascii="Times New Roman" w:hAnsi="Times New Roman" w:cs="Times New Roman"/>
          <w:sz w:val="28"/>
          <w:szCs w:val="28"/>
        </w:rPr>
        <w:t>”</w:t>
      </w:r>
      <w:r w:rsidR="00D7750D">
        <w:rPr>
          <w:rFonts w:ascii="Times New Roman" w:hAnsi="Times New Roman" w:cs="Times New Roman"/>
          <w:sz w:val="28"/>
          <w:szCs w:val="28"/>
          <w:lang w:val="uk-UA"/>
        </w:rPr>
        <w:t>ясувати на матеріалах</w:t>
      </w:r>
      <w:r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 експозиції музею , які права і свободи людини порушувались, ким та яким чином.</w:t>
      </w:r>
    </w:p>
    <w:p w:rsidR="002A314B" w:rsidRPr="00FB7BB3" w:rsidRDefault="002A314B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sz w:val="28"/>
          <w:szCs w:val="28"/>
          <w:lang w:val="uk-UA"/>
        </w:rPr>
        <w:t>Учні ознайомлюються з експозицією музею (з допомогою екскурсовода)</w:t>
      </w:r>
      <w:r w:rsidR="00D7750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A314B" w:rsidRPr="00FB7BB3" w:rsidRDefault="002A314B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Крок 3.</w:t>
      </w:r>
    </w:p>
    <w:p w:rsidR="002A314B" w:rsidRPr="00FB7BB3" w:rsidRDefault="005A5428" w:rsidP="00FB7BB3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7BB3">
        <w:rPr>
          <w:rFonts w:ascii="Times New Roman" w:hAnsi="Times New Roman" w:cs="Times New Roman"/>
          <w:b/>
          <w:sz w:val="28"/>
          <w:szCs w:val="28"/>
          <w:lang w:val="uk-UA"/>
        </w:rPr>
        <w:t>Обговорення проблемного питання:</w:t>
      </w:r>
    </w:p>
    <w:p w:rsidR="005A5428" w:rsidRPr="00FB7BB3" w:rsidRDefault="000853B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A5428" w:rsidRPr="00FB7BB3">
        <w:rPr>
          <w:rFonts w:ascii="Times New Roman" w:hAnsi="Times New Roman" w:cs="Times New Roman"/>
          <w:sz w:val="28"/>
          <w:szCs w:val="28"/>
          <w:lang w:val="uk-UA"/>
        </w:rPr>
        <w:t xml:space="preserve">Які права і свободи </w:t>
      </w:r>
      <w:r w:rsidR="005C7F2E">
        <w:rPr>
          <w:rFonts w:ascii="Times New Roman" w:hAnsi="Times New Roman" w:cs="Times New Roman"/>
          <w:sz w:val="28"/>
          <w:szCs w:val="28"/>
          <w:lang w:val="uk-UA"/>
        </w:rPr>
        <w:t xml:space="preserve">людини </w:t>
      </w:r>
      <w:r w:rsidR="005A5428" w:rsidRPr="00FB7BB3">
        <w:rPr>
          <w:rFonts w:ascii="Times New Roman" w:hAnsi="Times New Roman" w:cs="Times New Roman"/>
          <w:sz w:val="28"/>
          <w:szCs w:val="28"/>
          <w:lang w:val="uk-UA"/>
        </w:rPr>
        <w:t>порушувались?</w:t>
      </w:r>
    </w:p>
    <w:p w:rsidR="005A5428" w:rsidRPr="00FB7BB3" w:rsidRDefault="000853B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A5428" w:rsidRPr="00FB7BB3">
        <w:rPr>
          <w:rFonts w:ascii="Times New Roman" w:hAnsi="Times New Roman" w:cs="Times New Roman"/>
          <w:sz w:val="28"/>
          <w:szCs w:val="28"/>
          <w:lang w:val="uk-UA"/>
        </w:rPr>
        <w:t>Хто їх порушував?</w:t>
      </w:r>
    </w:p>
    <w:p w:rsidR="005A5428" w:rsidRPr="00FB7BB3" w:rsidRDefault="000853B8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5A5428" w:rsidRPr="00FB7BB3">
        <w:rPr>
          <w:rFonts w:ascii="Times New Roman" w:hAnsi="Times New Roman" w:cs="Times New Roman"/>
          <w:sz w:val="28"/>
          <w:szCs w:val="28"/>
          <w:lang w:val="uk-UA"/>
        </w:rPr>
        <w:t>Чи могли ці люди звернутись по захист своїх прав і свобод? (Куди? Чому?)</w:t>
      </w:r>
    </w:p>
    <w:p w:rsidR="00BA350C" w:rsidRPr="003205F9" w:rsidRDefault="005A5428" w:rsidP="00857E0E">
      <w:pPr>
        <w:rPr>
          <w:rFonts w:ascii="Times New Roman" w:hAnsi="Times New Roman" w:cs="Times New Roman"/>
          <w:sz w:val="28"/>
          <w:szCs w:val="28"/>
        </w:rPr>
      </w:pPr>
      <w:r w:rsidRPr="003205F9">
        <w:rPr>
          <w:rFonts w:ascii="Times New Roman" w:hAnsi="Times New Roman" w:cs="Times New Roman"/>
          <w:sz w:val="28"/>
          <w:szCs w:val="28"/>
        </w:rPr>
        <w:t xml:space="preserve">V. </w:t>
      </w:r>
      <w:proofErr w:type="spellStart"/>
      <w:r w:rsidRPr="003205F9">
        <w:rPr>
          <w:rFonts w:ascii="Times New Roman" w:hAnsi="Times New Roman" w:cs="Times New Roman"/>
          <w:sz w:val="28"/>
          <w:szCs w:val="28"/>
        </w:rPr>
        <w:t>Підведення</w:t>
      </w:r>
      <w:proofErr w:type="spellEnd"/>
      <w:r w:rsidRPr="003205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05F9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3205F9">
        <w:rPr>
          <w:rFonts w:ascii="Times New Roman" w:hAnsi="Times New Roman" w:cs="Times New Roman"/>
          <w:sz w:val="28"/>
          <w:szCs w:val="28"/>
        </w:rPr>
        <w:t xml:space="preserve"> уроку.</w:t>
      </w:r>
      <w:bookmarkStart w:id="0" w:name="_GoBack"/>
      <w:bookmarkEnd w:id="0"/>
    </w:p>
    <w:p w:rsidR="00857E0E" w:rsidRDefault="00857E0E" w:rsidP="00857E0E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 розглянули питання основних прав, свобод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обов»язків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громадян України.</w:t>
      </w:r>
    </w:p>
    <w:p w:rsidR="00BA350C" w:rsidRPr="00857E0E" w:rsidRDefault="00BA350C" w:rsidP="00857E0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7E0E">
        <w:rPr>
          <w:rFonts w:ascii="Times New Roman" w:hAnsi="Times New Roman" w:cs="Times New Roman"/>
          <w:sz w:val="28"/>
          <w:szCs w:val="28"/>
          <w:lang w:val="uk-UA"/>
        </w:rPr>
        <w:t>Права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і свободи людини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є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природніми, </w:t>
      </w:r>
      <w:proofErr w:type="spellStart"/>
      <w:r w:rsidRPr="00857E0E">
        <w:rPr>
          <w:rFonts w:ascii="Times New Roman" w:hAnsi="Times New Roman" w:cs="Times New Roman"/>
          <w:sz w:val="28"/>
          <w:szCs w:val="28"/>
          <w:lang w:val="uk-UA"/>
        </w:rPr>
        <w:t>неві</w:t>
      </w:r>
      <w:r w:rsidR="00857E0E" w:rsidRPr="00857E0E">
        <w:rPr>
          <w:rFonts w:ascii="Times New Roman" w:hAnsi="Times New Roman" w:cs="Times New Roman"/>
          <w:sz w:val="28"/>
          <w:szCs w:val="28"/>
          <w:lang w:val="uk-UA"/>
        </w:rPr>
        <w:t>д»ємними</w:t>
      </w:r>
      <w:proofErr w:type="spellEnd"/>
      <w:r w:rsidR="00857E0E">
        <w:rPr>
          <w:rFonts w:ascii="Times New Roman" w:hAnsi="Times New Roman" w:cs="Times New Roman"/>
          <w:sz w:val="28"/>
          <w:szCs w:val="28"/>
        </w:rPr>
        <w:t> </w:t>
      </w:r>
      <w:r w:rsidR="00857E0E"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="00857E0E">
        <w:rPr>
          <w:rFonts w:ascii="Times New Roman" w:hAnsi="Times New Roman" w:cs="Times New Roman"/>
          <w:sz w:val="28"/>
          <w:szCs w:val="28"/>
        </w:rPr>
        <w:t> </w:t>
      </w:r>
      <w:r w:rsidR="00857E0E"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взаємопов’язаними 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саме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вони закладають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здоровий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фундамент для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демократії, забезпечують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сталий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розвиток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окремих індивідів і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націй, виступають мірилом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справедливості та охороняються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міжнародним співтовариством</w:t>
      </w:r>
      <w:r w:rsidRPr="003205F9">
        <w:rPr>
          <w:rFonts w:ascii="Times New Roman" w:hAnsi="Times New Roman" w:cs="Times New Roman"/>
          <w:sz w:val="28"/>
          <w:szCs w:val="28"/>
        </w:rPr>
        <w:t> </w:t>
      </w:r>
      <w:r w:rsidRPr="00857E0E">
        <w:rPr>
          <w:rFonts w:ascii="Times New Roman" w:hAnsi="Times New Roman" w:cs="Times New Roman"/>
          <w:sz w:val="28"/>
          <w:szCs w:val="28"/>
          <w:lang w:val="uk-UA"/>
        </w:rPr>
        <w:t xml:space="preserve"> держав.</w:t>
      </w:r>
    </w:p>
    <w:p w:rsidR="00FB7BB3" w:rsidRPr="003205F9" w:rsidRDefault="00FB7BB3" w:rsidP="003205F9">
      <w:pPr>
        <w:rPr>
          <w:rFonts w:ascii="Times New Roman" w:hAnsi="Times New Roman" w:cs="Times New Roman"/>
          <w:sz w:val="28"/>
          <w:szCs w:val="28"/>
        </w:rPr>
      </w:pPr>
      <w:r w:rsidRPr="003205F9">
        <w:rPr>
          <w:rFonts w:ascii="Times New Roman" w:hAnsi="Times New Roman" w:cs="Times New Roman"/>
          <w:sz w:val="28"/>
          <w:szCs w:val="28"/>
        </w:rPr>
        <w:t>V</w:t>
      </w:r>
      <w:r w:rsidR="00C34E8E" w:rsidRPr="003205F9">
        <w:rPr>
          <w:rFonts w:ascii="Times New Roman" w:hAnsi="Times New Roman" w:cs="Times New Roman"/>
          <w:sz w:val="28"/>
          <w:szCs w:val="28"/>
        </w:rPr>
        <w:t>І</w:t>
      </w:r>
      <w:r w:rsidRPr="003205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205F9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3205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05F9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205F9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Pr="003205F9">
        <w:rPr>
          <w:rFonts w:ascii="Times New Roman" w:hAnsi="Times New Roman" w:cs="Times New Roman"/>
          <w:sz w:val="28"/>
          <w:szCs w:val="28"/>
        </w:rPr>
        <w:t>Опрацювати</w:t>
      </w:r>
      <w:proofErr w:type="spellEnd"/>
      <w:r w:rsidRPr="003205F9">
        <w:rPr>
          <w:rFonts w:ascii="Times New Roman" w:hAnsi="Times New Roman" w:cs="Times New Roman"/>
          <w:sz w:val="28"/>
          <w:szCs w:val="28"/>
        </w:rPr>
        <w:t xml:space="preserve"> §</w:t>
      </w:r>
      <w:r w:rsidR="001B6E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E5C">
        <w:rPr>
          <w:rFonts w:ascii="Times New Roman" w:hAnsi="Times New Roman" w:cs="Times New Roman"/>
          <w:sz w:val="28"/>
          <w:szCs w:val="28"/>
        </w:rPr>
        <w:t>підручника</w:t>
      </w:r>
      <w:proofErr w:type="spellEnd"/>
      <w:r w:rsidR="001B6E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6E5C" w:rsidRDefault="005C2239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Отже, на сьогоднішньому </w:t>
      </w:r>
      <w:proofErr w:type="spellStart"/>
      <w:r w:rsidR="001B6E5C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 ми розглянули питання основних прав, свобод та </w:t>
      </w:r>
      <w:proofErr w:type="spellStart"/>
      <w:r w:rsidR="001B6E5C">
        <w:rPr>
          <w:rFonts w:ascii="Times New Roman" w:hAnsi="Times New Roman" w:cs="Times New Roman"/>
          <w:sz w:val="28"/>
          <w:szCs w:val="28"/>
          <w:lang w:val="uk-UA"/>
        </w:rPr>
        <w:t>обов»язків</w:t>
      </w:r>
      <w:proofErr w:type="spellEnd"/>
      <w:r w:rsidR="001B6E5C">
        <w:rPr>
          <w:rFonts w:ascii="Times New Roman" w:hAnsi="Times New Roman" w:cs="Times New Roman"/>
          <w:sz w:val="28"/>
          <w:szCs w:val="28"/>
          <w:lang w:val="uk-UA"/>
        </w:rPr>
        <w:t xml:space="preserve">  громадян України.</w:t>
      </w: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B6E5C" w:rsidRDefault="001B6E5C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2239" w:rsidRPr="00FB7BB3" w:rsidRDefault="005C2239" w:rsidP="00FB7BB3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</w:p>
    <w:sectPr w:rsidR="005C2239" w:rsidRPr="00FB7BB3" w:rsidSect="00771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9581C"/>
    <w:multiLevelType w:val="hybridMultilevel"/>
    <w:tmpl w:val="24D21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736B5"/>
    <w:multiLevelType w:val="hybridMultilevel"/>
    <w:tmpl w:val="312CC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E072E8"/>
    <w:multiLevelType w:val="hybridMultilevel"/>
    <w:tmpl w:val="7B7CC3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9B6714"/>
    <w:multiLevelType w:val="hybridMultilevel"/>
    <w:tmpl w:val="D6E23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796C"/>
    <w:rsid w:val="000853B8"/>
    <w:rsid w:val="000B4F2B"/>
    <w:rsid w:val="001A76E1"/>
    <w:rsid w:val="001B6E5C"/>
    <w:rsid w:val="001C4F5E"/>
    <w:rsid w:val="00240A17"/>
    <w:rsid w:val="002A314B"/>
    <w:rsid w:val="003205F9"/>
    <w:rsid w:val="003C72CB"/>
    <w:rsid w:val="00524069"/>
    <w:rsid w:val="00527E7C"/>
    <w:rsid w:val="00556BEC"/>
    <w:rsid w:val="005A5428"/>
    <w:rsid w:val="005C2239"/>
    <w:rsid w:val="005C7F2E"/>
    <w:rsid w:val="005D5AD2"/>
    <w:rsid w:val="005E70BB"/>
    <w:rsid w:val="006B487B"/>
    <w:rsid w:val="006C01DF"/>
    <w:rsid w:val="006C7DA9"/>
    <w:rsid w:val="00721EBB"/>
    <w:rsid w:val="00771EFC"/>
    <w:rsid w:val="00800643"/>
    <w:rsid w:val="00857E0E"/>
    <w:rsid w:val="008E731A"/>
    <w:rsid w:val="00AA2B19"/>
    <w:rsid w:val="00B53C7D"/>
    <w:rsid w:val="00BA350C"/>
    <w:rsid w:val="00C34E8E"/>
    <w:rsid w:val="00CB7F28"/>
    <w:rsid w:val="00D42E2E"/>
    <w:rsid w:val="00D7750D"/>
    <w:rsid w:val="00D95F85"/>
    <w:rsid w:val="00EA2950"/>
    <w:rsid w:val="00FA1602"/>
    <w:rsid w:val="00FB7BB3"/>
    <w:rsid w:val="00FD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5ADC4-CF46-4438-843A-CDF14AE3A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7BB3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C34E8E"/>
  </w:style>
  <w:style w:type="character" w:styleId="a4">
    <w:name w:val="Strong"/>
    <w:basedOn w:val="a0"/>
    <w:uiPriority w:val="22"/>
    <w:qFormat/>
    <w:rsid w:val="00C34E8E"/>
    <w:rPr>
      <w:b/>
      <w:bCs/>
    </w:rPr>
  </w:style>
  <w:style w:type="character" w:styleId="a5">
    <w:name w:val="Emphasis"/>
    <w:basedOn w:val="a0"/>
    <w:uiPriority w:val="20"/>
    <w:qFormat/>
    <w:rsid w:val="00C34E8E"/>
    <w:rPr>
      <w:i/>
      <w:iCs/>
    </w:rPr>
  </w:style>
  <w:style w:type="paragraph" w:styleId="a6">
    <w:name w:val="Normal (Web)"/>
    <w:basedOn w:val="a"/>
    <w:uiPriority w:val="99"/>
    <w:unhideWhenUsed/>
    <w:rsid w:val="00BA3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5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5</Pages>
  <Words>3849</Words>
  <Characters>2194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dcterms:created xsi:type="dcterms:W3CDTF">2015-01-28T18:42:00Z</dcterms:created>
  <dcterms:modified xsi:type="dcterms:W3CDTF">2020-03-08T19:43:00Z</dcterms:modified>
</cp:coreProperties>
</file>