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266" w:rsidRDefault="00CA4266" w:rsidP="00CA4266">
      <w:pPr>
        <w:jc w:val="center"/>
        <w:rPr>
          <w:rFonts w:ascii="Times New Roman" w:hAnsi="Times New Roman" w:cs="Times New Roman"/>
          <w:sz w:val="28"/>
          <w:szCs w:val="28"/>
        </w:rPr>
      </w:pPr>
      <w:r>
        <w:rPr>
          <w:rFonts w:ascii="Times New Roman" w:hAnsi="Times New Roman" w:cs="Times New Roman"/>
          <w:sz w:val="28"/>
          <w:szCs w:val="28"/>
        </w:rPr>
        <w:t>ДЕРЖАВНИЙ НАВЧАЛЬНИЙ ЗАКЛАД</w:t>
      </w:r>
    </w:p>
    <w:p w:rsidR="00CA4266" w:rsidRDefault="00CA4266" w:rsidP="00CA4266">
      <w:pPr>
        <w:jc w:val="center"/>
        <w:rPr>
          <w:rFonts w:ascii="Times New Roman" w:hAnsi="Times New Roman" w:cs="Times New Roman"/>
          <w:sz w:val="28"/>
          <w:szCs w:val="28"/>
        </w:rPr>
      </w:pPr>
      <w:r>
        <w:rPr>
          <w:rFonts w:ascii="Times New Roman" w:hAnsi="Times New Roman" w:cs="Times New Roman"/>
          <w:sz w:val="28"/>
          <w:szCs w:val="28"/>
        </w:rPr>
        <w:t>«БОГУСЛАВСЬКИЙ ЦЕНТР ПРОФЕСІЙНО-ТЕХНІЧНОЇ ОСВІТИ»</w:t>
      </w:r>
    </w:p>
    <w:p w:rsidR="00CA4266" w:rsidRDefault="00CA4266" w:rsidP="00CA4266">
      <w:pPr>
        <w:rPr>
          <w:rFonts w:ascii="Times New Roman" w:hAnsi="Times New Roman" w:cs="Times New Roman"/>
          <w:sz w:val="28"/>
          <w:szCs w:val="28"/>
        </w:rPr>
      </w:pPr>
    </w:p>
    <w:p w:rsidR="00CA4266" w:rsidRDefault="00CA4266" w:rsidP="00CA4266">
      <w:pPr>
        <w:rPr>
          <w:rFonts w:ascii="Times New Roman" w:hAnsi="Times New Roman" w:cs="Times New Roman"/>
          <w:sz w:val="28"/>
          <w:szCs w:val="28"/>
        </w:rPr>
      </w:pPr>
    </w:p>
    <w:p w:rsidR="00CA4266" w:rsidRDefault="00CA4266" w:rsidP="00CA4266">
      <w:pPr>
        <w:rPr>
          <w:rFonts w:ascii="Times New Roman" w:hAnsi="Times New Roman" w:cs="Times New Roman"/>
          <w:sz w:val="28"/>
          <w:szCs w:val="28"/>
        </w:rPr>
      </w:pPr>
    </w:p>
    <w:p w:rsidR="00CA4266" w:rsidRDefault="00CA4266" w:rsidP="00CA4266">
      <w:pPr>
        <w:rPr>
          <w:rFonts w:ascii="Times New Roman" w:hAnsi="Times New Roman" w:cs="Times New Roman"/>
          <w:sz w:val="28"/>
          <w:szCs w:val="28"/>
        </w:rPr>
      </w:pPr>
    </w:p>
    <w:p w:rsidR="00CA4266" w:rsidRDefault="00CA4266" w:rsidP="00CA4266">
      <w:pPr>
        <w:jc w:val="center"/>
        <w:rPr>
          <w:rFonts w:ascii="Times New Roman" w:hAnsi="Times New Roman" w:cs="Times New Roman"/>
          <w:sz w:val="28"/>
          <w:szCs w:val="28"/>
        </w:rPr>
      </w:pPr>
      <w:r>
        <w:rPr>
          <w:rFonts w:ascii="Times New Roman" w:hAnsi="Times New Roman" w:cs="Times New Roman"/>
          <w:sz w:val="28"/>
          <w:szCs w:val="28"/>
        </w:rPr>
        <w:t>Майстер-клас</w:t>
      </w:r>
    </w:p>
    <w:p w:rsidR="00CA4266" w:rsidRPr="00615551" w:rsidRDefault="00CA4266" w:rsidP="00CA4266">
      <w:pPr>
        <w:jc w:val="center"/>
        <w:rPr>
          <w:rFonts w:ascii="Times New Roman" w:hAnsi="Times New Roman" w:cs="Times New Roman"/>
          <w:b/>
          <w:sz w:val="40"/>
          <w:szCs w:val="40"/>
        </w:rPr>
      </w:pPr>
      <w:r>
        <w:rPr>
          <w:rFonts w:ascii="Times New Roman" w:hAnsi="Times New Roman" w:cs="Times New Roman"/>
          <w:b/>
          <w:sz w:val="40"/>
          <w:szCs w:val="40"/>
        </w:rPr>
        <w:t>«Декантування вина</w:t>
      </w:r>
      <w:r w:rsidRPr="00615551">
        <w:rPr>
          <w:rFonts w:ascii="Times New Roman" w:hAnsi="Times New Roman" w:cs="Times New Roman"/>
          <w:b/>
          <w:sz w:val="40"/>
          <w:szCs w:val="40"/>
        </w:rPr>
        <w:t>»</w:t>
      </w:r>
    </w:p>
    <w:p w:rsidR="00CA4266" w:rsidRDefault="00CA4266" w:rsidP="00CA4266">
      <w:pPr>
        <w:jc w:val="both"/>
        <w:rPr>
          <w:rFonts w:ascii="Times New Roman" w:hAnsi="Times New Roman" w:cs="Times New Roman"/>
          <w:sz w:val="28"/>
          <w:szCs w:val="28"/>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noProof/>
        </w:rPr>
      </w:pPr>
    </w:p>
    <w:p w:rsidR="00CA4266" w:rsidRDefault="00CA4266" w:rsidP="00CA4266">
      <w:pPr>
        <w:jc w:val="both"/>
        <w:rPr>
          <w:rFonts w:ascii="Times New Roman" w:hAnsi="Times New Roman" w:cs="Times New Roman"/>
          <w:sz w:val="28"/>
          <w:szCs w:val="28"/>
        </w:rPr>
      </w:pPr>
    </w:p>
    <w:p w:rsidR="00CA4266" w:rsidRDefault="00CA4266" w:rsidP="00CA4266">
      <w:pPr>
        <w:jc w:val="both"/>
        <w:rPr>
          <w:rFonts w:ascii="Times New Roman" w:hAnsi="Times New Roman" w:cs="Times New Roman"/>
          <w:sz w:val="28"/>
          <w:szCs w:val="28"/>
        </w:rPr>
      </w:pPr>
    </w:p>
    <w:p w:rsidR="00CA4266" w:rsidRPr="00615551" w:rsidRDefault="00CA4266" w:rsidP="00CA4266">
      <w:pPr>
        <w:spacing w:after="0" w:line="200" w:lineRule="atLeast"/>
        <w:jc w:val="right"/>
        <w:rPr>
          <w:rFonts w:ascii="Times New Roman" w:hAnsi="Times New Roman" w:cs="Times New Roman"/>
          <w:b/>
          <w:sz w:val="28"/>
          <w:szCs w:val="28"/>
        </w:rPr>
      </w:pPr>
      <w:r w:rsidRPr="00615551">
        <w:rPr>
          <w:rFonts w:ascii="Times New Roman" w:hAnsi="Times New Roman" w:cs="Times New Roman"/>
          <w:b/>
          <w:sz w:val="28"/>
          <w:szCs w:val="28"/>
        </w:rPr>
        <w:t>Творча група:</w:t>
      </w:r>
    </w:p>
    <w:p w:rsidR="00CA4266" w:rsidRDefault="00CA4266" w:rsidP="00CA4266">
      <w:pPr>
        <w:spacing w:after="0" w:line="200" w:lineRule="atLeast"/>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майстер в/н </w:t>
      </w:r>
      <w:r>
        <w:rPr>
          <w:rFonts w:ascii="Times New Roman" w:hAnsi="Times New Roman" w:cs="Times New Roman"/>
          <w:sz w:val="28"/>
          <w:szCs w:val="28"/>
        </w:rPr>
        <w:t xml:space="preserve">Гагач І.Л. </w:t>
      </w:r>
    </w:p>
    <w:p w:rsidR="00CA4266" w:rsidRDefault="00CA4266" w:rsidP="00CA4266">
      <w:pPr>
        <w:spacing w:after="0" w:line="200" w:lineRule="atLeast"/>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майстер в/н Гамарник Я.О.</w:t>
      </w:r>
    </w:p>
    <w:p w:rsidR="00CA4266" w:rsidRDefault="00CA4266" w:rsidP="00CA4266">
      <w:pPr>
        <w:spacing w:after="0" w:line="200" w:lineRule="atLeast"/>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голова методкімісії </w:t>
      </w:r>
      <w:r>
        <w:rPr>
          <w:rFonts w:ascii="Times New Roman" w:hAnsi="Times New Roman" w:cs="Times New Roman"/>
          <w:sz w:val="28"/>
          <w:szCs w:val="28"/>
        </w:rPr>
        <w:t>Соломко О.Б.</w:t>
      </w:r>
    </w:p>
    <w:p w:rsidR="00CA4266" w:rsidRDefault="00CA4266" w:rsidP="000C0B19">
      <w:pPr>
        <w:shd w:val="clear" w:color="auto" w:fill="FFFFFF"/>
        <w:spacing w:after="225" w:line="270" w:lineRule="atLeast"/>
        <w:ind w:firstLine="225"/>
        <w:jc w:val="both"/>
        <w:rPr>
          <w:b/>
          <w:noProof/>
        </w:rPr>
      </w:pPr>
    </w:p>
    <w:p w:rsidR="00CA4266" w:rsidRDefault="00CA4266" w:rsidP="000C0B19">
      <w:pPr>
        <w:shd w:val="clear" w:color="auto" w:fill="FFFFFF"/>
        <w:spacing w:after="225" w:line="270" w:lineRule="atLeast"/>
        <w:ind w:firstLine="225"/>
        <w:jc w:val="both"/>
        <w:rPr>
          <w:b/>
          <w:noProof/>
        </w:rPr>
      </w:pPr>
    </w:p>
    <w:p w:rsidR="00CA4266" w:rsidRDefault="00CA4266" w:rsidP="00CA4266">
      <w:pPr>
        <w:shd w:val="clear" w:color="auto" w:fill="FFFFFF"/>
        <w:spacing w:after="225" w:line="270" w:lineRule="atLeast"/>
        <w:jc w:val="center"/>
        <w:rPr>
          <w:b/>
          <w:noProof/>
        </w:rPr>
      </w:pPr>
      <w:r>
        <w:rPr>
          <w:b/>
          <w:noProof/>
        </w:rPr>
        <w:t>БОГУСЛАВ 2016</w:t>
      </w:r>
      <w:bookmarkStart w:id="0" w:name="_GoBack"/>
      <w:bookmarkEnd w:id="0"/>
    </w:p>
    <w:p w:rsidR="00CA4266" w:rsidRDefault="00CA4266" w:rsidP="000C0B19">
      <w:pPr>
        <w:shd w:val="clear" w:color="auto" w:fill="FFFFFF"/>
        <w:spacing w:after="225" w:line="270" w:lineRule="atLeast"/>
        <w:ind w:firstLine="225"/>
        <w:jc w:val="both"/>
        <w:rPr>
          <w:b/>
          <w:noProof/>
        </w:rPr>
      </w:pPr>
    </w:p>
    <w:p w:rsidR="00CA4266" w:rsidRDefault="00CA4266" w:rsidP="000C0B19">
      <w:pPr>
        <w:shd w:val="clear" w:color="auto" w:fill="FFFFFF"/>
        <w:spacing w:after="225" w:line="270" w:lineRule="atLeast"/>
        <w:ind w:firstLine="225"/>
        <w:jc w:val="both"/>
        <w:rPr>
          <w:b/>
          <w:noProof/>
        </w:rPr>
      </w:pPr>
    </w:p>
    <w:p w:rsidR="003F2D1B" w:rsidRPr="003F2D1B" w:rsidRDefault="008C07CF" w:rsidP="000C0B19">
      <w:pPr>
        <w:shd w:val="clear" w:color="auto" w:fill="FFFFFF"/>
        <w:spacing w:after="225" w:line="270" w:lineRule="atLeast"/>
        <w:ind w:firstLine="225"/>
        <w:jc w:val="both"/>
        <w:rPr>
          <w:b/>
        </w:rPr>
      </w:pPr>
      <w:r w:rsidRPr="0007794F">
        <w:rPr>
          <w:b/>
          <w:noProof/>
        </w:rPr>
        <w:lastRenderedPageBreak/>
        <w:drawing>
          <wp:inline distT="0" distB="0" distL="0" distR="0">
            <wp:extent cx="4733059" cy="2334491"/>
            <wp:effectExtent l="19050" t="0" r="0" b="0"/>
            <wp:docPr id="2" name="Рисунок 2" descr="Red W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 W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33013" cy="2334468"/>
                    </a:xfrm>
                    <a:prstGeom prst="rect">
                      <a:avLst/>
                    </a:prstGeom>
                    <a:noFill/>
                    <a:ln>
                      <a:noFill/>
                    </a:ln>
                  </pic:spPr>
                </pic:pic>
              </a:graphicData>
            </a:graphic>
          </wp:inline>
        </w:drawing>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Горілка вся однакова на смак,</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Є добра,а бува, та що казати,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А от вино,то зовсім тут не так,</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У кожному свій смак і аромати.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Шумить в бокалі молоде вино,</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Ще непрозоре,трохи гіркувате,</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А пригуби, і в голову воно</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Почне химерні думи підкидати.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Засяють очі,розігріта кров,</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Ударить в голову і затанцюють ноги,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Захочеш зкуштувати його знов,</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Й обов’язково зіб’єшся з дороги.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А пройде час, відстоється воно,</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Почне свій смак і міцність набирати,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Ото  тоді  ти справжнє п’єш вино,</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Таким захочеш завжди смакувати.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Воно густе,спокійне і п’янке,</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В ньому зібрались смак і аромати,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В цьому вині знайдеш ти щось таке,</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Від чого серце схоче заспівати.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Вино-що жінка,гарна,запальна,</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Ще молода,з медовими вустами,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Або замріяна,спокійна,як вода,</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В казковім озері з крутими берегами.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І кожен вибирає на свій смак,</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І випива своє вино роками,</w:t>
      </w:r>
    </w:p>
    <w:p w:rsidR="003F2D1B"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Хто платить гроші,а хто п’є за так,</w:t>
      </w:r>
    </w:p>
    <w:p w:rsidR="000C0B19" w:rsidRPr="0007794F" w:rsidRDefault="003F2D1B" w:rsidP="000C0B19">
      <w:pPr>
        <w:shd w:val="clear" w:color="auto" w:fill="FFFFFF"/>
        <w:spacing w:after="0" w:line="240" w:lineRule="auto"/>
        <w:jc w:val="both"/>
        <w:rPr>
          <w:rFonts w:ascii="Times New Roman" w:hAnsi="Times New Roman" w:cs="Times New Roman"/>
          <w:noProof/>
          <w:sz w:val="28"/>
          <w:szCs w:val="28"/>
        </w:rPr>
      </w:pPr>
      <w:r w:rsidRPr="0007794F">
        <w:rPr>
          <w:rFonts w:ascii="Times New Roman" w:hAnsi="Times New Roman" w:cs="Times New Roman"/>
          <w:noProof/>
          <w:sz w:val="28"/>
          <w:szCs w:val="28"/>
        </w:rPr>
        <w:t>Хто лиш пригубить,а хто п’є діжками.</w:t>
      </w:r>
      <w:r w:rsidR="000C0B19" w:rsidRPr="000C0B19">
        <w:rPr>
          <w:rFonts w:ascii="Times New Roman" w:hAnsi="Times New Roman" w:cs="Times New Roman"/>
          <w:b/>
          <w:i/>
          <w:noProof/>
          <w:sz w:val="28"/>
          <w:szCs w:val="28"/>
        </w:rPr>
        <w:t xml:space="preserve"> </w:t>
      </w:r>
      <w:r w:rsidR="000C0B19">
        <w:rPr>
          <w:rFonts w:ascii="Times New Roman" w:hAnsi="Times New Roman" w:cs="Times New Roman"/>
          <w:b/>
          <w:i/>
          <w:noProof/>
          <w:sz w:val="28"/>
          <w:szCs w:val="28"/>
        </w:rPr>
        <w:t xml:space="preserve">                </w:t>
      </w:r>
      <w:r w:rsidR="000C0B19" w:rsidRPr="003F2D1B">
        <w:rPr>
          <w:rFonts w:ascii="Times New Roman" w:hAnsi="Times New Roman" w:cs="Times New Roman"/>
          <w:b/>
          <w:i/>
          <w:noProof/>
          <w:sz w:val="28"/>
          <w:szCs w:val="28"/>
        </w:rPr>
        <w:t>Віктор Гала</w:t>
      </w:r>
    </w:p>
    <w:p w:rsidR="003F2D1B" w:rsidRDefault="003F2D1B" w:rsidP="000C0B19">
      <w:pPr>
        <w:shd w:val="clear" w:color="auto" w:fill="FFFFFF"/>
        <w:spacing w:after="0" w:line="240" w:lineRule="auto"/>
        <w:jc w:val="both"/>
        <w:rPr>
          <w:rFonts w:ascii="Times New Roman" w:hAnsi="Times New Roman" w:cs="Times New Roman"/>
          <w:b/>
          <w:i/>
          <w:noProof/>
          <w:sz w:val="28"/>
          <w:szCs w:val="28"/>
        </w:rPr>
      </w:pPr>
    </w:p>
    <w:p w:rsidR="003F2D1B" w:rsidRPr="003F2D1B" w:rsidRDefault="003F2D1B" w:rsidP="000C0B19">
      <w:pPr>
        <w:shd w:val="clear" w:color="auto" w:fill="FFFFFF"/>
        <w:spacing w:after="0" w:line="240" w:lineRule="auto"/>
        <w:jc w:val="both"/>
        <w:rPr>
          <w:rFonts w:ascii="Times New Roman" w:hAnsi="Times New Roman" w:cs="Times New Roman"/>
          <w:b/>
          <w:i/>
          <w:noProof/>
          <w:sz w:val="28"/>
          <w:szCs w:val="28"/>
        </w:rPr>
      </w:pPr>
    </w:p>
    <w:p w:rsidR="0007794F" w:rsidRPr="0007794F" w:rsidRDefault="0007794F" w:rsidP="000C0B19">
      <w:pPr>
        <w:shd w:val="clear" w:color="auto" w:fill="FFFFFF"/>
        <w:spacing w:after="225" w:line="270" w:lineRule="atLeast"/>
        <w:ind w:firstLine="225"/>
        <w:jc w:val="both"/>
        <w:rPr>
          <w:rFonts w:ascii="Times New Roman" w:eastAsia="Times New Roman" w:hAnsi="Times New Roman" w:cs="Times New Roman"/>
          <w:sz w:val="28"/>
          <w:szCs w:val="28"/>
        </w:rPr>
      </w:pPr>
      <w:r w:rsidRPr="0007794F">
        <w:rPr>
          <w:rFonts w:ascii="Times New Roman" w:eastAsia="Times New Roman" w:hAnsi="Times New Roman" w:cs="Times New Roman"/>
          <w:b/>
          <w:sz w:val="28"/>
          <w:szCs w:val="28"/>
        </w:rPr>
        <w:t>Вино –</w:t>
      </w:r>
      <w:r w:rsidRPr="0007794F">
        <w:rPr>
          <w:rFonts w:ascii="Times New Roman" w:eastAsia="Times New Roman" w:hAnsi="Times New Roman" w:cs="Times New Roman"/>
          <w:sz w:val="28"/>
          <w:szCs w:val="28"/>
        </w:rPr>
        <w:t xml:space="preserve"> наче історія кохання. Це складний букет: від прохолодної цікавості до гарячої пристрасті, від терпких ревнощів до м’якої ніжності, від гіркоти сліз до солодких фантазій.                                                                                                </w:t>
      </w:r>
      <w:r w:rsidRPr="00563602">
        <w:rPr>
          <w:rFonts w:ascii="Times New Roman" w:eastAsia="Times New Roman" w:hAnsi="Times New Roman" w:cs="Times New Roman"/>
          <w:i/>
          <w:sz w:val="28"/>
          <w:szCs w:val="28"/>
        </w:rPr>
        <w:t>Невідомий автор</w:t>
      </w:r>
    </w:p>
    <w:p w:rsidR="0007794F" w:rsidRPr="0007794F" w:rsidRDefault="0007794F" w:rsidP="000C0B19">
      <w:pPr>
        <w:shd w:val="clear" w:color="auto" w:fill="FFFFFF"/>
        <w:spacing w:after="225" w:line="270" w:lineRule="atLeast"/>
        <w:ind w:firstLine="225"/>
        <w:jc w:val="both"/>
        <w:rPr>
          <w:rFonts w:ascii="Times New Roman" w:eastAsia="Times New Roman" w:hAnsi="Times New Roman" w:cs="Times New Roman"/>
          <w:sz w:val="28"/>
          <w:szCs w:val="28"/>
        </w:rPr>
      </w:pPr>
      <w:r w:rsidRPr="0007794F">
        <w:rPr>
          <w:rFonts w:ascii="Times New Roman" w:eastAsia="Times New Roman" w:hAnsi="Times New Roman" w:cs="Times New Roman"/>
          <w:sz w:val="28"/>
          <w:szCs w:val="28"/>
        </w:rPr>
        <w:t>Аромат цього напою п’янить та збуджує уяву, колір виграє всіма барвами сонця, а вишуканий смак вражає найбільш вибагливих гурманів. Істинне вино – це витончена музика, кож</w:t>
      </w:r>
      <w:r>
        <w:rPr>
          <w:rFonts w:ascii="Times New Roman" w:eastAsia="Times New Roman" w:hAnsi="Times New Roman" w:cs="Times New Roman"/>
          <w:sz w:val="28"/>
          <w:szCs w:val="28"/>
        </w:rPr>
        <w:t>на нота якої наповнена змістом…</w:t>
      </w:r>
    </w:p>
    <w:p w:rsidR="0007794F" w:rsidRPr="0007794F" w:rsidRDefault="0007794F" w:rsidP="000C0B19">
      <w:pPr>
        <w:shd w:val="clear" w:color="auto" w:fill="FFFFFF"/>
        <w:spacing w:after="225" w:line="270" w:lineRule="atLeast"/>
        <w:ind w:firstLine="225"/>
        <w:jc w:val="both"/>
        <w:rPr>
          <w:rFonts w:ascii="Times New Roman" w:eastAsia="Times New Roman" w:hAnsi="Times New Roman" w:cs="Times New Roman"/>
          <w:b/>
          <w:i/>
          <w:sz w:val="28"/>
          <w:szCs w:val="28"/>
        </w:rPr>
      </w:pPr>
      <w:r w:rsidRPr="0007794F">
        <w:rPr>
          <w:rFonts w:ascii="Times New Roman" w:eastAsia="Times New Roman" w:hAnsi="Times New Roman" w:cs="Times New Roman"/>
          <w:b/>
          <w:i/>
          <w:sz w:val="28"/>
          <w:szCs w:val="28"/>
        </w:rPr>
        <w:t>Від найдавніших часів до сьогодення</w:t>
      </w:r>
    </w:p>
    <w:p w:rsidR="00C4676B" w:rsidRDefault="0007794F" w:rsidP="000C0B19">
      <w:pPr>
        <w:shd w:val="clear" w:color="auto" w:fill="FFFFFF"/>
        <w:spacing w:after="225" w:line="270" w:lineRule="atLeast"/>
        <w:ind w:firstLine="708"/>
        <w:jc w:val="both"/>
        <w:rPr>
          <w:rFonts w:ascii="Times New Roman" w:eastAsia="Times New Roman" w:hAnsi="Times New Roman" w:cs="Times New Roman"/>
          <w:sz w:val="28"/>
          <w:szCs w:val="28"/>
        </w:rPr>
      </w:pPr>
      <w:r w:rsidRPr="0007794F">
        <w:rPr>
          <w:rFonts w:ascii="Times New Roman" w:eastAsia="Times New Roman" w:hAnsi="Times New Roman" w:cs="Times New Roman"/>
          <w:sz w:val="28"/>
          <w:szCs w:val="28"/>
        </w:rPr>
        <w:t xml:space="preserve">Вино є незмінним атрибутом нашого життя – людство упродовж тисячоліть споживає цей напій, щоразу відкриваючи його по-новому, удосконалює класичні та знаходить нові смакові відтінки. Археологічні дослідження засвідчують, що вино виробляли перські селяни ще в п’ятому тисячолітті до нашої ери! </w:t>
      </w:r>
    </w:p>
    <w:p w:rsidR="00C4676B" w:rsidRDefault="0007794F" w:rsidP="000C0B19">
      <w:pPr>
        <w:shd w:val="clear" w:color="auto" w:fill="FFFFFF"/>
        <w:spacing w:after="225" w:line="270" w:lineRule="atLeast"/>
        <w:ind w:firstLine="708"/>
        <w:jc w:val="both"/>
        <w:rPr>
          <w:rFonts w:ascii="Times New Roman" w:eastAsia="Times New Roman" w:hAnsi="Times New Roman" w:cs="Times New Roman"/>
          <w:sz w:val="28"/>
          <w:szCs w:val="28"/>
        </w:rPr>
      </w:pPr>
      <w:r w:rsidRPr="0007794F">
        <w:rPr>
          <w:rFonts w:ascii="Times New Roman" w:eastAsia="Times New Roman" w:hAnsi="Times New Roman" w:cs="Times New Roman"/>
          <w:sz w:val="28"/>
          <w:szCs w:val="28"/>
        </w:rPr>
        <w:t xml:space="preserve">Відтак досвід виноробства  перейняли жителі Єгипту, а пізніше мистецтво приготування божественного напою перекочувало до греків та римлян. Щороку, в період зимового сонцестояння, мешканці Еллади влаштовували гучні оргії, вшановуючи свого улюбленця – покровителя виноградарства та виноробства Діоніса, римляни поклонялися Вакху чи Бахусу. </w:t>
      </w:r>
    </w:p>
    <w:p w:rsidR="00C4676B" w:rsidRDefault="0007794F" w:rsidP="000C0B19">
      <w:pPr>
        <w:shd w:val="clear" w:color="auto" w:fill="FFFFFF"/>
        <w:spacing w:after="225" w:line="270" w:lineRule="atLeast"/>
        <w:ind w:firstLine="708"/>
        <w:jc w:val="both"/>
        <w:rPr>
          <w:rFonts w:ascii="Times New Roman" w:eastAsia="Times New Roman" w:hAnsi="Times New Roman" w:cs="Times New Roman"/>
          <w:sz w:val="28"/>
          <w:szCs w:val="28"/>
        </w:rPr>
      </w:pPr>
      <w:r w:rsidRPr="0007794F">
        <w:rPr>
          <w:rFonts w:ascii="Times New Roman" w:eastAsia="Times New Roman" w:hAnsi="Times New Roman" w:cs="Times New Roman"/>
          <w:sz w:val="28"/>
          <w:szCs w:val="28"/>
        </w:rPr>
        <w:t xml:space="preserve">Вважають, що саме завдяки обом цивілізаціям вино потрапило в Європу. У середні віки приготуванням вина займались ченці , і монастирі ставали справжніми центрами виноробства; з часом досвід середньовічних монахів перейняли представники буржуазії. </w:t>
      </w:r>
    </w:p>
    <w:p w:rsidR="0007794F" w:rsidRPr="0007794F" w:rsidRDefault="0007794F" w:rsidP="000C0B19">
      <w:pPr>
        <w:shd w:val="clear" w:color="auto" w:fill="FFFFFF"/>
        <w:spacing w:after="225" w:line="270" w:lineRule="atLeast"/>
        <w:ind w:firstLine="708"/>
        <w:jc w:val="both"/>
        <w:rPr>
          <w:rFonts w:ascii="Times New Roman" w:eastAsia="Times New Roman" w:hAnsi="Times New Roman" w:cs="Times New Roman"/>
          <w:sz w:val="28"/>
          <w:szCs w:val="28"/>
        </w:rPr>
      </w:pPr>
      <w:r w:rsidRPr="0007794F">
        <w:rPr>
          <w:rFonts w:ascii="Times New Roman" w:eastAsia="Times New Roman" w:hAnsi="Times New Roman" w:cs="Times New Roman"/>
          <w:sz w:val="28"/>
          <w:szCs w:val="28"/>
        </w:rPr>
        <w:t>Щедро напоєні сонцем виноградні лози почали  розширювати свою географію, вино ставало незмінною складовою трапези. Сьогодні у світі, мабуть, немає людини, яка б не куштувала цей вишуканий та розкішний напій.</w:t>
      </w:r>
    </w:p>
    <w:p w:rsidR="0007794F" w:rsidRPr="0007794F" w:rsidRDefault="0007794F" w:rsidP="000C0B19">
      <w:pPr>
        <w:shd w:val="clear" w:color="auto" w:fill="FFFFFF"/>
        <w:spacing w:after="225" w:line="270" w:lineRule="atLeast"/>
        <w:ind w:firstLine="225"/>
        <w:jc w:val="both"/>
        <w:rPr>
          <w:rFonts w:ascii="Times New Roman" w:eastAsia="Times New Roman" w:hAnsi="Times New Roman" w:cs="Times New Roman"/>
          <w:sz w:val="28"/>
          <w:szCs w:val="28"/>
        </w:rPr>
      </w:pPr>
      <w:r w:rsidRPr="0007794F">
        <w:rPr>
          <w:rFonts w:ascii="Times New Roman" w:eastAsia="Times New Roman" w:hAnsi="Times New Roman" w:cs="Times New Roman"/>
          <w:sz w:val="28"/>
          <w:szCs w:val="28"/>
        </w:rPr>
        <w:t>Варто сказати, що вино – не лише благородний напій, який пройшов випробування часом, вченими  доведено, що помірне споживання його, зокрема, червоного, позитивно впливає на</w:t>
      </w:r>
      <w:r w:rsidR="00563602">
        <w:rPr>
          <w:rFonts w:ascii="Times New Roman" w:eastAsia="Times New Roman" w:hAnsi="Times New Roman" w:cs="Times New Roman"/>
          <w:sz w:val="28"/>
          <w:szCs w:val="28"/>
        </w:rPr>
        <w:t xml:space="preserve"> здоров’я людини,</w:t>
      </w:r>
      <w:r w:rsidRPr="0007794F">
        <w:rPr>
          <w:rFonts w:ascii="Times New Roman" w:eastAsia="Times New Roman" w:hAnsi="Times New Roman" w:cs="Times New Roman"/>
          <w:sz w:val="28"/>
          <w:szCs w:val="28"/>
        </w:rPr>
        <w:t xml:space="preserve">  зміцнює імунну систему, «чистить» судини, захищаючи від атеросклерозу, покращує обмін речовин, запобігає розвитку серцево-судинних та онкологічних захворювань, є справжнім еліксиром молодості та вроди, запобігає розвитку інфекційних захворювань</w:t>
      </w:r>
      <w:r w:rsidR="00563602">
        <w:rPr>
          <w:rFonts w:ascii="Times New Roman" w:eastAsia="Times New Roman" w:hAnsi="Times New Roman" w:cs="Times New Roman"/>
          <w:sz w:val="28"/>
          <w:szCs w:val="28"/>
        </w:rPr>
        <w:t>.</w:t>
      </w:r>
    </w:p>
    <w:p w:rsidR="00F028A5" w:rsidRPr="00EA721F" w:rsidRDefault="00F028A5" w:rsidP="000C0B19">
      <w:pPr>
        <w:shd w:val="clear" w:color="auto" w:fill="FFFFFF"/>
        <w:spacing w:after="225" w:line="270" w:lineRule="atLeast"/>
        <w:ind w:firstLine="225"/>
        <w:jc w:val="both"/>
        <w:rPr>
          <w:rFonts w:ascii="Times New Roman" w:hAnsi="Times New Roman" w:cs="Times New Roman"/>
          <w:sz w:val="28"/>
          <w:szCs w:val="28"/>
        </w:rPr>
      </w:pPr>
      <w:r w:rsidRPr="00EA721F">
        <w:rPr>
          <w:rFonts w:ascii="Times New Roman" w:hAnsi="Times New Roman" w:cs="Times New Roman"/>
          <w:sz w:val="28"/>
          <w:szCs w:val="28"/>
        </w:rPr>
        <w:t>Декантувати вино почали кілька століть тому для красивого сервірування столу. У ті часи скляні пляшки були розкішшю, а вино продавали в бочках. Щоб виглядати презентабельно власники закладів почали</w:t>
      </w:r>
      <w:r w:rsidR="007356F2" w:rsidRPr="00EA721F">
        <w:rPr>
          <w:rFonts w:ascii="Times New Roman" w:hAnsi="Times New Roman" w:cs="Times New Roman"/>
          <w:sz w:val="28"/>
          <w:szCs w:val="28"/>
        </w:rPr>
        <w:t xml:space="preserve"> переливати напій в графини.  </w:t>
      </w:r>
      <w:r w:rsidRPr="00EA721F">
        <w:rPr>
          <w:rFonts w:ascii="Times New Roman" w:hAnsi="Times New Roman" w:cs="Times New Roman"/>
          <w:sz w:val="28"/>
          <w:szCs w:val="28"/>
        </w:rPr>
        <w:t xml:space="preserve">Але навіть після широкого поширення </w:t>
      </w:r>
      <w:r w:rsidR="007356F2" w:rsidRPr="00EA721F">
        <w:rPr>
          <w:rFonts w:ascii="Times New Roman" w:hAnsi="Times New Roman" w:cs="Times New Roman"/>
          <w:sz w:val="28"/>
          <w:szCs w:val="28"/>
        </w:rPr>
        <w:t xml:space="preserve">вина в </w:t>
      </w:r>
      <w:r w:rsidRPr="00EA721F">
        <w:rPr>
          <w:rFonts w:ascii="Times New Roman" w:hAnsi="Times New Roman" w:cs="Times New Roman"/>
          <w:sz w:val="28"/>
          <w:szCs w:val="28"/>
        </w:rPr>
        <w:t>п</w:t>
      </w:r>
      <w:r w:rsidR="007356F2" w:rsidRPr="00EA721F">
        <w:rPr>
          <w:rFonts w:ascii="Times New Roman" w:hAnsi="Times New Roman" w:cs="Times New Roman"/>
          <w:sz w:val="28"/>
          <w:szCs w:val="28"/>
        </w:rPr>
        <w:t>ляш</w:t>
      </w:r>
      <w:r w:rsidRPr="00EA721F">
        <w:rPr>
          <w:rFonts w:ascii="Times New Roman" w:hAnsi="Times New Roman" w:cs="Times New Roman"/>
          <w:sz w:val="28"/>
          <w:szCs w:val="28"/>
        </w:rPr>
        <w:t>к</w:t>
      </w:r>
      <w:r w:rsidR="007356F2" w:rsidRPr="00EA721F">
        <w:rPr>
          <w:rFonts w:ascii="Times New Roman" w:hAnsi="Times New Roman" w:cs="Times New Roman"/>
          <w:sz w:val="28"/>
          <w:szCs w:val="28"/>
        </w:rPr>
        <w:t>ах</w:t>
      </w:r>
      <w:r w:rsidRPr="00EA721F">
        <w:rPr>
          <w:rFonts w:ascii="Times New Roman" w:hAnsi="Times New Roman" w:cs="Times New Roman"/>
          <w:sz w:val="28"/>
          <w:szCs w:val="28"/>
        </w:rPr>
        <w:t xml:space="preserve"> традиція</w:t>
      </w:r>
      <w:r w:rsidR="007356F2" w:rsidRPr="00EA721F">
        <w:rPr>
          <w:rFonts w:ascii="Times New Roman" w:hAnsi="Times New Roman" w:cs="Times New Roman"/>
          <w:sz w:val="28"/>
          <w:szCs w:val="28"/>
        </w:rPr>
        <w:t xml:space="preserve"> д</w:t>
      </w:r>
      <w:r w:rsidRPr="00EA721F">
        <w:rPr>
          <w:rFonts w:ascii="Times New Roman" w:hAnsi="Times New Roman" w:cs="Times New Roman"/>
          <w:sz w:val="28"/>
          <w:szCs w:val="28"/>
        </w:rPr>
        <w:t>екантування  залишилася, вона набула нового змісту.</w:t>
      </w:r>
    </w:p>
    <w:p w:rsidR="00F028A5" w:rsidRPr="00EA721F" w:rsidRDefault="00563602" w:rsidP="000C0B19">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Звичайно, декантацію </w:t>
      </w:r>
      <w:r w:rsidR="00F028A5" w:rsidRPr="00EA721F">
        <w:rPr>
          <w:rFonts w:ascii="Times New Roman" w:hAnsi="Times New Roman" w:cs="Times New Roman"/>
          <w:sz w:val="28"/>
          <w:szCs w:val="28"/>
        </w:rPr>
        <w:t xml:space="preserve"> придумали англійці, адже це саме в Англії з'явилися конессери,  які бачили у вині набагато більше, ніж щось «кисленьке», чим запивають їжу. А ще</w:t>
      </w:r>
      <w:r w:rsidR="007356F2" w:rsidRPr="00EA721F">
        <w:rPr>
          <w:rFonts w:ascii="Times New Roman" w:hAnsi="Times New Roman" w:cs="Times New Roman"/>
          <w:sz w:val="28"/>
          <w:szCs w:val="28"/>
        </w:rPr>
        <w:t xml:space="preserve">, </w:t>
      </w:r>
      <w:r w:rsidR="00F028A5" w:rsidRPr="00EA721F">
        <w:rPr>
          <w:rFonts w:ascii="Times New Roman" w:hAnsi="Times New Roman" w:cs="Times New Roman"/>
          <w:sz w:val="28"/>
          <w:szCs w:val="28"/>
        </w:rPr>
        <w:t xml:space="preserve"> це саме під їх смак в XVII столітті був створений </w:t>
      </w:r>
      <w:r w:rsidR="007356F2" w:rsidRPr="00EA721F">
        <w:rPr>
          <w:rFonts w:ascii="Times New Roman" w:hAnsi="Times New Roman" w:cs="Times New Roman"/>
          <w:sz w:val="28"/>
          <w:szCs w:val="28"/>
        </w:rPr>
        <w:t>ві</w:t>
      </w:r>
      <w:r w:rsidR="00F028A5" w:rsidRPr="00EA721F">
        <w:rPr>
          <w:rFonts w:ascii="Times New Roman" w:hAnsi="Times New Roman" w:cs="Times New Roman"/>
          <w:sz w:val="28"/>
          <w:szCs w:val="28"/>
        </w:rPr>
        <w:t xml:space="preserve">нтажний портвейн. З нього і почалася історія </w:t>
      </w:r>
      <w:r w:rsidR="007356F2" w:rsidRPr="00EA721F">
        <w:rPr>
          <w:rFonts w:ascii="Times New Roman" w:hAnsi="Times New Roman" w:cs="Times New Roman"/>
          <w:sz w:val="28"/>
          <w:szCs w:val="28"/>
        </w:rPr>
        <w:t>дек</w:t>
      </w:r>
      <w:r w:rsidR="00F028A5" w:rsidRPr="00EA721F">
        <w:rPr>
          <w:rFonts w:ascii="Times New Roman" w:hAnsi="Times New Roman" w:cs="Times New Roman"/>
          <w:sz w:val="28"/>
          <w:szCs w:val="28"/>
        </w:rPr>
        <w:t>антування.</w:t>
      </w:r>
    </w:p>
    <w:p w:rsidR="004E32C1" w:rsidRPr="00EA721F" w:rsidRDefault="00F028A5" w:rsidP="000C0B19">
      <w:pPr>
        <w:ind w:firstLine="708"/>
        <w:jc w:val="both"/>
        <w:rPr>
          <w:rFonts w:ascii="Times New Roman" w:hAnsi="Times New Roman" w:cs="Times New Roman"/>
          <w:sz w:val="28"/>
          <w:szCs w:val="28"/>
        </w:rPr>
      </w:pPr>
      <w:r w:rsidRPr="00EA721F">
        <w:rPr>
          <w:rFonts w:ascii="Times New Roman" w:hAnsi="Times New Roman" w:cs="Times New Roman"/>
          <w:sz w:val="28"/>
          <w:szCs w:val="28"/>
        </w:rPr>
        <w:t>Типово англійський підхід - пити дуже старі вина, що знаходяться на самому піку зрілості, за яким вже починається їх п</w:t>
      </w:r>
      <w:r w:rsidR="00EA721F" w:rsidRPr="00EA721F">
        <w:rPr>
          <w:rFonts w:ascii="Times New Roman" w:hAnsi="Times New Roman" w:cs="Times New Roman"/>
          <w:sz w:val="28"/>
          <w:szCs w:val="28"/>
        </w:rPr>
        <w:t>огіршення, вмирання (як жартували</w:t>
      </w:r>
      <w:r w:rsidRPr="00EA721F">
        <w:rPr>
          <w:rFonts w:ascii="Times New Roman" w:hAnsi="Times New Roman" w:cs="Times New Roman"/>
          <w:sz w:val="28"/>
          <w:szCs w:val="28"/>
        </w:rPr>
        <w:t xml:space="preserve"> старорежимні лорди, «вино добре, коли у нього вже петля затягується на шиї»).  В 50-100-річному портвейні шар осаду може виявитися товщиною з палець, а саме такі вина і пили британські джентльмени триста років тому.</w:t>
      </w:r>
    </w:p>
    <w:p w:rsidR="009C7E4C" w:rsidRDefault="004E32C1" w:rsidP="000C0B19">
      <w:pPr>
        <w:ind w:firstLine="708"/>
        <w:jc w:val="both"/>
        <w:rPr>
          <w:rFonts w:ascii="Times New Roman" w:hAnsi="Times New Roman" w:cs="Times New Roman"/>
          <w:sz w:val="28"/>
          <w:szCs w:val="28"/>
        </w:rPr>
      </w:pPr>
      <w:r w:rsidRPr="00EA721F">
        <w:rPr>
          <w:rFonts w:ascii="Times New Roman" w:hAnsi="Times New Roman" w:cs="Times New Roman"/>
          <w:sz w:val="28"/>
          <w:szCs w:val="28"/>
        </w:rPr>
        <w:t xml:space="preserve">Суперечки  про корисність і доцільність декантування вин не вщухають досі. Для одних сомельє це лише красивий ритуал, інші бачать в ньому багато переваг. </w:t>
      </w:r>
    </w:p>
    <w:p w:rsidR="004E32C1" w:rsidRPr="00EA721F" w:rsidRDefault="004E32C1" w:rsidP="000C0B19">
      <w:pPr>
        <w:ind w:firstLine="708"/>
        <w:jc w:val="both"/>
        <w:rPr>
          <w:rFonts w:ascii="Times New Roman" w:hAnsi="Times New Roman" w:cs="Times New Roman"/>
          <w:sz w:val="28"/>
          <w:szCs w:val="28"/>
        </w:rPr>
      </w:pPr>
      <w:r w:rsidRPr="00EA721F">
        <w:rPr>
          <w:rFonts w:ascii="Times New Roman" w:hAnsi="Times New Roman" w:cs="Times New Roman"/>
          <w:sz w:val="28"/>
          <w:szCs w:val="28"/>
        </w:rPr>
        <w:t>Ми розглянемо основні правила декантування вина, щоб при бажанні ви м</w:t>
      </w:r>
      <w:r w:rsidR="00EA721F">
        <w:rPr>
          <w:rFonts w:ascii="Times New Roman" w:hAnsi="Times New Roman" w:cs="Times New Roman"/>
          <w:sz w:val="28"/>
          <w:szCs w:val="28"/>
        </w:rPr>
        <w:t>огли повторити цю процедуру самостійно</w:t>
      </w:r>
      <w:r w:rsidRPr="00EA721F">
        <w:rPr>
          <w:rFonts w:ascii="Times New Roman" w:hAnsi="Times New Roman" w:cs="Times New Roman"/>
          <w:sz w:val="28"/>
          <w:szCs w:val="28"/>
        </w:rPr>
        <w:t>.</w:t>
      </w:r>
    </w:p>
    <w:p w:rsidR="00022769" w:rsidRPr="00EA721F" w:rsidRDefault="004E32C1" w:rsidP="000C0B19">
      <w:pPr>
        <w:spacing w:line="240" w:lineRule="auto"/>
        <w:ind w:firstLine="708"/>
        <w:jc w:val="both"/>
        <w:rPr>
          <w:rFonts w:ascii="Times New Roman" w:hAnsi="Times New Roman" w:cs="Times New Roman"/>
          <w:sz w:val="28"/>
          <w:szCs w:val="28"/>
        </w:rPr>
      </w:pPr>
      <w:r w:rsidRPr="00EA721F">
        <w:rPr>
          <w:rFonts w:ascii="Times New Roman" w:hAnsi="Times New Roman" w:cs="Times New Roman"/>
          <w:sz w:val="28"/>
          <w:szCs w:val="28"/>
        </w:rPr>
        <w:t xml:space="preserve">Актуальність декантування  полягає в тому, що чималій кількості вин просто необхідно «подихати» перед безпосереднім розливом по келихах. Це обумовлено тим, що в процесі виробництва і витримки вина його хімічний склад постійно змінюється. Окислювальні процеси нерідко є причиною утворення підвищеної концентрації сульфідів, але цей недолік вина може виправити </w:t>
      </w:r>
      <w:r w:rsidR="007356F2" w:rsidRPr="00EA721F">
        <w:rPr>
          <w:rFonts w:ascii="Times New Roman" w:hAnsi="Times New Roman" w:cs="Times New Roman"/>
          <w:sz w:val="28"/>
          <w:szCs w:val="28"/>
        </w:rPr>
        <w:t xml:space="preserve">навіть нетривале провітрювання </w:t>
      </w:r>
      <w:r w:rsidRPr="00EA721F">
        <w:rPr>
          <w:rFonts w:ascii="Times New Roman" w:hAnsi="Times New Roman" w:cs="Times New Roman"/>
          <w:sz w:val="28"/>
          <w:szCs w:val="28"/>
        </w:rPr>
        <w:t>напою.</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b/>
          <w:sz w:val="28"/>
          <w:szCs w:val="28"/>
        </w:rPr>
      </w:pPr>
      <w:r w:rsidRPr="00EA721F">
        <w:rPr>
          <w:rFonts w:ascii="Times New Roman" w:eastAsia="Times New Roman" w:hAnsi="Times New Roman" w:cs="Times New Roman"/>
          <w:b/>
          <w:sz w:val="28"/>
          <w:szCs w:val="28"/>
        </w:rPr>
        <w:t>Аерація і декантація</w:t>
      </w:r>
    </w:p>
    <w:p w:rsidR="00022769" w:rsidRPr="00EA721F" w:rsidRDefault="0002276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Вино - «живий» продукт. У нього потрапляє повітря, змінюючи його склад. В результаті цього з віком у вині утворюється осад.</w:t>
      </w:r>
    </w:p>
    <w:p w:rsidR="00022769" w:rsidRPr="00EA721F" w:rsidRDefault="0002276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Зазвичай осад в білих винах виглядає</w:t>
      </w:r>
      <w:r w:rsidR="007356F2" w:rsidRPr="00EA721F">
        <w:rPr>
          <w:rFonts w:ascii="Times New Roman" w:eastAsia="Times New Roman" w:hAnsi="Times New Roman" w:cs="Times New Roman"/>
          <w:sz w:val="28"/>
          <w:szCs w:val="28"/>
        </w:rPr>
        <w:t xml:space="preserve"> як  дрібні світлі </w:t>
      </w:r>
      <w:r w:rsidRPr="00EA721F">
        <w:rPr>
          <w:rFonts w:ascii="Times New Roman" w:eastAsia="Times New Roman" w:hAnsi="Times New Roman" w:cs="Times New Roman"/>
          <w:sz w:val="28"/>
          <w:szCs w:val="28"/>
        </w:rPr>
        <w:t xml:space="preserve"> гранул</w:t>
      </w:r>
      <w:r w:rsidR="007356F2" w:rsidRPr="00EA721F">
        <w:rPr>
          <w:rFonts w:ascii="Times New Roman" w:eastAsia="Times New Roman" w:hAnsi="Times New Roman" w:cs="Times New Roman"/>
          <w:sz w:val="28"/>
          <w:szCs w:val="28"/>
        </w:rPr>
        <w:t>и  або дрібний  пісок</w:t>
      </w:r>
      <w:r w:rsidRPr="00EA721F">
        <w:rPr>
          <w:rFonts w:ascii="Times New Roman" w:eastAsia="Times New Roman" w:hAnsi="Times New Roman" w:cs="Times New Roman"/>
          <w:sz w:val="28"/>
          <w:szCs w:val="28"/>
        </w:rPr>
        <w:t>. У червоних винах осад іншого роду, він схожий на пластівці</w:t>
      </w:r>
      <w:r w:rsidR="007356F2" w:rsidRPr="00EA721F">
        <w:rPr>
          <w:rFonts w:ascii="Times New Roman" w:eastAsia="Times New Roman" w:hAnsi="Times New Roman" w:cs="Times New Roman"/>
          <w:sz w:val="28"/>
          <w:szCs w:val="28"/>
        </w:rPr>
        <w:t>, які з часом можуть «закаменіти</w:t>
      </w:r>
      <w:r w:rsidRPr="00EA721F">
        <w:rPr>
          <w:rFonts w:ascii="Times New Roman" w:eastAsia="Times New Roman" w:hAnsi="Times New Roman" w:cs="Times New Roman"/>
          <w:sz w:val="28"/>
          <w:szCs w:val="28"/>
        </w:rPr>
        <w:t>».</w:t>
      </w:r>
    </w:p>
    <w:p w:rsidR="001F4068" w:rsidRDefault="007356F2"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У старому не фільтрованому  вині</w:t>
      </w:r>
      <w:r w:rsidR="00022769" w:rsidRPr="00EA721F">
        <w:rPr>
          <w:rFonts w:ascii="Times New Roman" w:eastAsia="Times New Roman" w:hAnsi="Times New Roman" w:cs="Times New Roman"/>
          <w:sz w:val="28"/>
          <w:szCs w:val="28"/>
        </w:rPr>
        <w:t xml:space="preserve"> осад може становити до 50 відсотків. Чим більше осаду, тим старше вино. Особливо це характерно для червоних вин</w:t>
      </w:r>
      <w:r w:rsidR="009D34A2" w:rsidRPr="00EA721F">
        <w:rPr>
          <w:rFonts w:ascii="Times New Roman" w:eastAsia="Times New Roman" w:hAnsi="Times New Roman" w:cs="Times New Roman"/>
          <w:sz w:val="28"/>
          <w:szCs w:val="28"/>
        </w:rPr>
        <w:t>, термін життя яких значно довший</w:t>
      </w:r>
      <w:r w:rsidR="00022769" w:rsidRPr="00EA721F">
        <w:rPr>
          <w:rFonts w:ascii="Times New Roman" w:eastAsia="Times New Roman" w:hAnsi="Times New Roman" w:cs="Times New Roman"/>
          <w:sz w:val="28"/>
          <w:szCs w:val="28"/>
        </w:rPr>
        <w:t>. Осад не шкідливий, його можна пити, але це не дуже приємно.</w:t>
      </w:r>
    </w:p>
    <w:p w:rsidR="001F4068" w:rsidRPr="00EA721F" w:rsidRDefault="001F4068"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xml:space="preserve">♦ </w:t>
      </w:r>
      <w:r w:rsidRPr="00276572">
        <w:rPr>
          <w:rFonts w:ascii="Times New Roman" w:eastAsia="Times New Roman" w:hAnsi="Times New Roman" w:cs="Times New Roman"/>
          <w:b/>
          <w:sz w:val="28"/>
          <w:szCs w:val="28"/>
        </w:rPr>
        <w:t>Аерація -</w:t>
      </w:r>
      <w:r w:rsidRPr="00EA721F">
        <w:rPr>
          <w:rFonts w:ascii="Times New Roman" w:eastAsia="Times New Roman" w:hAnsi="Times New Roman" w:cs="Times New Roman"/>
          <w:sz w:val="28"/>
          <w:szCs w:val="28"/>
        </w:rPr>
        <w:t xml:space="preserve"> насичення вина повітрям (киснем) для  повного розкриття смаку та аромату.</w:t>
      </w:r>
    </w:p>
    <w:p w:rsidR="001F4068" w:rsidRPr="00EA721F" w:rsidRDefault="001F4068"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xml:space="preserve">Аерацію необхідно проводити для молодого  вина, </w:t>
      </w:r>
      <w:r w:rsidR="00285DC1">
        <w:rPr>
          <w:rFonts w:ascii="Times New Roman" w:hAnsi="Times New Roman" w:cs="Times New Roman"/>
          <w:sz w:val="28"/>
          <w:szCs w:val="28"/>
        </w:rPr>
        <w:t xml:space="preserve"> що містять різні таніни</w:t>
      </w:r>
      <w:r>
        <w:rPr>
          <w:rFonts w:ascii="Times New Roman" w:eastAsia="Times New Roman" w:hAnsi="Times New Roman" w:cs="Times New Roman"/>
          <w:sz w:val="28"/>
          <w:szCs w:val="28"/>
        </w:rPr>
        <w:t xml:space="preserve">. Але аерація </w:t>
      </w:r>
      <w:r w:rsidRPr="00EA721F">
        <w:rPr>
          <w:rFonts w:ascii="Times New Roman" w:eastAsia="Times New Roman" w:hAnsi="Times New Roman" w:cs="Times New Roman"/>
          <w:sz w:val="28"/>
          <w:szCs w:val="28"/>
        </w:rPr>
        <w:t xml:space="preserve"> добре розкриває будь-яке вино, удосконалюючи його властивості.</w:t>
      </w:r>
    </w:p>
    <w:p w:rsidR="000C0B19" w:rsidRDefault="000C0B19" w:rsidP="000C0B19">
      <w:pPr>
        <w:shd w:val="clear" w:color="auto" w:fill="FFFFFF"/>
        <w:spacing w:after="120" w:line="240" w:lineRule="auto"/>
        <w:jc w:val="both"/>
        <w:rPr>
          <w:rFonts w:ascii="Times New Roman" w:eastAsia="Times New Roman" w:hAnsi="Times New Roman" w:cs="Times New Roman"/>
          <w:b/>
          <w:sz w:val="28"/>
          <w:szCs w:val="28"/>
        </w:rPr>
      </w:pPr>
    </w:p>
    <w:p w:rsidR="000C0B19" w:rsidRDefault="000C0B19" w:rsidP="000C0B19">
      <w:pPr>
        <w:shd w:val="clear" w:color="auto" w:fill="FFFFFF"/>
        <w:spacing w:after="120" w:line="240" w:lineRule="auto"/>
        <w:jc w:val="both"/>
        <w:rPr>
          <w:rFonts w:ascii="Times New Roman" w:eastAsia="Times New Roman" w:hAnsi="Times New Roman" w:cs="Times New Roman"/>
          <w:b/>
          <w:sz w:val="28"/>
          <w:szCs w:val="28"/>
        </w:rPr>
      </w:pPr>
    </w:p>
    <w:p w:rsidR="001F4068" w:rsidRPr="00EA721F" w:rsidRDefault="001F4068" w:rsidP="000C0B19">
      <w:pPr>
        <w:shd w:val="clear" w:color="auto" w:fill="FFFFFF"/>
        <w:spacing w:after="120" w:line="240" w:lineRule="auto"/>
        <w:jc w:val="both"/>
        <w:rPr>
          <w:rFonts w:ascii="Times New Roman" w:eastAsia="Times New Roman" w:hAnsi="Times New Roman" w:cs="Times New Roman"/>
          <w:b/>
          <w:sz w:val="28"/>
          <w:szCs w:val="28"/>
        </w:rPr>
      </w:pPr>
      <w:r w:rsidRPr="00EA721F">
        <w:rPr>
          <w:rFonts w:ascii="Times New Roman" w:eastAsia="Times New Roman" w:hAnsi="Times New Roman" w:cs="Times New Roman"/>
          <w:b/>
          <w:sz w:val="28"/>
          <w:szCs w:val="28"/>
        </w:rPr>
        <w:lastRenderedPageBreak/>
        <w:t>Аерацію можна проводити декількома способами:</w:t>
      </w:r>
    </w:p>
    <w:p w:rsidR="001F4068" w:rsidRPr="00EA721F" w:rsidRDefault="001F4068"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відкоркувавши  пляшку вина заздалегідь</w:t>
      </w:r>
    </w:p>
    <w:p w:rsidR="001F4068" w:rsidRPr="00EA721F" w:rsidRDefault="001F4068"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в келиху</w:t>
      </w:r>
    </w:p>
    <w:p w:rsidR="00022769" w:rsidRPr="00EA721F" w:rsidRDefault="001F4068"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в спеціальних Декантерах</w:t>
      </w:r>
    </w:p>
    <w:p w:rsidR="00022769" w:rsidRPr="00EA721F" w:rsidRDefault="0002276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Пляшки зі зрілим вином слід відкривати обережно, щоб не збовтувати осад. І так само обережно н</w:t>
      </w:r>
      <w:r w:rsidR="00285DC1">
        <w:rPr>
          <w:rFonts w:ascii="Times New Roman" w:eastAsia="Times New Roman" w:hAnsi="Times New Roman" w:cs="Times New Roman"/>
          <w:sz w:val="28"/>
          <w:szCs w:val="28"/>
        </w:rPr>
        <w:t xml:space="preserve">аливати його в келих. Але можна </w:t>
      </w:r>
      <w:r w:rsidRPr="00EA721F">
        <w:rPr>
          <w:rFonts w:ascii="Times New Roman" w:eastAsia="Times New Roman" w:hAnsi="Times New Roman" w:cs="Times New Roman"/>
          <w:sz w:val="28"/>
          <w:szCs w:val="28"/>
        </w:rPr>
        <w:t xml:space="preserve">використовувати спеціальні декантери, які призначені для фільтрації вина з осадом. </w:t>
      </w:r>
      <w:r w:rsidR="009D34A2" w:rsidRPr="00EA721F">
        <w:rPr>
          <w:rFonts w:ascii="Times New Roman" w:eastAsia="Times New Roman" w:hAnsi="Times New Roman" w:cs="Times New Roman"/>
          <w:sz w:val="28"/>
          <w:szCs w:val="28"/>
        </w:rPr>
        <w:t xml:space="preserve">У ресторанах цей процес проводить </w:t>
      </w:r>
      <w:r w:rsidRPr="00EA721F">
        <w:rPr>
          <w:rFonts w:ascii="Times New Roman" w:eastAsia="Times New Roman" w:hAnsi="Times New Roman" w:cs="Times New Roman"/>
          <w:sz w:val="28"/>
          <w:szCs w:val="28"/>
        </w:rPr>
        <w:t xml:space="preserve"> досвідчений соме</w:t>
      </w:r>
      <w:r w:rsidR="009D34A2" w:rsidRPr="00EA721F">
        <w:rPr>
          <w:rFonts w:ascii="Times New Roman" w:eastAsia="Times New Roman" w:hAnsi="Times New Roman" w:cs="Times New Roman"/>
          <w:sz w:val="28"/>
          <w:szCs w:val="28"/>
        </w:rPr>
        <w:t>льє. Це дуже красиво і захоплююче</w:t>
      </w:r>
      <w:r w:rsidRPr="00EA721F">
        <w:rPr>
          <w:rFonts w:ascii="Times New Roman" w:eastAsia="Times New Roman" w:hAnsi="Times New Roman" w:cs="Times New Roman"/>
          <w:sz w:val="28"/>
          <w:szCs w:val="28"/>
        </w:rPr>
        <w:t>, схоже на зага</w:t>
      </w:r>
      <w:r w:rsidR="009D34A2" w:rsidRPr="00EA721F">
        <w:rPr>
          <w:rFonts w:ascii="Times New Roman" w:eastAsia="Times New Roman" w:hAnsi="Times New Roman" w:cs="Times New Roman"/>
          <w:sz w:val="28"/>
          <w:szCs w:val="28"/>
        </w:rPr>
        <w:t xml:space="preserve">дковий ритуал. Він презентується </w:t>
      </w:r>
      <w:r w:rsidRPr="00EA721F">
        <w:rPr>
          <w:rFonts w:ascii="Times New Roman" w:eastAsia="Times New Roman" w:hAnsi="Times New Roman" w:cs="Times New Roman"/>
          <w:sz w:val="28"/>
          <w:szCs w:val="28"/>
        </w:rPr>
        <w:t xml:space="preserve"> з використанням свічки, щоб бачити осад. Якщо Ви великий любитель і цінитель вина, то можете придбати собі декантер і дивувати Ваших гостей.</w:t>
      </w:r>
    </w:p>
    <w:p w:rsidR="001F4068" w:rsidRDefault="0002276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Декантацію можна проводити і для білого вина. Для білих вин використовують декантери меншого розміру.</w:t>
      </w:r>
    </w:p>
    <w:p w:rsidR="009D34A2" w:rsidRPr="00EA721F" w:rsidRDefault="009D34A2" w:rsidP="000C0B19">
      <w:pPr>
        <w:ind w:firstLine="708"/>
        <w:jc w:val="both"/>
        <w:rPr>
          <w:rFonts w:ascii="Times New Roman" w:hAnsi="Times New Roman" w:cs="Times New Roman"/>
          <w:sz w:val="28"/>
          <w:szCs w:val="28"/>
        </w:rPr>
      </w:pPr>
      <w:r w:rsidRPr="00EA721F">
        <w:rPr>
          <w:rFonts w:ascii="Times New Roman" w:hAnsi="Times New Roman" w:cs="Times New Roman"/>
          <w:sz w:val="28"/>
          <w:szCs w:val="28"/>
        </w:rPr>
        <w:t>Сьогодні існує просто величезна різ</w:t>
      </w:r>
      <w:r w:rsidR="00276572">
        <w:rPr>
          <w:rFonts w:ascii="Times New Roman" w:hAnsi="Times New Roman" w:cs="Times New Roman"/>
          <w:sz w:val="28"/>
          <w:szCs w:val="28"/>
        </w:rPr>
        <w:t>номанітність всіляких графинів-д</w:t>
      </w:r>
      <w:r w:rsidRPr="00EA721F">
        <w:rPr>
          <w:rFonts w:ascii="Times New Roman" w:hAnsi="Times New Roman" w:cs="Times New Roman"/>
          <w:sz w:val="28"/>
          <w:szCs w:val="28"/>
        </w:rPr>
        <w:t>екантерів, проте вирізняється  лише</w:t>
      </w:r>
      <w:r w:rsidR="00276572">
        <w:rPr>
          <w:rFonts w:ascii="Times New Roman" w:hAnsi="Times New Roman" w:cs="Times New Roman"/>
          <w:sz w:val="28"/>
          <w:szCs w:val="28"/>
        </w:rPr>
        <w:t xml:space="preserve"> дві основні категорії цих емностей</w:t>
      </w:r>
      <w:r w:rsidRPr="00EA721F">
        <w:rPr>
          <w:rFonts w:ascii="Times New Roman" w:hAnsi="Times New Roman" w:cs="Times New Roman"/>
          <w:sz w:val="28"/>
          <w:szCs w:val="28"/>
        </w:rPr>
        <w:t>, а всі інші варіації є результати творчості дизайнерів.</w:t>
      </w:r>
    </w:p>
    <w:p w:rsidR="009D34A2" w:rsidRPr="00EA721F" w:rsidRDefault="009D34A2" w:rsidP="000C0B19">
      <w:pPr>
        <w:pStyle w:val="a3"/>
        <w:numPr>
          <w:ilvl w:val="0"/>
          <w:numId w:val="2"/>
        </w:numPr>
        <w:jc w:val="both"/>
        <w:rPr>
          <w:rFonts w:ascii="Times New Roman" w:hAnsi="Times New Roman" w:cs="Times New Roman"/>
          <w:sz w:val="28"/>
          <w:szCs w:val="28"/>
        </w:rPr>
      </w:pPr>
      <w:r w:rsidRPr="00EA721F">
        <w:rPr>
          <w:rFonts w:ascii="Times New Roman" w:hAnsi="Times New Roman" w:cs="Times New Roman"/>
          <w:b/>
          <w:sz w:val="28"/>
          <w:szCs w:val="28"/>
        </w:rPr>
        <w:t>Перший тип Декантер</w:t>
      </w:r>
      <w:r w:rsidR="00276572">
        <w:rPr>
          <w:rFonts w:ascii="Times New Roman" w:hAnsi="Times New Roman" w:cs="Times New Roman"/>
          <w:b/>
          <w:sz w:val="28"/>
          <w:szCs w:val="28"/>
        </w:rPr>
        <w:t>ів</w:t>
      </w:r>
      <w:r w:rsidRPr="00EA721F">
        <w:rPr>
          <w:rFonts w:ascii="Times New Roman" w:hAnsi="Times New Roman" w:cs="Times New Roman"/>
          <w:sz w:val="28"/>
          <w:szCs w:val="28"/>
        </w:rPr>
        <w:t xml:space="preserve"> - це графин з вузьким високим горлом і широкою нижньою частиною. Його основне призначення - декантація  вин, які потребують інтенсивної аерації. Старі, благородні вина, які не вимагають аерації, переливаються в інші декантери. В даному випадку площа поверхні не так важлива, т</w:t>
      </w:r>
      <w:r w:rsidR="00285DC1">
        <w:rPr>
          <w:rFonts w:ascii="Times New Roman" w:hAnsi="Times New Roman" w:cs="Times New Roman"/>
          <w:sz w:val="28"/>
          <w:szCs w:val="28"/>
        </w:rPr>
        <w:t>ому графини для таких напоїв ви</w:t>
      </w:r>
      <w:r w:rsidRPr="00EA721F">
        <w:rPr>
          <w:rFonts w:ascii="Times New Roman" w:hAnsi="Times New Roman" w:cs="Times New Roman"/>
          <w:sz w:val="28"/>
          <w:szCs w:val="28"/>
        </w:rPr>
        <w:t>різн</w:t>
      </w:r>
      <w:r w:rsidR="00285DC1">
        <w:rPr>
          <w:rFonts w:ascii="Times New Roman" w:hAnsi="Times New Roman" w:cs="Times New Roman"/>
          <w:sz w:val="28"/>
          <w:szCs w:val="28"/>
        </w:rPr>
        <w:t>яються широким розмаїттям форм:</w:t>
      </w:r>
      <w:r w:rsidRPr="00EA721F">
        <w:rPr>
          <w:rFonts w:ascii="Times New Roman" w:hAnsi="Times New Roman" w:cs="Times New Roman"/>
          <w:sz w:val="28"/>
          <w:szCs w:val="28"/>
        </w:rPr>
        <w:t xml:space="preserve"> амфори, «качечки», класичні графини.</w:t>
      </w:r>
    </w:p>
    <w:p w:rsidR="000C0B19" w:rsidRPr="000C0B19" w:rsidRDefault="00C4676B" w:rsidP="000C0B19">
      <w:pPr>
        <w:pStyle w:val="a3"/>
        <w:numPr>
          <w:ilvl w:val="0"/>
          <w:numId w:val="2"/>
        </w:numPr>
        <w:jc w:val="both"/>
        <w:rPr>
          <w:rFonts w:ascii="Times New Roman" w:hAnsi="Times New Roman" w:cs="Times New Roman"/>
          <w:sz w:val="28"/>
          <w:szCs w:val="28"/>
        </w:rPr>
      </w:pPr>
      <w:r w:rsidRPr="00EA721F">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margin">
              <wp:posOffset>6985</wp:posOffset>
            </wp:positionH>
            <wp:positionV relativeFrom="margin">
              <wp:posOffset>6171565</wp:posOffset>
            </wp:positionV>
            <wp:extent cx="1758950" cy="2687320"/>
            <wp:effectExtent l="0" t="0" r="0" b="0"/>
            <wp:wrapSquare wrapText="bothSides"/>
            <wp:docPr id="3" name="Рисунок 3" descr="http://www.interestingbox.ru/images/stories/Vino/Decante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nterestingbox.ru/images/stories/Vino/Decanter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8950" cy="2687320"/>
                    </a:xfrm>
                    <a:prstGeom prst="rect">
                      <a:avLst/>
                    </a:prstGeom>
                    <a:noFill/>
                    <a:ln>
                      <a:noFill/>
                    </a:ln>
                  </pic:spPr>
                </pic:pic>
              </a:graphicData>
            </a:graphic>
          </wp:anchor>
        </w:drawing>
      </w:r>
      <w:r w:rsidR="009D34A2" w:rsidRPr="00EA721F">
        <w:rPr>
          <w:rFonts w:ascii="Times New Roman" w:hAnsi="Times New Roman" w:cs="Times New Roman"/>
          <w:b/>
          <w:sz w:val="28"/>
          <w:szCs w:val="28"/>
        </w:rPr>
        <w:t>Для декантування  елітних витриманих вин</w:t>
      </w:r>
    </w:p>
    <w:p w:rsidR="005E7B15" w:rsidRDefault="000C0B19" w:rsidP="000C0B19">
      <w:pPr>
        <w:pStyle w:val="a3"/>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7456" behindDoc="0" locked="0" layoutInCell="1" allowOverlap="1">
            <wp:simplePos x="0" y="0"/>
            <wp:positionH relativeFrom="column">
              <wp:posOffset>3697605</wp:posOffset>
            </wp:positionH>
            <wp:positionV relativeFrom="paragraph">
              <wp:posOffset>45085</wp:posOffset>
            </wp:positionV>
            <wp:extent cx="2645410" cy="2701290"/>
            <wp:effectExtent l="19050" t="0" r="2540" b="0"/>
            <wp:wrapSquare wrapText="bothSides"/>
            <wp:docPr id="5" name="Рисунок 5" descr="http://www.interestingbox.ru/images/stories/Vino/Vin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nterestingbox.ru/images/stories/Vino/Vino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5410" cy="2701290"/>
                    </a:xfrm>
                    <a:prstGeom prst="rect">
                      <a:avLst/>
                    </a:prstGeom>
                    <a:noFill/>
                    <a:ln>
                      <a:noFill/>
                    </a:ln>
                  </pic:spPr>
                </pic:pic>
              </a:graphicData>
            </a:graphic>
          </wp:anchor>
        </w:drawing>
      </w:r>
      <w:r w:rsidR="009D34A2" w:rsidRPr="00EA721F">
        <w:rPr>
          <w:rFonts w:ascii="Times New Roman" w:hAnsi="Times New Roman" w:cs="Times New Roman"/>
          <w:sz w:val="28"/>
          <w:szCs w:val="28"/>
        </w:rPr>
        <w:t xml:space="preserve"> необхідні декантери з особливо плавними обрисами, щоб в процесі переливу не пошкодити те</w:t>
      </w:r>
      <w:r w:rsidR="00276572">
        <w:rPr>
          <w:rFonts w:ascii="Times New Roman" w:hAnsi="Times New Roman" w:cs="Times New Roman"/>
          <w:sz w:val="28"/>
          <w:szCs w:val="28"/>
        </w:rPr>
        <w:t>ндітну структуру</w:t>
      </w:r>
      <w:r w:rsidR="009D34A2" w:rsidRPr="00EA721F">
        <w:rPr>
          <w:rFonts w:ascii="Times New Roman" w:hAnsi="Times New Roman" w:cs="Times New Roman"/>
          <w:sz w:val="28"/>
          <w:szCs w:val="28"/>
        </w:rPr>
        <w:t xml:space="preserve"> цінного вина (напій може «розшаруватися», а також не проявити смак і аромат, які досягаються в процесі витримк</w:t>
      </w:r>
      <w:r w:rsidR="00276572">
        <w:rPr>
          <w:rFonts w:ascii="Times New Roman" w:hAnsi="Times New Roman" w:cs="Times New Roman"/>
          <w:sz w:val="28"/>
          <w:szCs w:val="28"/>
        </w:rPr>
        <w:t xml:space="preserve">и). </w:t>
      </w:r>
    </w:p>
    <w:p w:rsidR="005E7B15" w:rsidRPr="005E7B15" w:rsidRDefault="005E7B15" w:rsidP="000C0B19">
      <w:pPr>
        <w:pStyle w:val="a3"/>
        <w:numPr>
          <w:ilvl w:val="0"/>
          <w:numId w:val="2"/>
        </w:numPr>
        <w:shd w:val="clear" w:color="auto" w:fill="FFFFFF"/>
        <w:spacing w:after="120" w:line="240" w:lineRule="auto"/>
        <w:jc w:val="both"/>
        <w:rPr>
          <w:rFonts w:ascii="Times New Roman" w:eastAsia="Times New Roman" w:hAnsi="Times New Roman" w:cs="Times New Roman"/>
          <w:sz w:val="28"/>
          <w:szCs w:val="28"/>
        </w:rPr>
      </w:pPr>
      <w:r w:rsidRPr="005E7B15">
        <w:rPr>
          <w:rFonts w:ascii="Times New Roman" w:eastAsia="Times New Roman" w:hAnsi="Times New Roman" w:cs="Times New Roman"/>
          <w:sz w:val="28"/>
          <w:szCs w:val="28"/>
        </w:rPr>
        <w:t xml:space="preserve">Існують універсальні декантери. Вони призначені для аерації і декантування одночасно. Їх форма інша, відмінна від попередніх. </w:t>
      </w:r>
    </w:p>
    <w:p w:rsidR="005E7B15" w:rsidRDefault="00276572" w:rsidP="000C0B19">
      <w:pPr>
        <w:pStyle w:val="a3"/>
        <w:ind w:firstLine="696"/>
        <w:jc w:val="both"/>
        <w:rPr>
          <w:rFonts w:ascii="Times New Roman" w:hAnsi="Times New Roman" w:cs="Times New Roman"/>
          <w:sz w:val="28"/>
          <w:szCs w:val="28"/>
        </w:rPr>
      </w:pPr>
      <w:r>
        <w:rPr>
          <w:rFonts w:ascii="Times New Roman" w:hAnsi="Times New Roman" w:cs="Times New Roman"/>
          <w:sz w:val="28"/>
          <w:szCs w:val="28"/>
        </w:rPr>
        <w:lastRenderedPageBreak/>
        <w:t>У той же час якої б</w:t>
      </w:r>
      <w:r w:rsidR="009D34A2" w:rsidRPr="00EA721F">
        <w:rPr>
          <w:rFonts w:ascii="Times New Roman" w:hAnsi="Times New Roman" w:cs="Times New Roman"/>
          <w:sz w:val="28"/>
          <w:szCs w:val="28"/>
        </w:rPr>
        <w:t xml:space="preserve"> не був декантер, він повинен бути виготовлений з високоякісного кришталевого скла, в якому відсутні домішки свинцю.</w:t>
      </w:r>
    </w:p>
    <w:p w:rsidR="004E32C1" w:rsidRPr="00EA721F" w:rsidRDefault="00285DC1" w:rsidP="000C0B19">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Крім цього, аерація потрібна</w:t>
      </w:r>
      <w:r w:rsidR="004E32C1" w:rsidRPr="00EA721F">
        <w:rPr>
          <w:rFonts w:ascii="Times New Roman" w:hAnsi="Times New Roman" w:cs="Times New Roman"/>
          <w:sz w:val="28"/>
          <w:szCs w:val="28"/>
        </w:rPr>
        <w:t xml:space="preserve"> для потужних молодих вин, </w:t>
      </w:r>
      <w:r w:rsidR="00511DE5" w:rsidRPr="00EA721F">
        <w:rPr>
          <w:rFonts w:ascii="Times New Roman" w:hAnsi="Times New Roman" w:cs="Times New Roman"/>
          <w:sz w:val="28"/>
          <w:szCs w:val="28"/>
        </w:rPr>
        <w:t xml:space="preserve"> в</w:t>
      </w:r>
      <w:r>
        <w:rPr>
          <w:rFonts w:ascii="Times New Roman" w:hAnsi="Times New Roman" w:cs="Times New Roman"/>
          <w:sz w:val="28"/>
          <w:szCs w:val="28"/>
        </w:rPr>
        <w:t xml:space="preserve"> </w:t>
      </w:r>
      <w:r w:rsidR="004E32C1" w:rsidRPr="00EA721F">
        <w:rPr>
          <w:rFonts w:ascii="Times New Roman" w:hAnsi="Times New Roman" w:cs="Times New Roman"/>
          <w:sz w:val="28"/>
          <w:szCs w:val="28"/>
        </w:rPr>
        <w:t>цьому випадку насичення напою киснем</w:t>
      </w:r>
      <w:r>
        <w:rPr>
          <w:rFonts w:ascii="Times New Roman" w:hAnsi="Times New Roman" w:cs="Times New Roman"/>
          <w:sz w:val="28"/>
          <w:szCs w:val="28"/>
        </w:rPr>
        <w:t>,</w:t>
      </w:r>
      <w:r w:rsidR="004E32C1" w:rsidRPr="00EA721F">
        <w:rPr>
          <w:rFonts w:ascii="Times New Roman" w:hAnsi="Times New Roman" w:cs="Times New Roman"/>
          <w:sz w:val="28"/>
          <w:szCs w:val="28"/>
        </w:rPr>
        <w:t xml:space="preserve"> сприяє пом'якшенню смаку вина, додатково роблячи його більш гладким і збалансованим. Більшість експертів одностайні в тому, що процес аерації допомагає розкривати ароматичну складову червоних вин і в кращу сторону змінювати їх букет.</w:t>
      </w:r>
    </w:p>
    <w:p w:rsidR="00216DF3" w:rsidRPr="00EA721F" w:rsidRDefault="004E32C1" w:rsidP="000C0B19">
      <w:pPr>
        <w:ind w:firstLine="708"/>
        <w:jc w:val="both"/>
        <w:rPr>
          <w:rFonts w:ascii="Times New Roman" w:hAnsi="Times New Roman" w:cs="Times New Roman"/>
          <w:sz w:val="28"/>
          <w:szCs w:val="28"/>
        </w:rPr>
      </w:pPr>
      <w:r w:rsidRPr="00EA721F">
        <w:rPr>
          <w:rFonts w:ascii="Times New Roman" w:hAnsi="Times New Roman" w:cs="Times New Roman"/>
          <w:sz w:val="28"/>
          <w:szCs w:val="28"/>
        </w:rPr>
        <w:t>Взагалі аерація починається з того моменту як виймається пробка, але основне насичення киснем</w:t>
      </w:r>
      <w:r w:rsidR="00285DC1">
        <w:rPr>
          <w:rFonts w:ascii="Times New Roman" w:hAnsi="Times New Roman" w:cs="Times New Roman"/>
          <w:sz w:val="28"/>
          <w:szCs w:val="28"/>
        </w:rPr>
        <w:t>,</w:t>
      </w:r>
      <w:r w:rsidRPr="00EA721F">
        <w:rPr>
          <w:rFonts w:ascii="Times New Roman" w:hAnsi="Times New Roman" w:cs="Times New Roman"/>
          <w:sz w:val="28"/>
          <w:szCs w:val="28"/>
        </w:rPr>
        <w:t xml:space="preserve"> все</w:t>
      </w:r>
      <w:r w:rsidR="00276572">
        <w:rPr>
          <w:rFonts w:ascii="Times New Roman" w:hAnsi="Times New Roman" w:cs="Times New Roman"/>
          <w:sz w:val="28"/>
          <w:szCs w:val="28"/>
        </w:rPr>
        <w:t xml:space="preserve"> ж відбувається при декантуванні</w:t>
      </w:r>
      <w:r w:rsidRPr="00EA721F">
        <w:rPr>
          <w:rFonts w:ascii="Times New Roman" w:hAnsi="Times New Roman" w:cs="Times New Roman"/>
          <w:sz w:val="28"/>
          <w:szCs w:val="28"/>
        </w:rPr>
        <w:t xml:space="preserve"> , тобто переливанні вина з пляшки в графин. Летючі речовини продовжують випаровуватися вже в Декантер</w:t>
      </w:r>
      <w:r w:rsidR="00511DE5" w:rsidRPr="00EA721F">
        <w:rPr>
          <w:rFonts w:ascii="Times New Roman" w:hAnsi="Times New Roman" w:cs="Times New Roman"/>
          <w:sz w:val="28"/>
          <w:szCs w:val="28"/>
        </w:rPr>
        <w:t>і</w:t>
      </w:r>
      <w:r w:rsidRPr="00EA721F">
        <w:rPr>
          <w:rFonts w:ascii="Times New Roman" w:hAnsi="Times New Roman" w:cs="Times New Roman"/>
          <w:sz w:val="28"/>
          <w:szCs w:val="28"/>
        </w:rPr>
        <w:t>, в зв'язку з чим для вин, які потребують аерації, підбирається декантер, який відрізняється великою площею поверхні випаровування.</w:t>
      </w:r>
    </w:p>
    <w:p w:rsidR="000D1515" w:rsidRPr="00EA721F" w:rsidRDefault="00216DF3" w:rsidP="000C0B19">
      <w:pPr>
        <w:ind w:firstLine="708"/>
        <w:jc w:val="both"/>
        <w:rPr>
          <w:rFonts w:ascii="Times New Roman" w:hAnsi="Times New Roman" w:cs="Times New Roman"/>
          <w:sz w:val="28"/>
          <w:szCs w:val="28"/>
        </w:rPr>
      </w:pPr>
      <w:r w:rsidRPr="00EA721F">
        <w:rPr>
          <w:rFonts w:ascii="Times New Roman" w:hAnsi="Times New Roman" w:cs="Times New Roman"/>
          <w:sz w:val="28"/>
          <w:szCs w:val="28"/>
        </w:rPr>
        <w:t>Потрібно відзначити, що декантація для дуже витриманих, так званих раритетних вин</w:t>
      </w:r>
      <w:r w:rsidR="00276572">
        <w:rPr>
          <w:rFonts w:ascii="Times New Roman" w:hAnsi="Times New Roman" w:cs="Times New Roman"/>
          <w:sz w:val="28"/>
          <w:szCs w:val="28"/>
        </w:rPr>
        <w:t>, може стати згубною</w:t>
      </w:r>
      <w:r w:rsidRPr="00EA721F">
        <w:rPr>
          <w:rFonts w:ascii="Times New Roman" w:hAnsi="Times New Roman" w:cs="Times New Roman"/>
          <w:sz w:val="28"/>
          <w:szCs w:val="28"/>
        </w:rPr>
        <w:t>. Справа в тому, що хімічний склад таких напоїв настільки складний, що при переливанні може повністю зруйнуватися структура вина і воно стане просто непридатним для пиття. Але в даній ситуації практично неможливо передбачити, як декантація  вплине на смак напою.</w:t>
      </w:r>
    </w:p>
    <w:p w:rsidR="000C0B19" w:rsidRDefault="00276572" w:rsidP="000C0B19">
      <w:pPr>
        <w:shd w:val="clear" w:color="auto" w:fill="FFFFFF"/>
        <w:spacing w:after="12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ab/>
      </w:r>
      <w:r w:rsidR="000D1515" w:rsidRPr="00EA721F">
        <w:rPr>
          <w:rFonts w:ascii="Times New Roman" w:eastAsia="Times New Roman" w:hAnsi="Times New Roman" w:cs="Times New Roman"/>
          <w:sz w:val="28"/>
          <w:szCs w:val="28"/>
        </w:rPr>
        <w:t xml:space="preserve">Щоб уникнути ситуації, коли гість уже в другому налитому йому келиху виявляє осад, необхідно продемонструвати клієнту замовлену пляшку і обережно </w:t>
      </w:r>
      <w:r>
        <w:rPr>
          <w:rFonts w:ascii="Times New Roman" w:eastAsia="Times New Roman" w:hAnsi="Times New Roman" w:cs="Times New Roman"/>
          <w:sz w:val="28"/>
          <w:szCs w:val="28"/>
        </w:rPr>
        <w:t>її декантувати</w:t>
      </w:r>
      <w:r w:rsidR="000D1515" w:rsidRPr="00EA721F">
        <w:rPr>
          <w:rFonts w:ascii="Times New Roman" w:eastAsia="Times New Roman" w:hAnsi="Times New Roman" w:cs="Times New Roman"/>
          <w:sz w:val="28"/>
          <w:szCs w:val="28"/>
        </w:rPr>
        <w:t>. Частки осаду не є ознакою зіпсованого вина. Це результат природного процесу, який починається на 5-10-му роках зберігання вина і посилюється між 10-м і 25-м роками. З тих пір як винороби почали застосовувати сучасні способи фільтрації, в винах навіть 15-20-річного віку осаду стало менше. Тому сьогодні декантування служить, в основному, для досягнення іншої мети - збагачення вина киснем. Аромат його при цьому розкривається, а см</w:t>
      </w:r>
      <w:r w:rsidR="00285DC1">
        <w:rPr>
          <w:rFonts w:ascii="Times New Roman" w:eastAsia="Times New Roman" w:hAnsi="Times New Roman" w:cs="Times New Roman"/>
          <w:sz w:val="28"/>
          <w:szCs w:val="28"/>
        </w:rPr>
        <w:t>ак молодих, ще агресивних танині</w:t>
      </w:r>
      <w:r w:rsidR="000D1515" w:rsidRPr="00EA721F">
        <w:rPr>
          <w:rFonts w:ascii="Times New Roman" w:eastAsia="Times New Roman" w:hAnsi="Times New Roman" w:cs="Times New Roman"/>
          <w:sz w:val="28"/>
          <w:szCs w:val="28"/>
        </w:rPr>
        <w:t xml:space="preserve">в стає м'якше. Щоб не відкривати пляшку за годину до обіду, "кисневу недостатність" вина можна компенсувати при переливанні в графин. </w:t>
      </w:r>
    </w:p>
    <w:p w:rsidR="00181E5E" w:rsidRPr="000C0B19" w:rsidRDefault="000D1515" w:rsidP="000C0B19">
      <w:pPr>
        <w:shd w:val="clear" w:color="auto" w:fill="FFFFFF"/>
        <w:spacing w:after="120" w:line="240" w:lineRule="auto"/>
        <w:jc w:val="both"/>
        <w:rPr>
          <w:rFonts w:ascii="Times New Roman" w:eastAsia="Times New Roman" w:hAnsi="Times New Roman" w:cs="Times New Roman"/>
          <w:b/>
          <w:sz w:val="28"/>
          <w:szCs w:val="28"/>
        </w:rPr>
      </w:pPr>
      <w:r w:rsidRPr="000C0B19">
        <w:rPr>
          <w:rFonts w:ascii="Times New Roman" w:eastAsia="Times New Roman" w:hAnsi="Times New Roman" w:cs="Times New Roman"/>
          <w:b/>
          <w:sz w:val="28"/>
          <w:szCs w:val="28"/>
        </w:rPr>
        <w:t>Існують вина, які не рекомендується декантирувати.</w:t>
      </w:r>
    </w:p>
    <w:p w:rsidR="000D1515" w:rsidRPr="00917D8E" w:rsidRDefault="000D1515" w:rsidP="000C0B19">
      <w:pPr>
        <w:shd w:val="clear" w:color="auto" w:fill="FFFFFF"/>
        <w:spacing w:after="120" w:line="240" w:lineRule="auto"/>
        <w:jc w:val="both"/>
        <w:rPr>
          <w:rFonts w:ascii="Times New Roman" w:eastAsia="Times New Roman" w:hAnsi="Times New Roman" w:cs="Times New Roman"/>
          <w:b/>
          <w:i/>
          <w:sz w:val="28"/>
          <w:szCs w:val="28"/>
        </w:rPr>
      </w:pPr>
      <w:r w:rsidRPr="00917D8E">
        <w:rPr>
          <w:rFonts w:ascii="Times New Roman" w:eastAsia="Times New Roman" w:hAnsi="Times New Roman" w:cs="Times New Roman"/>
          <w:b/>
          <w:i/>
          <w:sz w:val="28"/>
          <w:szCs w:val="28"/>
        </w:rPr>
        <w:t xml:space="preserve"> До них відносяться:</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Дуже молоді червоні вина (Божоле і інші вина з винограду Гаме, просте Бордо, ельзаське Піно Нуар)</w:t>
      </w:r>
      <w:r w:rsidR="000C0B19">
        <w:rPr>
          <w:rFonts w:ascii="Times New Roman" w:eastAsia="Times New Roman" w:hAnsi="Times New Roman" w:cs="Times New Roman"/>
          <w:sz w:val="28"/>
          <w:szCs w:val="28"/>
        </w:rPr>
        <w:t>;</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Більшість рожевих вин;</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xml:space="preserve">- Дуже молоді білі вина на базі сортів </w:t>
      </w:r>
      <w:r w:rsidR="000C0B19">
        <w:rPr>
          <w:rFonts w:ascii="Times New Roman" w:eastAsia="Times New Roman" w:hAnsi="Times New Roman" w:cs="Times New Roman"/>
          <w:sz w:val="28"/>
          <w:szCs w:val="28"/>
        </w:rPr>
        <w:t>Совіньон, Шенен, Шардоне і інші</w:t>
      </w:r>
      <w:r w:rsidRPr="00EA721F">
        <w:rPr>
          <w:rFonts w:ascii="Times New Roman" w:eastAsia="Times New Roman" w:hAnsi="Times New Roman" w:cs="Times New Roman"/>
          <w:sz w:val="28"/>
          <w:szCs w:val="28"/>
        </w:rPr>
        <w:t>: Сансер, Мюскаде, Пуйі-Фюме, просте Бордо, Антре-де-Мер, білі вина Рони, Прованс, Ленгедока і Руссільйона, Анджуйськ</w:t>
      </w:r>
      <w:r w:rsidR="00917D8E">
        <w:rPr>
          <w:rFonts w:ascii="Times New Roman" w:eastAsia="Times New Roman" w:hAnsi="Times New Roman" w:cs="Times New Roman"/>
          <w:sz w:val="28"/>
          <w:szCs w:val="28"/>
        </w:rPr>
        <w:t>і, Бургундські (Пті шаблі</w:t>
      </w:r>
      <w:r w:rsidRPr="00EA721F">
        <w:rPr>
          <w:rFonts w:ascii="Times New Roman" w:eastAsia="Times New Roman" w:hAnsi="Times New Roman" w:cs="Times New Roman"/>
          <w:sz w:val="28"/>
          <w:szCs w:val="28"/>
        </w:rPr>
        <w:t>, Бургонь-Аліготе)</w:t>
      </w:r>
    </w:p>
    <w:p w:rsidR="000C0B19"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lastRenderedPageBreak/>
        <w:t>- Шампанське брют, біле і рожеве;</w:t>
      </w:r>
      <w:r w:rsidR="000C0B19">
        <w:rPr>
          <w:rFonts w:ascii="Times New Roman" w:eastAsia="Times New Roman" w:hAnsi="Times New Roman" w:cs="Times New Roman"/>
          <w:sz w:val="28"/>
          <w:szCs w:val="28"/>
        </w:rPr>
        <w:t xml:space="preserve"> </w:t>
      </w:r>
    </w:p>
    <w:p w:rsidR="000C0B19"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Дуже старі вина, віком 20-50 років.</w:t>
      </w:r>
    </w:p>
    <w:p w:rsidR="000C0B19" w:rsidRDefault="000C0B19" w:rsidP="000C0B19">
      <w:pPr>
        <w:shd w:val="clear" w:color="auto" w:fill="FFFFFF"/>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anchor distT="0" distB="0" distL="114300" distR="114300" simplePos="0" relativeHeight="251661312" behindDoc="0" locked="0" layoutInCell="1" allowOverlap="1">
            <wp:simplePos x="0" y="0"/>
            <wp:positionH relativeFrom="margin">
              <wp:posOffset>2921635</wp:posOffset>
            </wp:positionH>
            <wp:positionV relativeFrom="margin">
              <wp:posOffset>969645</wp:posOffset>
            </wp:positionV>
            <wp:extent cx="3020060" cy="2541905"/>
            <wp:effectExtent l="19050" t="0" r="8890" b="0"/>
            <wp:wrapSquare wrapText="bothSides"/>
            <wp:docPr id="1" name="Рисунок 1" descr="http://www.interestingbox.ru/images/stories/Vino/Deca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nterestingbox.ru/images/stories/Vino/Decanter.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0060" cy="2541905"/>
                    </a:xfrm>
                    <a:prstGeom prst="rect">
                      <a:avLst/>
                    </a:prstGeom>
                    <a:noFill/>
                    <a:ln>
                      <a:noFill/>
                    </a:ln>
                  </pic:spPr>
                </pic:pic>
              </a:graphicData>
            </a:graphic>
          </wp:anchor>
        </w:drawing>
      </w:r>
      <w:r w:rsidR="000D1515" w:rsidRPr="00EA721F">
        <w:rPr>
          <w:rFonts w:ascii="Times New Roman" w:eastAsia="Times New Roman" w:hAnsi="Times New Roman" w:cs="Times New Roman"/>
          <w:sz w:val="28"/>
          <w:szCs w:val="28"/>
        </w:rPr>
        <w:t xml:space="preserve"> Пляшку старого</w:t>
      </w:r>
      <w:r w:rsidR="00917D8E">
        <w:rPr>
          <w:rFonts w:ascii="Times New Roman" w:eastAsia="Times New Roman" w:hAnsi="Times New Roman" w:cs="Times New Roman"/>
          <w:sz w:val="28"/>
          <w:szCs w:val="28"/>
        </w:rPr>
        <w:t xml:space="preserve"> вина краще</w:t>
      </w:r>
      <w:r w:rsidR="000D1515" w:rsidRPr="00EA721F">
        <w:rPr>
          <w:rFonts w:ascii="Times New Roman" w:eastAsia="Times New Roman" w:hAnsi="Times New Roman" w:cs="Times New Roman"/>
          <w:sz w:val="28"/>
          <w:szCs w:val="28"/>
        </w:rPr>
        <w:t>відкоркувати на 40 хвилин раніше.</w:t>
      </w:r>
    </w:p>
    <w:p w:rsidR="000D1515" w:rsidRPr="00EA721F" w:rsidRDefault="00EE48C2" w:rsidP="000C0B19">
      <w:pPr>
        <w:shd w:val="clear" w:color="auto" w:fill="FFFFFF"/>
        <w:spacing w:after="120" w:line="240" w:lineRule="auto"/>
        <w:jc w:val="both"/>
        <w:rPr>
          <w:rFonts w:ascii="Times New Roman" w:eastAsia="Times New Roman" w:hAnsi="Times New Roman" w:cs="Times New Roman"/>
          <w:sz w:val="28"/>
          <w:szCs w:val="28"/>
        </w:rPr>
      </w:pPr>
      <w:r>
        <w:rPr>
          <w:noProof/>
        </w:rPr>
        <w:drawing>
          <wp:inline distT="0" distB="0" distL="0" distR="0">
            <wp:extent cx="5940425" cy="3421267"/>
            <wp:effectExtent l="0" t="0" r="0" b="0"/>
            <wp:docPr id="8" name="Рисунок 8" descr="Декантация вина от винного бара CIVB © i-Winemak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кантация вина от винного бара CIVB © i-Winemaker.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421267"/>
                    </a:xfrm>
                    <a:prstGeom prst="rect">
                      <a:avLst/>
                    </a:prstGeom>
                    <a:noFill/>
                    <a:ln>
                      <a:noFill/>
                    </a:ln>
                  </pic:spPr>
                </pic:pic>
              </a:graphicData>
            </a:graphic>
          </wp:inline>
        </w:drawing>
      </w:r>
    </w:p>
    <w:p w:rsidR="000D1515" w:rsidRPr="000C0B19" w:rsidRDefault="000D1515" w:rsidP="000C0B19">
      <w:pPr>
        <w:shd w:val="clear" w:color="auto" w:fill="FFFFFF"/>
        <w:spacing w:after="120" w:line="240" w:lineRule="auto"/>
        <w:jc w:val="both"/>
        <w:rPr>
          <w:rFonts w:ascii="Times New Roman" w:eastAsia="Times New Roman" w:hAnsi="Times New Roman" w:cs="Times New Roman"/>
          <w:b/>
          <w:sz w:val="28"/>
          <w:szCs w:val="28"/>
        </w:rPr>
      </w:pPr>
      <w:r w:rsidRPr="000C0B19">
        <w:rPr>
          <w:rFonts w:ascii="Times New Roman" w:eastAsia="Times New Roman" w:hAnsi="Times New Roman" w:cs="Times New Roman"/>
          <w:b/>
          <w:sz w:val="28"/>
          <w:szCs w:val="28"/>
        </w:rPr>
        <w:t>До вин, що вимагають декантування, відносяться:</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Зрілі червоні вина чудових років врожаю, які, незважаючи на свій 10-15-річний вік, все ще можна вважати молодими (врожаї 1982, 1985, 1986, 1988, 1989,1990 років);</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Вина років з чудовою якістю врожаю, таких як в 1945, 1961, 1982 років. І все ж передбачити реакцію вина, яке знаходилося в пляшці більше 30 років, досить складно;</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Ще в повному обсязі розкриті червоні вина хороших сортів або середніх років врожаю (1983,1991, 1992, 1993, 1994, 1997 років);</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Червоні вина кращих з недавніх врожаїв 1995, 1996, 1998. років, відкривати не рекомендується (Grand Cru, Vieilles), але на які вже є попит. Єдиним способом поліпшення смакових якостей такого типу вин є декантація;</w:t>
      </w:r>
    </w:p>
    <w:p w:rsidR="000D1515" w:rsidRPr="00EA721F" w:rsidRDefault="000D1515"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Більшість білих вин "Grand Cru" у віці від 5 до 15 років - Бургундські, Монраше, Кортон, Шарлемань, Батар Шевальє, Мерсі, ПУЛИНО, Шассань, а також білі замкові;</w:t>
      </w:r>
    </w:p>
    <w:p w:rsidR="00022769" w:rsidRPr="00EA721F" w:rsidRDefault="00917D8E" w:rsidP="000C0B19">
      <w:pPr>
        <w:shd w:val="clear" w:color="auto" w:fill="FFFFFF"/>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Декантації</w:t>
      </w:r>
      <w:r w:rsidR="000D1515" w:rsidRPr="00EA721F">
        <w:rPr>
          <w:rFonts w:ascii="Times New Roman" w:eastAsia="Times New Roman" w:hAnsi="Times New Roman" w:cs="Times New Roman"/>
          <w:sz w:val="28"/>
          <w:szCs w:val="28"/>
        </w:rPr>
        <w:t xml:space="preserve"> зажадає також портвейни.</w:t>
      </w:r>
    </w:p>
    <w:p w:rsidR="00022769" w:rsidRPr="00EA721F" w:rsidRDefault="0002276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Для аерації вина в келиху необхідно налити трохи вина в келих і збовтати, покрутивши його. Таким чином вино насититься киснем і розкриється. Оцініть букет вина до і після аерації, він буде значно відрізнятися від початкового.</w:t>
      </w:r>
    </w:p>
    <w:p w:rsidR="00823F09" w:rsidRPr="00C4676B" w:rsidRDefault="0002276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У келих червоного вина наливають трохи більше, ніж білого. Для червоного вина келихи повинні бути більшого розміру</w:t>
      </w:r>
      <w:r w:rsidR="00823F09" w:rsidRPr="00EA721F">
        <w:rPr>
          <w:rFonts w:ascii="Times New Roman" w:eastAsia="Times New Roman" w:hAnsi="Times New Roman" w:cs="Times New Roman"/>
          <w:sz w:val="28"/>
          <w:szCs w:val="28"/>
        </w:rPr>
        <w:t>.</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b/>
          <w:sz w:val="28"/>
          <w:szCs w:val="28"/>
        </w:rPr>
      </w:pPr>
      <w:r w:rsidRPr="00EA721F">
        <w:rPr>
          <w:rFonts w:ascii="Times New Roman" w:eastAsia="Times New Roman" w:hAnsi="Times New Roman" w:cs="Times New Roman"/>
          <w:b/>
          <w:sz w:val="28"/>
          <w:szCs w:val="28"/>
        </w:rPr>
        <w:lastRenderedPageBreak/>
        <w:t>Вино і їжа</w:t>
      </w:r>
    </w:p>
    <w:p w:rsidR="00022769" w:rsidRPr="00EA721F" w:rsidRDefault="00823F09" w:rsidP="000C0B19">
      <w:pPr>
        <w:shd w:val="clear" w:color="auto" w:fill="FFFFFF"/>
        <w:spacing w:after="120" w:line="240" w:lineRule="auto"/>
        <w:jc w:val="both"/>
        <w:rPr>
          <w:rFonts w:ascii="Times New Roman" w:eastAsia="Times New Roman" w:hAnsi="Times New Roman" w:cs="Times New Roman"/>
          <w:b/>
          <w:sz w:val="28"/>
          <w:szCs w:val="28"/>
        </w:rPr>
      </w:pPr>
      <w:r w:rsidRPr="00EA721F">
        <w:rPr>
          <w:rFonts w:ascii="Times New Roman" w:eastAsia="Times New Roman" w:hAnsi="Times New Roman" w:cs="Times New Roman"/>
          <w:b/>
          <w:sz w:val="28"/>
          <w:szCs w:val="28"/>
        </w:rPr>
        <w:t>Т</w:t>
      </w:r>
      <w:r w:rsidR="00022769" w:rsidRPr="00EA721F">
        <w:rPr>
          <w:rFonts w:ascii="Times New Roman" w:eastAsia="Times New Roman" w:hAnsi="Times New Roman" w:cs="Times New Roman"/>
          <w:b/>
          <w:sz w:val="28"/>
          <w:szCs w:val="28"/>
        </w:rPr>
        <w:t>емпература сервіровки</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Для білих столових вин - 10 - 12 ° С</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Для червоних столових - 14 -16 ° С (в жарку пору року 12 - 14 ° С)</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Для десертних вин - 12 - 16 ° С</w:t>
      </w:r>
    </w:p>
    <w:p w:rsidR="00641527" w:rsidRDefault="00022769" w:rsidP="000C0B19">
      <w:pPr>
        <w:pStyle w:val="a6"/>
        <w:shd w:val="clear" w:color="auto" w:fill="FFFFFF"/>
        <w:spacing w:before="0" w:beforeAutospacing="0" w:after="300" w:afterAutospacing="0" w:line="300" w:lineRule="atLeast"/>
        <w:jc w:val="both"/>
        <w:rPr>
          <w:sz w:val="28"/>
          <w:szCs w:val="28"/>
        </w:rPr>
      </w:pPr>
      <w:r w:rsidRPr="00EA721F">
        <w:rPr>
          <w:sz w:val="28"/>
          <w:szCs w:val="28"/>
        </w:rPr>
        <w:t>♦ Для шампанського (ігристого вина) - 5 - 10 ° С</w:t>
      </w:r>
    </w:p>
    <w:p w:rsidR="00022769" w:rsidRPr="00DA21D9" w:rsidRDefault="00EE48C2" w:rsidP="000C0B19">
      <w:pPr>
        <w:pStyle w:val="a6"/>
        <w:shd w:val="clear" w:color="auto" w:fill="FFFFFF"/>
        <w:spacing w:before="0" w:beforeAutospacing="0" w:after="300" w:afterAutospacing="0" w:line="300" w:lineRule="atLeast"/>
        <w:jc w:val="both"/>
        <w:rPr>
          <w:iCs/>
          <w:color w:val="000000"/>
          <w:sz w:val="28"/>
          <w:szCs w:val="28"/>
        </w:rPr>
      </w:pPr>
      <w:r w:rsidRPr="00641527">
        <w:rPr>
          <w:iCs/>
          <w:color w:val="000000"/>
          <w:sz w:val="28"/>
          <w:szCs w:val="28"/>
        </w:rPr>
        <w:t>Для охолодження вина пляшку потрібно на 10 хвилин поставити у відерце з льодом і водою, для нагрівання достатньо просто виставити в зал. Охолодження білих, рожевих, ігристих вин називають фрапіруванням, нагрівання червоних - шамбрируванням. Фрапірування вин проводиться в службовому приміщенні.</w:t>
      </w:r>
    </w:p>
    <w:p w:rsidR="00C4676B" w:rsidRDefault="00022769" w:rsidP="000C0B19">
      <w:pPr>
        <w:shd w:val="clear" w:color="auto" w:fill="FFFFFF"/>
        <w:spacing w:after="120" w:line="240" w:lineRule="auto"/>
        <w:jc w:val="both"/>
        <w:rPr>
          <w:rFonts w:ascii="Times New Roman" w:eastAsia="Times New Roman" w:hAnsi="Times New Roman" w:cs="Times New Roman"/>
          <w:b/>
          <w:i/>
          <w:sz w:val="28"/>
          <w:szCs w:val="28"/>
        </w:rPr>
      </w:pPr>
      <w:r w:rsidRPr="00917D8E">
        <w:rPr>
          <w:rFonts w:ascii="Times New Roman" w:eastAsia="Times New Roman" w:hAnsi="Times New Roman" w:cs="Times New Roman"/>
          <w:b/>
          <w:i/>
          <w:sz w:val="28"/>
          <w:szCs w:val="28"/>
        </w:rPr>
        <w:t>Черговість прийому вина</w:t>
      </w:r>
    </w:p>
    <w:p w:rsidR="00022769" w:rsidRPr="00C4676B" w:rsidRDefault="00022769" w:rsidP="000C0B19">
      <w:pPr>
        <w:shd w:val="clear" w:color="auto" w:fill="FFFFFF"/>
        <w:spacing w:after="120" w:line="240" w:lineRule="auto"/>
        <w:ind w:firstLine="708"/>
        <w:jc w:val="both"/>
        <w:rPr>
          <w:rFonts w:ascii="Times New Roman" w:eastAsia="Times New Roman" w:hAnsi="Times New Roman" w:cs="Times New Roman"/>
          <w:b/>
          <w:i/>
          <w:sz w:val="28"/>
          <w:szCs w:val="28"/>
        </w:rPr>
      </w:pPr>
      <w:r w:rsidRPr="00EA721F">
        <w:rPr>
          <w:rFonts w:ascii="Times New Roman" w:eastAsia="Times New Roman" w:hAnsi="Times New Roman" w:cs="Times New Roman"/>
          <w:sz w:val="28"/>
          <w:szCs w:val="28"/>
        </w:rPr>
        <w:t xml:space="preserve">Черговість прийому вина дуже важлива. Білі сорти п'ють перед червоними, легкі - перед важкими, молоді - перед старими. </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b/>
          <w:sz w:val="28"/>
          <w:szCs w:val="28"/>
        </w:rPr>
      </w:pPr>
      <w:r w:rsidRPr="00EA721F">
        <w:rPr>
          <w:rFonts w:ascii="Times New Roman" w:eastAsia="Times New Roman" w:hAnsi="Times New Roman" w:cs="Times New Roman"/>
          <w:b/>
          <w:sz w:val="28"/>
          <w:szCs w:val="28"/>
        </w:rPr>
        <w:t>Вибір вина і їжі</w:t>
      </w:r>
    </w:p>
    <w:p w:rsidR="00022769" w:rsidRPr="00EA721F" w:rsidRDefault="0002276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Вино і їжа повинні поєднуватися і доповнювати один одного. Найчастіше вина різних країн найкраще підходять саме до їх національної кухні. Певні інгредієнти можуть посилювати або пом'якшувати смакові якості напою. Неправильне поєднання обраної їжі і вина може повністю заглушити його смак і аромат.</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xml:space="preserve">♦ Вино </w:t>
      </w:r>
      <w:r w:rsidR="00917D8E">
        <w:rPr>
          <w:rFonts w:ascii="Times New Roman" w:eastAsia="Times New Roman" w:hAnsi="Times New Roman" w:cs="Times New Roman"/>
          <w:sz w:val="28"/>
          <w:szCs w:val="28"/>
        </w:rPr>
        <w:t>потрібно підбирати схоже на</w:t>
      </w:r>
      <w:r w:rsidRPr="00EA721F">
        <w:rPr>
          <w:rFonts w:ascii="Times New Roman" w:eastAsia="Times New Roman" w:hAnsi="Times New Roman" w:cs="Times New Roman"/>
          <w:sz w:val="28"/>
          <w:szCs w:val="28"/>
        </w:rPr>
        <w:t xml:space="preserve"> смак</w:t>
      </w:r>
      <w:r w:rsidR="00917D8E">
        <w:rPr>
          <w:rFonts w:ascii="Times New Roman" w:eastAsia="Times New Roman" w:hAnsi="Times New Roman" w:cs="Times New Roman"/>
          <w:sz w:val="28"/>
          <w:szCs w:val="28"/>
        </w:rPr>
        <w:t xml:space="preserve"> відповідно до</w:t>
      </w:r>
      <w:r w:rsidRPr="00EA721F">
        <w:rPr>
          <w:rFonts w:ascii="Times New Roman" w:eastAsia="Times New Roman" w:hAnsi="Times New Roman" w:cs="Times New Roman"/>
          <w:sz w:val="28"/>
          <w:szCs w:val="28"/>
        </w:rPr>
        <w:t xml:space="preserve"> поданим</w:t>
      </w:r>
      <w:r w:rsidR="00917D8E">
        <w:rPr>
          <w:rFonts w:ascii="Times New Roman" w:eastAsia="Times New Roman" w:hAnsi="Times New Roman" w:cs="Times New Roman"/>
          <w:sz w:val="28"/>
          <w:szCs w:val="28"/>
        </w:rPr>
        <w:t>и страв</w:t>
      </w:r>
      <w:r w:rsidRPr="00EA721F">
        <w:rPr>
          <w:rFonts w:ascii="Times New Roman" w:eastAsia="Times New Roman" w:hAnsi="Times New Roman" w:cs="Times New Roman"/>
          <w:sz w:val="28"/>
          <w:szCs w:val="28"/>
        </w:rPr>
        <w:t>.</w:t>
      </w:r>
    </w:p>
    <w:p w:rsidR="00022769"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Подаючи гриби, підберіть вино з ароматами трави.</w:t>
      </w:r>
    </w:p>
    <w:p w:rsidR="00022769" w:rsidRPr="00EA721F" w:rsidRDefault="00917D8E" w:rsidP="000C0B19">
      <w:pPr>
        <w:shd w:val="clear" w:color="auto" w:fill="FFFFFF"/>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До фруктів</w:t>
      </w:r>
      <w:r w:rsidR="00022769" w:rsidRPr="00EA721F">
        <w:rPr>
          <w:rFonts w:ascii="Times New Roman" w:eastAsia="Times New Roman" w:hAnsi="Times New Roman" w:cs="Times New Roman"/>
          <w:sz w:val="28"/>
          <w:szCs w:val="28"/>
        </w:rPr>
        <w:t xml:space="preserve"> вибирайте вина з фруктовими ароматами.</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drawing>
          <wp:anchor distT="0" distB="0" distL="114300" distR="114300" simplePos="0" relativeHeight="251658752" behindDoc="1" locked="0" layoutInCell="1" allowOverlap="1">
            <wp:simplePos x="0" y="0"/>
            <wp:positionH relativeFrom="column">
              <wp:posOffset>-98425</wp:posOffset>
            </wp:positionH>
            <wp:positionV relativeFrom="paragraph">
              <wp:posOffset>146685</wp:posOffset>
            </wp:positionV>
            <wp:extent cx="3070225" cy="2866390"/>
            <wp:effectExtent l="19050" t="0" r="0" b="0"/>
            <wp:wrapTight wrapText="bothSides">
              <wp:wrapPolygon edited="0">
                <wp:start x="-134" y="0"/>
                <wp:lineTo x="-134" y="21389"/>
                <wp:lineTo x="21578" y="21389"/>
                <wp:lineTo x="21578" y="0"/>
                <wp:lineTo x="-134" y="0"/>
              </wp:wrapPolygon>
            </wp:wrapTight>
            <wp:docPr id="4" name="Рисунок 4" descr="http://www.interestingbox.ru/images/stories/Vino/Vino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nterestingbox.ru/images/stories/Vino/Vino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0225" cy="2866390"/>
                    </a:xfrm>
                    <a:prstGeom prst="rect">
                      <a:avLst/>
                    </a:prstGeom>
                    <a:noFill/>
                    <a:ln>
                      <a:noFill/>
                    </a:ln>
                  </pic:spPr>
                </pic:pic>
              </a:graphicData>
            </a:graphic>
          </wp:anchor>
        </w:drawing>
      </w:r>
      <w:r w:rsidRPr="00EA721F">
        <w:rPr>
          <w:rFonts w:ascii="Times New Roman" w:hAnsi="Times New Roman" w:cs="Times New Roman"/>
          <w:noProof/>
          <w:sz w:val="28"/>
          <w:szCs w:val="28"/>
        </w:rPr>
        <w:t>♦ Червоне вино добре підходить до м'ясних страв.</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Біле вино подають з куркою, стравами з дичини, рибою, морепродуктами, сиром.</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Солодкі вина підходять до фруктів, горіхів, десертів, морозива.</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Молоді вина вживають з овочевими салатами.</w:t>
      </w:r>
    </w:p>
    <w:p w:rsidR="00A04829"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hAnsi="Times New Roman" w:cs="Times New Roman"/>
          <w:noProof/>
          <w:sz w:val="28"/>
          <w:szCs w:val="28"/>
        </w:rPr>
        <w:t xml:space="preserve">♦ </w:t>
      </w:r>
      <w:r w:rsidR="00A04829" w:rsidRPr="00EA721F">
        <w:rPr>
          <w:rFonts w:ascii="Times New Roman" w:eastAsia="Times New Roman" w:hAnsi="Times New Roman" w:cs="Times New Roman"/>
          <w:sz w:val="28"/>
          <w:szCs w:val="28"/>
        </w:rPr>
        <w:t>Ігристі вина добре поєднуються з несолодким печивом, сиром, легким</w:t>
      </w:r>
      <w:r w:rsidR="000C0B19">
        <w:rPr>
          <w:rFonts w:ascii="Times New Roman" w:eastAsia="Times New Roman" w:hAnsi="Times New Roman" w:cs="Times New Roman"/>
          <w:sz w:val="28"/>
          <w:szCs w:val="28"/>
        </w:rPr>
        <w:t xml:space="preserve">и закусками, </w:t>
      </w:r>
      <w:r w:rsidR="00A04829" w:rsidRPr="00EA721F">
        <w:rPr>
          <w:rFonts w:ascii="Times New Roman" w:eastAsia="Times New Roman" w:hAnsi="Times New Roman" w:cs="Times New Roman"/>
          <w:sz w:val="28"/>
          <w:szCs w:val="28"/>
        </w:rPr>
        <w:t>морепродуктами, фруктами. Ігристі вина п'ються як аперитив.</w:t>
      </w:r>
    </w:p>
    <w:p w:rsidR="00A04829" w:rsidRPr="00EA721F" w:rsidRDefault="00A0482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"Вороги" шампанського: кава, шоколад, цитрусові, оцет</w:t>
      </w:r>
      <w:r w:rsidR="000C0B19">
        <w:rPr>
          <w:rFonts w:ascii="Times New Roman" w:eastAsia="Times New Roman" w:hAnsi="Times New Roman" w:cs="Times New Roman"/>
          <w:sz w:val="28"/>
          <w:szCs w:val="28"/>
        </w:rPr>
        <w:t>.</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lastRenderedPageBreak/>
        <w:t xml:space="preserve">♦ Якщо Ви купили «невдале» червоне вино, наприклад, з підвищеною кислотністю, спробуйте зробити з нього глінтвейн. Для цього розігрійте вино, додавши в нього цукор і спеції (мускатний </w:t>
      </w:r>
      <w:r w:rsidR="00917D8E">
        <w:rPr>
          <w:rFonts w:ascii="Times New Roman" w:hAnsi="Times New Roman" w:cs="Times New Roman"/>
          <w:noProof/>
          <w:sz w:val="28"/>
          <w:szCs w:val="28"/>
        </w:rPr>
        <w:t>горіх, корицю, гвоздику, шкірочку апельсина або лимона). Але</w:t>
      </w:r>
      <w:r w:rsidRPr="00EA721F">
        <w:rPr>
          <w:rFonts w:ascii="Times New Roman" w:hAnsi="Times New Roman" w:cs="Times New Roman"/>
          <w:noProof/>
          <w:sz w:val="28"/>
          <w:szCs w:val="28"/>
        </w:rPr>
        <w:t xml:space="preserve"> не кип'ятіть вино довго, щоб не випарувався весь алкоголь.</w:t>
      </w:r>
    </w:p>
    <w:p w:rsidR="00917D8E"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xml:space="preserve">♦ Для червоного, білого і ігристого вина застосовуються келихи різні за формою і розміром. </w:t>
      </w:r>
    </w:p>
    <w:p w:rsidR="00022769" w:rsidRPr="00C4676B"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Для всіх вин, крім ігристих, проводите аерацію, а для витриманих, старих вин робіть декантацію.</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b/>
          <w:noProof/>
          <w:sz w:val="28"/>
          <w:szCs w:val="28"/>
        </w:rPr>
        <w:t>Зберігання вина</w:t>
      </w:r>
    </w:p>
    <w:p w:rsidR="00022769" w:rsidRPr="00EA721F" w:rsidRDefault="00022769" w:rsidP="000C0B19">
      <w:pPr>
        <w:shd w:val="clear" w:color="auto" w:fill="FFFFFF"/>
        <w:spacing w:after="120" w:line="240" w:lineRule="auto"/>
        <w:ind w:firstLine="708"/>
        <w:jc w:val="both"/>
        <w:rPr>
          <w:rFonts w:ascii="Times New Roman" w:hAnsi="Times New Roman" w:cs="Times New Roman"/>
          <w:noProof/>
          <w:sz w:val="28"/>
          <w:szCs w:val="28"/>
        </w:rPr>
      </w:pPr>
      <w:r w:rsidRPr="00EA721F">
        <w:rPr>
          <w:rFonts w:ascii="Times New Roman" w:hAnsi="Times New Roman" w:cs="Times New Roman"/>
          <w:noProof/>
          <w:sz w:val="28"/>
          <w:szCs w:val="28"/>
        </w:rPr>
        <w:t xml:space="preserve">Бутильовані вина або відправляють на продаж, </w:t>
      </w:r>
      <w:r w:rsidR="003C5B01" w:rsidRPr="00EA721F">
        <w:rPr>
          <w:rFonts w:ascii="Times New Roman" w:hAnsi="Times New Roman" w:cs="Times New Roman"/>
          <w:noProof/>
          <w:sz w:val="28"/>
          <w:szCs w:val="28"/>
        </w:rPr>
        <w:t xml:space="preserve">або кладуть на зберігання в </w:t>
      </w:r>
      <w:r w:rsidR="00A04829" w:rsidRPr="00EA721F">
        <w:rPr>
          <w:rFonts w:ascii="Times New Roman" w:hAnsi="Times New Roman" w:cs="Times New Roman"/>
          <w:noProof/>
          <w:sz w:val="28"/>
          <w:szCs w:val="28"/>
        </w:rPr>
        <w:t>погребах</w:t>
      </w:r>
      <w:r w:rsidRPr="00EA721F">
        <w:rPr>
          <w:rFonts w:ascii="Times New Roman" w:hAnsi="Times New Roman" w:cs="Times New Roman"/>
          <w:noProof/>
          <w:sz w:val="28"/>
          <w:szCs w:val="28"/>
        </w:rPr>
        <w:t>.</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Температура зберігання вин 10 - 12 ° С.</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drawing>
          <wp:anchor distT="0" distB="0" distL="114300" distR="114300" simplePos="0" relativeHeight="251661824" behindDoc="1" locked="0" layoutInCell="1" allowOverlap="1">
            <wp:simplePos x="0" y="0"/>
            <wp:positionH relativeFrom="column">
              <wp:posOffset>2353310</wp:posOffset>
            </wp:positionH>
            <wp:positionV relativeFrom="paragraph">
              <wp:posOffset>-29210</wp:posOffset>
            </wp:positionV>
            <wp:extent cx="3658235" cy="2417445"/>
            <wp:effectExtent l="0" t="0" r="0" b="0"/>
            <wp:wrapTight wrapText="bothSides">
              <wp:wrapPolygon edited="0">
                <wp:start x="0" y="0"/>
                <wp:lineTo x="0" y="21447"/>
                <wp:lineTo x="21484" y="21447"/>
                <wp:lineTo x="21484" y="0"/>
                <wp:lineTo x="0" y="0"/>
              </wp:wrapPolygon>
            </wp:wrapTight>
            <wp:docPr id="7" name="Рисунок 7" descr="http://www.interestingbox.ru/images/stories/Vino/Vino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interestingbox.ru/images/stories/Vino/Vino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8235" cy="2417445"/>
                    </a:xfrm>
                    <a:prstGeom prst="rect">
                      <a:avLst/>
                    </a:prstGeom>
                    <a:noFill/>
                    <a:ln>
                      <a:noFill/>
                    </a:ln>
                  </pic:spPr>
                </pic:pic>
              </a:graphicData>
            </a:graphic>
          </wp:anchor>
        </w:drawing>
      </w:r>
      <w:r w:rsidRPr="00EA721F">
        <w:rPr>
          <w:rFonts w:ascii="Times New Roman" w:hAnsi="Times New Roman" w:cs="Times New Roman"/>
          <w:noProof/>
          <w:sz w:val="28"/>
          <w:szCs w:val="28"/>
        </w:rPr>
        <w:t>Вологість в погребі повинна бути 60-80%.</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Сторонні запахи, світло, шуми і вібрації повинні бути відсутніми.</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Пляшки зберігаються в горизонтальному положенні, щоб вино омивало пробку, і вона не пересихала.</w:t>
      </w:r>
    </w:p>
    <w:p w:rsidR="00B84830" w:rsidRDefault="00B84830" w:rsidP="000C0B19">
      <w:pPr>
        <w:shd w:val="clear" w:color="auto" w:fill="FFFFFF"/>
        <w:spacing w:after="120" w:line="240" w:lineRule="auto"/>
        <w:jc w:val="both"/>
        <w:rPr>
          <w:rFonts w:ascii="Times New Roman" w:hAnsi="Times New Roman" w:cs="Times New Roman"/>
          <w:b/>
          <w:noProof/>
          <w:sz w:val="28"/>
          <w:szCs w:val="28"/>
        </w:rPr>
      </w:pPr>
    </w:p>
    <w:p w:rsidR="000C0B19" w:rsidRDefault="000C0B19" w:rsidP="000C0B19">
      <w:pPr>
        <w:shd w:val="clear" w:color="auto" w:fill="FFFFFF"/>
        <w:spacing w:after="120" w:line="240" w:lineRule="auto"/>
        <w:jc w:val="both"/>
        <w:rPr>
          <w:rFonts w:ascii="Times New Roman" w:hAnsi="Times New Roman" w:cs="Times New Roman"/>
          <w:b/>
          <w:noProof/>
          <w:sz w:val="28"/>
          <w:szCs w:val="28"/>
        </w:rPr>
      </w:pPr>
    </w:p>
    <w:p w:rsidR="000C0B19" w:rsidRDefault="00022769" w:rsidP="000C0B19">
      <w:pPr>
        <w:shd w:val="clear" w:color="auto" w:fill="FFFFFF"/>
        <w:spacing w:after="120" w:line="240" w:lineRule="auto"/>
        <w:jc w:val="center"/>
        <w:rPr>
          <w:rFonts w:ascii="Times New Roman" w:hAnsi="Times New Roman" w:cs="Times New Roman"/>
          <w:b/>
          <w:noProof/>
          <w:sz w:val="28"/>
          <w:szCs w:val="28"/>
        </w:rPr>
      </w:pPr>
      <w:r w:rsidRPr="00EA721F">
        <w:rPr>
          <w:rFonts w:ascii="Times New Roman" w:hAnsi="Times New Roman" w:cs="Times New Roman"/>
          <w:b/>
          <w:noProof/>
          <w:sz w:val="28"/>
          <w:szCs w:val="28"/>
        </w:rPr>
        <w:t xml:space="preserve">Тривалість життя вина в пляшках залежить від багатьох факторів, </w:t>
      </w:r>
    </w:p>
    <w:p w:rsidR="00022769" w:rsidRPr="00EA721F" w:rsidRDefault="00022769" w:rsidP="000C0B19">
      <w:pPr>
        <w:shd w:val="clear" w:color="auto" w:fill="FFFFFF"/>
        <w:spacing w:after="120" w:line="240" w:lineRule="auto"/>
        <w:jc w:val="center"/>
        <w:rPr>
          <w:rFonts w:ascii="Times New Roman" w:hAnsi="Times New Roman" w:cs="Times New Roman"/>
          <w:b/>
          <w:noProof/>
          <w:sz w:val="28"/>
          <w:szCs w:val="28"/>
        </w:rPr>
      </w:pPr>
      <w:r w:rsidRPr="00EA721F">
        <w:rPr>
          <w:rFonts w:ascii="Times New Roman" w:hAnsi="Times New Roman" w:cs="Times New Roman"/>
          <w:b/>
          <w:noProof/>
          <w:sz w:val="28"/>
          <w:szCs w:val="28"/>
        </w:rPr>
        <w:t>серед яких можна виділити:</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Сорти винограду, з якого вироблено вино.</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Наприклад, вина з винограду Каберне Совіньон мають великий потенціал витримки.</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Вік лози.</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Старі маловрожайні лози дають більш концентроване вино з тривалим зберіганням, з молодих виноградників виробляють вина, які слід випити протягом 2-3 років.</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Погодні умови протягом вегетаційного періоду.</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Холодне літо, дощі, недолік сонця - все це негативно впливає на якість винограду.</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Грунти, на яких вирощується виноград.</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Для вирощування ви</w:t>
      </w:r>
      <w:r w:rsidR="003C5B01" w:rsidRPr="00EA721F">
        <w:rPr>
          <w:rFonts w:ascii="Times New Roman" w:hAnsi="Times New Roman" w:cs="Times New Roman"/>
          <w:noProof/>
          <w:sz w:val="28"/>
          <w:szCs w:val="28"/>
        </w:rPr>
        <w:t>нограду підходять бідні грунти. Лоза повинна</w:t>
      </w:r>
      <w:r w:rsidRPr="00EA721F">
        <w:rPr>
          <w:rFonts w:ascii="Times New Roman" w:hAnsi="Times New Roman" w:cs="Times New Roman"/>
          <w:noProof/>
          <w:sz w:val="28"/>
          <w:szCs w:val="28"/>
        </w:rPr>
        <w:t xml:space="preserve"> «страждати», і тоді одержувані з неї вина будуть чудовими.</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lastRenderedPageBreak/>
        <w:t>♦ Особливості роботи з вином.</w:t>
      </w:r>
    </w:p>
    <w:p w:rsidR="00022769" w:rsidRPr="00EA721F" w:rsidRDefault="00A0482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xml:space="preserve"> Якість сусла </w:t>
      </w:r>
      <w:r w:rsidR="00022769" w:rsidRPr="00EA721F">
        <w:rPr>
          <w:rFonts w:ascii="Times New Roman" w:hAnsi="Times New Roman" w:cs="Times New Roman"/>
          <w:noProof/>
          <w:sz w:val="28"/>
          <w:szCs w:val="28"/>
        </w:rPr>
        <w:t>дозволить підвищити вміст танінів у вині і, отже, його довговічність.</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w:t>
      </w:r>
      <w:r w:rsidR="00F01A33">
        <w:rPr>
          <w:rFonts w:ascii="Times New Roman" w:hAnsi="Times New Roman" w:cs="Times New Roman"/>
          <w:noProof/>
          <w:sz w:val="28"/>
          <w:szCs w:val="28"/>
        </w:rPr>
        <w:t xml:space="preserve"> Ємності,</w:t>
      </w:r>
      <w:r w:rsidRPr="00EA721F">
        <w:rPr>
          <w:rFonts w:ascii="Times New Roman" w:hAnsi="Times New Roman" w:cs="Times New Roman"/>
          <w:noProof/>
          <w:sz w:val="28"/>
          <w:szCs w:val="28"/>
        </w:rPr>
        <w:t xml:space="preserve"> бутлі, в якій зберігається вино.</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Чим менше об'єм пляшки, тим швидше дозріває і старіє вино. Чим вино «старіше», тим краще аромат.</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Температура.</w:t>
      </w:r>
    </w:p>
    <w:p w:rsidR="00A0482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Якщо вино зберігати в теплому місці, то воно швидше старіє.</w:t>
      </w:r>
    </w:p>
    <w:p w:rsidR="00A04829" w:rsidRPr="00EA721F" w:rsidRDefault="00A0482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Кут нахилу пляшки</w:t>
      </w:r>
    </w:p>
    <w:p w:rsidR="00A04829" w:rsidRPr="00EA721F" w:rsidRDefault="00A0482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xml:space="preserve">При зберіганні вина слід уникати контакту напою з пробкою. Для цього пляшки розташовують під невеликим кутом, таким чином, щоб воно не </w:t>
      </w:r>
      <w:r w:rsidR="00F01A33">
        <w:rPr>
          <w:rFonts w:ascii="Times New Roman" w:hAnsi="Times New Roman" w:cs="Times New Roman"/>
          <w:noProof/>
          <w:sz w:val="28"/>
          <w:szCs w:val="28"/>
        </w:rPr>
        <w:t>доторкалося до пробки</w:t>
      </w:r>
      <w:r w:rsidRPr="00EA721F">
        <w:rPr>
          <w:rFonts w:ascii="Times New Roman" w:hAnsi="Times New Roman" w:cs="Times New Roman"/>
          <w:noProof/>
          <w:sz w:val="28"/>
          <w:szCs w:val="28"/>
        </w:rPr>
        <w:t xml:space="preserve"> зсередини. При цьому вертикальне положення пляшки не допустимо, адже в такому випадку буде утворюватися осад.</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 Вина з тривалою витримкою.</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r w:rsidRPr="00EA721F">
        <w:rPr>
          <w:rFonts w:ascii="Times New Roman" w:hAnsi="Times New Roman" w:cs="Times New Roman"/>
          <w:noProof/>
          <w:sz w:val="28"/>
          <w:szCs w:val="28"/>
        </w:rPr>
        <w:t>До них слід віднести такі французькі вина, як вина Медока, Грава, Сент-емільон, Помероля, Сотерну, Гран Крю і Прем'єр Крю Бургундії, кращі вина Долини Рони, кріплені вина Порто, Херес, Мадейра, великі вина Італії та Іспанії, німецькі вина пізнього збору.</w:t>
      </w:r>
    </w:p>
    <w:p w:rsidR="00022769" w:rsidRPr="00EA721F" w:rsidRDefault="00022769" w:rsidP="000C0B19">
      <w:pPr>
        <w:shd w:val="clear" w:color="auto" w:fill="FFFFFF"/>
        <w:spacing w:after="120" w:line="240" w:lineRule="auto"/>
        <w:jc w:val="both"/>
        <w:rPr>
          <w:rFonts w:ascii="Times New Roman" w:hAnsi="Times New Roman" w:cs="Times New Roman"/>
          <w:noProof/>
          <w:sz w:val="28"/>
          <w:szCs w:val="28"/>
        </w:rPr>
      </w:pPr>
    </w:p>
    <w:p w:rsidR="00022769"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hAnsi="Times New Roman" w:cs="Times New Roman"/>
          <w:noProof/>
          <w:sz w:val="28"/>
          <w:szCs w:val="28"/>
        </w:rPr>
        <w:drawing>
          <wp:inline distT="0" distB="0" distL="0" distR="0">
            <wp:extent cx="3816927" cy="2135308"/>
            <wp:effectExtent l="0" t="0" r="0" b="0"/>
            <wp:docPr id="6" name="Рисунок 6" descr="http://www.interestingbox.ru/images/stories/Vino/Vino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nterestingbox.ru/images/stories/Vino/Vino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3898" cy="2133613"/>
                    </a:xfrm>
                    <a:prstGeom prst="rect">
                      <a:avLst/>
                    </a:prstGeom>
                    <a:noFill/>
                    <a:ln>
                      <a:noFill/>
                    </a:ln>
                  </pic:spPr>
                </pic:pic>
              </a:graphicData>
            </a:graphic>
          </wp:inline>
        </w:drawing>
      </w:r>
    </w:p>
    <w:p w:rsidR="00022769" w:rsidRPr="00AF6B3B" w:rsidRDefault="00022769" w:rsidP="00AF6B3B">
      <w:pPr>
        <w:shd w:val="clear" w:color="auto" w:fill="FFFFFF"/>
        <w:spacing w:after="120" w:line="240" w:lineRule="auto"/>
        <w:jc w:val="center"/>
        <w:rPr>
          <w:rFonts w:ascii="Times New Roman" w:eastAsia="Times New Roman" w:hAnsi="Times New Roman" w:cs="Times New Roman"/>
          <w:b/>
          <w:sz w:val="28"/>
          <w:szCs w:val="28"/>
        </w:rPr>
      </w:pPr>
      <w:r w:rsidRPr="00AF6B3B">
        <w:rPr>
          <w:rFonts w:ascii="Times New Roman" w:eastAsia="Times New Roman" w:hAnsi="Times New Roman" w:cs="Times New Roman"/>
          <w:b/>
          <w:sz w:val="28"/>
          <w:szCs w:val="28"/>
        </w:rPr>
        <w:t>Термін життя шампанського та ігристих вин</w:t>
      </w:r>
    </w:p>
    <w:p w:rsidR="00022769" w:rsidRPr="00EA721F" w:rsidRDefault="00B84830"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hAnsi="Times New Roman" w:cs="Times New Roman"/>
          <w:noProof/>
          <w:sz w:val="28"/>
          <w:szCs w:val="28"/>
        </w:rPr>
        <w:drawing>
          <wp:anchor distT="0" distB="0" distL="114300" distR="114300" simplePos="0" relativeHeight="251665408" behindDoc="0" locked="0" layoutInCell="1" allowOverlap="1">
            <wp:simplePos x="0" y="0"/>
            <wp:positionH relativeFrom="column">
              <wp:posOffset>2880360</wp:posOffset>
            </wp:positionH>
            <wp:positionV relativeFrom="paragraph">
              <wp:posOffset>592455</wp:posOffset>
            </wp:positionV>
            <wp:extent cx="3180715" cy="2174875"/>
            <wp:effectExtent l="0" t="0" r="0" b="0"/>
            <wp:wrapSquare wrapText="bothSides"/>
            <wp:docPr id="9" name="Рисунок 9" descr="http://www.interestingbox.ru/images/stories/Vino/vin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interestingbox.ru/images/stories/Vino/vino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0715" cy="2174875"/>
                    </a:xfrm>
                    <a:prstGeom prst="rect">
                      <a:avLst/>
                    </a:prstGeom>
                    <a:noFill/>
                    <a:ln>
                      <a:noFill/>
                    </a:ln>
                  </pic:spPr>
                </pic:pic>
              </a:graphicData>
            </a:graphic>
          </wp:anchor>
        </w:drawing>
      </w:r>
      <w:r w:rsidR="00022769" w:rsidRPr="00EA721F">
        <w:rPr>
          <w:rFonts w:ascii="Times New Roman" w:eastAsia="Times New Roman" w:hAnsi="Times New Roman" w:cs="Times New Roman"/>
          <w:sz w:val="28"/>
          <w:szCs w:val="28"/>
        </w:rPr>
        <w:t>Ігристі вина надходять у продаж через рік після його виготовлення. Дороге шампанське - через 3 роки після виготовлення. Ігристі вина довго не зберігають, їх п'ють молодими. Краще випивати шампанське через рік після його покупки і добре охолодженим. Рожеве шампанське випивається відразу.</w:t>
      </w:r>
    </w:p>
    <w:p w:rsidR="00603041" w:rsidRPr="00EA721F" w:rsidRDefault="0002276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15 - 20 років зберігається д</w:t>
      </w:r>
      <w:r w:rsidR="00A04829" w:rsidRPr="00EA721F">
        <w:rPr>
          <w:rFonts w:ascii="Times New Roman" w:eastAsia="Times New Roman" w:hAnsi="Times New Roman" w:cs="Times New Roman"/>
          <w:sz w:val="28"/>
          <w:szCs w:val="28"/>
        </w:rPr>
        <w:t>ороге французьке шампанське «Дон</w:t>
      </w:r>
      <w:r w:rsidRPr="00EA721F">
        <w:rPr>
          <w:rFonts w:ascii="Times New Roman" w:eastAsia="Times New Roman" w:hAnsi="Times New Roman" w:cs="Times New Roman"/>
          <w:sz w:val="28"/>
          <w:szCs w:val="28"/>
        </w:rPr>
        <w:t xml:space="preserve"> Періньон».</w:t>
      </w:r>
    </w:p>
    <w:p w:rsidR="00AF6B3B" w:rsidRPr="00EC4A91" w:rsidRDefault="00AF6B3B" w:rsidP="00AF6B3B">
      <w:pPr>
        <w:shd w:val="clear" w:color="auto" w:fill="FFFFFF"/>
        <w:spacing w:after="120" w:line="240" w:lineRule="auto"/>
        <w:jc w:val="center"/>
        <w:rPr>
          <w:rFonts w:ascii="Times New Roman" w:eastAsia="Times New Roman" w:hAnsi="Times New Roman" w:cs="Times New Roman"/>
          <w:b/>
          <w:sz w:val="36"/>
          <w:szCs w:val="36"/>
        </w:rPr>
      </w:pPr>
      <w:r w:rsidRPr="00EC4A91">
        <w:rPr>
          <w:rFonts w:ascii="Times New Roman" w:eastAsia="Times New Roman" w:hAnsi="Times New Roman" w:cs="Times New Roman"/>
          <w:b/>
          <w:sz w:val="36"/>
          <w:szCs w:val="36"/>
        </w:rPr>
        <w:lastRenderedPageBreak/>
        <w:t>Декантування вина.</w:t>
      </w:r>
    </w:p>
    <w:p w:rsidR="00EC4A91" w:rsidRPr="00AF6B3B" w:rsidRDefault="00EC4A91" w:rsidP="00AF6B3B">
      <w:pPr>
        <w:shd w:val="clear" w:color="auto" w:fill="FFFFFF"/>
        <w:spacing w:after="12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0" distB="0" distL="0" distR="0">
            <wp:extent cx="5939790" cy="4455399"/>
            <wp:effectExtent l="19050" t="0" r="3810" b="0"/>
            <wp:docPr id="10" name="Рисунок 1" descr="F:\декантація\IMG_3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декантація\IMG_3591.JPG"/>
                    <pic:cNvPicPr>
                      <a:picLocks noChangeAspect="1" noChangeArrowheads="1"/>
                    </pic:cNvPicPr>
                  </pic:nvPicPr>
                  <pic:blipFill>
                    <a:blip r:embed="rId16" cstate="print"/>
                    <a:srcRect/>
                    <a:stretch>
                      <a:fillRect/>
                    </a:stretch>
                  </pic:blipFill>
                  <pic:spPr bwMode="auto">
                    <a:xfrm>
                      <a:off x="0" y="0"/>
                      <a:ext cx="5939790" cy="4455399"/>
                    </a:xfrm>
                    <a:prstGeom prst="rect">
                      <a:avLst/>
                    </a:prstGeom>
                    <a:noFill/>
                    <a:ln w="9525">
                      <a:noFill/>
                      <a:miter lim="800000"/>
                      <a:headEnd/>
                      <a:tailEnd/>
                    </a:ln>
                  </pic:spPr>
                </pic:pic>
              </a:graphicData>
            </a:graphic>
          </wp:inline>
        </w:drawing>
      </w:r>
    </w:p>
    <w:p w:rsidR="000D1515" w:rsidRPr="00603041" w:rsidRDefault="00F01A33" w:rsidP="00AF6B3B">
      <w:pPr>
        <w:shd w:val="clear" w:color="auto" w:fill="FFFFFF"/>
        <w:spacing w:after="120" w:line="240" w:lineRule="auto"/>
        <w:ind w:firstLine="708"/>
        <w:jc w:val="both"/>
        <w:rPr>
          <w:rFonts w:ascii="Times New Roman" w:eastAsia="Times New Roman" w:hAnsi="Times New Roman" w:cs="Times New Roman"/>
          <w:sz w:val="28"/>
          <w:szCs w:val="28"/>
        </w:rPr>
      </w:pPr>
      <w:r w:rsidRPr="00603041">
        <w:rPr>
          <w:rFonts w:ascii="Times New Roman" w:eastAsia="Times New Roman" w:hAnsi="Times New Roman" w:cs="Times New Roman"/>
          <w:sz w:val="28"/>
          <w:szCs w:val="28"/>
        </w:rPr>
        <w:t>Процес декантування вина</w:t>
      </w:r>
      <w:r w:rsidR="00603041" w:rsidRPr="00603041">
        <w:rPr>
          <w:rFonts w:ascii="Times New Roman" w:eastAsia="Times New Roman" w:hAnsi="Times New Roman" w:cs="Times New Roman"/>
          <w:sz w:val="28"/>
          <w:szCs w:val="28"/>
        </w:rPr>
        <w:t xml:space="preserve"> полягає в відокремлені вина від природного осаду та насиченні його киснем</w:t>
      </w:r>
      <w:r w:rsidRPr="00603041">
        <w:rPr>
          <w:rFonts w:ascii="Times New Roman" w:eastAsia="Times New Roman" w:hAnsi="Times New Roman" w:cs="Times New Roman"/>
          <w:sz w:val="28"/>
          <w:szCs w:val="28"/>
        </w:rPr>
        <w:t>.</w:t>
      </w:r>
    </w:p>
    <w:p w:rsidR="00B74F99" w:rsidRPr="00B74F99" w:rsidRDefault="00B74F99" w:rsidP="000C0B19">
      <w:pPr>
        <w:pStyle w:val="a6"/>
        <w:shd w:val="clear" w:color="auto" w:fill="FFFFFF"/>
        <w:spacing w:after="0" w:afterAutospacing="0"/>
        <w:jc w:val="both"/>
        <w:rPr>
          <w:iCs/>
          <w:color w:val="000000"/>
          <w:sz w:val="28"/>
          <w:szCs w:val="28"/>
        </w:rPr>
      </w:pPr>
      <w:r w:rsidRPr="00B74F99">
        <w:rPr>
          <w:iCs/>
          <w:color w:val="000000"/>
          <w:sz w:val="28"/>
          <w:szCs w:val="28"/>
        </w:rPr>
        <w:t>От</w:t>
      </w:r>
      <w:r w:rsidR="008C07CF">
        <w:rPr>
          <w:iCs/>
          <w:color w:val="000000"/>
          <w:sz w:val="28"/>
          <w:szCs w:val="28"/>
        </w:rPr>
        <w:t>же, для процедури Декантування</w:t>
      </w:r>
      <w:r w:rsidR="00AF6B3B">
        <w:rPr>
          <w:iCs/>
          <w:color w:val="000000"/>
          <w:sz w:val="28"/>
          <w:szCs w:val="28"/>
        </w:rPr>
        <w:t xml:space="preserve"> </w:t>
      </w:r>
      <w:r w:rsidRPr="00B74F99">
        <w:rPr>
          <w:iCs/>
          <w:color w:val="000000"/>
          <w:sz w:val="28"/>
          <w:szCs w:val="28"/>
        </w:rPr>
        <w:t xml:space="preserve"> будуть потрібні:</w:t>
      </w:r>
    </w:p>
    <w:p w:rsidR="0099416A" w:rsidRPr="00B74F99" w:rsidRDefault="00B74F99" w:rsidP="00AF6B3B">
      <w:pPr>
        <w:pStyle w:val="a6"/>
        <w:shd w:val="clear" w:color="auto" w:fill="FFFFFF"/>
        <w:spacing w:after="0" w:afterAutospacing="0"/>
        <w:rPr>
          <w:iCs/>
          <w:color w:val="000000"/>
          <w:sz w:val="28"/>
          <w:szCs w:val="28"/>
        </w:rPr>
      </w:pPr>
      <w:r>
        <w:rPr>
          <w:iCs/>
          <w:color w:val="000000"/>
          <w:sz w:val="28"/>
          <w:szCs w:val="28"/>
        </w:rPr>
        <w:t xml:space="preserve">- </w:t>
      </w:r>
      <w:r w:rsidR="00603041">
        <w:rPr>
          <w:iCs/>
          <w:color w:val="000000"/>
          <w:sz w:val="28"/>
          <w:szCs w:val="28"/>
        </w:rPr>
        <w:t>прис</w:t>
      </w:r>
      <w:r w:rsidR="00AF6B3B">
        <w:rPr>
          <w:iCs/>
          <w:color w:val="000000"/>
          <w:sz w:val="28"/>
          <w:szCs w:val="28"/>
        </w:rPr>
        <w:t>тавний стіл розмірами 50х70 см;</w:t>
      </w:r>
      <w:r w:rsidR="00603041">
        <w:rPr>
          <w:iCs/>
          <w:color w:val="000000"/>
          <w:sz w:val="28"/>
          <w:szCs w:val="28"/>
        </w:rPr>
        <w:t xml:space="preserve">                                                                   - п</w:t>
      </w:r>
      <w:r>
        <w:rPr>
          <w:iCs/>
          <w:color w:val="000000"/>
          <w:sz w:val="28"/>
          <w:szCs w:val="28"/>
        </w:rPr>
        <w:t>ляшка вина</w:t>
      </w:r>
      <w:r w:rsidR="00AF6B3B">
        <w:rPr>
          <w:iCs/>
          <w:color w:val="000000"/>
          <w:sz w:val="28"/>
          <w:szCs w:val="28"/>
        </w:rPr>
        <w:t>;</w:t>
      </w:r>
      <w:r>
        <w:rPr>
          <w:iCs/>
          <w:color w:val="000000"/>
          <w:sz w:val="28"/>
          <w:szCs w:val="28"/>
        </w:rPr>
        <w:t xml:space="preserve"> </w:t>
      </w:r>
      <w:r w:rsidR="00603041">
        <w:rPr>
          <w:iCs/>
          <w:color w:val="000000"/>
          <w:sz w:val="28"/>
          <w:szCs w:val="28"/>
        </w:rPr>
        <w:t xml:space="preserve">                                                                                                                       - штопор</w:t>
      </w:r>
      <w:r w:rsidR="00AF6B3B">
        <w:rPr>
          <w:iCs/>
          <w:color w:val="000000"/>
          <w:sz w:val="28"/>
          <w:szCs w:val="28"/>
        </w:rPr>
        <w:t>;</w:t>
      </w:r>
      <w:r w:rsidR="00603041">
        <w:rPr>
          <w:iCs/>
          <w:color w:val="000000"/>
          <w:sz w:val="28"/>
          <w:szCs w:val="28"/>
        </w:rPr>
        <w:t xml:space="preserve">                                                                                                                                   - різчик фольги</w:t>
      </w:r>
      <w:r w:rsidR="00AF6B3B">
        <w:rPr>
          <w:iCs/>
          <w:color w:val="000000"/>
          <w:sz w:val="28"/>
          <w:szCs w:val="28"/>
        </w:rPr>
        <w:t>;</w:t>
      </w:r>
      <w:r w:rsidR="00603041">
        <w:rPr>
          <w:iCs/>
          <w:color w:val="000000"/>
          <w:sz w:val="28"/>
          <w:szCs w:val="28"/>
        </w:rPr>
        <w:t xml:space="preserve">                                                                                                                       - термометр</w:t>
      </w:r>
      <w:r w:rsidR="00AF6B3B">
        <w:rPr>
          <w:iCs/>
          <w:color w:val="000000"/>
          <w:sz w:val="28"/>
          <w:szCs w:val="28"/>
        </w:rPr>
        <w:t>;</w:t>
      </w:r>
      <w:r w:rsidR="00603041">
        <w:rPr>
          <w:iCs/>
          <w:color w:val="000000"/>
          <w:sz w:val="28"/>
          <w:szCs w:val="28"/>
        </w:rPr>
        <w:t xml:space="preserve">                                                                                                                             - підставка для вина</w:t>
      </w:r>
      <w:r w:rsidR="00AF6B3B">
        <w:rPr>
          <w:iCs/>
          <w:color w:val="000000"/>
          <w:sz w:val="28"/>
          <w:szCs w:val="28"/>
        </w:rPr>
        <w:t>;</w:t>
      </w:r>
      <w:r w:rsidR="00603041">
        <w:rPr>
          <w:iCs/>
          <w:color w:val="000000"/>
          <w:sz w:val="28"/>
          <w:szCs w:val="28"/>
        </w:rPr>
        <w:t xml:space="preserve">                                                                                                                                        - ємність для охолодження вина</w:t>
      </w:r>
      <w:r w:rsidR="00AF6B3B">
        <w:rPr>
          <w:iCs/>
          <w:color w:val="000000"/>
          <w:sz w:val="28"/>
          <w:szCs w:val="28"/>
        </w:rPr>
        <w:t>;</w:t>
      </w:r>
      <w:r>
        <w:rPr>
          <w:iCs/>
          <w:color w:val="000000"/>
          <w:sz w:val="28"/>
          <w:szCs w:val="28"/>
        </w:rPr>
        <w:t xml:space="preserve">                                                                                                                                          - </w:t>
      </w:r>
      <w:r w:rsidR="00AF6B3B">
        <w:rPr>
          <w:iCs/>
          <w:color w:val="000000"/>
          <w:sz w:val="28"/>
          <w:szCs w:val="28"/>
        </w:rPr>
        <w:t>декан тер;</w:t>
      </w:r>
      <w:r>
        <w:rPr>
          <w:iCs/>
          <w:color w:val="000000"/>
          <w:sz w:val="28"/>
          <w:szCs w:val="28"/>
        </w:rPr>
        <w:t xml:space="preserve">                                                                                             </w:t>
      </w:r>
      <w:r w:rsidR="00AF6B3B">
        <w:rPr>
          <w:iCs/>
          <w:color w:val="000000"/>
          <w:sz w:val="28"/>
          <w:szCs w:val="28"/>
        </w:rPr>
        <w:t xml:space="preserve">                       - свічка;</w:t>
      </w:r>
      <w:r>
        <w:rPr>
          <w:iCs/>
          <w:color w:val="000000"/>
          <w:sz w:val="28"/>
          <w:szCs w:val="28"/>
        </w:rPr>
        <w:t xml:space="preserve">                                                                                                                       </w:t>
      </w:r>
      <w:r w:rsidR="0099416A">
        <w:rPr>
          <w:iCs/>
          <w:color w:val="000000"/>
          <w:sz w:val="28"/>
          <w:szCs w:val="28"/>
        </w:rPr>
        <w:t>- тарілка для пробки</w:t>
      </w:r>
      <w:r w:rsidR="00AF6B3B">
        <w:rPr>
          <w:iCs/>
          <w:color w:val="000000"/>
          <w:sz w:val="28"/>
          <w:szCs w:val="28"/>
        </w:rPr>
        <w:t>;</w:t>
      </w:r>
      <w:r w:rsidR="0099416A">
        <w:rPr>
          <w:iCs/>
          <w:color w:val="000000"/>
          <w:sz w:val="28"/>
          <w:szCs w:val="28"/>
        </w:rPr>
        <w:t xml:space="preserve">                                                                                                               - рушники та лляні серветки</w:t>
      </w:r>
      <w:r w:rsidR="00AF6B3B">
        <w:rPr>
          <w:iCs/>
          <w:color w:val="000000"/>
          <w:sz w:val="28"/>
          <w:szCs w:val="28"/>
        </w:rPr>
        <w:t>;</w:t>
      </w:r>
    </w:p>
    <w:p w:rsidR="00B74F99" w:rsidRDefault="00B74F99" w:rsidP="00AF6B3B">
      <w:pPr>
        <w:pStyle w:val="a6"/>
        <w:shd w:val="clear" w:color="auto" w:fill="FFFFFF"/>
        <w:spacing w:before="0" w:beforeAutospacing="0" w:after="0" w:afterAutospacing="0"/>
        <w:rPr>
          <w:iCs/>
          <w:color w:val="000000"/>
          <w:sz w:val="28"/>
          <w:szCs w:val="28"/>
        </w:rPr>
      </w:pPr>
      <w:r w:rsidRPr="00B74F99">
        <w:rPr>
          <w:iCs/>
          <w:color w:val="000000"/>
          <w:sz w:val="28"/>
          <w:szCs w:val="28"/>
        </w:rPr>
        <w:t>- келих</w:t>
      </w:r>
      <w:r w:rsidR="00603041">
        <w:rPr>
          <w:iCs/>
          <w:color w:val="000000"/>
          <w:sz w:val="28"/>
          <w:szCs w:val="28"/>
        </w:rPr>
        <w:t xml:space="preserve">и </w:t>
      </w:r>
      <w:r w:rsidR="0099416A">
        <w:rPr>
          <w:iCs/>
          <w:color w:val="000000"/>
          <w:sz w:val="28"/>
          <w:szCs w:val="28"/>
        </w:rPr>
        <w:t>(для подачі та дегустації)</w:t>
      </w:r>
      <w:r w:rsidR="00AF6B3B">
        <w:rPr>
          <w:iCs/>
          <w:color w:val="000000"/>
          <w:sz w:val="28"/>
          <w:szCs w:val="28"/>
        </w:rPr>
        <w:t>.</w:t>
      </w:r>
    </w:p>
    <w:p w:rsidR="0099416A" w:rsidRDefault="0099416A" w:rsidP="000C0B19">
      <w:pPr>
        <w:pStyle w:val="a6"/>
        <w:shd w:val="clear" w:color="auto" w:fill="FFFFFF"/>
        <w:spacing w:before="0" w:beforeAutospacing="0" w:after="0" w:afterAutospacing="0"/>
        <w:jc w:val="both"/>
        <w:rPr>
          <w:iCs/>
          <w:color w:val="000000"/>
          <w:sz w:val="28"/>
          <w:szCs w:val="28"/>
        </w:rPr>
      </w:pPr>
    </w:p>
    <w:p w:rsidR="00B74F99" w:rsidRPr="0099416A" w:rsidRDefault="008C07CF" w:rsidP="00AF6B3B">
      <w:pPr>
        <w:pStyle w:val="a6"/>
        <w:shd w:val="clear" w:color="auto" w:fill="FFFFFF"/>
        <w:spacing w:before="0" w:beforeAutospacing="0" w:after="300" w:afterAutospacing="0" w:line="300" w:lineRule="atLeast"/>
        <w:jc w:val="center"/>
        <w:rPr>
          <w:b/>
          <w:iCs/>
          <w:color w:val="000000"/>
          <w:sz w:val="28"/>
          <w:szCs w:val="28"/>
        </w:rPr>
      </w:pPr>
      <w:r w:rsidRPr="007B126A">
        <w:rPr>
          <w:b/>
          <w:iCs/>
          <w:color w:val="000000"/>
          <w:sz w:val="28"/>
          <w:szCs w:val="28"/>
        </w:rPr>
        <w:t>Декантація складається з трьох етапів.</w:t>
      </w:r>
    </w:p>
    <w:p w:rsidR="00AF6B3B" w:rsidRDefault="007B126A" w:rsidP="00AF6B3B">
      <w:pPr>
        <w:pStyle w:val="a6"/>
        <w:shd w:val="clear" w:color="auto" w:fill="FFFFFF"/>
        <w:spacing w:before="0" w:beforeAutospacing="0" w:after="300" w:afterAutospacing="0" w:line="300" w:lineRule="atLeast"/>
        <w:ind w:firstLine="708"/>
        <w:jc w:val="both"/>
        <w:rPr>
          <w:iCs/>
          <w:color w:val="000000"/>
          <w:sz w:val="28"/>
          <w:szCs w:val="28"/>
        </w:rPr>
      </w:pPr>
      <w:r w:rsidRPr="007B126A">
        <w:rPr>
          <w:b/>
          <w:i/>
          <w:iCs/>
          <w:color w:val="000000"/>
          <w:sz w:val="28"/>
          <w:szCs w:val="28"/>
        </w:rPr>
        <w:t xml:space="preserve">На першому етапі декантування </w:t>
      </w:r>
      <w:r w:rsidR="0099416A">
        <w:rPr>
          <w:iCs/>
          <w:color w:val="000000"/>
          <w:sz w:val="28"/>
          <w:szCs w:val="28"/>
        </w:rPr>
        <w:t xml:space="preserve"> організовуємо робоче місце, запалюємо </w:t>
      </w:r>
      <w:r w:rsidRPr="00EA721F">
        <w:rPr>
          <w:iCs/>
          <w:color w:val="000000"/>
          <w:sz w:val="28"/>
          <w:szCs w:val="28"/>
        </w:rPr>
        <w:t>свічку, щоб с</w:t>
      </w:r>
      <w:r w:rsidR="0099416A">
        <w:rPr>
          <w:iCs/>
          <w:color w:val="000000"/>
          <w:sz w:val="28"/>
          <w:szCs w:val="28"/>
        </w:rPr>
        <w:t>постерігати за осадом у пл</w:t>
      </w:r>
      <w:r w:rsidR="00AF6B3B">
        <w:rPr>
          <w:iCs/>
          <w:color w:val="000000"/>
          <w:sz w:val="28"/>
          <w:szCs w:val="28"/>
        </w:rPr>
        <w:t xml:space="preserve">яшці та створення романтичної </w:t>
      </w:r>
      <w:r w:rsidR="0099416A">
        <w:rPr>
          <w:iCs/>
          <w:color w:val="000000"/>
          <w:sz w:val="28"/>
          <w:szCs w:val="28"/>
        </w:rPr>
        <w:t xml:space="preserve"> атмосфери.</w:t>
      </w:r>
    </w:p>
    <w:p w:rsidR="0040172B" w:rsidRPr="007B126A" w:rsidRDefault="0040172B" w:rsidP="000C0B19">
      <w:pPr>
        <w:pStyle w:val="a6"/>
        <w:shd w:val="clear" w:color="auto" w:fill="FFFFFF"/>
        <w:spacing w:before="0" w:beforeAutospacing="0" w:after="300" w:afterAutospacing="0" w:line="300" w:lineRule="atLeast"/>
        <w:jc w:val="both"/>
        <w:rPr>
          <w:b/>
          <w:i/>
          <w:iCs/>
          <w:color w:val="000000"/>
          <w:sz w:val="28"/>
          <w:szCs w:val="28"/>
        </w:rPr>
      </w:pPr>
      <w:r w:rsidRPr="007B126A">
        <w:rPr>
          <w:b/>
          <w:i/>
          <w:iCs/>
          <w:color w:val="000000"/>
          <w:sz w:val="28"/>
          <w:szCs w:val="28"/>
        </w:rPr>
        <w:lastRenderedPageBreak/>
        <w:t>На другому етапі декантування необхідно:</w:t>
      </w:r>
    </w:p>
    <w:p w:rsidR="0040172B" w:rsidRPr="00EA721F" w:rsidRDefault="0040172B" w:rsidP="000C0B19">
      <w:pPr>
        <w:pStyle w:val="a6"/>
        <w:shd w:val="clear" w:color="auto" w:fill="FFFFFF"/>
        <w:spacing w:before="0" w:beforeAutospacing="0" w:after="300" w:afterAutospacing="0" w:line="300" w:lineRule="atLeast"/>
        <w:jc w:val="both"/>
        <w:rPr>
          <w:iCs/>
          <w:color w:val="000000"/>
          <w:sz w:val="28"/>
          <w:szCs w:val="28"/>
        </w:rPr>
      </w:pPr>
      <w:r w:rsidRPr="00EA721F">
        <w:rPr>
          <w:iCs/>
          <w:color w:val="000000"/>
          <w:sz w:val="28"/>
          <w:szCs w:val="28"/>
        </w:rPr>
        <w:t>- продемонструвати пляшку гостю і оголосити назву замку (фірми), регіону виробництва, рік врожаю;</w:t>
      </w:r>
    </w:p>
    <w:p w:rsidR="0040172B" w:rsidRDefault="0040172B" w:rsidP="000C0B19">
      <w:pPr>
        <w:pStyle w:val="a6"/>
        <w:shd w:val="clear" w:color="auto" w:fill="FFFFFF"/>
        <w:spacing w:before="0" w:beforeAutospacing="0" w:after="300" w:afterAutospacing="0" w:line="300" w:lineRule="atLeast"/>
        <w:jc w:val="both"/>
        <w:rPr>
          <w:iCs/>
          <w:color w:val="000000"/>
          <w:sz w:val="28"/>
          <w:szCs w:val="28"/>
        </w:rPr>
      </w:pPr>
      <w:r w:rsidRPr="00EA721F">
        <w:rPr>
          <w:iCs/>
          <w:color w:val="000000"/>
          <w:sz w:val="28"/>
          <w:szCs w:val="28"/>
        </w:rPr>
        <w:t>- відкоркувати пляшку безпосередньо у присутності гостя;</w:t>
      </w:r>
    </w:p>
    <w:p w:rsidR="00AF6B3B" w:rsidRPr="00AF6B3B" w:rsidRDefault="00AF6B3B" w:rsidP="00AF6B3B">
      <w:pPr>
        <w:pStyle w:val="a6"/>
        <w:shd w:val="clear" w:color="auto" w:fill="FFFFFF"/>
        <w:spacing w:before="0" w:beforeAutospacing="0" w:after="300" w:afterAutospacing="0" w:line="300" w:lineRule="atLeast"/>
        <w:ind w:firstLine="708"/>
        <w:jc w:val="both"/>
        <w:rPr>
          <w:iCs/>
          <w:color w:val="000000"/>
          <w:sz w:val="28"/>
          <w:szCs w:val="28"/>
        </w:rPr>
      </w:pPr>
      <w:r w:rsidRPr="00641527">
        <w:rPr>
          <w:iCs/>
          <w:color w:val="000000"/>
          <w:sz w:val="28"/>
          <w:szCs w:val="28"/>
          <w:shd w:val="clear" w:color="auto" w:fill="FFFFFF"/>
        </w:rPr>
        <w:t>Спочат</w:t>
      </w:r>
      <w:r>
        <w:rPr>
          <w:iCs/>
          <w:color w:val="000000"/>
          <w:sz w:val="28"/>
          <w:szCs w:val="28"/>
          <w:shd w:val="clear" w:color="auto" w:fill="FFFFFF"/>
        </w:rPr>
        <w:t>ку</w:t>
      </w:r>
      <w:r w:rsidRPr="00641527">
        <w:rPr>
          <w:iCs/>
          <w:color w:val="000000"/>
          <w:sz w:val="28"/>
          <w:szCs w:val="28"/>
          <w:shd w:val="clear" w:color="auto" w:fill="FFFFFF"/>
        </w:rPr>
        <w:t xml:space="preserve"> знімають акцизну марку</w:t>
      </w:r>
      <w:r w:rsidRPr="00641527">
        <w:rPr>
          <w:rStyle w:val="apple-converted-space"/>
          <w:iCs/>
          <w:color w:val="000000"/>
          <w:sz w:val="28"/>
          <w:szCs w:val="28"/>
          <w:shd w:val="clear" w:color="auto" w:fill="FFFFFF"/>
        </w:rPr>
        <w:t> </w:t>
      </w:r>
      <w:r w:rsidRPr="00641527">
        <w:rPr>
          <w:iCs/>
          <w:color w:val="000000"/>
          <w:sz w:val="28"/>
          <w:szCs w:val="28"/>
          <w:shd w:val="clear" w:color="auto" w:fill="FFFFFF"/>
        </w:rPr>
        <w:t>і видаляють верхню частину термоусадочного ковпачка</w:t>
      </w:r>
      <w:r w:rsidRPr="00641527">
        <w:rPr>
          <w:rStyle w:val="apple-converted-space"/>
          <w:iCs/>
          <w:color w:val="000000"/>
          <w:sz w:val="28"/>
          <w:szCs w:val="28"/>
          <w:shd w:val="clear" w:color="auto" w:fill="FFFFFF"/>
        </w:rPr>
        <w:t> </w:t>
      </w:r>
      <w:r w:rsidRPr="00EA721F">
        <w:rPr>
          <w:iCs/>
          <w:color w:val="000000"/>
          <w:sz w:val="28"/>
          <w:szCs w:val="28"/>
        </w:rPr>
        <w:t>Для відкоркування пляшки штопор вгвинчують чітк</w:t>
      </w:r>
      <w:r>
        <w:rPr>
          <w:iCs/>
          <w:color w:val="000000"/>
          <w:sz w:val="28"/>
          <w:szCs w:val="28"/>
        </w:rPr>
        <w:t xml:space="preserve">о по осі пробки. </w:t>
      </w:r>
      <w:r w:rsidRPr="00EA721F">
        <w:rPr>
          <w:iCs/>
          <w:color w:val="000000"/>
          <w:sz w:val="28"/>
          <w:szCs w:val="28"/>
        </w:rPr>
        <w:t>Дуже важливо повністю пройти її, але не проткнути наскрізь, оскільки тоді у вино неминуче потраплять крихти. Потім пробку обережно усувають, але не до кінця, а так, щоб її частина</w:t>
      </w:r>
      <w:r>
        <w:rPr>
          <w:iCs/>
          <w:color w:val="000000"/>
          <w:sz w:val="28"/>
          <w:szCs w:val="28"/>
        </w:rPr>
        <w:t>, довжиною приблизно в пів</w:t>
      </w:r>
      <w:r w:rsidRPr="00EA721F">
        <w:rPr>
          <w:iCs/>
          <w:color w:val="000000"/>
          <w:sz w:val="28"/>
          <w:szCs w:val="28"/>
        </w:rPr>
        <w:t xml:space="preserve"> сантиметра залишалась у пляшці. Після цього її треба витягти рукою, намагаючись уникнути гучного звуку, понюхати, щоб упевнитися у відсутності неприємних запахів, і уважно оглянути.</w:t>
      </w:r>
    </w:p>
    <w:p w:rsidR="00AF6B3B" w:rsidRPr="00EA721F" w:rsidRDefault="00AF6B3B" w:rsidP="00AF6B3B">
      <w:pPr>
        <w:pStyle w:val="a6"/>
        <w:shd w:val="clear" w:color="auto" w:fill="FFFFFF"/>
        <w:spacing w:before="0" w:beforeAutospacing="0" w:after="300" w:afterAutospacing="0" w:line="300" w:lineRule="atLeast"/>
        <w:ind w:firstLine="708"/>
        <w:jc w:val="both"/>
        <w:rPr>
          <w:iCs/>
          <w:color w:val="000000"/>
          <w:sz w:val="28"/>
          <w:szCs w:val="28"/>
        </w:rPr>
      </w:pPr>
      <w:r w:rsidRPr="00EA721F">
        <w:rPr>
          <w:iCs/>
          <w:color w:val="000000"/>
          <w:sz w:val="28"/>
          <w:szCs w:val="28"/>
        </w:rPr>
        <w:t>С</w:t>
      </w:r>
      <w:r>
        <w:rPr>
          <w:iCs/>
          <w:color w:val="000000"/>
          <w:sz w:val="28"/>
          <w:szCs w:val="28"/>
        </w:rPr>
        <w:t>ліди вина - особливо червоного</w:t>
      </w:r>
      <w:r w:rsidRPr="00EA721F">
        <w:rPr>
          <w:iCs/>
          <w:color w:val="000000"/>
          <w:sz w:val="28"/>
          <w:szCs w:val="28"/>
        </w:rPr>
        <w:t xml:space="preserve"> присутні на пробці завжди. Вони можуть підніматися до її середини </w:t>
      </w:r>
      <w:r>
        <w:rPr>
          <w:iCs/>
          <w:color w:val="000000"/>
          <w:sz w:val="28"/>
          <w:szCs w:val="28"/>
        </w:rPr>
        <w:t xml:space="preserve">пробки </w:t>
      </w:r>
      <w:r w:rsidRPr="00EA721F">
        <w:rPr>
          <w:iCs/>
          <w:color w:val="000000"/>
          <w:sz w:val="28"/>
          <w:szCs w:val="28"/>
        </w:rPr>
        <w:t>і навіть вище, важливо лише, щоб вони в жодному місці не досягали верхнього краю.</w:t>
      </w:r>
      <w:r>
        <w:rPr>
          <w:iCs/>
          <w:color w:val="000000"/>
          <w:sz w:val="28"/>
          <w:szCs w:val="28"/>
        </w:rPr>
        <w:t xml:space="preserve"> Якщо таке все-таки трапилося </w:t>
      </w:r>
      <w:r w:rsidRPr="00EA721F">
        <w:rPr>
          <w:iCs/>
          <w:color w:val="000000"/>
          <w:sz w:val="28"/>
          <w:szCs w:val="28"/>
        </w:rPr>
        <w:t>значить, пробка підтікала, як внаслідок, в пляшку разом з повітрям проникали хвороботворні мікроорганізми і</w:t>
      </w:r>
      <w:r>
        <w:rPr>
          <w:iCs/>
          <w:color w:val="000000"/>
          <w:sz w:val="28"/>
          <w:szCs w:val="28"/>
        </w:rPr>
        <w:t>,</w:t>
      </w:r>
      <w:r w:rsidRPr="00EA721F">
        <w:rPr>
          <w:iCs/>
          <w:color w:val="000000"/>
          <w:sz w:val="28"/>
          <w:szCs w:val="28"/>
        </w:rPr>
        <w:t xml:space="preserve"> ймовірно, що вино зіпсоване.</w:t>
      </w:r>
    </w:p>
    <w:p w:rsidR="00AF6B3B" w:rsidRPr="00EA721F" w:rsidRDefault="00AF6B3B" w:rsidP="00AF6B3B">
      <w:pPr>
        <w:pStyle w:val="a6"/>
        <w:shd w:val="clear" w:color="auto" w:fill="FFFFFF"/>
        <w:spacing w:before="0" w:beforeAutospacing="0" w:after="300" w:afterAutospacing="0" w:line="300" w:lineRule="atLeast"/>
        <w:ind w:firstLine="708"/>
        <w:jc w:val="both"/>
        <w:rPr>
          <w:iCs/>
          <w:color w:val="000000"/>
          <w:sz w:val="28"/>
          <w:szCs w:val="28"/>
        </w:rPr>
      </w:pPr>
      <w:r w:rsidRPr="00EA721F">
        <w:rPr>
          <w:iCs/>
          <w:color w:val="000000"/>
          <w:sz w:val="28"/>
          <w:szCs w:val="28"/>
        </w:rPr>
        <w:t>Відкрити пляшку без проблем не вдається в таких випадках:</w:t>
      </w:r>
    </w:p>
    <w:p w:rsidR="00AF6B3B" w:rsidRPr="00EA721F" w:rsidRDefault="00AF6B3B" w:rsidP="00AF6B3B">
      <w:pPr>
        <w:pStyle w:val="a6"/>
        <w:shd w:val="clear" w:color="auto" w:fill="FFFFFF"/>
        <w:spacing w:before="0" w:beforeAutospacing="0" w:after="300" w:afterAutospacing="0" w:line="300" w:lineRule="atLeast"/>
        <w:jc w:val="both"/>
        <w:rPr>
          <w:iCs/>
          <w:color w:val="000000"/>
          <w:sz w:val="28"/>
          <w:szCs w:val="28"/>
        </w:rPr>
      </w:pPr>
      <w:r w:rsidRPr="00EA721F">
        <w:rPr>
          <w:iCs/>
          <w:color w:val="000000"/>
          <w:sz w:val="28"/>
          <w:szCs w:val="28"/>
        </w:rPr>
        <w:t>- якщо пробка "приклеїлась" до горлечка, можна спробувати нагріти його під струменем теплої води, а потім, щоб "зрушити" пробку, натиснути на штопор;</w:t>
      </w:r>
    </w:p>
    <w:p w:rsidR="00AF6B3B" w:rsidRPr="00EA721F" w:rsidRDefault="00AF6B3B" w:rsidP="00AF6B3B">
      <w:pPr>
        <w:pStyle w:val="a6"/>
        <w:shd w:val="clear" w:color="auto" w:fill="FFFFFF"/>
        <w:spacing w:before="0" w:beforeAutospacing="0" w:after="300" w:afterAutospacing="0" w:line="300" w:lineRule="atLeast"/>
        <w:jc w:val="both"/>
        <w:rPr>
          <w:iCs/>
          <w:color w:val="000000"/>
          <w:sz w:val="28"/>
          <w:szCs w:val="28"/>
        </w:rPr>
      </w:pPr>
      <w:r w:rsidRPr="00EA721F">
        <w:rPr>
          <w:iCs/>
          <w:color w:val="000000"/>
          <w:sz w:val="28"/>
          <w:szCs w:val="28"/>
        </w:rPr>
        <w:t>- якщо пробка зламалась, треба вгвинтити штопор у решту під кутом і намагатися діяти обережно, щоб не проштовхнути її в пляшку; якщо це все-таки сталося, декантація стає обов'язковою;</w:t>
      </w:r>
    </w:p>
    <w:p w:rsidR="00AF6B3B" w:rsidRPr="00EA721F" w:rsidRDefault="00AF6B3B" w:rsidP="00AF6B3B">
      <w:pPr>
        <w:pStyle w:val="a6"/>
        <w:shd w:val="clear" w:color="auto" w:fill="FFFFFF"/>
        <w:spacing w:before="0" w:beforeAutospacing="0" w:after="300" w:afterAutospacing="0" w:line="300" w:lineRule="atLeast"/>
        <w:jc w:val="both"/>
        <w:rPr>
          <w:iCs/>
          <w:color w:val="000000"/>
          <w:sz w:val="28"/>
          <w:szCs w:val="28"/>
        </w:rPr>
      </w:pPr>
      <w:r w:rsidRPr="00EA721F">
        <w:rPr>
          <w:iCs/>
          <w:color w:val="000000"/>
          <w:sz w:val="28"/>
          <w:szCs w:val="28"/>
        </w:rPr>
        <w:t>- якщо у вино потрапили два-три маленьких шматочки пробки, на них можна не звертати уваги, особливо якщо гостя обслуговує сомельє; якщо їх забагато - вино краще декантувати.</w:t>
      </w:r>
    </w:p>
    <w:p w:rsidR="00AF6B3B" w:rsidRPr="00EA721F" w:rsidRDefault="00AF6B3B" w:rsidP="006A432D">
      <w:pPr>
        <w:pStyle w:val="a6"/>
        <w:shd w:val="clear" w:color="auto" w:fill="FFFFFF"/>
        <w:spacing w:before="0" w:beforeAutospacing="0" w:after="300" w:afterAutospacing="0" w:line="300" w:lineRule="atLeast"/>
        <w:ind w:firstLine="708"/>
        <w:jc w:val="both"/>
        <w:rPr>
          <w:iCs/>
          <w:color w:val="000000"/>
          <w:sz w:val="28"/>
          <w:szCs w:val="28"/>
        </w:rPr>
      </w:pPr>
      <w:r w:rsidRPr="00EA721F">
        <w:rPr>
          <w:iCs/>
          <w:color w:val="000000"/>
          <w:sz w:val="28"/>
          <w:szCs w:val="28"/>
        </w:rPr>
        <w:t>Після того як пробку вийняли, горлечко (в т. ч. зсередини) протирають серветкою, потім "підкатують" бічною стороною пробки, щоб зня</w:t>
      </w:r>
      <w:r>
        <w:rPr>
          <w:iCs/>
          <w:color w:val="000000"/>
          <w:sz w:val="28"/>
          <w:szCs w:val="28"/>
        </w:rPr>
        <w:t>ти решту ворсинок</w:t>
      </w:r>
      <w:r w:rsidRPr="00EA721F">
        <w:rPr>
          <w:iCs/>
          <w:color w:val="000000"/>
          <w:sz w:val="28"/>
          <w:szCs w:val="28"/>
        </w:rPr>
        <w:t>. Пробку кладуть перед гостем на маленьку тарілку або проколюють спеціальною шпилькою на ланцюжку, що дає можливість повісити її на горлечко пляшки або декантера.</w:t>
      </w:r>
    </w:p>
    <w:p w:rsidR="0040172B" w:rsidRPr="00EA721F" w:rsidRDefault="006A432D" w:rsidP="006A432D">
      <w:pPr>
        <w:pStyle w:val="a6"/>
        <w:shd w:val="clear" w:color="auto" w:fill="FFFFFF"/>
        <w:spacing w:before="0" w:beforeAutospacing="0" w:after="300" w:afterAutospacing="0" w:line="300" w:lineRule="atLeast"/>
        <w:ind w:firstLine="708"/>
        <w:jc w:val="both"/>
        <w:rPr>
          <w:iCs/>
          <w:color w:val="000000"/>
          <w:sz w:val="28"/>
          <w:szCs w:val="28"/>
        </w:rPr>
      </w:pPr>
      <w:r>
        <w:rPr>
          <w:iCs/>
          <w:color w:val="000000"/>
          <w:sz w:val="28"/>
          <w:szCs w:val="28"/>
        </w:rPr>
        <w:t xml:space="preserve">Після відкорковування невелику кількість </w:t>
      </w:r>
      <w:r w:rsidR="0040172B" w:rsidRPr="00EA721F">
        <w:rPr>
          <w:iCs/>
          <w:color w:val="000000"/>
          <w:sz w:val="28"/>
          <w:szCs w:val="28"/>
        </w:rPr>
        <w:t xml:space="preserve"> вина</w:t>
      </w:r>
      <w:r>
        <w:rPr>
          <w:iCs/>
          <w:color w:val="000000"/>
          <w:sz w:val="28"/>
          <w:szCs w:val="28"/>
        </w:rPr>
        <w:t xml:space="preserve"> наливають в декантер</w:t>
      </w:r>
      <w:r w:rsidR="0040172B" w:rsidRPr="00EA721F">
        <w:rPr>
          <w:iCs/>
          <w:color w:val="000000"/>
          <w:sz w:val="28"/>
          <w:szCs w:val="28"/>
        </w:rPr>
        <w:t>,</w:t>
      </w:r>
      <w:r>
        <w:rPr>
          <w:iCs/>
          <w:color w:val="000000"/>
          <w:sz w:val="28"/>
          <w:szCs w:val="28"/>
        </w:rPr>
        <w:t xml:space="preserve"> омивають його,  потім перелити вино</w:t>
      </w:r>
      <w:r w:rsidR="0040172B" w:rsidRPr="00EA721F">
        <w:rPr>
          <w:iCs/>
          <w:color w:val="000000"/>
          <w:sz w:val="28"/>
          <w:szCs w:val="28"/>
        </w:rPr>
        <w:t xml:space="preserve"> в дегустаційний бокал.</w:t>
      </w:r>
    </w:p>
    <w:p w:rsidR="00641527" w:rsidRDefault="0040172B" w:rsidP="006A432D">
      <w:pPr>
        <w:pStyle w:val="a6"/>
        <w:shd w:val="clear" w:color="auto" w:fill="FFFFFF"/>
        <w:spacing w:before="0" w:beforeAutospacing="0" w:after="300" w:afterAutospacing="0" w:line="300" w:lineRule="atLeast"/>
        <w:ind w:firstLine="708"/>
        <w:jc w:val="both"/>
        <w:rPr>
          <w:sz w:val="28"/>
          <w:szCs w:val="28"/>
        </w:rPr>
      </w:pPr>
      <w:r w:rsidRPr="00EA721F">
        <w:rPr>
          <w:iCs/>
          <w:color w:val="000000"/>
          <w:sz w:val="28"/>
          <w:szCs w:val="28"/>
        </w:rPr>
        <w:t>Пі</w:t>
      </w:r>
      <w:r w:rsidR="006A432D">
        <w:rPr>
          <w:iCs/>
          <w:color w:val="000000"/>
          <w:sz w:val="28"/>
          <w:szCs w:val="28"/>
        </w:rPr>
        <w:t>сля цього офіціант дегустує вино</w:t>
      </w:r>
      <w:r w:rsidRPr="00EA721F">
        <w:rPr>
          <w:iCs/>
          <w:color w:val="000000"/>
          <w:sz w:val="28"/>
          <w:szCs w:val="28"/>
        </w:rPr>
        <w:t>. Якщо вино тхне пробкою чи виявляються інші серйозні дефекти, то краще його відразу ж замінити.</w:t>
      </w:r>
      <w:r w:rsidR="006A432D">
        <w:rPr>
          <w:sz w:val="28"/>
          <w:szCs w:val="28"/>
        </w:rPr>
        <w:t xml:space="preserve"> </w:t>
      </w:r>
      <w:r w:rsidR="006A432D">
        <w:rPr>
          <w:sz w:val="28"/>
          <w:szCs w:val="28"/>
        </w:rPr>
        <w:lastRenderedPageBreak/>
        <w:t>Офіціант</w:t>
      </w:r>
      <w:r w:rsidR="00114B33" w:rsidRPr="00EA721F">
        <w:rPr>
          <w:sz w:val="28"/>
          <w:szCs w:val="28"/>
        </w:rPr>
        <w:t xml:space="preserve"> наливає в свій келих або спеціальну чашу - Тастевен кілька мілілітрів вина, швидко оцінює його зовнішній вигляд, аромат (букет) і смак на предмет доброякісності і відповідності типу. </w:t>
      </w:r>
    </w:p>
    <w:p w:rsidR="00641527" w:rsidRDefault="00641527" w:rsidP="000C0B19">
      <w:pPr>
        <w:shd w:val="clear" w:color="auto" w:fill="FFFFFF"/>
        <w:spacing w:after="300" w:line="300" w:lineRule="atLeast"/>
        <w:ind w:firstLine="708"/>
        <w:jc w:val="both"/>
        <w:rPr>
          <w:rFonts w:ascii="Times New Roman" w:eastAsia="Times New Roman" w:hAnsi="Times New Roman" w:cs="Times New Roman"/>
          <w:iCs/>
          <w:color w:val="000000"/>
          <w:sz w:val="28"/>
          <w:szCs w:val="28"/>
        </w:rPr>
      </w:pPr>
      <w:r w:rsidRPr="00641527">
        <w:rPr>
          <w:rFonts w:ascii="Times New Roman" w:eastAsia="Times New Roman" w:hAnsi="Times New Roman" w:cs="Times New Roman"/>
          <w:iCs/>
          <w:color w:val="000000"/>
          <w:sz w:val="28"/>
          <w:szCs w:val="28"/>
        </w:rPr>
        <w:t>При оцінці вина за кольором використовують тюльпаноподібний бокал із тонкого некольорового скла, який наповнюють вином не більш ніж на третину (приблизно 30 г). Дивитися на вино слід при гарному освітленні (не люмінесцентному), на фоні плоскої матової поверхні (підійде білий папір). Келих тримають за ніжку або за його основу, відхиливши від себе приблизно на 45°. Оцінюють, наскільки колір вина чистий, глибокий, чи є бульки або осад, чи є відтінки кольору, чи сильно він змінюється від центру келиха. Для оцінки білих вин не обов'язково нахиляти бокал, його можна тримати на рівні очей.</w:t>
      </w:r>
    </w:p>
    <w:p w:rsidR="00641527" w:rsidRPr="00641527" w:rsidRDefault="00641527" w:rsidP="000C0B19">
      <w:pPr>
        <w:shd w:val="clear" w:color="auto" w:fill="FFFFFF"/>
        <w:spacing w:after="300" w:line="300" w:lineRule="atLeast"/>
        <w:ind w:firstLine="708"/>
        <w:jc w:val="both"/>
        <w:rPr>
          <w:rFonts w:ascii="Times New Roman" w:eastAsia="Times New Roman" w:hAnsi="Times New Roman" w:cs="Times New Roman"/>
          <w:iCs/>
          <w:color w:val="000000"/>
          <w:sz w:val="28"/>
          <w:szCs w:val="28"/>
        </w:rPr>
      </w:pPr>
      <w:r w:rsidRPr="00641527">
        <w:rPr>
          <w:rFonts w:ascii="Times New Roman" w:eastAsia="Times New Roman" w:hAnsi="Times New Roman" w:cs="Times New Roman"/>
          <w:iCs/>
          <w:color w:val="000000"/>
          <w:sz w:val="28"/>
          <w:szCs w:val="28"/>
        </w:rPr>
        <w:t>Колір червоного вина може багато сказати про вік вина, якість, походження. Червоні вина постійно втрачають свій колір, з віком стають блідими, змінюють рубіновий відтінок на фіолетовий, цегляно-червоний і, нарешті, червоно-коричневий. Чим блідіше і коричнюватіше вино з краю бокала, чим більший перепад кольору від центру до країв, тим воно старіше.</w:t>
      </w:r>
    </w:p>
    <w:p w:rsidR="00641527" w:rsidRPr="00641527" w:rsidRDefault="00641527" w:rsidP="000C0B19">
      <w:pPr>
        <w:shd w:val="clear" w:color="auto" w:fill="FFFFFF"/>
        <w:spacing w:after="300" w:line="300" w:lineRule="atLeast"/>
        <w:ind w:firstLine="708"/>
        <w:jc w:val="both"/>
        <w:rPr>
          <w:rFonts w:ascii="Times New Roman" w:eastAsia="Times New Roman" w:hAnsi="Times New Roman" w:cs="Times New Roman"/>
          <w:iCs/>
          <w:color w:val="000000"/>
          <w:sz w:val="28"/>
          <w:szCs w:val="28"/>
        </w:rPr>
      </w:pPr>
      <w:r w:rsidRPr="00641527">
        <w:rPr>
          <w:rFonts w:ascii="Times New Roman" w:eastAsia="Times New Roman" w:hAnsi="Times New Roman" w:cs="Times New Roman"/>
          <w:iCs/>
          <w:color w:val="000000"/>
          <w:sz w:val="28"/>
          <w:szCs w:val="28"/>
        </w:rPr>
        <w:t xml:space="preserve">Метод витримування вина також позначається на його кольорі. Типовий приклад - портвейн, витриманий у дубових ємностях, має червонувато-коричневий колір, а </w:t>
      </w:r>
      <w:r w:rsidR="006A432D">
        <w:rPr>
          <w:rFonts w:ascii="Times New Roman" w:eastAsia="Times New Roman" w:hAnsi="Times New Roman" w:cs="Times New Roman"/>
          <w:iCs/>
          <w:color w:val="000000"/>
          <w:sz w:val="28"/>
          <w:szCs w:val="28"/>
        </w:rPr>
        <w:t xml:space="preserve">портвейн, який старів у пляшках </w:t>
      </w:r>
      <w:r w:rsidRPr="00641527">
        <w:rPr>
          <w:rFonts w:ascii="Times New Roman" w:eastAsia="Times New Roman" w:hAnsi="Times New Roman" w:cs="Times New Roman"/>
          <w:iCs/>
          <w:color w:val="000000"/>
          <w:sz w:val="28"/>
          <w:szCs w:val="28"/>
        </w:rPr>
        <w:t>- червоний.</w:t>
      </w:r>
    </w:p>
    <w:p w:rsidR="00641527" w:rsidRPr="00641527" w:rsidRDefault="00641527" w:rsidP="000C0B19">
      <w:pPr>
        <w:shd w:val="clear" w:color="auto" w:fill="FFFFFF"/>
        <w:spacing w:after="300" w:line="300" w:lineRule="atLeast"/>
        <w:ind w:firstLine="708"/>
        <w:jc w:val="both"/>
        <w:rPr>
          <w:rFonts w:ascii="Times New Roman" w:eastAsia="Times New Roman" w:hAnsi="Times New Roman" w:cs="Times New Roman"/>
          <w:iCs/>
          <w:color w:val="000000"/>
          <w:sz w:val="28"/>
          <w:szCs w:val="28"/>
        </w:rPr>
      </w:pPr>
      <w:r w:rsidRPr="00641527">
        <w:rPr>
          <w:rFonts w:ascii="Times New Roman" w:eastAsia="Times New Roman" w:hAnsi="Times New Roman" w:cs="Times New Roman"/>
          <w:iCs/>
          <w:color w:val="000000"/>
          <w:sz w:val="28"/>
          <w:szCs w:val="28"/>
        </w:rPr>
        <w:t>Перед тим як оцінити аромат вина, дуже важливо, тримаючи бокал за ніжку, обережно струсити його круговими рухами. При цьому ароматичні речовини відділяються і концентруються над поверхнею вина. Але перш ніж понюхати вино, необхідно ще раз уважно на нього подивитися. Дуже в'язке, "маслянисте" вино, що стікає повільно, окремими струменями ("ніжками"), має або підвищений вміст спирту, або цукру, або і те й інше одночасно. Вино, яке стікає швидко по стінках добре протертого келиха, є старим, дуже легким і сухим.</w:t>
      </w:r>
    </w:p>
    <w:p w:rsidR="00641527" w:rsidRPr="00641527" w:rsidRDefault="00641527" w:rsidP="000C0B19">
      <w:pPr>
        <w:shd w:val="clear" w:color="auto" w:fill="FFFFFF"/>
        <w:spacing w:after="300" w:line="300" w:lineRule="atLeast"/>
        <w:ind w:firstLine="708"/>
        <w:jc w:val="both"/>
        <w:rPr>
          <w:rFonts w:ascii="Times New Roman" w:eastAsia="Times New Roman" w:hAnsi="Times New Roman" w:cs="Times New Roman"/>
          <w:iCs/>
          <w:color w:val="000000"/>
          <w:sz w:val="28"/>
          <w:szCs w:val="28"/>
        </w:rPr>
      </w:pPr>
      <w:r w:rsidRPr="00641527">
        <w:rPr>
          <w:rFonts w:ascii="Times New Roman" w:eastAsia="Times New Roman" w:hAnsi="Times New Roman" w:cs="Times New Roman"/>
          <w:iCs/>
          <w:color w:val="000000"/>
          <w:sz w:val="28"/>
          <w:szCs w:val="28"/>
        </w:rPr>
        <w:t>Після струшування вино слід понюхати, потім ще раз струснути бокал і знов зробити вдих, але вже глибший.</w:t>
      </w:r>
    </w:p>
    <w:p w:rsidR="00641527" w:rsidRPr="00641527" w:rsidRDefault="00641527" w:rsidP="000C0B19">
      <w:pPr>
        <w:shd w:val="clear" w:color="auto" w:fill="FFFFFF"/>
        <w:spacing w:after="300" w:line="300" w:lineRule="atLeast"/>
        <w:ind w:firstLine="708"/>
        <w:jc w:val="both"/>
        <w:rPr>
          <w:rFonts w:ascii="Times New Roman" w:eastAsia="Times New Roman" w:hAnsi="Times New Roman" w:cs="Times New Roman"/>
          <w:iCs/>
          <w:color w:val="000000"/>
          <w:sz w:val="28"/>
          <w:szCs w:val="28"/>
        </w:rPr>
      </w:pPr>
      <w:r w:rsidRPr="00641527">
        <w:rPr>
          <w:rFonts w:ascii="Times New Roman" w:eastAsia="Times New Roman" w:hAnsi="Times New Roman" w:cs="Times New Roman"/>
          <w:iCs/>
          <w:color w:val="000000"/>
          <w:sz w:val="28"/>
          <w:szCs w:val="28"/>
        </w:rPr>
        <w:t>Вино має бути чистим і яскравим (з блиском), і ніколи - димчастим чи каламутним. У кращому разі це може бути викликано осадом, піднятим при збовтуванні вина, у гіршому - передбачається забруднення або порок вина. Осад частіше зустрічається в червоному вині, рідше - у білому. Якщо у пляшці є осад, то вино слід наливати обережно, щоб він не потрапив у бокал - зазвичай осад гірчить.</w:t>
      </w:r>
    </w:p>
    <w:p w:rsidR="00114B33" w:rsidRPr="00EA721F" w:rsidRDefault="00114B33" w:rsidP="000C0B19">
      <w:pPr>
        <w:pStyle w:val="a6"/>
        <w:shd w:val="clear" w:color="auto" w:fill="FFFFFF"/>
        <w:spacing w:before="0" w:beforeAutospacing="0" w:after="300" w:afterAutospacing="0" w:line="300" w:lineRule="atLeast"/>
        <w:ind w:firstLine="708"/>
        <w:jc w:val="both"/>
        <w:rPr>
          <w:iCs/>
          <w:sz w:val="28"/>
          <w:szCs w:val="28"/>
        </w:rPr>
      </w:pPr>
      <w:r w:rsidRPr="00EA721F">
        <w:rPr>
          <w:sz w:val="28"/>
          <w:szCs w:val="28"/>
        </w:rPr>
        <w:t>Якщо воно виявляється зіпсованим, сомельє вибачається і приносить іншу пляшку. Якщо ж результати дегустації задовільні, він, при необхідності, декантирують вино, а потім дає його спробувати замовнику.</w:t>
      </w:r>
    </w:p>
    <w:p w:rsidR="0040172B" w:rsidRPr="00EA721F" w:rsidRDefault="0040172B" w:rsidP="000C0B19">
      <w:pPr>
        <w:pStyle w:val="a6"/>
        <w:shd w:val="clear" w:color="auto" w:fill="FFFFFF"/>
        <w:spacing w:before="0" w:beforeAutospacing="0" w:after="300" w:afterAutospacing="0" w:line="300" w:lineRule="atLeast"/>
        <w:ind w:firstLine="708"/>
        <w:jc w:val="both"/>
        <w:rPr>
          <w:iCs/>
          <w:color w:val="000000"/>
          <w:sz w:val="28"/>
          <w:szCs w:val="28"/>
        </w:rPr>
      </w:pPr>
      <w:r w:rsidRPr="00AF6B3B">
        <w:rPr>
          <w:b/>
          <w:i/>
          <w:iCs/>
          <w:color w:val="000000"/>
          <w:sz w:val="28"/>
          <w:szCs w:val="28"/>
        </w:rPr>
        <w:lastRenderedPageBreak/>
        <w:t>На третьому етапі</w:t>
      </w:r>
      <w:r w:rsidRPr="00EA721F">
        <w:rPr>
          <w:iCs/>
          <w:color w:val="000000"/>
          <w:sz w:val="28"/>
          <w:szCs w:val="28"/>
        </w:rPr>
        <w:t xml:space="preserve"> декантування вміст пляшки переливають у графин таким чином, щоб вино розтікалося якомога ширше по внутрішній стінці графина. При цьому воно насичується повітрям.</w:t>
      </w:r>
    </w:p>
    <w:p w:rsidR="0040172B" w:rsidRPr="00EA721F" w:rsidRDefault="0040172B" w:rsidP="000C0B19">
      <w:pPr>
        <w:pStyle w:val="a6"/>
        <w:shd w:val="clear" w:color="auto" w:fill="FFFFFF"/>
        <w:spacing w:before="0" w:beforeAutospacing="0" w:after="300" w:afterAutospacing="0" w:line="300" w:lineRule="atLeast"/>
        <w:ind w:firstLine="708"/>
        <w:jc w:val="both"/>
        <w:rPr>
          <w:iCs/>
          <w:color w:val="000000"/>
          <w:sz w:val="28"/>
          <w:szCs w:val="28"/>
        </w:rPr>
      </w:pPr>
      <w:r w:rsidRPr="00EA721F">
        <w:rPr>
          <w:iCs/>
          <w:color w:val="000000"/>
          <w:sz w:val="28"/>
          <w:szCs w:val="28"/>
        </w:rPr>
        <w:t>Залежно від якості та зручності кошика для вина дозволяється обережно дістати з нього пляшку перш ніж перейти до декантації.</w:t>
      </w:r>
    </w:p>
    <w:p w:rsidR="00114B33" w:rsidRPr="00EA721F" w:rsidRDefault="0040172B" w:rsidP="000C0B19">
      <w:pPr>
        <w:pStyle w:val="a6"/>
        <w:shd w:val="clear" w:color="auto" w:fill="FFFFFF"/>
        <w:spacing w:before="0" w:beforeAutospacing="0" w:after="300" w:afterAutospacing="0" w:line="300" w:lineRule="atLeast"/>
        <w:ind w:firstLine="708"/>
        <w:jc w:val="both"/>
        <w:rPr>
          <w:iCs/>
          <w:color w:val="000000"/>
          <w:sz w:val="28"/>
          <w:szCs w:val="28"/>
        </w:rPr>
      </w:pPr>
      <w:r w:rsidRPr="00EA721F">
        <w:rPr>
          <w:iCs/>
          <w:color w:val="000000"/>
          <w:sz w:val="28"/>
          <w:szCs w:val="28"/>
        </w:rPr>
        <w:t>Якщо на столі є вільне місце, то графин, а також пляшку, яку взяли з кошика, із закріпленою біля горлечка пробкою виставляють на стіл. Якщо він дуже малий, то графин залишають на столі, а пляшку - на спеціальному візку.</w:t>
      </w:r>
    </w:p>
    <w:p w:rsidR="00A04829" w:rsidRPr="00EA721F" w:rsidRDefault="00A04829" w:rsidP="000C0B19">
      <w:pPr>
        <w:shd w:val="clear" w:color="auto" w:fill="FFFFFF"/>
        <w:spacing w:after="120" w:line="240" w:lineRule="auto"/>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При подачі вина офіціантом декантація, якщо вона необхідна, здійснюється після того, як гість дає свою згоду.</w:t>
      </w:r>
    </w:p>
    <w:p w:rsidR="006A432D" w:rsidRDefault="00A0482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6A432D">
        <w:rPr>
          <w:rFonts w:ascii="Times New Roman" w:eastAsia="Times New Roman" w:hAnsi="Times New Roman" w:cs="Times New Roman"/>
          <w:b/>
          <w:i/>
          <w:sz w:val="28"/>
          <w:szCs w:val="28"/>
        </w:rPr>
        <w:t>Наповнення чарок.</w:t>
      </w:r>
      <w:r w:rsidRPr="00EA721F">
        <w:rPr>
          <w:rFonts w:ascii="Times New Roman" w:eastAsia="Times New Roman" w:hAnsi="Times New Roman" w:cs="Times New Roman"/>
          <w:sz w:val="28"/>
          <w:szCs w:val="28"/>
        </w:rPr>
        <w:t xml:space="preserve"> </w:t>
      </w:r>
    </w:p>
    <w:p w:rsidR="00114B33" w:rsidRPr="00EA721F" w:rsidRDefault="00A0482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xml:space="preserve">Отримавши дозвіл замовника, </w:t>
      </w:r>
      <w:r w:rsidR="006A432D">
        <w:rPr>
          <w:rFonts w:ascii="Times New Roman" w:eastAsia="Times New Roman" w:hAnsi="Times New Roman" w:cs="Times New Roman"/>
          <w:sz w:val="28"/>
          <w:szCs w:val="28"/>
        </w:rPr>
        <w:t>офіціант</w:t>
      </w:r>
      <w:r w:rsidRPr="00EA721F">
        <w:rPr>
          <w:rFonts w:ascii="Times New Roman" w:eastAsia="Times New Roman" w:hAnsi="Times New Roman" w:cs="Times New Roman"/>
          <w:sz w:val="28"/>
          <w:szCs w:val="28"/>
        </w:rPr>
        <w:t xml:space="preserve"> наливає вино гостям, починаючи, як правило, з дам. Якщо за столом присутні служителі релігійного культу, їх обслуговують першими. Останнім наповнюється келих гостя, замовив вино.</w:t>
      </w:r>
    </w:p>
    <w:p w:rsidR="00A04829" w:rsidRPr="00EA721F" w:rsidRDefault="006A432D" w:rsidP="000C0B19">
      <w:pPr>
        <w:shd w:val="clear" w:color="auto" w:fill="FFFFFF"/>
        <w:spacing w:after="12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Наливати вино</w:t>
      </w:r>
      <w:r w:rsidR="00A04829" w:rsidRPr="00EA721F">
        <w:rPr>
          <w:rFonts w:ascii="Times New Roman" w:eastAsia="Times New Roman" w:hAnsi="Times New Roman" w:cs="Times New Roman"/>
          <w:sz w:val="28"/>
          <w:szCs w:val="28"/>
        </w:rPr>
        <w:t>, по можливості, варто праворуч від гостя і тримає пля</w:t>
      </w:r>
      <w:r>
        <w:rPr>
          <w:rFonts w:ascii="Times New Roman" w:eastAsia="Times New Roman" w:hAnsi="Times New Roman" w:cs="Times New Roman"/>
          <w:sz w:val="28"/>
          <w:szCs w:val="28"/>
        </w:rPr>
        <w:t>шку в правій руці</w:t>
      </w:r>
      <w:r w:rsidR="00A04829" w:rsidRPr="00EA721F">
        <w:rPr>
          <w:rFonts w:ascii="Times New Roman" w:eastAsia="Times New Roman" w:hAnsi="Times New Roman" w:cs="Times New Roman"/>
          <w:sz w:val="28"/>
          <w:szCs w:val="28"/>
        </w:rPr>
        <w:t>. Якщо він змушений підходити зліва, то перекладає пляшку (декантер) в ліву руку.</w:t>
      </w:r>
    </w:p>
    <w:p w:rsidR="00A04829" w:rsidRPr="00EA721F" w:rsidRDefault="00A0482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Пляшку слід тримати таким чином, щоб бути присутнім за столом було видно етикетку. Не слід обгор</w:t>
      </w:r>
      <w:r w:rsidR="006A432D">
        <w:rPr>
          <w:rFonts w:ascii="Times New Roman" w:eastAsia="Times New Roman" w:hAnsi="Times New Roman" w:cs="Times New Roman"/>
          <w:sz w:val="28"/>
          <w:szCs w:val="28"/>
        </w:rPr>
        <w:t xml:space="preserve">тати горлечко пляшки серветкою </w:t>
      </w:r>
      <w:r w:rsidRPr="00EA721F">
        <w:rPr>
          <w:rFonts w:ascii="Times New Roman" w:eastAsia="Times New Roman" w:hAnsi="Times New Roman" w:cs="Times New Roman"/>
          <w:sz w:val="28"/>
          <w:szCs w:val="28"/>
        </w:rPr>
        <w:t>її тримають у вільній руці, щоб при</w:t>
      </w:r>
      <w:r w:rsidR="006A432D">
        <w:rPr>
          <w:rFonts w:ascii="Times New Roman" w:eastAsia="Times New Roman" w:hAnsi="Times New Roman" w:cs="Times New Roman"/>
          <w:sz w:val="28"/>
          <w:szCs w:val="28"/>
        </w:rPr>
        <w:t xml:space="preserve"> необхідності «підхопити» стікаючу</w:t>
      </w:r>
      <w:r w:rsidRPr="00EA721F">
        <w:rPr>
          <w:rFonts w:ascii="Times New Roman" w:eastAsia="Times New Roman" w:hAnsi="Times New Roman" w:cs="Times New Roman"/>
          <w:sz w:val="28"/>
          <w:szCs w:val="28"/>
        </w:rPr>
        <w:t xml:space="preserve"> краплю. При наповненні келиха ігристим вином</w:t>
      </w:r>
      <w:r w:rsidR="006A432D">
        <w:rPr>
          <w:rFonts w:ascii="Times New Roman" w:eastAsia="Times New Roman" w:hAnsi="Times New Roman" w:cs="Times New Roman"/>
          <w:sz w:val="28"/>
          <w:szCs w:val="28"/>
        </w:rPr>
        <w:t>,</w:t>
      </w:r>
      <w:r w:rsidRPr="00EA721F">
        <w:rPr>
          <w:rFonts w:ascii="Times New Roman" w:eastAsia="Times New Roman" w:hAnsi="Times New Roman" w:cs="Times New Roman"/>
          <w:sz w:val="28"/>
          <w:szCs w:val="28"/>
        </w:rPr>
        <w:t xml:space="preserve"> його можна тримати в лівій руці з нахилом, а пляшку - в правій.</w:t>
      </w:r>
    </w:p>
    <w:p w:rsidR="00A04829" w:rsidRPr="00EA721F" w:rsidRDefault="00B74F99" w:rsidP="000C0B19">
      <w:pPr>
        <w:shd w:val="clear" w:color="auto" w:fill="FFFFFF"/>
        <w:spacing w:after="12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Після наповнення келихів</w:t>
      </w:r>
      <w:r w:rsidR="00A04829" w:rsidRPr="00EA721F">
        <w:rPr>
          <w:rFonts w:ascii="Times New Roman" w:eastAsia="Times New Roman" w:hAnsi="Times New Roman" w:cs="Times New Roman"/>
          <w:sz w:val="28"/>
          <w:szCs w:val="28"/>
        </w:rPr>
        <w:t xml:space="preserve"> пляшку з білим вином залишають в кулері (краще, якщо він стоїть на спеціальній підставці), з че</w:t>
      </w:r>
      <w:r>
        <w:rPr>
          <w:rFonts w:ascii="Times New Roman" w:eastAsia="Times New Roman" w:hAnsi="Times New Roman" w:cs="Times New Roman"/>
          <w:sz w:val="28"/>
          <w:szCs w:val="28"/>
        </w:rPr>
        <w:t>рвоним - на столі</w:t>
      </w:r>
      <w:r w:rsidR="00A04829" w:rsidRPr="00EA721F">
        <w:rPr>
          <w:rFonts w:ascii="Times New Roman" w:eastAsia="Times New Roman" w:hAnsi="Times New Roman" w:cs="Times New Roman"/>
          <w:sz w:val="28"/>
          <w:szCs w:val="28"/>
        </w:rPr>
        <w:t>. Якщо пляшка з червоним вином не лежить в кошику, її ставлять на особливу (краще металеву) тарілочку, а іноді - на скатертину.</w:t>
      </w:r>
    </w:p>
    <w:p w:rsidR="00A04829" w:rsidRPr="00EA721F" w:rsidRDefault="00A04829" w:rsidP="000C0B19">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Підливають вино не часто, щоб не виглядати настирливим, але і не чекати, поки келих спорожніє. Біле вино підливають частіше, щоб воно не дуже нагрівалося в келиху.</w:t>
      </w:r>
    </w:p>
    <w:p w:rsidR="00C26EF6" w:rsidRDefault="00C26EF6" w:rsidP="000C0B19">
      <w:pPr>
        <w:shd w:val="clear" w:color="auto" w:fill="FFFFFF"/>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Повторне замовлення</w:t>
      </w:r>
      <w:r w:rsidR="00A04829" w:rsidRPr="00C26EF6">
        <w:rPr>
          <w:rFonts w:ascii="Times New Roman" w:eastAsia="Times New Roman" w:hAnsi="Times New Roman" w:cs="Times New Roman"/>
          <w:b/>
          <w:i/>
          <w:sz w:val="28"/>
          <w:szCs w:val="28"/>
        </w:rPr>
        <w:t>.</w:t>
      </w:r>
      <w:r w:rsidR="00A04829" w:rsidRPr="00EA721F">
        <w:rPr>
          <w:rFonts w:ascii="Times New Roman" w:eastAsia="Times New Roman" w:hAnsi="Times New Roman" w:cs="Times New Roman"/>
          <w:sz w:val="28"/>
          <w:szCs w:val="28"/>
        </w:rPr>
        <w:t xml:space="preserve"> </w:t>
      </w:r>
    </w:p>
    <w:p w:rsidR="00C26EF6" w:rsidRDefault="00A04829" w:rsidP="00C26EF6">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Після того як пляшка спорожніє, слід поцікавитися, чи не бажає гість ще вина. При повторному замовленні</w:t>
      </w:r>
      <w:r w:rsidR="00114B33" w:rsidRPr="00EA721F">
        <w:rPr>
          <w:rFonts w:ascii="Times New Roman" w:eastAsia="Times New Roman" w:hAnsi="Times New Roman" w:cs="Times New Roman"/>
          <w:sz w:val="28"/>
          <w:szCs w:val="28"/>
        </w:rPr>
        <w:t>, навіть якщо гість вимагає те ж</w:t>
      </w:r>
      <w:r w:rsidRPr="00EA721F">
        <w:rPr>
          <w:rFonts w:ascii="Times New Roman" w:eastAsia="Times New Roman" w:hAnsi="Times New Roman" w:cs="Times New Roman"/>
          <w:sz w:val="28"/>
          <w:szCs w:val="28"/>
        </w:rPr>
        <w:t xml:space="preserve"> вино, що і в перший раз, декантер і келихи всіх</w:t>
      </w:r>
      <w:r w:rsidR="00C26EF6">
        <w:rPr>
          <w:rFonts w:ascii="Times New Roman" w:eastAsia="Times New Roman" w:hAnsi="Times New Roman" w:cs="Times New Roman"/>
          <w:sz w:val="28"/>
          <w:szCs w:val="28"/>
        </w:rPr>
        <w:t xml:space="preserve"> присутніх за столом замінюють.</w:t>
      </w:r>
    </w:p>
    <w:p w:rsidR="00114B33" w:rsidRPr="00EA721F" w:rsidRDefault="00A04829" w:rsidP="00C26EF6">
      <w:pPr>
        <w:shd w:val="clear" w:color="auto" w:fill="FFFFFF"/>
        <w:spacing w:after="120" w:line="240" w:lineRule="auto"/>
        <w:ind w:firstLine="708"/>
        <w:jc w:val="both"/>
        <w:rPr>
          <w:rFonts w:ascii="Times New Roman" w:eastAsia="Times New Roman" w:hAnsi="Times New Roman" w:cs="Times New Roman"/>
          <w:sz w:val="28"/>
          <w:szCs w:val="28"/>
        </w:rPr>
      </w:pPr>
      <w:r w:rsidRPr="00EA721F">
        <w:rPr>
          <w:rFonts w:ascii="Times New Roman" w:eastAsia="Times New Roman" w:hAnsi="Times New Roman" w:cs="Times New Roman"/>
          <w:sz w:val="28"/>
          <w:szCs w:val="28"/>
        </w:rPr>
        <w:t xml:space="preserve">Змішувати в келиху вино з різних пляшок неприпустимо. </w:t>
      </w:r>
    </w:p>
    <w:p w:rsidR="00F45756" w:rsidRDefault="00B84830" w:rsidP="000C0B19">
      <w:pPr>
        <w:ind w:firstLine="708"/>
        <w:jc w:val="both"/>
        <w:rPr>
          <w:rFonts w:ascii="Times New Roman" w:hAnsi="Times New Roman" w:cs="Times New Roman"/>
          <w:sz w:val="28"/>
          <w:szCs w:val="28"/>
        </w:rPr>
      </w:pPr>
      <w:r>
        <w:rPr>
          <w:rFonts w:ascii="Times New Roman" w:hAnsi="Times New Roman" w:cs="Times New Roman"/>
          <w:sz w:val="28"/>
          <w:szCs w:val="28"/>
        </w:rPr>
        <w:t>Декант</w:t>
      </w:r>
      <w:r w:rsidR="008C07CF" w:rsidRPr="008C07CF">
        <w:rPr>
          <w:rFonts w:ascii="Times New Roman" w:hAnsi="Times New Roman" w:cs="Times New Roman"/>
          <w:sz w:val="28"/>
          <w:szCs w:val="28"/>
        </w:rPr>
        <w:t>увати вино - це не тільки більш приємний смак і аромат. Це інша естетика вживання вина. Чому б не віддати належне цьому великому напою і не перейняти цей красивий звичай хорош</w:t>
      </w:r>
      <w:r w:rsidR="008C07CF">
        <w:rPr>
          <w:rFonts w:ascii="Times New Roman" w:hAnsi="Times New Roman" w:cs="Times New Roman"/>
          <w:sz w:val="28"/>
          <w:szCs w:val="28"/>
        </w:rPr>
        <w:t>их ресторанів для свого  духовного розвитку.</w:t>
      </w:r>
    </w:p>
    <w:p w:rsidR="00C4676B" w:rsidRDefault="00C4676B" w:rsidP="000C0B19">
      <w:pPr>
        <w:shd w:val="clear" w:color="auto" w:fill="FFFFFF"/>
        <w:spacing w:after="120" w:line="240" w:lineRule="auto"/>
        <w:jc w:val="both"/>
        <w:rPr>
          <w:rFonts w:ascii="Times New Roman" w:hAnsi="Times New Roman" w:cs="Times New Roman"/>
          <w:noProof/>
          <w:sz w:val="28"/>
          <w:szCs w:val="28"/>
        </w:rPr>
      </w:pPr>
    </w:p>
    <w:p w:rsidR="00C4676B" w:rsidRDefault="00C4676B" w:rsidP="000C0B19">
      <w:pPr>
        <w:shd w:val="clear" w:color="auto" w:fill="FFFFFF"/>
        <w:spacing w:after="120" w:line="240" w:lineRule="auto"/>
        <w:jc w:val="both"/>
        <w:rPr>
          <w:rFonts w:ascii="Times New Roman" w:hAnsi="Times New Roman" w:cs="Times New Roman"/>
          <w:noProof/>
          <w:sz w:val="28"/>
          <w:szCs w:val="28"/>
        </w:rPr>
      </w:pPr>
    </w:p>
    <w:p w:rsidR="00C4676B" w:rsidRDefault="00C4676B" w:rsidP="000C0B19">
      <w:pPr>
        <w:shd w:val="clear" w:color="auto" w:fill="FFFFFF"/>
        <w:spacing w:after="120" w:line="240" w:lineRule="auto"/>
        <w:jc w:val="both"/>
        <w:rPr>
          <w:rFonts w:ascii="Times New Roman" w:hAnsi="Times New Roman" w:cs="Times New Roman"/>
          <w:noProof/>
          <w:sz w:val="28"/>
          <w:szCs w:val="28"/>
        </w:rPr>
      </w:pPr>
    </w:p>
    <w:p w:rsidR="00C4676B" w:rsidRDefault="00C4676B" w:rsidP="000C0B19">
      <w:pPr>
        <w:shd w:val="clear" w:color="auto" w:fill="FFFFFF"/>
        <w:spacing w:after="120" w:line="240" w:lineRule="auto"/>
        <w:jc w:val="both"/>
        <w:rPr>
          <w:rFonts w:ascii="Times New Roman" w:hAnsi="Times New Roman" w:cs="Times New Roman"/>
          <w:noProof/>
          <w:sz w:val="28"/>
          <w:szCs w:val="28"/>
        </w:rPr>
      </w:pPr>
    </w:p>
    <w:p w:rsidR="00C4676B" w:rsidRDefault="00C4676B" w:rsidP="000C0B19">
      <w:pPr>
        <w:shd w:val="clear" w:color="auto" w:fill="FFFFFF"/>
        <w:spacing w:after="120" w:line="240" w:lineRule="auto"/>
        <w:jc w:val="both"/>
        <w:rPr>
          <w:rFonts w:ascii="Times New Roman" w:hAnsi="Times New Roman" w:cs="Times New Roman"/>
          <w:noProof/>
          <w:sz w:val="28"/>
          <w:szCs w:val="28"/>
        </w:rPr>
      </w:pPr>
    </w:p>
    <w:p w:rsidR="00C4676B" w:rsidRDefault="00C4676B" w:rsidP="000C0B19">
      <w:pPr>
        <w:shd w:val="clear" w:color="auto" w:fill="FFFFFF"/>
        <w:spacing w:after="120" w:line="240" w:lineRule="auto"/>
        <w:jc w:val="both"/>
        <w:rPr>
          <w:rFonts w:ascii="Times New Roman" w:hAnsi="Times New Roman" w:cs="Times New Roman"/>
          <w:noProof/>
          <w:sz w:val="28"/>
          <w:szCs w:val="28"/>
        </w:rPr>
      </w:pPr>
    </w:p>
    <w:p w:rsidR="00B84830" w:rsidRDefault="00B84830" w:rsidP="000C0B19">
      <w:pPr>
        <w:shd w:val="clear" w:color="auto" w:fill="FFFFFF"/>
        <w:spacing w:after="120" w:line="240" w:lineRule="auto"/>
        <w:jc w:val="both"/>
        <w:rPr>
          <w:rFonts w:ascii="Times New Roman" w:hAnsi="Times New Roman" w:cs="Times New Roman"/>
          <w:noProof/>
          <w:sz w:val="28"/>
          <w:szCs w:val="28"/>
        </w:rPr>
      </w:pPr>
    </w:p>
    <w:p w:rsidR="00B84830" w:rsidRDefault="00B84830" w:rsidP="000C0B19">
      <w:pPr>
        <w:shd w:val="clear" w:color="auto" w:fill="FFFFFF"/>
        <w:spacing w:after="120" w:line="240" w:lineRule="auto"/>
        <w:jc w:val="both"/>
        <w:rPr>
          <w:rFonts w:ascii="Times New Roman" w:hAnsi="Times New Roman" w:cs="Times New Roman"/>
          <w:noProof/>
          <w:sz w:val="28"/>
          <w:szCs w:val="28"/>
        </w:rPr>
      </w:pPr>
    </w:p>
    <w:p w:rsidR="00B84830" w:rsidRDefault="00B84830" w:rsidP="000C0B19">
      <w:pPr>
        <w:shd w:val="clear" w:color="auto" w:fill="FFFFFF"/>
        <w:spacing w:after="120" w:line="240" w:lineRule="auto"/>
        <w:jc w:val="both"/>
        <w:rPr>
          <w:rFonts w:ascii="Times New Roman" w:hAnsi="Times New Roman" w:cs="Times New Roman"/>
          <w:noProof/>
          <w:sz w:val="28"/>
          <w:szCs w:val="28"/>
        </w:rPr>
      </w:pPr>
    </w:p>
    <w:p w:rsidR="00B84830" w:rsidRDefault="00B84830" w:rsidP="000C0B19">
      <w:pPr>
        <w:shd w:val="clear" w:color="auto" w:fill="FFFFFF"/>
        <w:spacing w:after="120" w:line="240" w:lineRule="auto"/>
        <w:jc w:val="both"/>
        <w:rPr>
          <w:rFonts w:ascii="Times New Roman" w:hAnsi="Times New Roman" w:cs="Times New Roman"/>
          <w:noProof/>
          <w:sz w:val="28"/>
          <w:szCs w:val="28"/>
        </w:rPr>
      </w:pPr>
    </w:p>
    <w:p w:rsidR="00C4676B" w:rsidRPr="00EA721F" w:rsidRDefault="00C4676B" w:rsidP="000C0B19">
      <w:pPr>
        <w:jc w:val="both"/>
        <w:rPr>
          <w:rFonts w:ascii="Times New Roman" w:hAnsi="Times New Roman" w:cs="Times New Roman"/>
          <w:sz w:val="28"/>
          <w:szCs w:val="28"/>
        </w:rPr>
      </w:pPr>
    </w:p>
    <w:sectPr w:rsidR="00C4676B" w:rsidRPr="00EA721F" w:rsidSect="000C0B19">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F463A"/>
    <w:multiLevelType w:val="hybridMultilevel"/>
    <w:tmpl w:val="B6E84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A1025B4"/>
    <w:multiLevelType w:val="hybridMultilevel"/>
    <w:tmpl w:val="290407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CB05F1E"/>
    <w:multiLevelType w:val="hybridMultilevel"/>
    <w:tmpl w:val="9DF2B9A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08"/>
  <w:hyphenationZone w:val="425"/>
  <w:characterSpacingControl w:val="doNotCompress"/>
  <w:compat>
    <w:useFELayout/>
    <w:compatSetting w:name="compatibilityMode" w:uri="http://schemas.microsoft.com/office/word" w:val="12"/>
  </w:compat>
  <w:rsids>
    <w:rsidRoot w:val="00F028A5"/>
    <w:rsid w:val="00003159"/>
    <w:rsid w:val="00022769"/>
    <w:rsid w:val="000752EE"/>
    <w:rsid w:val="0007794F"/>
    <w:rsid w:val="000C0827"/>
    <w:rsid w:val="000C0B19"/>
    <w:rsid w:val="000D1515"/>
    <w:rsid w:val="00114B33"/>
    <w:rsid w:val="001204B3"/>
    <w:rsid w:val="0015040E"/>
    <w:rsid w:val="00181E5E"/>
    <w:rsid w:val="001F4068"/>
    <w:rsid w:val="00216DF3"/>
    <w:rsid w:val="00276572"/>
    <w:rsid w:val="00285DC1"/>
    <w:rsid w:val="0030502F"/>
    <w:rsid w:val="003C5B01"/>
    <w:rsid w:val="003F2D1B"/>
    <w:rsid w:val="0040172B"/>
    <w:rsid w:val="004E32C1"/>
    <w:rsid w:val="00511DE5"/>
    <w:rsid w:val="00563602"/>
    <w:rsid w:val="00573264"/>
    <w:rsid w:val="005E7B15"/>
    <w:rsid w:val="00603041"/>
    <w:rsid w:val="006104A6"/>
    <w:rsid w:val="00641527"/>
    <w:rsid w:val="006A432D"/>
    <w:rsid w:val="006E1C13"/>
    <w:rsid w:val="007356F2"/>
    <w:rsid w:val="007B126A"/>
    <w:rsid w:val="00823F09"/>
    <w:rsid w:val="008C07CF"/>
    <w:rsid w:val="00917D8E"/>
    <w:rsid w:val="0099416A"/>
    <w:rsid w:val="009964DB"/>
    <w:rsid w:val="009C7E4C"/>
    <w:rsid w:val="009D34A2"/>
    <w:rsid w:val="00A04829"/>
    <w:rsid w:val="00A9788B"/>
    <w:rsid w:val="00AF6B3B"/>
    <w:rsid w:val="00B74F99"/>
    <w:rsid w:val="00B84830"/>
    <w:rsid w:val="00C26EF6"/>
    <w:rsid w:val="00C4676B"/>
    <w:rsid w:val="00CA4266"/>
    <w:rsid w:val="00D14004"/>
    <w:rsid w:val="00D77545"/>
    <w:rsid w:val="00DA21D9"/>
    <w:rsid w:val="00EA721F"/>
    <w:rsid w:val="00EC4A91"/>
    <w:rsid w:val="00EE48C2"/>
    <w:rsid w:val="00F01A33"/>
    <w:rsid w:val="00F028A5"/>
    <w:rsid w:val="00F457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0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4A2"/>
    <w:pPr>
      <w:ind w:left="720"/>
      <w:contextualSpacing/>
    </w:pPr>
  </w:style>
  <w:style w:type="paragraph" w:styleId="a4">
    <w:name w:val="Balloon Text"/>
    <w:basedOn w:val="a"/>
    <w:link w:val="a5"/>
    <w:uiPriority w:val="99"/>
    <w:semiHidden/>
    <w:unhideWhenUsed/>
    <w:rsid w:val="003C5B01"/>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3C5B01"/>
    <w:rPr>
      <w:rFonts w:ascii="Tahoma" w:hAnsi="Tahoma" w:cs="Tahoma"/>
      <w:sz w:val="16"/>
      <w:szCs w:val="16"/>
    </w:rPr>
  </w:style>
  <w:style w:type="paragraph" w:styleId="a6">
    <w:name w:val="Normal (Web)"/>
    <w:basedOn w:val="a"/>
    <w:uiPriority w:val="99"/>
    <w:unhideWhenUsed/>
    <w:rsid w:val="00401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0172B"/>
  </w:style>
  <w:style w:type="character" w:styleId="a7">
    <w:name w:val="Strong"/>
    <w:basedOn w:val="a0"/>
    <w:uiPriority w:val="22"/>
    <w:qFormat/>
    <w:rsid w:val="0040172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4A2"/>
    <w:pPr>
      <w:ind w:left="720"/>
      <w:contextualSpacing/>
    </w:pPr>
  </w:style>
  <w:style w:type="paragraph" w:styleId="a4">
    <w:name w:val="Balloon Text"/>
    <w:basedOn w:val="a"/>
    <w:link w:val="a5"/>
    <w:uiPriority w:val="99"/>
    <w:semiHidden/>
    <w:unhideWhenUsed/>
    <w:rsid w:val="003C5B01"/>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3C5B01"/>
    <w:rPr>
      <w:rFonts w:ascii="Tahoma" w:hAnsi="Tahoma" w:cs="Tahoma"/>
      <w:sz w:val="16"/>
      <w:szCs w:val="16"/>
    </w:rPr>
  </w:style>
  <w:style w:type="paragraph" w:styleId="a6">
    <w:name w:val="Normal (Web)"/>
    <w:basedOn w:val="a"/>
    <w:uiPriority w:val="99"/>
    <w:unhideWhenUsed/>
    <w:rsid w:val="004017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0172B"/>
  </w:style>
  <w:style w:type="character" w:styleId="a7">
    <w:name w:val="Strong"/>
    <w:basedOn w:val="a0"/>
    <w:uiPriority w:val="22"/>
    <w:qFormat/>
    <w:rsid w:val="004017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66620">
      <w:bodyDiv w:val="1"/>
      <w:marLeft w:val="0"/>
      <w:marRight w:val="0"/>
      <w:marTop w:val="0"/>
      <w:marBottom w:val="0"/>
      <w:divBdr>
        <w:top w:val="none" w:sz="0" w:space="0" w:color="auto"/>
        <w:left w:val="none" w:sz="0" w:space="0" w:color="auto"/>
        <w:bottom w:val="none" w:sz="0" w:space="0" w:color="auto"/>
        <w:right w:val="none" w:sz="0" w:space="0" w:color="auto"/>
      </w:divBdr>
    </w:div>
    <w:div w:id="464082793">
      <w:bodyDiv w:val="1"/>
      <w:marLeft w:val="0"/>
      <w:marRight w:val="0"/>
      <w:marTop w:val="0"/>
      <w:marBottom w:val="0"/>
      <w:divBdr>
        <w:top w:val="none" w:sz="0" w:space="0" w:color="auto"/>
        <w:left w:val="none" w:sz="0" w:space="0" w:color="auto"/>
        <w:bottom w:val="none" w:sz="0" w:space="0" w:color="auto"/>
        <w:right w:val="none" w:sz="0" w:space="0" w:color="auto"/>
      </w:divBdr>
    </w:div>
    <w:div w:id="782575041">
      <w:bodyDiv w:val="1"/>
      <w:marLeft w:val="0"/>
      <w:marRight w:val="0"/>
      <w:marTop w:val="0"/>
      <w:marBottom w:val="0"/>
      <w:divBdr>
        <w:top w:val="none" w:sz="0" w:space="0" w:color="auto"/>
        <w:left w:val="none" w:sz="0" w:space="0" w:color="auto"/>
        <w:bottom w:val="none" w:sz="0" w:space="0" w:color="auto"/>
        <w:right w:val="none" w:sz="0" w:space="0" w:color="auto"/>
      </w:divBdr>
    </w:div>
    <w:div w:id="966810990">
      <w:bodyDiv w:val="1"/>
      <w:marLeft w:val="0"/>
      <w:marRight w:val="0"/>
      <w:marTop w:val="0"/>
      <w:marBottom w:val="0"/>
      <w:divBdr>
        <w:top w:val="none" w:sz="0" w:space="0" w:color="auto"/>
        <w:left w:val="none" w:sz="0" w:space="0" w:color="auto"/>
        <w:bottom w:val="none" w:sz="0" w:space="0" w:color="auto"/>
        <w:right w:val="none" w:sz="0" w:space="0" w:color="auto"/>
      </w:divBdr>
      <w:divsChild>
        <w:div w:id="1022558533">
          <w:marLeft w:val="0"/>
          <w:marRight w:val="0"/>
          <w:marTop w:val="225"/>
          <w:marBottom w:val="225"/>
          <w:divBdr>
            <w:top w:val="single" w:sz="12" w:space="4" w:color="CDBE17"/>
            <w:left w:val="none" w:sz="0" w:space="0" w:color="auto"/>
            <w:bottom w:val="none" w:sz="0" w:space="0" w:color="auto"/>
            <w:right w:val="none" w:sz="0" w:space="0" w:color="auto"/>
          </w:divBdr>
        </w:div>
      </w:divsChild>
    </w:div>
    <w:div w:id="1139810837">
      <w:bodyDiv w:val="1"/>
      <w:marLeft w:val="0"/>
      <w:marRight w:val="0"/>
      <w:marTop w:val="0"/>
      <w:marBottom w:val="0"/>
      <w:divBdr>
        <w:top w:val="none" w:sz="0" w:space="0" w:color="auto"/>
        <w:left w:val="none" w:sz="0" w:space="0" w:color="auto"/>
        <w:bottom w:val="none" w:sz="0" w:space="0" w:color="auto"/>
        <w:right w:val="none" w:sz="0" w:space="0" w:color="auto"/>
      </w:divBdr>
    </w:div>
    <w:div w:id="1256472506">
      <w:bodyDiv w:val="1"/>
      <w:marLeft w:val="0"/>
      <w:marRight w:val="0"/>
      <w:marTop w:val="0"/>
      <w:marBottom w:val="0"/>
      <w:divBdr>
        <w:top w:val="none" w:sz="0" w:space="0" w:color="auto"/>
        <w:left w:val="none" w:sz="0" w:space="0" w:color="auto"/>
        <w:bottom w:val="none" w:sz="0" w:space="0" w:color="auto"/>
        <w:right w:val="none" w:sz="0" w:space="0" w:color="auto"/>
      </w:divBdr>
    </w:div>
    <w:div w:id="1369572864">
      <w:bodyDiv w:val="1"/>
      <w:marLeft w:val="0"/>
      <w:marRight w:val="0"/>
      <w:marTop w:val="0"/>
      <w:marBottom w:val="0"/>
      <w:divBdr>
        <w:top w:val="none" w:sz="0" w:space="0" w:color="auto"/>
        <w:left w:val="none" w:sz="0" w:space="0" w:color="auto"/>
        <w:bottom w:val="none" w:sz="0" w:space="0" w:color="auto"/>
        <w:right w:val="none" w:sz="0" w:space="0" w:color="auto"/>
      </w:divBdr>
    </w:div>
    <w:div w:id="1503666183">
      <w:bodyDiv w:val="1"/>
      <w:marLeft w:val="0"/>
      <w:marRight w:val="0"/>
      <w:marTop w:val="0"/>
      <w:marBottom w:val="0"/>
      <w:divBdr>
        <w:top w:val="none" w:sz="0" w:space="0" w:color="auto"/>
        <w:left w:val="none" w:sz="0" w:space="0" w:color="auto"/>
        <w:bottom w:val="none" w:sz="0" w:space="0" w:color="auto"/>
        <w:right w:val="none" w:sz="0" w:space="0" w:color="auto"/>
      </w:divBdr>
      <w:divsChild>
        <w:div w:id="1115903778">
          <w:marLeft w:val="0"/>
          <w:marRight w:val="0"/>
          <w:marTop w:val="0"/>
          <w:marBottom w:val="0"/>
          <w:divBdr>
            <w:top w:val="none" w:sz="0" w:space="0" w:color="auto"/>
            <w:left w:val="none" w:sz="0" w:space="0" w:color="auto"/>
            <w:bottom w:val="none" w:sz="0" w:space="0" w:color="auto"/>
            <w:right w:val="none" w:sz="0" w:space="0" w:color="auto"/>
          </w:divBdr>
          <w:divsChild>
            <w:div w:id="1446122008">
              <w:marLeft w:val="75"/>
              <w:marRight w:val="75"/>
              <w:marTop w:val="75"/>
              <w:marBottom w:val="75"/>
              <w:divBdr>
                <w:top w:val="outset" w:sz="24" w:space="0" w:color="auto"/>
                <w:left w:val="outset" w:sz="24" w:space="0" w:color="auto"/>
                <w:bottom w:val="outset" w:sz="24" w:space="0" w:color="auto"/>
                <w:right w:val="outset" w:sz="24" w:space="0" w:color="auto"/>
              </w:divBdr>
              <w:divsChild>
                <w:div w:id="1324167634">
                  <w:marLeft w:val="0"/>
                  <w:marRight w:val="0"/>
                  <w:marTop w:val="0"/>
                  <w:marBottom w:val="0"/>
                  <w:divBdr>
                    <w:top w:val="none" w:sz="0" w:space="0" w:color="auto"/>
                    <w:left w:val="none" w:sz="0" w:space="0" w:color="auto"/>
                    <w:bottom w:val="none" w:sz="0" w:space="0" w:color="auto"/>
                    <w:right w:val="none" w:sz="0" w:space="0" w:color="auto"/>
                  </w:divBdr>
                  <w:divsChild>
                    <w:div w:id="2121873948">
                      <w:marLeft w:val="0"/>
                      <w:marRight w:val="0"/>
                      <w:marTop w:val="0"/>
                      <w:marBottom w:val="0"/>
                      <w:divBdr>
                        <w:top w:val="none" w:sz="0" w:space="0" w:color="auto"/>
                        <w:left w:val="none" w:sz="0" w:space="0" w:color="auto"/>
                        <w:bottom w:val="none" w:sz="0" w:space="0" w:color="auto"/>
                        <w:right w:val="none" w:sz="0" w:space="0" w:color="auto"/>
                      </w:divBdr>
                      <w:divsChild>
                        <w:div w:id="1790590226">
                          <w:marLeft w:val="0"/>
                          <w:marRight w:val="0"/>
                          <w:marTop w:val="0"/>
                          <w:marBottom w:val="0"/>
                          <w:divBdr>
                            <w:top w:val="single" w:sz="2" w:space="0" w:color="auto"/>
                            <w:left w:val="single" w:sz="2" w:space="0" w:color="auto"/>
                            <w:bottom w:val="single" w:sz="2" w:space="0" w:color="auto"/>
                            <w:right w:val="single" w:sz="2" w:space="0" w:color="auto"/>
                          </w:divBdr>
                          <w:divsChild>
                            <w:div w:id="1044138519">
                              <w:marLeft w:val="23"/>
                              <w:marRight w:val="23"/>
                              <w:marTop w:val="23"/>
                              <w:marBottom w:val="23"/>
                              <w:divBdr>
                                <w:top w:val="single" w:sz="2" w:space="8" w:color="DDDDDD"/>
                                <w:left w:val="single" w:sz="2" w:space="1" w:color="DDDDDD"/>
                                <w:bottom w:val="single" w:sz="2" w:space="8" w:color="DDDDDD"/>
                                <w:right w:val="single" w:sz="2" w:space="1" w:color="DDDDDD"/>
                              </w:divBdr>
                              <w:divsChild>
                                <w:div w:id="867723673">
                                  <w:marLeft w:val="0"/>
                                  <w:marRight w:val="0"/>
                                  <w:marTop w:val="0"/>
                                  <w:marBottom w:val="795"/>
                                  <w:divBdr>
                                    <w:top w:val="none" w:sz="0" w:space="0" w:color="auto"/>
                                    <w:left w:val="none" w:sz="0" w:space="0" w:color="auto"/>
                                    <w:bottom w:val="none" w:sz="0" w:space="0" w:color="auto"/>
                                    <w:right w:val="none" w:sz="0" w:space="0" w:color="auto"/>
                                  </w:divBdr>
                                  <w:divsChild>
                                    <w:div w:id="934020781">
                                      <w:marLeft w:val="0"/>
                                      <w:marRight w:val="0"/>
                                      <w:marTop w:val="0"/>
                                      <w:marBottom w:val="0"/>
                                      <w:divBdr>
                                        <w:top w:val="none" w:sz="0" w:space="0" w:color="auto"/>
                                        <w:left w:val="none" w:sz="0" w:space="0" w:color="auto"/>
                                        <w:bottom w:val="none" w:sz="0" w:space="0" w:color="auto"/>
                                        <w:right w:val="none" w:sz="0" w:space="0" w:color="auto"/>
                                      </w:divBdr>
                                      <w:divsChild>
                                        <w:div w:id="2138835747">
                                          <w:marLeft w:val="0"/>
                                          <w:marRight w:val="0"/>
                                          <w:marTop w:val="0"/>
                                          <w:marBottom w:val="0"/>
                                          <w:divBdr>
                                            <w:top w:val="none" w:sz="0" w:space="0" w:color="auto"/>
                                            <w:left w:val="none" w:sz="0" w:space="0" w:color="auto"/>
                                            <w:bottom w:val="none" w:sz="0" w:space="0" w:color="auto"/>
                                            <w:right w:val="none" w:sz="0" w:space="0" w:color="auto"/>
                                          </w:divBdr>
                                        </w:div>
                                      </w:divsChild>
                                    </w:div>
                                    <w:div w:id="485509797">
                                      <w:marLeft w:val="0"/>
                                      <w:marRight w:val="0"/>
                                      <w:marTop w:val="225"/>
                                      <w:marBottom w:val="150"/>
                                      <w:divBdr>
                                        <w:top w:val="none" w:sz="0" w:space="0" w:color="auto"/>
                                        <w:left w:val="none" w:sz="0" w:space="0" w:color="auto"/>
                                        <w:bottom w:val="none" w:sz="0" w:space="0" w:color="auto"/>
                                        <w:right w:val="none" w:sz="0" w:space="0" w:color="auto"/>
                                      </w:divBdr>
                                    </w:div>
                                  </w:divsChild>
                                </w:div>
                                <w:div w:id="84648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882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jpeg"/><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2BC83-9BA2-487A-BCBF-ED94BCAD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15</Pages>
  <Words>15708</Words>
  <Characters>8955</Characters>
  <Application>Microsoft Office Word</Application>
  <DocSecurity>0</DocSecurity>
  <Lines>74</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24614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6</cp:revision>
  <cp:lastPrinted>2016-11-11T12:37:00Z</cp:lastPrinted>
  <dcterms:created xsi:type="dcterms:W3CDTF">2016-11-14T20:41:00Z</dcterms:created>
  <dcterms:modified xsi:type="dcterms:W3CDTF">2016-12-25T11:11:00Z</dcterms:modified>
</cp:coreProperties>
</file>