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3D3" w:rsidRPr="005033D3" w:rsidRDefault="005033D3" w:rsidP="005033D3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5033D3">
        <w:rPr>
          <w:rFonts w:ascii="Times New Roman" w:hAnsi="Times New Roman" w:cs="Times New Roman"/>
          <w:b/>
          <w:sz w:val="24"/>
          <w:szCs w:val="24"/>
          <w:lang w:val="uk-UA"/>
        </w:rPr>
        <w:t>Інструкційно-те</w:t>
      </w:r>
      <w:r w:rsidR="005F5C76">
        <w:rPr>
          <w:rFonts w:ascii="Times New Roman" w:hAnsi="Times New Roman" w:cs="Times New Roman"/>
          <w:b/>
          <w:sz w:val="24"/>
          <w:szCs w:val="24"/>
          <w:lang w:val="uk-UA"/>
        </w:rPr>
        <w:t>хнологічна картка на тему: «Деко</w:t>
      </w:r>
      <w:r w:rsidRPr="005033D3">
        <w:rPr>
          <w:rFonts w:ascii="Times New Roman" w:hAnsi="Times New Roman" w:cs="Times New Roman"/>
          <w:b/>
          <w:sz w:val="24"/>
          <w:szCs w:val="24"/>
          <w:lang w:val="uk-UA"/>
        </w:rPr>
        <w:t xml:space="preserve">ративне опорядження поверхонь </w:t>
      </w:r>
      <w:proofErr w:type="spellStart"/>
      <w:r w:rsidRPr="005033D3">
        <w:rPr>
          <w:rFonts w:ascii="Times New Roman" w:hAnsi="Times New Roman" w:cs="Times New Roman"/>
          <w:b/>
          <w:sz w:val="24"/>
          <w:szCs w:val="24"/>
          <w:lang w:val="uk-UA"/>
        </w:rPr>
        <w:t>полімерцементною</w:t>
      </w:r>
      <w:proofErr w:type="spellEnd"/>
      <w:r w:rsidRPr="005033D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штукатуркою СТ-35»</w:t>
      </w:r>
    </w:p>
    <w:p w:rsidR="005033D3" w:rsidRPr="005033D3" w:rsidRDefault="005033D3" w:rsidP="005033D3">
      <w:pPr>
        <w:spacing w:after="0" w:line="0" w:lineRule="atLeast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5033D3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5033D3">
        <w:rPr>
          <w:rFonts w:ascii="Times New Roman" w:hAnsi="Times New Roman" w:cs="Times New Roman"/>
          <w:i/>
          <w:sz w:val="24"/>
          <w:szCs w:val="24"/>
          <w:lang w:val="uk-UA"/>
        </w:rPr>
        <w:t xml:space="preserve"> Склад технологічних операцій:</w:t>
      </w:r>
    </w:p>
    <w:p w:rsidR="005033D3" w:rsidRPr="005033D3" w:rsidRDefault="005033D3" w:rsidP="005033D3">
      <w:pPr>
        <w:spacing w:after="0" w:line="0" w:lineRule="atLeast"/>
        <w:rPr>
          <w:rFonts w:ascii="Times New Roman" w:hAnsi="Times New Roman" w:cs="Times New Roman"/>
          <w:sz w:val="24"/>
          <w:szCs w:val="24"/>
          <w:lang w:val="uk-UA"/>
        </w:rPr>
      </w:pPr>
      <w:r w:rsidRPr="005033D3">
        <w:rPr>
          <w:rFonts w:ascii="Times New Roman" w:hAnsi="Times New Roman" w:cs="Times New Roman"/>
          <w:sz w:val="24"/>
          <w:szCs w:val="24"/>
          <w:lang w:val="uk-UA"/>
        </w:rPr>
        <w:t xml:space="preserve">          -   підготовка поверхні</w:t>
      </w:r>
    </w:p>
    <w:p w:rsidR="005033D3" w:rsidRPr="005033D3" w:rsidRDefault="005033D3" w:rsidP="005033D3">
      <w:pPr>
        <w:spacing w:after="0" w:line="0" w:lineRule="atLeast"/>
        <w:rPr>
          <w:rFonts w:ascii="Times New Roman" w:hAnsi="Times New Roman" w:cs="Times New Roman"/>
          <w:sz w:val="24"/>
          <w:szCs w:val="24"/>
          <w:lang w:val="uk-UA"/>
        </w:rPr>
      </w:pPr>
      <w:r w:rsidRPr="005033D3">
        <w:rPr>
          <w:rFonts w:ascii="Times New Roman" w:hAnsi="Times New Roman" w:cs="Times New Roman"/>
          <w:sz w:val="24"/>
          <w:szCs w:val="24"/>
          <w:lang w:val="uk-UA"/>
        </w:rPr>
        <w:t xml:space="preserve">          -  нанесення шару СТ-35</w:t>
      </w:r>
    </w:p>
    <w:p w:rsidR="005033D3" w:rsidRPr="005033D3" w:rsidRDefault="005033D3" w:rsidP="005033D3">
      <w:pPr>
        <w:spacing w:after="0" w:line="0" w:lineRule="atLeast"/>
        <w:rPr>
          <w:rFonts w:ascii="Times New Roman" w:hAnsi="Times New Roman" w:cs="Times New Roman"/>
          <w:sz w:val="24"/>
          <w:szCs w:val="24"/>
          <w:lang w:val="uk-UA"/>
        </w:rPr>
      </w:pPr>
      <w:r w:rsidRPr="005033D3">
        <w:rPr>
          <w:rFonts w:ascii="Times New Roman" w:hAnsi="Times New Roman" w:cs="Times New Roman"/>
          <w:sz w:val="24"/>
          <w:szCs w:val="24"/>
          <w:lang w:val="uk-UA"/>
        </w:rPr>
        <w:t xml:space="preserve">          -  формування покриття</w:t>
      </w:r>
    </w:p>
    <w:p w:rsidR="005033D3" w:rsidRPr="005033D3" w:rsidRDefault="005033D3" w:rsidP="005033D3">
      <w:pPr>
        <w:spacing w:after="0" w:line="0" w:lineRule="atLeast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5033D3">
        <w:rPr>
          <w:rFonts w:ascii="Times New Roman" w:hAnsi="Times New Roman" w:cs="Times New Roman"/>
          <w:i/>
          <w:sz w:val="24"/>
          <w:szCs w:val="24"/>
          <w:lang w:val="en-US"/>
        </w:rPr>
        <w:t>II</w:t>
      </w:r>
      <w:r w:rsidRPr="005033D3">
        <w:rPr>
          <w:rFonts w:ascii="Times New Roman" w:hAnsi="Times New Roman" w:cs="Times New Roman"/>
          <w:i/>
          <w:sz w:val="24"/>
          <w:szCs w:val="24"/>
          <w:lang w:val="uk-UA"/>
        </w:rPr>
        <w:t xml:space="preserve"> Матеріали:</w:t>
      </w:r>
    </w:p>
    <w:p w:rsidR="005033D3" w:rsidRPr="005033D3" w:rsidRDefault="005033D3" w:rsidP="005033D3">
      <w:pPr>
        <w:numPr>
          <w:ilvl w:val="0"/>
          <w:numId w:val="1"/>
        </w:numPr>
        <w:spacing w:after="0" w:line="0" w:lineRule="atLeast"/>
        <w:ind w:left="0" w:firstLine="0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5033D3">
        <w:rPr>
          <w:rFonts w:ascii="Times New Roman" w:hAnsi="Times New Roman" w:cs="Times New Roman"/>
          <w:sz w:val="24"/>
          <w:szCs w:val="24"/>
          <w:lang w:val="uk-UA"/>
        </w:rPr>
        <w:t>грунтувальна</w:t>
      </w:r>
      <w:proofErr w:type="spellEnd"/>
      <w:r w:rsidRPr="005033D3">
        <w:rPr>
          <w:rFonts w:ascii="Times New Roman" w:hAnsi="Times New Roman" w:cs="Times New Roman"/>
          <w:sz w:val="24"/>
          <w:szCs w:val="24"/>
          <w:lang w:val="uk-UA"/>
        </w:rPr>
        <w:t xml:space="preserve"> фарба </w:t>
      </w:r>
      <w:proofErr w:type="spellStart"/>
      <w:r w:rsidRPr="005033D3">
        <w:rPr>
          <w:rFonts w:ascii="Times New Roman" w:hAnsi="Times New Roman" w:cs="Times New Roman"/>
          <w:sz w:val="24"/>
          <w:szCs w:val="24"/>
          <w:lang w:val="en-US"/>
        </w:rPr>
        <w:t>Ceresit</w:t>
      </w:r>
      <w:proofErr w:type="spellEnd"/>
      <w:r w:rsidRPr="005033D3">
        <w:rPr>
          <w:rFonts w:ascii="Times New Roman" w:hAnsi="Times New Roman" w:cs="Times New Roman"/>
          <w:sz w:val="24"/>
          <w:szCs w:val="24"/>
          <w:lang w:val="en-US"/>
        </w:rPr>
        <w:t xml:space="preserve"> CT-16</w:t>
      </w:r>
    </w:p>
    <w:p w:rsidR="005033D3" w:rsidRPr="005033D3" w:rsidRDefault="005033D3" w:rsidP="005033D3">
      <w:pPr>
        <w:numPr>
          <w:ilvl w:val="0"/>
          <w:numId w:val="1"/>
        </w:numPr>
        <w:spacing w:after="0" w:line="0" w:lineRule="atLeast"/>
        <w:ind w:left="0" w:firstLine="0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5033D3">
        <w:rPr>
          <w:rFonts w:ascii="Times New Roman" w:hAnsi="Times New Roman" w:cs="Times New Roman"/>
          <w:sz w:val="24"/>
          <w:szCs w:val="24"/>
          <w:lang w:val="uk-UA"/>
        </w:rPr>
        <w:t>грунтовка</w:t>
      </w:r>
      <w:proofErr w:type="spellEnd"/>
      <w:r w:rsidRPr="005033D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033D3">
        <w:rPr>
          <w:rFonts w:ascii="Times New Roman" w:hAnsi="Times New Roman" w:cs="Times New Roman"/>
          <w:sz w:val="24"/>
          <w:szCs w:val="24"/>
          <w:lang w:val="en-US"/>
        </w:rPr>
        <w:t>Ceresit</w:t>
      </w:r>
      <w:proofErr w:type="spellEnd"/>
      <w:r w:rsidRPr="005033D3">
        <w:rPr>
          <w:rFonts w:ascii="Times New Roman" w:hAnsi="Times New Roman" w:cs="Times New Roman"/>
          <w:sz w:val="24"/>
          <w:szCs w:val="24"/>
          <w:lang w:val="en-US"/>
        </w:rPr>
        <w:t xml:space="preserve"> CT-</w:t>
      </w:r>
      <w:r w:rsidRPr="005033D3">
        <w:rPr>
          <w:rFonts w:ascii="Times New Roman" w:hAnsi="Times New Roman" w:cs="Times New Roman"/>
          <w:sz w:val="24"/>
          <w:szCs w:val="24"/>
          <w:lang w:val="uk-UA"/>
        </w:rPr>
        <w:t>17</w:t>
      </w:r>
    </w:p>
    <w:p w:rsidR="005033D3" w:rsidRPr="005033D3" w:rsidRDefault="005033D3" w:rsidP="005033D3">
      <w:pPr>
        <w:numPr>
          <w:ilvl w:val="0"/>
          <w:numId w:val="1"/>
        </w:numPr>
        <w:spacing w:after="0" w:line="0" w:lineRule="atLeast"/>
        <w:ind w:left="0" w:firstLine="0"/>
        <w:rPr>
          <w:rFonts w:ascii="Times New Roman" w:hAnsi="Times New Roman" w:cs="Times New Roman"/>
          <w:sz w:val="24"/>
          <w:szCs w:val="24"/>
          <w:lang w:val="uk-UA"/>
        </w:rPr>
      </w:pPr>
      <w:r w:rsidRPr="005033D3">
        <w:rPr>
          <w:rFonts w:ascii="Times New Roman" w:hAnsi="Times New Roman" w:cs="Times New Roman"/>
          <w:sz w:val="24"/>
          <w:szCs w:val="24"/>
          <w:lang w:val="uk-UA"/>
        </w:rPr>
        <w:t>суміш СТ-35</w:t>
      </w:r>
    </w:p>
    <w:p w:rsidR="005033D3" w:rsidRPr="005033D3" w:rsidRDefault="005033D3" w:rsidP="005033D3">
      <w:pPr>
        <w:spacing w:after="0" w:line="0" w:lineRule="atLeast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5033D3">
        <w:rPr>
          <w:rFonts w:ascii="Times New Roman" w:hAnsi="Times New Roman" w:cs="Times New Roman"/>
          <w:sz w:val="24"/>
          <w:szCs w:val="24"/>
          <w:lang w:val="uk-UA"/>
        </w:rPr>
        <w:t xml:space="preserve">         </w:t>
      </w:r>
      <w:r w:rsidRPr="005033D3">
        <w:rPr>
          <w:rFonts w:ascii="Times New Roman" w:hAnsi="Times New Roman" w:cs="Times New Roman"/>
          <w:i/>
          <w:sz w:val="24"/>
          <w:szCs w:val="24"/>
          <w:lang w:val="uk-UA"/>
        </w:rPr>
        <w:t xml:space="preserve">ІІІ Інструменти та </w:t>
      </w:r>
      <w:proofErr w:type="spellStart"/>
      <w:r w:rsidRPr="005033D3">
        <w:rPr>
          <w:rFonts w:ascii="Times New Roman" w:hAnsi="Times New Roman" w:cs="Times New Roman"/>
          <w:i/>
          <w:sz w:val="24"/>
          <w:szCs w:val="24"/>
          <w:lang w:val="uk-UA"/>
        </w:rPr>
        <w:t>пристусування</w:t>
      </w:r>
      <w:proofErr w:type="spellEnd"/>
    </w:p>
    <w:p w:rsidR="005033D3" w:rsidRPr="005033D3" w:rsidRDefault="005033D3" w:rsidP="005033D3">
      <w:pPr>
        <w:spacing w:after="0" w:line="0" w:lineRule="atLeast"/>
        <w:rPr>
          <w:rFonts w:ascii="Times New Roman" w:hAnsi="Times New Roman" w:cs="Times New Roman"/>
          <w:sz w:val="24"/>
          <w:szCs w:val="24"/>
          <w:lang w:val="uk-UA"/>
        </w:rPr>
      </w:pPr>
      <w:r w:rsidRPr="005033D3">
        <w:rPr>
          <w:rFonts w:ascii="Times New Roman" w:hAnsi="Times New Roman" w:cs="Times New Roman"/>
          <w:sz w:val="24"/>
          <w:szCs w:val="24"/>
        </w:rPr>
        <w:t xml:space="preserve">             - </w:t>
      </w:r>
      <w:r w:rsidRPr="005033D3">
        <w:rPr>
          <w:rFonts w:ascii="Times New Roman" w:hAnsi="Times New Roman" w:cs="Times New Roman"/>
          <w:sz w:val="24"/>
          <w:szCs w:val="24"/>
          <w:lang w:val="uk-UA"/>
        </w:rPr>
        <w:t>металеві шпателі</w:t>
      </w:r>
    </w:p>
    <w:p w:rsidR="005033D3" w:rsidRPr="005033D3" w:rsidRDefault="005033D3" w:rsidP="005033D3">
      <w:pPr>
        <w:spacing w:after="0" w:line="0" w:lineRule="atLeast"/>
        <w:rPr>
          <w:rFonts w:ascii="Times New Roman" w:hAnsi="Times New Roman" w:cs="Times New Roman"/>
          <w:sz w:val="24"/>
          <w:szCs w:val="24"/>
          <w:lang w:val="uk-UA"/>
        </w:rPr>
      </w:pPr>
      <w:r w:rsidRPr="005033D3">
        <w:rPr>
          <w:rFonts w:ascii="Times New Roman" w:hAnsi="Times New Roman" w:cs="Times New Roman"/>
          <w:sz w:val="24"/>
          <w:szCs w:val="24"/>
        </w:rPr>
        <w:t xml:space="preserve">   - </w:t>
      </w:r>
      <w:r w:rsidRPr="005033D3">
        <w:rPr>
          <w:rFonts w:ascii="Times New Roman" w:hAnsi="Times New Roman" w:cs="Times New Roman"/>
          <w:sz w:val="24"/>
          <w:szCs w:val="24"/>
          <w:lang w:val="uk-UA"/>
        </w:rPr>
        <w:t>гладилки</w:t>
      </w:r>
    </w:p>
    <w:p w:rsidR="005033D3" w:rsidRPr="005033D3" w:rsidRDefault="005033D3" w:rsidP="005033D3">
      <w:pPr>
        <w:spacing w:after="0" w:line="0" w:lineRule="atLeast"/>
        <w:rPr>
          <w:rFonts w:ascii="Times New Roman" w:hAnsi="Times New Roman" w:cs="Times New Roman"/>
          <w:sz w:val="24"/>
          <w:szCs w:val="24"/>
          <w:lang w:val="uk-UA"/>
        </w:rPr>
      </w:pPr>
      <w:r w:rsidRPr="005033D3">
        <w:rPr>
          <w:rFonts w:ascii="Times New Roman" w:hAnsi="Times New Roman" w:cs="Times New Roman"/>
          <w:sz w:val="24"/>
          <w:szCs w:val="24"/>
          <w:lang w:val="uk-UA"/>
        </w:rPr>
        <w:t xml:space="preserve">  - металева лінійка</w:t>
      </w:r>
    </w:p>
    <w:p w:rsidR="005033D3" w:rsidRPr="005033D3" w:rsidRDefault="005033D3" w:rsidP="005033D3">
      <w:pPr>
        <w:spacing w:after="0" w:line="0" w:lineRule="atLeast"/>
        <w:rPr>
          <w:rFonts w:ascii="Times New Roman" w:hAnsi="Times New Roman" w:cs="Times New Roman"/>
          <w:sz w:val="24"/>
          <w:szCs w:val="24"/>
          <w:lang w:val="uk-UA"/>
        </w:rPr>
      </w:pPr>
      <w:r w:rsidRPr="005033D3">
        <w:rPr>
          <w:rFonts w:ascii="Times New Roman" w:hAnsi="Times New Roman" w:cs="Times New Roman"/>
          <w:sz w:val="24"/>
          <w:szCs w:val="24"/>
          <w:lang w:val="uk-UA"/>
        </w:rPr>
        <w:t xml:space="preserve">  - терки</w:t>
      </w:r>
    </w:p>
    <w:p w:rsidR="005033D3" w:rsidRDefault="005033D3" w:rsidP="005033D3">
      <w:pPr>
        <w:spacing w:after="0" w:line="0" w:lineRule="atLeast"/>
        <w:rPr>
          <w:rFonts w:ascii="Times New Roman" w:hAnsi="Times New Roman" w:cs="Times New Roman"/>
          <w:sz w:val="24"/>
          <w:szCs w:val="24"/>
          <w:lang w:val="en-US"/>
        </w:rPr>
      </w:pPr>
      <w:r w:rsidRPr="005033D3">
        <w:rPr>
          <w:rFonts w:ascii="Times New Roman" w:hAnsi="Times New Roman" w:cs="Times New Roman"/>
          <w:sz w:val="24"/>
          <w:szCs w:val="24"/>
          <w:lang w:val="uk-UA"/>
        </w:rPr>
        <w:t xml:space="preserve">  - контрольна лінійка.</w:t>
      </w:r>
    </w:p>
    <w:p w:rsidR="00F970A3" w:rsidRDefault="00F970A3" w:rsidP="00F970A3">
      <w:r>
        <w:rPr>
          <w:noProof/>
          <w:color w:val="0000FF"/>
        </w:rPr>
        <w:drawing>
          <wp:inline distT="0" distB="0" distL="0" distR="0">
            <wp:extent cx="1333500" cy="885825"/>
            <wp:effectExtent l="19050" t="0" r="0" b="0"/>
            <wp:docPr id="1" name="Рисунок 1" descr="92677b627f433898a2c9efca08c99a1a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92677b627f433898a2c9efca08c99a1a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06E35">
        <w:rPr>
          <w:noProof/>
          <w:color w:val="0000FF"/>
        </w:rPr>
        <w:drawing>
          <wp:inline distT="0" distB="0" distL="0" distR="0">
            <wp:extent cx="1333500" cy="885825"/>
            <wp:effectExtent l="19050" t="0" r="0" b="0"/>
            <wp:docPr id="11" name="Рисунок 11" descr="8148b0cee2548fee5d69dec4fb5f8c95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8148b0cee2548fee5d69dec4fb5f8c9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31083">
        <w:rPr>
          <w:noProof/>
          <w:color w:val="0000FF"/>
        </w:rPr>
        <w:drawing>
          <wp:inline distT="0" distB="0" distL="0" distR="0">
            <wp:extent cx="1333500" cy="857250"/>
            <wp:effectExtent l="19050" t="0" r="0" b="0"/>
            <wp:docPr id="23" name="Рисунок 23" descr="438e6604f5e9ee24a86405f8d284f767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438e6604f5e9ee24a86405f8d284f76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0A3" w:rsidRDefault="00F72B5C" w:rsidP="00F970A3">
      <w:r>
        <w:rPr>
          <w:lang w:val="en-US"/>
        </w:rPr>
        <w:t xml:space="preserve"> </w:t>
      </w:r>
      <w:r w:rsidR="00F970A3">
        <w:rPr>
          <w:noProof/>
          <w:color w:val="0000FF"/>
        </w:rPr>
        <w:drawing>
          <wp:inline distT="0" distB="0" distL="0" distR="0">
            <wp:extent cx="1333500" cy="885825"/>
            <wp:effectExtent l="19050" t="0" r="0" b="0"/>
            <wp:docPr id="2" name="Рисунок 2" descr="7c38e0b8221209d5b6ac4f08125c6115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7c38e0b8221209d5b6ac4f08125c611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F2FCB">
        <w:rPr>
          <w:noProof/>
          <w:color w:val="0000FF"/>
        </w:rPr>
        <w:drawing>
          <wp:inline distT="0" distB="0" distL="0" distR="0">
            <wp:extent cx="1333500" cy="885825"/>
            <wp:effectExtent l="19050" t="0" r="0" b="0"/>
            <wp:docPr id="14" name="Рисунок 14" descr="df77b7264c16ee21aa041b4b505c0464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df77b7264c16ee21aa041b4b505c046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063A1">
        <w:rPr>
          <w:noProof/>
          <w:color w:val="0000FF"/>
        </w:rPr>
        <w:drawing>
          <wp:inline distT="0" distB="0" distL="0" distR="0">
            <wp:extent cx="1333500" cy="885825"/>
            <wp:effectExtent l="19050" t="0" r="0" b="0"/>
            <wp:docPr id="17" name="Рисунок 17" descr="63d1d362dc454f2597e55635f05bb86f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63d1d362dc454f2597e55635f05bb86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36EB7">
        <w:rPr>
          <w:noProof/>
          <w:color w:val="0000FF"/>
        </w:rPr>
        <w:drawing>
          <wp:inline distT="0" distB="0" distL="0" distR="0">
            <wp:extent cx="1333500" cy="885825"/>
            <wp:effectExtent l="19050" t="0" r="0" b="0"/>
            <wp:docPr id="20" name="Рисунок 20" descr="250fb730f4f20f230a5e76cf5ecb6574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250fb730f4f20f230a5e76cf5ecb657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33D3" w:rsidRPr="005033D3" w:rsidRDefault="005033D3" w:rsidP="005033D3">
      <w:pPr>
        <w:spacing w:after="0" w:line="0" w:lineRule="atLeast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5033D3">
        <w:rPr>
          <w:rFonts w:ascii="Times New Roman" w:hAnsi="Times New Roman" w:cs="Times New Roman"/>
          <w:i/>
          <w:sz w:val="24"/>
          <w:szCs w:val="24"/>
          <w:lang w:val="en-US"/>
        </w:rPr>
        <w:t>IV</w:t>
      </w:r>
      <w:r w:rsidRPr="005033D3">
        <w:rPr>
          <w:rFonts w:ascii="Times New Roman" w:hAnsi="Times New Roman" w:cs="Times New Roman"/>
          <w:i/>
          <w:sz w:val="24"/>
          <w:szCs w:val="24"/>
          <w:lang w:val="uk-UA"/>
        </w:rPr>
        <w:t xml:space="preserve"> Організація робочого місця</w:t>
      </w:r>
    </w:p>
    <w:p w:rsidR="005033D3" w:rsidRPr="005033D3" w:rsidRDefault="005033D3" w:rsidP="005033D3">
      <w:pPr>
        <w:spacing w:after="0" w:line="0" w:lineRule="atLeast"/>
        <w:rPr>
          <w:rFonts w:ascii="Times New Roman" w:hAnsi="Times New Roman" w:cs="Times New Roman"/>
          <w:sz w:val="24"/>
          <w:szCs w:val="24"/>
          <w:lang w:val="uk-UA"/>
        </w:rPr>
      </w:pPr>
      <w:r w:rsidRPr="005033D3">
        <w:rPr>
          <w:rFonts w:ascii="Times New Roman" w:hAnsi="Times New Roman" w:cs="Times New Roman"/>
          <w:sz w:val="24"/>
          <w:szCs w:val="24"/>
          <w:lang w:val="uk-UA"/>
        </w:rPr>
        <w:t>Продуктивність праці залежить від правильної організації робочого місця.</w:t>
      </w:r>
    </w:p>
    <w:p w:rsidR="005033D3" w:rsidRPr="005033D3" w:rsidRDefault="005033D3" w:rsidP="005033D3">
      <w:pPr>
        <w:spacing w:after="0" w:line="0" w:lineRule="atLeast"/>
        <w:rPr>
          <w:rFonts w:ascii="Times New Roman" w:hAnsi="Times New Roman" w:cs="Times New Roman"/>
          <w:sz w:val="24"/>
          <w:szCs w:val="24"/>
          <w:lang w:val="uk-UA"/>
        </w:rPr>
      </w:pPr>
      <w:r w:rsidRPr="005033D3">
        <w:rPr>
          <w:rFonts w:ascii="Times New Roman" w:hAnsi="Times New Roman" w:cs="Times New Roman"/>
          <w:sz w:val="24"/>
          <w:szCs w:val="24"/>
          <w:lang w:val="uk-UA"/>
        </w:rPr>
        <w:t>Робочим місцем називається частина виробничої площі, призначена для виконання певного обсягу трудових дій одним або кількома працівниками.</w:t>
      </w:r>
    </w:p>
    <w:p w:rsidR="005033D3" w:rsidRPr="005033D3" w:rsidRDefault="005033D3" w:rsidP="005033D3">
      <w:pPr>
        <w:spacing w:after="0" w:line="0" w:lineRule="atLeast"/>
        <w:rPr>
          <w:rFonts w:ascii="Times New Roman" w:hAnsi="Times New Roman" w:cs="Times New Roman"/>
          <w:sz w:val="24"/>
          <w:szCs w:val="24"/>
          <w:lang w:val="uk-UA"/>
        </w:rPr>
      </w:pPr>
      <w:r w:rsidRPr="005033D3">
        <w:rPr>
          <w:rFonts w:ascii="Times New Roman" w:hAnsi="Times New Roman" w:cs="Times New Roman"/>
          <w:sz w:val="24"/>
          <w:szCs w:val="24"/>
          <w:lang w:val="uk-UA"/>
        </w:rPr>
        <w:t>На робочому місці опоряджувальника мають бути обладнання, матеріали і знаряддя праці. Їх розміщують так, щоб не робити зайвих рухів. Ручний інструмент, який беруть правою рукою, має належати справа, а той який беруть лівою рукою  - зліва. Якщо для роботи потрібен столик, то його встановлюють так, щоб з місця можна було виконати якнайбільший обсяг роботи. Велике значення для організації робіт має своєчасна підготовка матеріалів і поточне забезпечення ними опоряджувальників</w:t>
      </w:r>
    </w:p>
    <w:p w:rsidR="005033D3" w:rsidRPr="005033D3" w:rsidRDefault="005033D3" w:rsidP="005033D3">
      <w:pPr>
        <w:spacing w:after="0" w:line="0" w:lineRule="atLeast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5033D3">
        <w:rPr>
          <w:rFonts w:ascii="Times New Roman" w:hAnsi="Times New Roman" w:cs="Times New Roman"/>
          <w:i/>
          <w:sz w:val="24"/>
          <w:szCs w:val="24"/>
          <w:lang w:val="en-US"/>
        </w:rPr>
        <w:t>V</w:t>
      </w:r>
      <w:r w:rsidRPr="005033D3">
        <w:rPr>
          <w:rFonts w:ascii="Times New Roman" w:hAnsi="Times New Roman" w:cs="Times New Roman"/>
          <w:i/>
          <w:sz w:val="24"/>
          <w:szCs w:val="24"/>
          <w:lang w:val="uk-UA"/>
        </w:rPr>
        <w:t xml:space="preserve"> Технологія виконання </w:t>
      </w:r>
    </w:p>
    <w:p w:rsidR="005033D3" w:rsidRPr="005033D3" w:rsidRDefault="005033D3" w:rsidP="005033D3">
      <w:pPr>
        <w:spacing w:after="0" w:line="0" w:lineRule="atLeast"/>
        <w:rPr>
          <w:rFonts w:ascii="Times New Roman" w:hAnsi="Times New Roman" w:cs="Times New Roman"/>
          <w:sz w:val="24"/>
          <w:szCs w:val="24"/>
          <w:lang w:val="uk-UA"/>
        </w:rPr>
      </w:pPr>
      <w:r w:rsidRPr="005033D3">
        <w:rPr>
          <w:rFonts w:ascii="Times New Roman" w:hAnsi="Times New Roman" w:cs="Times New Roman"/>
          <w:sz w:val="24"/>
          <w:szCs w:val="24"/>
          <w:lang w:val="uk-UA"/>
        </w:rPr>
        <w:t xml:space="preserve">Підготовку основ для нанесення </w:t>
      </w:r>
      <w:proofErr w:type="spellStart"/>
      <w:r w:rsidRPr="005033D3">
        <w:rPr>
          <w:rFonts w:ascii="Times New Roman" w:hAnsi="Times New Roman" w:cs="Times New Roman"/>
          <w:sz w:val="24"/>
          <w:szCs w:val="24"/>
          <w:lang w:val="uk-UA"/>
        </w:rPr>
        <w:t>полімерцементних</w:t>
      </w:r>
      <w:proofErr w:type="spellEnd"/>
      <w:r w:rsidRPr="005033D3">
        <w:rPr>
          <w:rFonts w:ascii="Times New Roman" w:hAnsi="Times New Roman" w:cs="Times New Roman"/>
          <w:sz w:val="24"/>
          <w:szCs w:val="24"/>
          <w:lang w:val="uk-UA"/>
        </w:rPr>
        <w:t xml:space="preserve"> штукатурок здійснюють згідно зі </w:t>
      </w:r>
      <w:proofErr w:type="spellStart"/>
      <w:r w:rsidRPr="005033D3">
        <w:rPr>
          <w:rFonts w:ascii="Times New Roman" w:hAnsi="Times New Roman" w:cs="Times New Roman"/>
          <w:sz w:val="24"/>
          <w:szCs w:val="24"/>
          <w:lang w:val="uk-UA"/>
        </w:rPr>
        <w:t>СниП</w:t>
      </w:r>
      <w:proofErr w:type="spellEnd"/>
      <w:r w:rsidRPr="005033D3">
        <w:rPr>
          <w:rFonts w:ascii="Times New Roman" w:hAnsi="Times New Roman" w:cs="Times New Roman"/>
          <w:sz w:val="24"/>
          <w:szCs w:val="24"/>
          <w:lang w:val="uk-UA"/>
        </w:rPr>
        <w:t xml:space="preserve"> 3.04.01-87 і ДБН В.2.6-22-2001. Основа має бути сухою і міцною, без пошкоджень. Перед використанням </w:t>
      </w:r>
      <w:proofErr w:type="spellStart"/>
      <w:r w:rsidRPr="005033D3">
        <w:rPr>
          <w:rFonts w:ascii="Times New Roman" w:hAnsi="Times New Roman" w:cs="Times New Roman"/>
          <w:sz w:val="24"/>
          <w:szCs w:val="24"/>
          <w:lang w:val="uk-UA"/>
        </w:rPr>
        <w:t>розчинових</w:t>
      </w:r>
      <w:proofErr w:type="spellEnd"/>
      <w:r w:rsidRPr="005033D3">
        <w:rPr>
          <w:rFonts w:ascii="Times New Roman" w:hAnsi="Times New Roman" w:cs="Times New Roman"/>
          <w:sz w:val="24"/>
          <w:szCs w:val="24"/>
          <w:lang w:val="uk-UA"/>
        </w:rPr>
        <w:t xml:space="preserve"> сумішей СТ35, основу очищають від пилу, бруду, напливів, жирних плям та інших речовин, які  знижують адгезію розчину до основи.</w:t>
      </w:r>
    </w:p>
    <w:p w:rsidR="005033D3" w:rsidRPr="005033D3" w:rsidRDefault="005033D3" w:rsidP="005033D3">
      <w:pPr>
        <w:spacing w:after="0" w:line="0" w:lineRule="atLeast"/>
        <w:rPr>
          <w:rFonts w:ascii="Times New Roman" w:hAnsi="Times New Roman" w:cs="Times New Roman"/>
          <w:sz w:val="24"/>
          <w:szCs w:val="24"/>
          <w:lang w:val="uk-UA"/>
        </w:rPr>
      </w:pPr>
      <w:r w:rsidRPr="005033D3">
        <w:rPr>
          <w:rFonts w:ascii="Times New Roman" w:hAnsi="Times New Roman" w:cs="Times New Roman"/>
          <w:sz w:val="24"/>
          <w:szCs w:val="24"/>
          <w:lang w:val="uk-UA"/>
        </w:rPr>
        <w:t xml:space="preserve">Основи з міцних цементно-вапняних і цементно-піщаних штукатурок, цегли та бетону обробляють </w:t>
      </w:r>
      <w:proofErr w:type="spellStart"/>
      <w:r w:rsidRPr="005033D3">
        <w:rPr>
          <w:rFonts w:ascii="Times New Roman" w:hAnsi="Times New Roman" w:cs="Times New Roman"/>
          <w:sz w:val="24"/>
          <w:szCs w:val="24"/>
          <w:lang w:val="uk-UA"/>
        </w:rPr>
        <w:t>грнтувальною</w:t>
      </w:r>
      <w:proofErr w:type="spellEnd"/>
      <w:r w:rsidRPr="005033D3">
        <w:rPr>
          <w:rFonts w:ascii="Times New Roman" w:hAnsi="Times New Roman" w:cs="Times New Roman"/>
          <w:sz w:val="24"/>
          <w:szCs w:val="24"/>
          <w:lang w:val="uk-UA"/>
        </w:rPr>
        <w:t xml:space="preserve"> фарбою </w:t>
      </w:r>
      <w:proofErr w:type="spellStart"/>
      <w:r w:rsidRPr="005033D3">
        <w:rPr>
          <w:rFonts w:ascii="Times New Roman" w:hAnsi="Times New Roman" w:cs="Times New Roman"/>
          <w:sz w:val="24"/>
          <w:szCs w:val="24"/>
          <w:lang w:val="en-US"/>
        </w:rPr>
        <w:t>Ceresit</w:t>
      </w:r>
      <w:proofErr w:type="spellEnd"/>
      <w:r w:rsidRPr="005033D3">
        <w:rPr>
          <w:rFonts w:ascii="Times New Roman" w:hAnsi="Times New Roman" w:cs="Times New Roman"/>
          <w:sz w:val="24"/>
          <w:szCs w:val="24"/>
          <w:lang w:val="en-US"/>
        </w:rPr>
        <w:t xml:space="preserve"> CT</w:t>
      </w:r>
      <w:r w:rsidRPr="005033D3">
        <w:rPr>
          <w:rFonts w:ascii="Times New Roman" w:hAnsi="Times New Roman" w:cs="Times New Roman"/>
          <w:sz w:val="24"/>
          <w:szCs w:val="24"/>
        </w:rPr>
        <w:t>-16</w:t>
      </w:r>
      <w:r w:rsidRPr="005033D3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5033D3" w:rsidRPr="005033D3" w:rsidRDefault="005033D3" w:rsidP="005033D3">
      <w:pPr>
        <w:spacing w:after="0" w:line="0" w:lineRule="atLeast"/>
        <w:rPr>
          <w:rFonts w:ascii="Times New Roman" w:hAnsi="Times New Roman" w:cs="Times New Roman"/>
          <w:sz w:val="24"/>
          <w:szCs w:val="24"/>
          <w:lang w:val="uk-UA"/>
        </w:rPr>
      </w:pPr>
      <w:r w:rsidRPr="005033D3">
        <w:rPr>
          <w:rFonts w:ascii="Times New Roman" w:hAnsi="Times New Roman" w:cs="Times New Roman"/>
          <w:sz w:val="24"/>
          <w:szCs w:val="24"/>
          <w:lang w:val="uk-UA"/>
        </w:rPr>
        <w:t xml:space="preserve">Неміцні основи, а також основи з великим </w:t>
      </w:r>
      <w:proofErr w:type="spellStart"/>
      <w:r w:rsidRPr="005033D3">
        <w:rPr>
          <w:rFonts w:ascii="Times New Roman" w:hAnsi="Times New Roman" w:cs="Times New Roman"/>
          <w:sz w:val="24"/>
          <w:szCs w:val="24"/>
          <w:lang w:val="uk-UA"/>
        </w:rPr>
        <w:t>водопоглинанням</w:t>
      </w:r>
      <w:proofErr w:type="spellEnd"/>
      <w:r w:rsidRPr="005033D3">
        <w:rPr>
          <w:rFonts w:ascii="Times New Roman" w:hAnsi="Times New Roman" w:cs="Times New Roman"/>
          <w:sz w:val="24"/>
          <w:szCs w:val="24"/>
          <w:lang w:val="uk-UA"/>
        </w:rPr>
        <w:t xml:space="preserve"> обробляють ґрунтовкою </w:t>
      </w:r>
      <w:proofErr w:type="spellStart"/>
      <w:r w:rsidRPr="005033D3">
        <w:rPr>
          <w:rFonts w:ascii="Times New Roman" w:hAnsi="Times New Roman" w:cs="Times New Roman"/>
          <w:sz w:val="24"/>
          <w:szCs w:val="24"/>
          <w:lang w:val="en-US"/>
        </w:rPr>
        <w:t>Ceresit</w:t>
      </w:r>
      <w:proofErr w:type="spellEnd"/>
      <w:r w:rsidRPr="005033D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5033D3">
        <w:rPr>
          <w:rFonts w:ascii="Times New Roman" w:hAnsi="Times New Roman" w:cs="Times New Roman"/>
          <w:sz w:val="24"/>
          <w:szCs w:val="24"/>
          <w:lang w:val="en-US"/>
        </w:rPr>
        <w:t>CT</w:t>
      </w:r>
      <w:r w:rsidRPr="005033D3">
        <w:rPr>
          <w:rFonts w:ascii="Times New Roman" w:hAnsi="Times New Roman" w:cs="Times New Roman"/>
          <w:sz w:val="24"/>
          <w:szCs w:val="24"/>
          <w:lang w:val="uk-UA"/>
        </w:rPr>
        <w:t xml:space="preserve">-17, а потім ґрунтувальною фарбою </w:t>
      </w:r>
      <w:proofErr w:type="spellStart"/>
      <w:r w:rsidRPr="005033D3">
        <w:rPr>
          <w:rFonts w:ascii="Times New Roman" w:hAnsi="Times New Roman" w:cs="Times New Roman"/>
          <w:sz w:val="24"/>
          <w:szCs w:val="24"/>
          <w:lang w:val="en-US"/>
        </w:rPr>
        <w:t>Ceresit</w:t>
      </w:r>
      <w:proofErr w:type="spellEnd"/>
      <w:r w:rsidRPr="005033D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5033D3">
        <w:rPr>
          <w:rFonts w:ascii="Times New Roman" w:hAnsi="Times New Roman" w:cs="Times New Roman"/>
          <w:sz w:val="24"/>
          <w:szCs w:val="24"/>
          <w:lang w:val="en-US"/>
        </w:rPr>
        <w:t>CT</w:t>
      </w:r>
      <w:r w:rsidRPr="005033D3">
        <w:rPr>
          <w:rFonts w:ascii="Times New Roman" w:hAnsi="Times New Roman" w:cs="Times New Roman"/>
          <w:sz w:val="24"/>
          <w:szCs w:val="24"/>
          <w:lang w:val="uk-UA"/>
        </w:rPr>
        <w:t>-16.</w:t>
      </w:r>
    </w:p>
    <w:p w:rsidR="005033D3" w:rsidRPr="005033D3" w:rsidRDefault="005033D3" w:rsidP="005033D3">
      <w:pPr>
        <w:spacing w:after="0" w:line="0" w:lineRule="atLeast"/>
        <w:rPr>
          <w:rFonts w:ascii="Times New Roman" w:hAnsi="Times New Roman" w:cs="Times New Roman"/>
          <w:sz w:val="24"/>
          <w:szCs w:val="24"/>
          <w:lang w:val="uk-UA"/>
        </w:rPr>
      </w:pPr>
      <w:r w:rsidRPr="005033D3">
        <w:rPr>
          <w:rFonts w:ascii="Times New Roman" w:hAnsi="Times New Roman" w:cs="Times New Roman"/>
          <w:b/>
          <w:sz w:val="24"/>
          <w:szCs w:val="24"/>
          <w:lang w:val="uk-UA"/>
        </w:rPr>
        <w:t>Виконання робіт</w:t>
      </w:r>
      <w:r w:rsidRPr="005033D3">
        <w:rPr>
          <w:rFonts w:ascii="Times New Roman" w:hAnsi="Times New Roman" w:cs="Times New Roman"/>
          <w:sz w:val="24"/>
          <w:szCs w:val="24"/>
          <w:lang w:val="uk-UA"/>
        </w:rPr>
        <w:t xml:space="preserve">. Після підготовки основи готують </w:t>
      </w:r>
      <w:proofErr w:type="spellStart"/>
      <w:r w:rsidRPr="005033D3">
        <w:rPr>
          <w:rFonts w:ascii="Times New Roman" w:hAnsi="Times New Roman" w:cs="Times New Roman"/>
          <w:sz w:val="24"/>
          <w:szCs w:val="24"/>
          <w:lang w:val="uk-UA"/>
        </w:rPr>
        <w:t>розчинову</w:t>
      </w:r>
      <w:proofErr w:type="spellEnd"/>
      <w:r w:rsidRPr="005033D3">
        <w:rPr>
          <w:rFonts w:ascii="Times New Roman" w:hAnsi="Times New Roman" w:cs="Times New Roman"/>
          <w:sz w:val="24"/>
          <w:szCs w:val="24"/>
          <w:lang w:val="uk-UA"/>
        </w:rPr>
        <w:t xml:space="preserve"> суміш. Для цього до сухої суміші додають розраховану залежно від марки матеріалу кількість чистої води, що має температуру 15-20ºС, ретельно переміщують уручну або за допомогою електроміксера (дриля з насадкою)</w:t>
      </w:r>
    </w:p>
    <w:p w:rsidR="005033D3" w:rsidRPr="005033D3" w:rsidRDefault="005033D3" w:rsidP="005033D3">
      <w:pPr>
        <w:spacing w:after="0" w:line="0" w:lineRule="atLeast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5033D3">
        <w:rPr>
          <w:rFonts w:ascii="Times New Roman" w:hAnsi="Times New Roman" w:cs="Times New Roman"/>
          <w:sz w:val="24"/>
          <w:szCs w:val="24"/>
          <w:lang w:val="uk-UA"/>
        </w:rPr>
        <w:t>Розчинову</w:t>
      </w:r>
      <w:proofErr w:type="spellEnd"/>
      <w:r w:rsidRPr="005033D3">
        <w:rPr>
          <w:rFonts w:ascii="Times New Roman" w:hAnsi="Times New Roman" w:cs="Times New Roman"/>
          <w:sz w:val="24"/>
          <w:szCs w:val="24"/>
          <w:lang w:val="uk-UA"/>
        </w:rPr>
        <w:t xml:space="preserve"> суміш витримують 5 </w:t>
      </w:r>
      <w:proofErr w:type="spellStart"/>
      <w:r w:rsidRPr="005033D3">
        <w:rPr>
          <w:rFonts w:ascii="Times New Roman" w:hAnsi="Times New Roman" w:cs="Times New Roman"/>
          <w:sz w:val="24"/>
          <w:szCs w:val="24"/>
          <w:lang w:val="uk-UA"/>
        </w:rPr>
        <w:t>хв</w:t>
      </w:r>
      <w:proofErr w:type="spellEnd"/>
      <w:r w:rsidRPr="005033D3">
        <w:rPr>
          <w:rFonts w:ascii="Times New Roman" w:hAnsi="Times New Roman" w:cs="Times New Roman"/>
          <w:sz w:val="24"/>
          <w:szCs w:val="24"/>
          <w:lang w:val="uk-UA"/>
        </w:rPr>
        <w:t xml:space="preserve"> для „</w:t>
      </w:r>
      <w:proofErr w:type="spellStart"/>
      <w:r w:rsidRPr="005033D3">
        <w:rPr>
          <w:rFonts w:ascii="Times New Roman" w:hAnsi="Times New Roman" w:cs="Times New Roman"/>
          <w:sz w:val="24"/>
          <w:szCs w:val="24"/>
          <w:lang w:val="uk-UA"/>
        </w:rPr>
        <w:t>дозрівання”</w:t>
      </w:r>
      <w:proofErr w:type="spellEnd"/>
      <w:r w:rsidRPr="005033D3">
        <w:rPr>
          <w:rFonts w:ascii="Times New Roman" w:hAnsi="Times New Roman" w:cs="Times New Roman"/>
          <w:sz w:val="24"/>
          <w:szCs w:val="24"/>
          <w:lang w:val="uk-UA"/>
        </w:rPr>
        <w:t xml:space="preserve"> і знову перемішують.</w:t>
      </w:r>
    </w:p>
    <w:p w:rsidR="005033D3" w:rsidRPr="005033D3" w:rsidRDefault="005033D3" w:rsidP="005033D3">
      <w:pPr>
        <w:spacing w:after="0" w:line="0" w:lineRule="atLeast"/>
        <w:rPr>
          <w:rFonts w:ascii="Times New Roman" w:hAnsi="Times New Roman" w:cs="Times New Roman"/>
          <w:sz w:val="24"/>
          <w:szCs w:val="24"/>
          <w:lang w:val="uk-UA"/>
        </w:rPr>
      </w:pPr>
      <w:r w:rsidRPr="005033D3">
        <w:rPr>
          <w:rFonts w:ascii="Times New Roman" w:hAnsi="Times New Roman" w:cs="Times New Roman"/>
          <w:sz w:val="24"/>
          <w:szCs w:val="24"/>
          <w:lang w:val="uk-UA"/>
        </w:rPr>
        <w:lastRenderedPageBreak/>
        <w:t>За нормальних умов (температура основи +5…+35ºС, температура повітря +20ºС, відносна вологість повітря 60%) розчинові суміші СТ 35.</w:t>
      </w:r>
    </w:p>
    <w:p w:rsidR="005033D3" w:rsidRPr="005033D3" w:rsidRDefault="005033D3" w:rsidP="005033D3">
      <w:pPr>
        <w:spacing w:after="0" w:line="0" w:lineRule="atLeast"/>
        <w:rPr>
          <w:rFonts w:ascii="Times New Roman" w:hAnsi="Times New Roman" w:cs="Times New Roman"/>
          <w:sz w:val="24"/>
          <w:szCs w:val="24"/>
          <w:lang w:val="uk-UA"/>
        </w:rPr>
      </w:pPr>
      <w:r w:rsidRPr="005033D3">
        <w:rPr>
          <w:rFonts w:ascii="Times New Roman" w:hAnsi="Times New Roman" w:cs="Times New Roman"/>
          <w:sz w:val="24"/>
          <w:szCs w:val="24"/>
          <w:lang w:val="uk-UA"/>
        </w:rPr>
        <w:t xml:space="preserve">Наносять </w:t>
      </w:r>
      <w:proofErr w:type="spellStart"/>
      <w:r w:rsidRPr="005033D3">
        <w:rPr>
          <w:rFonts w:ascii="Times New Roman" w:hAnsi="Times New Roman" w:cs="Times New Roman"/>
          <w:sz w:val="24"/>
          <w:szCs w:val="24"/>
          <w:lang w:val="uk-UA"/>
        </w:rPr>
        <w:t>розчинову</w:t>
      </w:r>
      <w:proofErr w:type="spellEnd"/>
      <w:r w:rsidRPr="005033D3">
        <w:rPr>
          <w:rFonts w:ascii="Times New Roman" w:hAnsi="Times New Roman" w:cs="Times New Roman"/>
          <w:sz w:val="24"/>
          <w:szCs w:val="24"/>
          <w:lang w:val="uk-UA"/>
        </w:rPr>
        <w:t xml:space="preserve"> суміш на поверхню фасаду за допомогою шпателя, терки або </w:t>
      </w:r>
      <w:proofErr w:type="spellStart"/>
      <w:r w:rsidRPr="005033D3">
        <w:rPr>
          <w:rFonts w:ascii="Times New Roman" w:hAnsi="Times New Roman" w:cs="Times New Roman"/>
          <w:sz w:val="24"/>
          <w:szCs w:val="24"/>
          <w:lang w:val="uk-UA"/>
        </w:rPr>
        <w:t>напівтерка</w:t>
      </w:r>
      <w:proofErr w:type="spellEnd"/>
      <w:r w:rsidRPr="005033D3">
        <w:rPr>
          <w:rFonts w:ascii="Times New Roman" w:hAnsi="Times New Roman" w:cs="Times New Roman"/>
          <w:sz w:val="24"/>
          <w:szCs w:val="24"/>
          <w:lang w:val="uk-UA"/>
        </w:rPr>
        <w:t xml:space="preserve"> з </w:t>
      </w:r>
      <w:proofErr w:type="spellStart"/>
      <w:r w:rsidRPr="005033D3">
        <w:rPr>
          <w:rFonts w:ascii="Times New Roman" w:hAnsi="Times New Roman" w:cs="Times New Roman"/>
          <w:sz w:val="24"/>
          <w:szCs w:val="24"/>
          <w:lang w:val="uk-UA"/>
        </w:rPr>
        <w:t>неіржавної</w:t>
      </w:r>
      <w:proofErr w:type="spellEnd"/>
      <w:r w:rsidRPr="005033D3">
        <w:rPr>
          <w:rFonts w:ascii="Times New Roman" w:hAnsi="Times New Roman" w:cs="Times New Roman"/>
          <w:sz w:val="24"/>
          <w:szCs w:val="24"/>
          <w:lang w:val="uk-UA"/>
        </w:rPr>
        <w:t xml:space="preserve"> сталі рухами знизу вгору.</w:t>
      </w:r>
    </w:p>
    <w:p w:rsidR="005033D3" w:rsidRPr="005033D3" w:rsidRDefault="005033D3" w:rsidP="005033D3">
      <w:pPr>
        <w:spacing w:after="0" w:line="0" w:lineRule="atLeast"/>
        <w:rPr>
          <w:rFonts w:ascii="Times New Roman" w:hAnsi="Times New Roman" w:cs="Times New Roman"/>
          <w:sz w:val="24"/>
          <w:szCs w:val="24"/>
          <w:lang w:val="uk-UA"/>
        </w:rPr>
      </w:pPr>
      <w:r w:rsidRPr="005033D3">
        <w:rPr>
          <w:rFonts w:ascii="Times New Roman" w:hAnsi="Times New Roman" w:cs="Times New Roman"/>
          <w:sz w:val="24"/>
          <w:szCs w:val="24"/>
          <w:lang w:val="uk-UA"/>
        </w:rPr>
        <w:t xml:space="preserve">Розрівнювати і ущільнювати </w:t>
      </w:r>
      <w:proofErr w:type="spellStart"/>
      <w:r w:rsidRPr="005033D3">
        <w:rPr>
          <w:rFonts w:ascii="Times New Roman" w:hAnsi="Times New Roman" w:cs="Times New Roman"/>
          <w:sz w:val="24"/>
          <w:szCs w:val="24"/>
          <w:lang w:val="uk-UA"/>
        </w:rPr>
        <w:t>розчинову</w:t>
      </w:r>
      <w:proofErr w:type="spellEnd"/>
      <w:r w:rsidRPr="005033D3">
        <w:rPr>
          <w:rFonts w:ascii="Times New Roman" w:hAnsi="Times New Roman" w:cs="Times New Roman"/>
          <w:sz w:val="24"/>
          <w:szCs w:val="24"/>
          <w:lang w:val="uk-UA"/>
        </w:rPr>
        <w:t xml:space="preserve"> суміш можна сталевою лінійкою завдовжки </w:t>
      </w:r>
      <w:smartTag w:uri="urn:schemas-microsoft-com:office:smarttags" w:element="metricconverter">
        <w:smartTagPr>
          <w:attr w:name="ProductID" w:val="80 см"/>
        </w:smartTagPr>
        <w:r w:rsidRPr="005033D3">
          <w:rPr>
            <w:rFonts w:ascii="Times New Roman" w:hAnsi="Times New Roman" w:cs="Times New Roman"/>
            <w:sz w:val="24"/>
            <w:szCs w:val="24"/>
            <w:lang w:val="uk-UA"/>
          </w:rPr>
          <w:t>80 см</w:t>
        </w:r>
      </w:smartTag>
      <w:r w:rsidRPr="005033D3">
        <w:rPr>
          <w:rFonts w:ascii="Times New Roman" w:hAnsi="Times New Roman" w:cs="Times New Roman"/>
          <w:sz w:val="24"/>
          <w:szCs w:val="24"/>
          <w:lang w:val="uk-UA"/>
        </w:rPr>
        <w:t xml:space="preserve"> шпателем прямолінійними чи рухами знизу вгору. Рештки штукатурки знімають і використовують знову.</w:t>
      </w:r>
    </w:p>
    <w:p w:rsidR="005033D3" w:rsidRPr="005033D3" w:rsidRDefault="005033D3" w:rsidP="005033D3">
      <w:pPr>
        <w:spacing w:after="0" w:line="0" w:lineRule="atLeast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5033D3">
        <w:rPr>
          <w:rFonts w:ascii="Times New Roman" w:hAnsi="Times New Roman" w:cs="Times New Roman"/>
          <w:sz w:val="24"/>
          <w:szCs w:val="24"/>
          <w:lang w:val="uk-UA"/>
        </w:rPr>
        <w:t>Розчинову</w:t>
      </w:r>
      <w:proofErr w:type="spellEnd"/>
      <w:r w:rsidRPr="005033D3">
        <w:rPr>
          <w:rFonts w:ascii="Times New Roman" w:hAnsi="Times New Roman" w:cs="Times New Roman"/>
          <w:sz w:val="24"/>
          <w:szCs w:val="24"/>
          <w:lang w:val="uk-UA"/>
        </w:rPr>
        <w:t xml:space="preserve"> суміш СТ35 наносять шаром завтовшки 5-</w:t>
      </w:r>
      <w:smartTag w:uri="urn:schemas-microsoft-com:office:smarttags" w:element="metricconverter">
        <w:smartTagPr>
          <w:attr w:name="ProductID" w:val="6 мм"/>
        </w:smartTagPr>
        <w:r w:rsidRPr="005033D3">
          <w:rPr>
            <w:rFonts w:ascii="Times New Roman" w:hAnsi="Times New Roman" w:cs="Times New Roman"/>
            <w:sz w:val="24"/>
            <w:szCs w:val="24"/>
            <w:lang w:val="uk-UA"/>
          </w:rPr>
          <w:t>6 мм</w:t>
        </w:r>
      </w:smartTag>
      <w:r w:rsidRPr="005033D3">
        <w:rPr>
          <w:rFonts w:ascii="Times New Roman" w:hAnsi="Times New Roman" w:cs="Times New Roman"/>
          <w:sz w:val="24"/>
          <w:szCs w:val="24"/>
          <w:lang w:val="uk-UA"/>
        </w:rPr>
        <w:t xml:space="preserve">, після чого формують товщину шару покриття, що відповідає розміру зерна наповнювача штукатурки. При цьому інструмент слід тримати під кутом 50º до поверхні, знімаючи </w:t>
      </w:r>
      <w:proofErr w:type="spellStart"/>
      <w:r w:rsidRPr="005033D3">
        <w:rPr>
          <w:rFonts w:ascii="Times New Roman" w:hAnsi="Times New Roman" w:cs="Times New Roman"/>
          <w:sz w:val="24"/>
          <w:szCs w:val="24"/>
          <w:lang w:val="uk-UA"/>
        </w:rPr>
        <w:t>розчинову</w:t>
      </w:r>
      <w:proofErr w:type="spellEnd"/>
      <w:r w:rsidRPr="005033D3">
        <w:rPr>
          <w:rFonts w:ascii="Times New Roman" w:hAnsi="Times New Roman" w:cs="Times New Roman"/>
          <w:sz w:val="24"/>
          <w:szCs w:val="24"/>
          <w:lang w:val="uk-UA"/>
        </w:rPr>
        <w:t xml:space="preserve"> суміш до появи численних розривів. У момент початку тужавлення приступають до формування фактури покриття.</w:t>
      </w:r>
    </w:p>
    <w:p w:rsidR="005033D3" w:rsidRPr="005033D3" w:rsidRDefault="005033D3" w:rsidP="005033D3">
      <w:pPr>
        <w:spacing w:after="0" w:line="0" w:lineRule="atLeast"/>
        <w:rPr>
          <w:rFonts w:ascii="Times New Roman" w:hAnsi="Times New Roman" w:cs="Times New Roman"/>
          <w:sz w:val="24"/>
          <w:szCs w:val="24"/>
          <w:lang w:val="uk-UA"/>
        </w:rPr>
      </w:pPr>
      <w:r w:rsidRPr="005033D3">
        <w:rPr>
          <w:rFonts w:ascii="Times New Roman" w:hAnsi="Times New Roman" w:cs="Times New Roman"/>
          <w:sz w:val="24"/>
          <w:szCs w:val="24"/>
          <w:lang w:val="uk-UA"/>
        </w:rPr>
        <w:t>Шорстку фактуру з матеріалу СТ 35 формують за допомогою пластмасової або дерев</w:t>
      </w:r>
      <w:r w:rsidRPr="005033D3">
        <w:rPr>
          <w:rFonts w:ascii="Times New Roman" w:hAnsi="Times New Roman" w:cs="Times New Roman"/>
          <w:sz w:val="24"/>
          <w:szCs w:val="24"/>
        </w:rPr>
        <w:t>’</w:t>
      </w:r>
      <w:proofErr w:type="spellStart"/>
      <w:r w:rsidRPr="005033D3">
        <w:rPr>
          <w:rFonts w:ascii="Times New Roman" w:hAnsi="Times New Roman" w:cs="Times New Roman"/>
          <w:sz w:val="24"/>
          <w:szCs w:val="24"/>
          <w:lang w:val="uk-UA"/>
        </w:rPr>
        <w:t>яної</w:t>
      </w:r>
      <w:proofErr w:type="spellEnd"/>
      <w:r w:rsidRPr="005033D3">
        <w:rPr>
          <w:rFonts w:ascii="Times New Roman" w:hAnsi="Times New Roman" w:cs="Times New Roman"/>
          <w:sz w:val="24"/>
          <w:szCs w:val="24"/>
          <w:lang w:val="uk-UA"/>
        </w:rPr>
        <w:t xml:space="preserve"> терки. Залежно від тривалості, інтенсивності і напрямку руху терки отримують різні заглиблення: горизонтальні, вертикальні, колові і перехресні.</w:t>
      </w:r>
    </w:p>
    <w:p w:rsidR="005033D3" w:rsidRPr="005033D3" w:rsidRDefault="005033D3" w:rsidP="005033D3">
      <w:pPr>
        <w:spacing w:after="0" w:line="0" w:lineRule="atLeast"/>
        <w:rPr>
          <w:rFonts w:ascii="Times New Roman" w:hAnsi="Times New Roman" w:cs="Times New Roman"/>
          <w:sz w:val="24"/>
          <w:szCs w:val="24"/>
          <w:lang w:val="uk-UA"/>
        </w:rPr>
      </w:pPr>
      <w:r w:rsidRPr="005033D3">
        <w:rPr>
          <w:rFonts w:ascii="Times New Roman" w:hAnsi="Times New Roman" w:cs="Times New Roman"/>
          <w:sz w:val="24"/>
          <w:szCs w:val="24"/>
          <w:lang w:val="uk-UA"/>
        </w:rPr>
        <w:t>Під час формування фактур у цих випадках інструмент потрібно тримати паралельно оброблювальній поверхні.</w:t>
      </w:r>
    </w:p>
    <w:p w:rsidR="005033D3" w:rsidRPr="005033D3" w:rsidRDefault="005033D3" w:rsidP="005033D3">
      <w:pPr>
        <w:spacing w:after="0" w:line="0" w:lineRule="atLeast"/>
        <w:rPr>
          <w:rFonts w:ascii="Times New Roman" w:hAnsi="Times New Roman" w:cs="Times New Roman"/>
          <w:sz w:val="24"/>
          <w:szCs w:val="24"/>
          <w:lang w:val="uk-UA"/>
        </w:rPr>
      </w:pPr>
      <w:r w:rsidRPr="005033D3">
        <w:rPr>
          <w:rFonts w:ascii="Times New Roman" w:hAnsi="Times New Roman" w:cs="Times New Roman"/>
          <w:sz w:val="24"/>
          <w:szCs w:val="24"/>
          <w:lang w:val="uk-UA"/>
        </w:rPr>
        <w:t xml:space="preserve">Роботи на однорідній поверхні слід виконувати без перерв. У разі вимушеної перерви в роботі незакінчену поверхню потрібно закінчити „гострим </w:t>
      </w:r>
      <w:proofErr w:type="spellStart"/>
      <w:r w:rsidRPr="005033D3">
        <w:rPr>
          <w:rFonts w:ascii="Times New Roman" w:hAnsi="Times New Roman" w:cs="Times New Roman"/>
          <w:sz w:val="24"/>
          <w:szCs w:val="24"/>
          <w:lang w:val="uk-UA"/>
        </w:rPr>
        <w:t>ребром”</w:t>
      </w:r>
      <w:proofErr w:type="spellEnd"/>
      <w:r w:rsidRPr="005033D3">
        <w:rPr>
          <w:rFonts w:ascii="Times New Roman" w:hAnsi="Times New Roman" w:cs="Times New Roman"/>
          <w:sz w:val="24"/>
          <w:szCs w:val="24"/>
          <w:lang w:val="uk-UA"/>
        </w:rPr>
        <w:t xml:space="preserve"> за допомогою самоклеючої стрічки, яку наклеюють вздовж проведеної на поверхні опорядження лінії, і „</w:t>
      </w:r>
      <w:proofErr w:type="spellStart"/>
      <w:r w:rsidRPr="005033D3">
        <w:rPr>
          <w:rFonts w:ascii="Times New Roman" w:hAnsi="Times New Roman" w:cs="Times New Roman"/>
          <w:sz w:val="24"/>
          <w:szCs w:val="24"/>
          <w:lang w:val="uk-UA"/>
        </w:rPr>
        <w:t>натягнути”</w:t>
      </w:r>
      <w:proofErr w:type="spellEnd"/>
      <w:r w:rsidRPr="005033D3">
        <w:rPr>
          <w:rFonts w:ascii="Times New Roman" w:hAnsi="Times New Roman" w:cs="Times New Roman"/>
          <w:sz w:val="24"/>
          <w:szCs w:val="24"/>
          <w:lang w:val="uk-UA"/>
        </w:rPr>
        <w:t xml:space="preserve"> на неї штукатурку. При продовженні роботи стрічку зривають разом із рештками свіжої штукатурки.</w:t>
      </w:r>
    </w:p>
    <w:p w:rsidR="005033D3" w:rsidRPr="005033D3" w:rsidRDefault="005033D3" w:rsidP="005033D3">
      <w:pPr>
        <w:spacing w:after="0" w:line="0" w:lineRule="atLeast"/>
        <w:rPr>
          <w:rFonts w:ascii="Times New Roman" w:hAnsi="Times New Roman" w:cs="Times New Roman"/>
          <w:sz w:val="24"/>
          <w:szCs w:val="24"/>
          <w:lang w:val="uk-UA"/>
        </w:rPr>
      </w:pPr>
      <w:r w:rsidRPr="005033D3">
        <w:rPr>
          <w:rFonts w:ascii="Times New Roman" w:hAnsi="Times New Roman" w:cs="Times New Roman"/>
          <w:sz w:val="24"/>
          <w:szCs w:val="24"/>
          <w:lang w:val="uk-UA"/>
        </w:rPr>
        <w:t>При поновленні робіт не слід укладати штукатурку на поверхні , що обігріваються, на які потрапляє пряме сонячне проміння, а також виконувати опорядження під час дощу.</w:t>
      </w:r>
    </w:p>
    <w:p w:rsidR="005033D3" w:rsidRPr="005033D3" w:rsidRDefault="005033D3" w:rsidP="005033D3">
      <w:pPr>
        <w:spacing w:after="0" w:line="0" w:lineRule="atLeast"/>
        <w:rPr>
          <w:rFonts w:ascii="Times New Roman" w:hAnsi="Times New Roman" w:cs="Times New Roman"/>
          <w:sz w:val="24"/>
          <w:szCs w:val="24"/>
          <w:lang w:val="uk-UA"/>
        </w:rPr>
      </w:pPr>
      <w:r w:rsidRPr="005033D3">
        <w:rPr>
          <w:rFonts w:ascii="Times New Roman" w:hAnsi="Times New Roman" w:cs="Times New Roman"/>
          <w:sz w:val="24"/>
          <w:szCs w:val="24"/>
          <w:lang w:val="uk-UA"/>
        </w:rPr>
        <w:t>Свіжу суху штукатурку потрібно захищати протягом трьох діб від дощових опадів. З цією метою будівельні риштування вкривають сіткою або фольгою.</w:t>
      </w:r>
    </w:p>
    <w:p w:rsidR="005033D3" w:rsidRPr="005033D3" w:rsidRDefault="005033D3" w:rsidP="005033D3">
      <w:pPr>
        <w:spacing w:after="0" w:line="0" w:lineRule="atLeast"/>
        <w:rPr>
          <w:rFonts w:ascii="Times New Roman" w:hAnsi="Times New Roman" w:cs="Times New Roman"/>
          <w:sz w:val="24"/>
          <w:szCs w:val="24"/>
          <w:lang w:val="uk-UA"/>
        </w:rPr>
      </w:pPr>
      <w:r w:rsidRPr="005033D3">
        <w:rPr>
          <w:rFonts w:ascii="Times New Roman" w:hAnsi="Times New Roman" w:cs="Times New Roman"/>
          <w:sz w:val="24"/>
          <w:szCs w:val="24"/>
          <w:lang w:val="uk-UA"/>
        </w:rPr>
        <w:t xml:space="preserve">Під час роботи зі штукатурками на </w:t>
      </w:r>
      <w:proofErr w:type="spellStart"/>
      <w:r w:rsidRPr="005033D3">
        <w:rPr>
          <w:rFonts w:ascii="Times New Roman" w:hAnsi="Times New Roman" w:cs="Times New Roman"/>
          <w:sz w:val="24"/>
          <w:szCs w:val="24"/>
          <w:lang w:val="uk-UA"/>
        </w:rPr>
        <w:t>полімерцементній</w:t>
      </w:r>
      <w:proofErr w:type="spellEnd"/>
      <w:r w:rsidRPr="005033D3">
        <w:rPr>
          <w:rFonts w:ascii="Times New Roman" w:hAnsi="Times New Roman" w:cs="Times New Roman"/>
          <w:sz w:val="24"/>
          <w:szCs w:val="24"/>
          <w:lang w:val="uk-UA"/>
        </w:rPr>
        <w:t xml:space="preserve"> основі не можна користуватися іржавими інструментом і </w:t>
      </w:r>
      <w:proofErr w:type="spellStart"/>
      <w:r w:rsidRPr="005033D3">
        <w:rPr>
          <w:rFonts w:ascii="Times New Roman" w:hAnsi="Times New Roman" w:cs="Times New Roman"/>
          <w:sz w:val="24"/>
          <w:szCs w:val="24"/>
          <w:lang w:val="uk-UA"/>
        </w:rPr>
        <w:t>посудами</w:t>
      </w:r>
      <w:proofErr w:type="spellEnd"/>
      <w:r w:rsidRPr="005033D3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5033D3" w:rsidRPr="005033D3" w:rsidRDefault="005033D3" w:rsidP="005033D3">
      <w:pPr>
        <w:spacing w:after="0" w:line="0" w:lineRule="atLeast"/>
        <w:rPr>
          <w:rFonts w:ascii="Times New Roman" w:hAnsi="Times New Roman" w:cs="Times New Roman"/>
          <w:sz w:val="24"/>
          <w:szCs w:val="24"/>
          <w:lang w:val="uk-UA"/>
        </w:rPr>
      </w:pPr>
      <w:r w:rsidRPr="005033D3">
        <w:rPr>
          <w:rFonts w:ascii="Times New Roman" w:hAnsi="Times New Roman" w:cs="Times New Roman"/>
          <w:sz w:val="24"/>
          <w:szCs w:val="24"/>
          <w:lang w:val="uk-UA"/>
        </w:rPr>
        <w:t xml:space="preserve">Рештки </w:t>
      </w:r>
      <w:proofErr w:type="spellStart"/>
      <w:r w:rsidRPr="005033D3">
        <w:rPr>
          <w:rFonts w:ascii="Times New Roman" w:hAnsi="Times New Roman" w:cs="Times New Roman"/>
          <w:sz w:val="24"/>
          <w:szCs w:val="24"/>
          <w:lang w:val="uk-UA"/>
        </w:rPr>
        <w:t>розчинової</w:t>
      </w:r>
      <w:proofErr w:type="spellEnd"/>
      <w:r w:rsidRPr="005033D3">
        <w:rPr>
          <w:rFonts w:ascii="Times New Roman" w:hAnsi="Times New Roman" w:cs="Times New Roman"/>
          <w:sz w:val="24"/>
          <w:szCs w:val="24"/>
          <w:lang w:val="uk-UA"/>
        </w:rPr>
        <w:t xml:space="preserve"> суміші змивають водою; затверділий розчин видаляють механічним способом.</w:t>
      </w:r>
    </w:p>
    <w:p w:rsidR="005033D3" w:rsidRPr="005033D3" w:rsidRDefault="005033D3" w:rsidP="005033D3">
      <w:pPr>
        <w:spacing w:after="0" w:line="0" w:lineRule="atLeast"/>
        <w:rPr>
          <w:rFonts w:ascii="Times New Roman" w:hAnsi="Times New Roman" w:cs="Times New Roman"/>
          <w:sz w:val="24"/>
          <w:szCs w:val="24"/>
          <w:lang w:val="uk-UA"/>
        </w:rPr>
      </w:pPr>
      <w:r w:rsidRPr="005033D3">
        <w:rPr>
          <w:rFonts w:ascii="Times New Roman" w:hAnsi="Times New Roman" w:cs="Times New Roman"/>
          <w:i/>
          <w:sz w:val="24"/>
          <w:szCs w:val="24"/>
          <w:lang w:val="en-US"/>
        </w:rPr>
        <w:t>VI</w:t>
      </w:r>
      <w:r w:rsidRPr="005033D3">
        <w:rPr>
          <w:rFonts w:ascii="Times New Roman" w:hAnsi="Times New Roman" w:cs="Times New Roman"/>
          <w:i/>
          <w:sz w:val="24"/>
          <w:szCs w:val="24"/>
        </w:rPr>
        <w:t>.</w:t>
      </w:r>
      <w:r w:rsidRPr="005033D3">
        <w:rPr>
          <w:rFonts w:ascii="Times New Roman" w:hAnsi="Times New Roman" w:cs="Times New Roman"/>
          <w:i/>
          <w:sz w:val="24"/>
          <w:szCs w:val="24"/>
          <w:lang w:val="uk-UA"/>
        </w:rPr>
        <w:t xml:space="preserve"> Вимоги до якості.  </w:t>
      </w:r>
    </w:p>
    <w:p w:rsidR="005033D3" w:rsidRPr="005033D3" w:rsidRDefault="005033D3" w:rsidP="005033D3">
      <w:pPr>
        <w:spacing w:after="0" w:line="0" w:lineRule="atLeast"/>
        <w:rPr>
          <w:rFonts w:ascii="Times New Roman" w:hAnsi="Times New Roman" w:cs="Times New Roman"/>
          <w:sz w:val="24"/>
          <w:szCs w:val="24"/>
          <w:lang w:val="uk-UA"/>
        </w:rPr>
      </w:pPr>
      <w:r w:rsidRPr="005033D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У </w:t>
      </w:r>
      <w:r w:rsidRPr="005033D3">
        <w:rPr>
          <w:rFonts w:ascii="Times New Roman" w:hAnsi="Times New Roman" w:cs="Times New Roman"/>
          <w:sz w:val="24"/>
          <w:szCs w:val="24"/>
          <w:lang w:val="uk-UA"/>
        </w:rPr>
        <w:t>процесі виконання штукатурних робіт треба перевіряти:</w:t>
      </w:r>
    </w:p>
    <w:p w:rsidR="005033D3" w:rsidRPr="005033D3" w:rsidRDefault="005033D3" w:rsidP="005033D3">
      <w:pPr>
        <w:numPr>
          <w:ilvl w:val="0"/>
          <w:numId w:val="2"/>
        </w:numPr>
        <w:spacing w:after="0" w:line="0" w:lineRule="atLeast"/>
        <w:ind w:left="0" w:firstLine="0"/>
        <w:rPr>
          <w:rFonts w:ascii="Times New Roman" w:hAnsi="Times New Roman" w:cs="Times New Roman"/>
          <w:sz w:val="24"/>
          <w:szCs w:val="24"/>
          <w:lang w:val="uk-UA"/>
        </w:rPr>
      </w:pPr>
      <w:r w:rsidRPr="005033D3">
        <w:rPr>
          <w:rFonts w:ascii="Times New Roman" w:hAnsi="Times New Roman" w:cs="Times New Roman"/>
          <w:sz w:val="24"/>
          <w:szCs w:val="24"/>
          <w:lang w:val="uk-UA"/>
        </w:rPr>
        <w:t>підготовку основи під штукатурення;</w:t>
      </w:r>
    </w:p>
    <w:p w:rsidR="005033D3" w:rsidRPr="005033D3" w:rsidRDefault="005033D3" w:rsidP="005033D3">
      <w:pPr>
        <w:numPr>
          <w:ilvl w:val="0"/>
          <w:numId w:val="2"/>
        </w:numPr>
        <w:spacing w:after="0" w:line="0" w:lineRule="atLeast"/>
        <w:ind w:left="0" w:firstLine="0"/>
        <w:rPr>
          <w:rFonts w:ascii="Times New Roman" w:hAnsi="Times New Roman" w:cs="Times New Roman"/>
          <w:sz w:val="24"/>
          <w:szCs w:val="24"/>
          <w:lang w:val="uk-UA"/>
        </w:rPr>
      </w:pPr>
      <w:r w:rsidRPr="005033D3">
        <w:rPr>
          <w:rFonts w:ascii="Times New Roman" w:hAnsi="Times New Roman" w:cs="Times New Roman"/>
          <w:sz w:val="24"/>
          <w:szCs w:val="24"/>
          <w:lang w:val="uk-UA"/>
        </w:rPr>
        <w:t>якість сухих сумішей;</w:t>
      </w:r>
    </w:p>
    <w:p w:rsidR="005033D3" w:rsidRPr="005033D3" w:rsidRDefault="005033D3" w:rsidP="005033D3">
      <w:pPr>
        <w:numPr>
          <w:ilvl w:val="0"/>
          <w:numId w:val="2"/>
        </w:numPr>
        <w:spacing w:after="0" w:line="0" w:lineRule="atLeast"/>
        <w:ind w:left="0" w:firstLine="0"/>
        <w:rPr>
          <w:rFonts w:ascii="Times New Roman" w:hAnsi="Times New Roman" w:cs="Times New Roman"/>
          <w:sz w:val="24"/>
          <w:szCs w:val="24"/>
          <w:lang w:val="uk-UA"/>
        </w:rPr>
      </w:pPr>
      <w:r w:rsidRPr="005033D3">
        <w:rPr>
          <w:rFonts w:ascii="Times New Roman" w:hAnsi="Times New Roman" w:cs="Times New Roman"/>
          <w:sz w:val="24"/>
          <w:szCs w:val="24"/>
          <w:lang w:val="uk-UA"/>
        </w:rPr>
        <w:t>температуру і вологість навколишнього середовища;</w:t>
      </w:r>
    </w:p>
    <w:p w:rsidR="005033D3" w:rsidRPr="005033D3" w:rsidRDefault="005033D3" w:rsidP="005033D3">
      <w:pPr>
        <w:numPr>
          <w:ilvl w:val="0"/>
          <w:numId w:val="2"/>
        </w:numPr>
        <w:spacing w:after="0" w:line="0" w:lineRule="atLeast"/>
        <w:ind w:left="0" w:firstLine="0"/>
        <w:rPr>
          <w:rFonts w:ascii="Times New Roman" w:hAnsi="Times New Roman" w:cs="Times New Roman"/>
          <w:sz w:val="24"/>
          <w:szCs w:val="24"/>
          <w:lang w:val="uk-UA"/>
        </w:rPr>
      </w:pPr>
      <w:r w:rsidRPr="005033D3">
        <w:rPr>
          <w:rFonts w:ascii="Times New Roman" w:hAnsi="Times New Roman" w:cs="Times New Roman"/>
          <w:sz w:val="24"/>
          <w:szCs w:val="24"/>
          <w:lang w:val="uk-UA"/>
        </w:rPr>
        <w:t>дотримання технологічної послідовності операцій;</w:t>
      </w:r>
    </w:p>
    <w:p w:rsidR="005033D3" w:rsidRPr="005033D3" w:rsidRDefault="005033D3" w:rsidP="005033D3">
      <w:pPr>
        <w:numPr>
          <w:ilvl w:val="0"/>
          <w:numId w:val="2"/>
        </w:numPr>
        <w:spacing w:after="0" w:line="0" w:lineRule="atLeast"/>
        <w:ind w:left="0" w:firstLine="0"/>
        <w:rPr>
          <w:rFonts w:ascii="Times New Roman" w:hAnsi="Times New Roman" w:cs="Times New Roman"/>
          <w:sz w:val="24"/>
          <w:szCs w:val="24"/>
          <w:lang w:val="uk-UA"/>
        </w:rPr>
      </w:pPr>
      <w:r w:rsidRPr="005033D3">
        <w:rPr>
          <w:rFonts w:ascii="Times New Roman" w:hAnsi="Times New Roman" w:cs="Times New Roman"/>
          <w:sz w:val="24"/>
          <w:szCs w:val="24"/>
          <w:lang w:val="uk-UA"/>
        </w:rPr>
        <w:t xml:space="preserve">товщину шару </w:t>
      </w:r>
      <w:proofErr w:type="spellStart"/>
      <w:r w:rsidRPr="005033D3">
        <w:rPr>
          <w:rFonts w:ascii="Times New Roman" w:hAnsi="Times New Roman" w:cs="Times New Roman"/>
          <w:sz w:val="24"/>
          <w:szCs w:val="24"/>
          <w:lang w:val="uk-UA"/>
        </w:rPr>
        <w:t>розчинової</w:t>
      </w:r>
      <w:proofErr w:type="spellEnd"/>
      <w:r w:rsidRPr="005033D3">
        <w:rPr>
          <w:rFonts w:ascii="Times New Roman" w:hAnsi="Times New Roman" w:cs="Times New Roman"/>
          <w:sz w:val="24"/>
          <w:szCs w:val="24"/>
          <w:lang w:val="uk-UA"/>
        </w:rPr>
        <w:t xml:space="preserve"> суміші;</w:t>
      </w:r>
    </w:p>
    <w:p w:rsidR="005033D3" w:rsidRPr="005033D3" w:rsidRDefault="005033D3" w:rsidP="005033D3">
      <w:pPr>
        <w:numPr>
          <w:ilvl w:val="0"/>
          <w:numId w:val="2"/>
        </w:numPr>
        <w:spacing w:after="0" w:line="0" w:lineRule="atLeast"/>
        <w:ind w:left="0" w:firstLine="0"/>
        <w:rPr>
          <w:rFonts w:ascii="Times New Roman" w:hAnsi="Times New Roman" w:cs="Times New Roman"/>
          <w:sz w:val="24"/>
          <w:szCs w:val="24"/>
          <w:lang w:val="uk-UA"/>
        </w:rPr>
      </w:pPr>
      <w:r w:rsidRPr="005033D3">
        <w:rPr>
          <w:rFonts w:ascii="Times New Roman" w:hAnsi="Times New Roman" w:cs="Times New Roman"/>
          <w:sz w:val="24"/>
          <w:szCs w:val="24"/>
          <w:lang w:val="uk-UA"/>
        </w:rPr>
        <w:t>відповідність кольору; товщини шару та отриманої фактури обштукатуреної поверхні вимогам проекту;</w:t>
      </w:r>
    </w:p>
    <w:p w:rsidR="005033D3" w:rsidRPr="005033D3" w:rsidRDefault="005033D3" w:rsidP="005033D3">
      <w:pPr>
        <w:numPr>
          <w:ilvl w:val="0"/>
          <w:numId w:val="2"/>
        </w:numPr>
        <w:spacing w:after="0" w:line="0" w:lineRule="atLeast"/>
        <w:ind w:left="0" w:firstLine="0"/>
        <w:rPr>
          <w:rFonts w:ascii="Times New Roman" w:hAnsi="Times New Roman" w:cs="Times New Roman"/>
          <w:sz w:val="24"/>
          <w:szCs w:val="24"/>
          <w:lang w:val="uk-UA"/>
        </w:rPr>
      </w:pPr>
      <w:r w:rsidRPr="005033D3">
        <w:rPr>
          <w:rFonts w:ascii="Times New Roman" w:hAnsi="Times New Roman" w:cs="Times New Roman"/>
          <w:sz w:val="24"/>
          <w:szCs w:val="24"/>
          <w:lang w:val="uk-UA"/>
        </w:rPr>
        <w:t>наявність, якість і справність необхідних для виконання роботи інструментів  і пристроїв.</w:t>
      </w:r>
    </w:p>
    <w:p w:rsidR="005033D3" w:rsidRPr="005033D3" w:rsidRDefault="005033D3" w:rsidP="005033D3">
      <w:pPr>
        <w:spacing w:after="0" w:line="0" w:lineRule="atLeast"/>
        <w:rPr>
          <w:rFonts w:ascii="Times New Roman" w:hAnsi="Times New Roman" w:cs="Times New Roman"/>
          <w:sz w:val="24"/>
          <w:szCs w:val="24"/>
          <w:lang w:val="uk-UA"/>
        </w:rPr>
      </w:pPr>
      <w:r w:rsidRPr="005033D3">
        <w:rPr>
          <w:rFonts w:ascii="Times New Roman" w:hAnsi="Times New Roman" w:cs="Times New Roman"/>
          <w:sz w:val="24"/>
          <w:szCs w:val="24"/>
          <w:lang w:val="uk-UA"/>
        </w:rPr>
        <w:t>У ході приймання виконаних штукатурних робіт потрібно перевірити:</w:t>
      </w:r>
    </w:p>
    <w:p w:rsidR="005033D3" w:rsidRPr="005033D3" w:rsidRDefault="005033D3" w:rsidP="005033D3">
      <w:pPr>
        <w:numPr>
          <w:ilvl w:val="0"/>
          <w:numId w:val="3"/>
        </w:numPr>
        <w:spacing w:after="0" w:line="0" w:lineRule="atLeast"/>
        <w:ind w:left="0" w:firstLine="0"/>
        <w:rPr>
          <w:rFonts w:ascii="Times New Roman" w:hAnsi="Times New Roman" w:cs="Times New Roman"/>
          <w:sz w:val="24"/>
          <w:szCs w:val="24"/>
          <w:lang w:val="uk-UA"/>
        </w:rPr>
      </w:pPr>
      <w:r w:rsidRPr="005033D3">
        <w:rPr>
          <w:rFonts w:ascii="Times New Roman" w:hAnsi="Times New Roman" w:cs="Times New Roman"/>
          <w:sz w:val="24"/>
          <w:szCs w:val="24"/>
          <w:lang w:val="uk-UA"/>
        </w:rPr>
        <w:t>відповідність виду штукатурки вимогам проекту;</w:t>
      </w:r>
    </w:p>
    <w:p w:rsidR="005033D3" w:rsidRPr="005033D3" w:rsidRDefault="005033D3" w:rsidP="005033D3">
      <w:pPr>
        <w:numPr>
          <w:ilvl w:val="0"/>
          <w:numId w:val="3"/>
        </w:numPr>
        <w:spacing w:after="0" w:line="0" w:lineRule="atLeast"/>
        <w:ind w:left="0" w:firstLine="0"/>
        <w:rPr>
          <w:rFonts w:ascii="Times New Roman" w:hAnsi="Times New Roman" w:cs="Times New Roman"/>
          <w:sz w:val="24"/>
          <w:szCs w:val="24"/>
          <w:lang w:val="uk-UA"/>
        </w:rPr>
      </w:pPr>
      <w:r w:rsidRPr="005033D3">
        <w:rPr>
          <w:rFonts w:ascii="Times New Roman" w:hAnsi="Times New Roman" w:cs="Times New Roman"/>
          <w:sz w:val="24"/>
          <w:szCs w:val="24"/>
          <w:lang w:val="uk-UA"/>
        </w:rPr>
        <w:t>якість штукатурного покриття;</w:t>
      </w:r>
    </w:p>
    <w:p w:rsidR="005033D3" w:rsidRPr="005033D3" w:rsidRDefault="005033D3" w:rsidP="005033D3">
      <w:pPr>
        <w:numPr>
          <w:ilvl w:val="0"/>
          <w:numId w:val="3"/>
        </w:numPr>
        <w:spacing w:after="0" w:line="0" w:lineRule="atLeast"/>
        <w:ind w:left="0" w:firstLine="0"/>
        <w:rPr>
          <w:rFonts w:ascii="Times New Roman" w:hAnsi="Times New Roman" w:cs="Times New Roman"/>
          <w:sz w:val="24"/>
          <w:szCs w:val="24"/>
          <w:lang w:val="uk-UA"/>
        </w:rPr>
      </w:pPr>
      <w:r w:rsidRPr="005033D3">
        <w:rPr>
          <w:rFonts w:ascii="Times New Roman" w:hAnsi="Times New Roman" w:cs="Times New Roman"/>
          <w:sz w:val="24"/>
          <w:szCs w:val="24"/>
          <w:lang w:val="uk-UA"/>
        </w:rPr>
        <w:t>міцність зчеплення штукатурки з основи.</w:t>
      </w:r>
    </w:p>
    <w:p w:rsidR="005033D3" w:rsidRPr="005033D3" w:rsidRDefault="005033D3" w:rsidP="005033D3">
      <w:pPr>
        <w:spacing w:after="0" w:line="0" w:lineRule="atLeast"/>
        <w:rPr>
          <w:rFonts w:ascii="Times New Roman" w:hAnsi="Times New Roman" w:cs="Times New Roman"/>
          <w:sz w:val="24"/>
          <w:szCs w:val="24"/>
          <w:lang w:val="uk-UA"/>
        </w:rPr>
      </w:pPr>
      <w:r w:rsidRPr="005033D3">
        <w:rPr>
          <w:rFonts w:ascii="Times New Roman" w:hAnsi="Times New Roman" w:cs="Times New Roman"/>
          <w:sz w:val="24"/>
          <w:szCs w:val="24"/>
          <w:lang w:val="uk-UA"/>
        </w:rPr>
        <w:t xml:space="preserve">Виконавець робіт та інспектор спочатку мають візуально оглянути </w:t>
      </w:r>
      <w:proofErr w:type="spellStart"/>
      <w:r w:rsidRPr="005033D3">
        <w:rPr>
          <w:rFonts w:ascii="Times New Roman" w:hAnsi="Times New Roman" w:cs="Times New Roman"/>
          <w:sz w:val="24"/>
          <w:szCs w:val="24"/>
          <w:lang w:val="uk-UA"/>
        </w:rPr>
        <w:t>оглянути</w:t>
      </w:r>
      <w:proofErr w:type="spellEnd"/>
      <w:r w:rsidRPr="005033D3">
        <w:rPr>
          <w:rFonts w:ascii="Times New Roman" w:hAnsi="Times New Roman" w:cs="Times New Roman"/>
          <w:sz w:val="24"/>
          <w:szCs w:val="24"/>
          <w:lang w:val="uk-UA"/>
        </w:rPr>
        <w:t xml:space="preserve"> обштукатурені поверхні , потім за допомогою </w:t>
      </w:r>
      <w:proofErr w:type="spellStart"/>
      <w:r w:rsidRPr="005033D3">
        <w:rPr>
          <w:rFonts w:ascii="Times New Roman" w:hAnsi="Times New Roman" w:cs="Times New Roman"/>
          <w:sz w:val="24"/>
          <w:szCs w:val="24"/>
          <w:lang w:val="uk-UA"/>
        </w:rPr>
        <w:t>контрольно-вимірувальних</w:t>
      </w:r>
      <w:proofErr w:type="spellEnd"/>
      <w:r w:rsidRPr="005033D3">
        <w:rPr>
          <w:rFonts w:ascii="Times New Roman" w:hAnsi="Times New Roman" w:cs="Times New Roman"/>
          <w:sz w:val="24"/>
          <w:szCs w:val="24"/>
          <w:lang w:val="uk-UA"/>
        </w:rPr>
        <w:t xml:space="preserve"> приладів здійснити вибірковий контроль якості штукатурки. На кожні 10м штукатурки потрібно виконати 3-5 вимірювань.</w:t>
      </w:r>
    </w:p>
    <w:p w:rsidR="005033D3" w:rsidRPr="005033D3" w:rsidRDefault="005033D3" w:rsidP="005033D3">
      <w:pPr>
        <w:spacing w:after="0" w:line="0" w:lineRule="atLeast"/>
        <w:rPr>
          <w:rFonts w:ascii="Times New Roman" w:hAnsi="Times New Roman" w:cs="Times New Roman"/>
          <w:sz w:val="24"/>
          <w:szCs w:val="24"/>
          <w:lang w:val="uk-UA"/>
        </w:rPr>
      </w:pPr>
      <w:r w:rsidRPr="005033D3">
        <w:rPr>
          <w:rFonts w:ascii="Times New Roman" w:hAnsi="Times New Roman" w:cs="Times New Roman"/>
          <w:sz w:val="24"/>
          <w:szCs w:val="24"/>
          <w:lang w:val="uk-UA"/>
        </w:rPr>
        <w:t>Тріщини, дутики та пропуски штукатурки не допускаються . Наявність штукатурки, відшарованої  від поверхні, перевіряють легким простукуванням дерев</w:t>
      </w:r>
      <w:r w:rsidRPr="005033D3">
        <w:rPr>
          <w:rFonts w:ascii="Times New Roman" w:hAnsi="Times New Roman" w:cs="Times New Roman"/>
          <w:sz w:val="24"/>
          <w:szCs w:val="24"/>
        </w:rPr>
        <w:t>’</w:t>
      </w:r>
      <w:proofErr w:type="spellStart"/>
      <w:r w:rsidRPr="005033D3">
        <w:rPr>
          <w:rFonts w:ascii="Times New Roman" w:hAnsi="Times New Roman" w:cs="Times New Roman"/>
          <w:sz w:val="24"/>
          <w:szCs w:val="24"/>
          <w:lang w:val="uk-UA"/>
        </w:rPr>
        <w:t>яним</w:t>
      </w:r>
      <w:proofErr w:type="spellEnd"/>
      <w:r w:rsidRPr="005033D3">
        <w:rPr>
          <w:rFonts w:ascii="Times New Roman" w:hAnsi="Times New Roman" w:cs="Times New Roman"/>
          <w:sz w:val="24"/>
          <w:szCs w:val="24"/>
          <w:lang w:val="uk-UA"/>
        </w:rPr>
        <w:t xml:space="preserve"> молотком. Такі місця штукатурки допускається перевіряти методом  ультразвукового (наскрізного </w:t>
      </w:r>
      <w:r w:rsidRPr="005033D3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або поверхневого ) </w:t>
      </w:r>
      <w:proofErr w:type="spellStart"/>
      <w:r w:rsidRPr="005033D3">
        <w:rPr>
          <w:rFonts w:ascii="Times New Roman" w:hAnsi="Times New Roman" w:cs="Times New Roman"/>
          <w:sz w:val="24"/>
          <w:szCs w:val="24"/>
          <w:lang w:val="uk-UA"/>
        </w:rPr>
        <w:t>прозвучування</w:t>
      </w:r>
      <w:proofErr w:type="spellEnd"/>
      <w:r w:rsidRPr="005033D3">
        <w:rPr>
          <w:rFonts w:ascii="Times New Roman" w:hAnsi="Times New Roman" w:cs="Times New Roman"/>
          <w:sz w:val="24"/>
          <w:szCs w:val="24"/>
          <w:lang w:val="uk-UA"/>
        </w:rPr>
        <w:t>. В окремих місцях можливе контрольне розкриття штукатурки.</w:t>
      </w:r>
    </w:p>
    <w:p w:rsidR="005033D3" w:rsidRPr="005033D3" w:rsidRDefault="005033D3" w:rsidP="005033D3">
      <w:pPr>
        <w:spacing w:after="0" w:line="0" w:lineRule="atLeast"/>
        <w:rPr>
          <w:rFonts w:ascii="Times New Roman" w:hAnsi="Times New Roman" w:cs="Times New Roman"/>
          <w:sz w:val="24"/>
          <w:szCs w:val="24"/>
          <w:lang w:val="uk-UA"/>
        </w:rPr>
      </w:pPr>
      <w:r w:rsidRPr="005033D3">
        <w:rPr>
          <w:rFonts w:ascii="Times New Roman" w:hAnsi="Times New Roman" w:cs="Times New Roman"/>
          <w:sz w:val="24"/>
          <w:szCs w:val="24"/>
          <w:lang w:val="uk-UA"/>
        </w:rPr>
        <w:t xml:space="preserve">Колір, відтінок і фактура декоративної штукатурки мають відповідати встановленому проектом зразку. Допускаються незначні (до 10% </w:t>
      </w:r>
      <w:proofErr w:type="spellStart"/>
      <w:r w:rsidRPr="005033D3">
        <w:rPr>
          <w:rFonts w:ascii="Times New Roman" w:hAnsi="Times New Roman" w:cs="Times New Roman"/>
          <w:sz w:val="24"/>
          <w:szCs w:val="24"/>
          <w:lang w:val="uk-UA"/>
        </w:rPr>
        <w:t>плорщі</w:t>
      </w:r>
      <w:proofErr w:type="spellEnd"/>
      <w:r w:rsidRPr="005033D3">
        <w:rPr>
          <w:rFonts w:ascii="Times New Roman" w:hAnsi="Times New Roman" w:cs="Times New Roman"/>
          <w:sz w:val="24"/>
          <w:szCs w:val="24"/>
          <w:lang w:val="uk-UA"/>
        </w:rPr>
        <w:t>) зміни меж у стиках, а також малопомітні сліди стиків штукатурки через перерви в роботі на коротких лініях , наприклад між вікнами і дверима, та на ділянках стін завдовжки до 10м.</w:t>
      </w:r>
    </w:p>
    <w:p w:rsidR="005033D3" w:rsidRPr="005033D3" w:rsidRDefault="005033D3" w:rsidP="005033D3">
      <w:pPr>
        <w:spacing w:after="0" w:line="0" w:lineRule="atLeast"/>
        <w:rPr>
          <w:rFonts w:ascii="Times New Roman" w:hAnsi="Times New Roman" w:cs="Times New Roman"/>
          <w:sz w:val="24"/>
          <w:szCs w:val="24"/>
          <w:lang w:val="uk-UA"/>
        </w:rPr>
      </w:pPr>
      <w:r w:rsidRPr="005033D3">
        <w:rPr>
          <w:rFonts w:ascii="Times New Roman" w:hAnsi="Times New Roman" w:cs="Times New Roman"/>
          <w:sz w:val="24"/>
          <w:szCs w:val="24"/>
          <w:lang w:val="uk-UA"/>
        </w:rPr>
        <w:t>Не допускаються смуги, що різняться за кольором або тоном від основного кольору штукатурки, а також плями від ремонту і закладання місць  кріплення риштування правил.</w:t>
      </w:r>
    </w:p>
    <w:p w:rsidR="005033D3" w:rsidRPr="005033D3" w:rsidRDefault="005033D3" w:rsidP="005033D3">
      <w:pPr>
        <w:spacing w:after="0" w:line="0" w:lineRule="atLeast"/>
        <w:rPr>
          <w:rFonts w:ascii="Times New Roman" w:hAnsi="Times New Roman" w:cs="Times New Roman"/>
          <w:sz w:val="24"/>
          <w:szCs w:val="24"/>
          <w:lang w:val="uk-UA"/>
        </w:rPr>
      </w:pPr>
      <w:r w:rsidRPr="005033D3">
        <w:rPr>
          <w:rFonts w:ascii="Times New Roman" w:hAnsi="Times New Roman" w:cs="Times New Roman"/>
          <w:sz w:val="24"/>
          <w:szCs w:val="24"/>
          <w:lang w:val="uk-UA"/>
        </w:rPr>
        <w:t xml:space="preserve">Стики або межі захваток декоративної штукатурки  мають бути в найменш помітних місцях (за водостічними трубами , колонами, в </w:t>
      </w:r>
      <w:proofErr w:type="spellStart"/>
      <w:r w:rsidRPr="005033D3">
        <w:rPr>
          <w:rFonts w:ascii="Times New Roman" w:hAnsi="Times New Roman" w:cs="Times New Roman"/>
          <w:sz w:val="24"/>
          <w:szCs w:val="24"/>
          <w:lang w:val="uk-UA"/>
        </w:rPr>
        <w:t>лузгах</w:t>
      </w:r>
      <w:proofErr w:type="spellEnd"/>
      <w:r w:rsidRPr="005033D3">
        <w:rPr>
          <w:rFonts w:ascii="Times New Roman" w:hAnsi="Times New Roman" w:cs="Times New Roman"/>
          <w:sz w:val="24"/>
          <w:szCs w:val="24"/>
          <w:lang w:val="uk-UA"/>
        </w:rPr>
        <w:t xml:space="preserve"> пілястр, міжповерхових поясках). На межах захваток не допускаються рвані краї.</w:t>
      </w:r>
    </w:p>
    <w:p w:rsidR="005033D3" w:rsidRPr="005033D3" w:rsidRDefault="005033D3" w:rsidP="005033D3">
      <w:pPr>
        <w:spacing w:after="0" w:line="0" w:lineRule="atLeast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5033D3">
        <w:rPr>
          <w:rFonts w:ascii="Times New Roman" w:hAnsi="Times New Roman" w:cs="Times New Roman"/>
          <w:i/>
          <w:sz w:val="24"/>
          <w:szCs w:val="24"/>
          <w:lang w:val="en-US"/>
        </w:rPr>
        <w:t>VII</w:t>
      </w:r>
      <w:r w:rsidRPr="005033D3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7571C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="007571CF">
        <w:rPr>
          <w:rFonts w:ascii="Times New Roman" w:hAnsi="Times New Roman" w:cs="Times New Roman"/>
          <w:i/>
          <w:sz w:val="24"/>
          <w:szCs w:val="24"/>
          <w:lang w:val="uk-UA"/>
        </w:rPr>
        <w:t>Безпека праці</w:t>
      </w:r>
      <w:r w:rsidRPr="005033D3">
        <w:rPr>
          <w:rFonts w:ascii="Times New Roman" w:hAnsi="Times New Roman" w:cs="Times New Roman"/>
          <w:i/>
          <w:sz w:val="24"/>
          <w:szCs w:val="24"/>
          <w:lang w:val="uk-UA"/>
        </w:rPr>
        <w:t>.</w:t>
      </w:r>
    </w:p>
    <w:p w:rsidR="005033D3" w:rsidRPr="005033D3" w:rsidRDefault="005033D3" w:rsidP="005033D3">
      <w:pPr>
        <w:numPr>
          <w:ilvl w:val="0"/>
          <w:numId w:val="4"/>
        </w:numPr>
        <w:spacing w:after="0" w:line="0" w:lineRule="atLeast"/>
        <w:ind w:left="0" w:firstLine="0"/>
        <w:rPr>
          <w:rFonts w:ascii="Times New Roman" w:hAnsi="Times New Roman" w:cs="Times New Roman"/>
          <w:sz w:val="24"/>
          <w:szCs w:val="24"/>
          <w:lang w:val="uk-UA"/>
        </w:rPr>
      </w:pPr>
      <w:r w:rsidRPr="005033D3">
        <w:rPr>
          <w:rFonts w:ascii="Times New Roman" w:hAnsi="Times New Roman" w:cs="Times New Roman"/>
          <w:sz w:val="24"/>
          <w:szCs w:val="24"/>
          <w:lang w:val="uk-UA"/>
        </w:rPr>
        <w:t>Під час виконання робіт обов’язково слід дотримуватися всіх правил техніки безпеки і виробничої санітарії. Робочі місця опоряджувальників обладнують засобами зв’язку, а також пристроями , які забезпечують нормальні гігієнічні умови(освітлення, захист від протягів, тощо).</w:t>
      </w:r>
    </w:p>
    <w:p w:rsidR="005033D3" w:rsidRPr="005033D3" w:rsidRDefault="005033D3" w:rsidP="005033D3">
      <w:pPr>
        <w:numPr>
          <w:ilvl w:val="0"/>
          <w:numId w:val="4"/>
        </w:numPr>
        <w:spacing w:after="0" w:line="0" w:lineRule="atLeast"/>
        <w:ind w:left="0" w:firstLine="0"/>
        <w:rPr>
          <w:rFonts w:ascii="Times New Roman" w:hAnsi="Times New Roman" w:cs="Times New Roman"/>
          <w:sz w:val="24"/>
          <w:szCs w:val="24"/>
          <w:lang w:val="uk-UA"/>
        </w:rPr>
      </w:pPr>
      <w:r w:rsidRPr="005033D3">
        <w:rPr>
          <w:rFonts w:ascii="Times New Roman" w:hAnsi="Times New Roman" w:cs="Times New Roman"/>
          <w:sz w:val="24"/>
          <w:szCs w:val="24"/>
          <w:lang w:val="uk-UA"/>
        </w:rPr>
        <w:t xml:space="preserve">Розпаковуючи та дозуючи сухі будівельні суміші, а також приготовляючи розчинові суміші, слід уникати </w:t>
      </w:r>
      <w:proofErr w:type="spellStart"/>
      <w:r w:rsidRPr="005033D3">
        <w:rPr>
          <w:rFonts w:ascii="Times New Roman" w:hAnsi="Times New Roman" w:cs="Times New Roman"/>
          <w:sz w:val="24"/>
          <w:szCs w:val="24"/>
          <w:lang w:val="uk-UA"/>
        </w:rPr>
        <w:t>пиління</w:t>
      </w:r>
      <w:proofErr w:type="spellEnd"/>
      <w:r w:rsidRPr="005033D3">
        <w:rPr>
          <w:rFonts w:ascii="Times New Roman" w:hAnsi="Times New Roman" w:cs="Times New Roman"/>
          <w:sz w:val="24"/>
          <w:szCs w:val="24"/>
          <w:lang w:val="uk-UA"/>
        </w:rPr>
        <w:t xml:space="preserve"> та розсипання їх і працювати у респіраторах. Ручний інструмент має бути справним. Дерев’яні добре оброблені і міцно з‘єднані з інструментом. Ручки інструментів мають бути без гострих кутів і кромок. Категорично  забороняється брати руками розчини, в складі яких є вапно і цемент.</w:t>
      </w:r>
    </w:p>
    <w:p w:rsidR="00907AC8" w:rsidRDefault="00907AC8"/>
    <w:sectPr w:rsidR="00907AC8" w:rsidSect="003F5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23B47"/>
    <w:multiLevelType w:val="hybridMultilevel"/>
    <w:tmpl w:val="02D024CC"/>
    <w:lvl w:ilvl="0" w:tplc="11123072">
      <w:start w:val="1"/>
      <w:numFmt w:val="decimal"/>
      <w:lvlText w:val="%1."/>
      <w:lvlJc w:val="left"/>
      <w:pPr>
        <w:tabs>
          <w:tab w:val="num" w:pos="1680"/>
        </w:tabs>
        <w:ind w:left="1680" w:hanging="9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CE479DA"/>
    <w:multiLevelType w:val="hybridMultilevel"/>
    <w:tmpl w:val="E9B8B7C8"/>
    <w:lvl w:ilvl="0" w:tplc="04190009">
      <w:start w:val="1"/>
      <w:numFmt w:val="bullet"/>
      <w:lvlText w:val="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88557E8"/>
    <w:multiLevelType w:val="hybridMultilevel"/>
    <w:tmpl w:val="85DCBE5E"/>
    <w:lvl w:ilvl="0" w:tplc="8EFCF99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D2A130C"/>
    <w:multiLevelType w:val="hybridMultilevel"/>
    <w:tmpl w:val="C12079BC"/>
    <w:lvl w:ilvl="0" w:tplc="04190009">
      <w:start w:val="1"/>
      <w:numFmt w:val="bullet"/>
      <w:lvlText w:val="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033D3"/>
    <w:rsid w:val="00141516"/>
    <w:rsid w:val="003F50B7"/>
    <w:rsid w:val="005033D3"/>
    <w:rsid w:val="005F5C76"/>
    <w:rsid w:val="007571CF"/>
    <w:rsid w:val="007F2FCB"/>
    <w:rsid w:val="008B5494"/>
    <w:rsid w:val="00907AC8"/>
    <w:rsid w:val="00A063A1"/>
    <w:rsid w:val="00A63906"/>
    <w:rsid w:val="00D06E35"/>
    <w:rsid w:val="00F31083"/>
    <w:rsid w:val="00F36EB7"/>
    <w:rsid w:val="00F72B5C"/>
    <w:rsid w:val="00F970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970A3"/>
    <w:rPr>
      <w:color w:val="0000FF"/>
      <w:u w:val="single"/>
    </w:rPr>
  </w:style>
  <w:style w:type="character" w:styleId="a4">
    <w:name w:val="Strong"/>
    <w:basedOn w:val="a0"/>
    <w:qFormat/>
    <w:rsid w:val="00F970A3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970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70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2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new-vist.com/ru/catalog_rozn/shtukatur/Terka84/2293.html" TargetMode="External"/><Relationship Id="rId18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hyperlink" Target="http://www.new-vist.com/ru/catalog_rozn/shtukatur/Gladilka85/2306.html" TargetMode="External"/><Relationship Id="rId12" Type="http://schemas.openxmlformats.org/officeDocument/2006/relationships/image" Target="media/image4.jpeg"/><Relationship Id="rId17" Type="http://schemas.openxmlformats.org/officeDocument/2006/relationships/hyperlink" Target="http://www.new-vist.com/ru/catalog_rozn/shtukatur/Terka84/2296.html" TargetMode="External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new-vist.com/ru/catalog_rozn/shtukatur/Spatel82/2255.html" TargetMode="External"/><Relationship Id="rId5" Type="http://schemas.openxmlformats.org/officeDocument/2006/relationships/hyperlink" Target="http://www.new-vist.com/ru/catalog_rozn/shtukatur/Spatel82/2254.html" TargetMode="External"/><Relationship Id="rId15" Type="http://schemas.openxmlformats.org/officeDocument/2006/relationships/hyperlink" Target="http://www.new-vist.com/ru/catalog_rozn/shtukatur/Pravila88/2333.html" TargetMode="External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new-vist.com/ru/catalog_rozn/shtukatur/Pravila88/cat-2329.html" TargetMode="Externa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1008</Words>
  <Characters>5749</Characters>
  <Application>Microsoft Office Word</Application>
  <DocSecurity>0</DocSecurity>
  <Lines>47</Lines>
  <Paragraphs>13</Paragraphs>
  <ScaleCrop>false</ScaleCrop>
  <Company>Grizli777</Company>
  <LinksUpToDate>false</LinksUpToDate>
  <CharactersWithSpaces>6744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Викладач</dc:creator>
  <cp:keywords/>
  <dc:description/>
  <cp:lastModifiedBy>Викладач</cp:lastModifiedBy>
  <cp:revision>16</cp:revision>
  <dcterms:created xsi:type="dcterms:W3CDTF">2002-02-25T08:50:00Z</dcterms:created>
  <dcterms:modified xsi:type="dcterms:W3CDTF">2002-04-08T13:44:00Z</dcterms:modified>
</cp:coreProperties>
</file>