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EE" w:rsidRPr="00CB4CEE" w:rsidRDefault="00E56C73" w:rsidP="00E56C7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pacing w:val="-10"/>
          <w:sz w:val="28"/>
          <w:szCs w:val="28"/>
        </w:rPr>
        <w:t xml:space="preserve">МЕТОДИЧНА РОЗРОБКА </w:t>
      </w:r>
      <w:r w:rsidR="00CB4CEE"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0"/>
          <w:sz w:val="28"/>
          <w:szCs w:val="28"/>
        </w:rPr>
        <w:t>УРОКУ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before="11" w:after="0" w:line="360" w:lineRule="auto"/>
        <w:ind w:right="1066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2"/>
          <w:w w:val="101"/>
          <w:sz w:val="28"/>
          <w:szCs w:val="28"/>
        </w:rPr>
        <w:t xml:space="preserve">Тема: </w:t>
      </w:r>
      <w:r w:rsidR="009B4BB9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>Побудова креслення прямої двошовної спідниці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 xml:space="preserve"> </w:t>
      </w:r>
    </w:p>
    <w:p w:rsidR="00CB4CEE" w:rsidRPr="00AD422C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before="11" w:after="0" w:line="360" w:lineRule="auto"/>
        <w:ind w:right="1066" w:firstLine="709"/>
        <w:jc w:val="both"/>
        <w:rPr>
          <w:rFonts w:ascii="Times New Roman" w:eastAsia="Times New Roman" w:hAnsi="Times New Roman" w:cs="Times New Roman"/>
          <w:b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noProof w:val="0"/>
          <w:color w:val="000000"/>
          <w:spacing w:val="-10"/>
          <w:w w:val="101"/>
          <w:sz w:val="28"/>
          <w:szCs w:val="28"/>
        </w:rPr>
        <w:t>Мета:</w:t>
      </w:r>
    </w:p>
    <w:p w:rsidR="00685A01" w:rsidRDefault="00BD3E91" w:rsidP="00C37DCB">
      <w:pPr>
        <w:widowControl w:val="0"/>
        <w:shd w:val="clear" w:color="auto" w:fill="FFFFFF"/>
        <w:tabs>
          <w:tab w:val="left" w:pos="1440"/>
          <w:tab w:val="left" w:pos="1800"/>
        </w:tabs>
        <w:autoSpaceDE w:val="0"/>
        <w:autoSpaceDN w:val="0"/>
        <w:adjustRightInd w:val="0"/>
        <w:spacing w:before="11" w:after="0" w:line="360" w:lineRule="auto"/>
        <w:ind w:right="355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</w:pPr>
      <w:r w:rsidRPr="00AD422C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>н</w:t>
      </w:r>
      <w:r w:rsidR="00CB4CEE"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 xml:space="preserve">авчальна: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засвоєння </w:t>
      </w:r>
      <w:r w:rsidR="00963CEB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учнями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відомостей про </w:t>
      </w:r>
      <w:r w:rsidR="00ED0183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розрахунок та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побудову креслення </w:t>
      </w:r>
      <w:r w:rsidR="008D162C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основи прямої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 xml:space="preserve">спідниці. </w:t>
      </w:r>
      <w:r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 xml:space="preserve">Формування вміння побудови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 xml:space="preserve">креслення </w:t>
      </w:r>
      <w:r w:rsidR="0009347A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 xml:space="preserve">прямої </w:t>
      </w:r>
      <w:proofErr w:type="spellStart"/>
      <w:r w:rsidR="001B0AA4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>двошовної</w:t>
      </w:r>
      <w:proofErr w:type="spellEnd"/>
      <w:r w:rsidR="001B0AA4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 xml:space="preserve"> </w:t>
      </w:r>
      <w:r w:rsidR="0009347A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>спідниці</w:t>
      </w:r>
      <w:r w:rsidR="00685A01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>;</w:t>
      </w:r>
    </w:p>
    <w:p w:rsidR="00C37DCB" w:rsidRDefault="00BD3E91" w:rsidP="00C37DCB">
      <w:pPr>
        <w:widowControl w:val="0"/>
        <w:shd w:val="clear" w:color="auto" w:fill="FFFFFF"/>
        <w:tabs>
          <w:tab w:val="left" w:pos="1440"/>
          <w:tab w:val="left" w:pos="1800"/>
        </w:tabs>
        <w:autoSpaceDE w:val="0"/>
        <w:autoSpaceDN w:val="0"/>
        <w:adjustRightInd w:val="0"/>
        <w:spacing w:before="11" w:after="0" w:line="360" w:lineRule="auto"/>
        <w:ind w:right="355" w:firstLine="709"/>
        <w:jc w:val="both"/>
        <w:rPr>
          <w:rFonts w:ascii="Times New Roman" w:eastAsia="Times New Roman" w:hAnsi="Times New Roman" w:cs="Times New Roman"/>
          <w:b/>
          <w:noProof w:val="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noProof w:val="0"/>
          <w:sz w:val="28"/>
          <w:szCs w:val="28"/>
          <w:lang w:val="ru-RU"/>
        </w:rPr>
        <w:t>в</w:t>
      </w:r>
      <w:proofErr w:type="spellStart"/>
      <w:r w:rsidR="00A56DF5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>иховна</w:t>
      </w:r>
      <w:proofErr w:type="spellEnd"/>
      <w:r w:rsidR="00A56DF5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 xml:space="preserve">: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>виховання в учнів старанності, працелюбності,</w:t>
      </w:r>
      <w:r w:rsidR="00CB4CEE" w:rsidRPr="00CB4CEE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>уважності</w:t>
      </w:r>
      <w:r w:rsidR="00C37DCB">
        <w:rPr>
          <w:rFonts w:ascii="Times New Roman" w:eastAsia="Times New Roman" w:hAnsi="Times New Roman" w:cs="Times New Roman"/>
          <w:b/>
          <w:noProof w:val="0"/>
          <w:sz w:val="28"/>
          <w:szCs w:val="28"/>
          <w:lang w:val="ru-RU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>під ч</w:t>
      </w:r>
      <w:r w:rsidR="00685A01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>ас виконання практичних завдань;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 xml:space="preserve"> </w:t>
      </w:r>
    </w:p>
    <w:p w:rsidR="00CB4CEE" w:rsidRPr="00C37DCB" w:rsidRDefault="00C37DCB" w:rsidP="00C37DCB">
      <w:pPr>
        <w:widowControl w:val="0"/>
        <w:shd w:val="clear" w:color="auto" w:fill="FFFFFF"/>
        <w:tabs>
          <w:tab w:val="left" w:pos="1440"/>
          <w:tab w:val="left" w:pos="1800"/>
        </w:tabs>
        <w:autoSpaceDE w:val="0"/>
        <w:autoSpaceDN w:val="0"/>
        <w:adjustRightInd w:val="0"/>
        <w:spacing w:before="11" w:after="0" w:line="360" w:lineRule="auto"/>
        <w:ind w:right="355" w:firstLine="709"/>
        <w:jc w:val="both"/>
        <w:rPr>
          <w:rFonts w:ascii="Times New Roman" w:eastAsia="Times New Roman" w:hAnsi="Times New Roman" w:cs="Times New Roman"/>
          <w:b/>
          <w:noProof w:val="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>р</w:t>
      </w:r>
      <w:r w:rsidR="00CB4CEE"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3"/>
          <w:w w:val="101"/>
          <w:sz w:val="28"/>
          <w:szCs w:val="28"/>
        </w:rPr>
        <w:t xml:space="preserve">озвиваюча: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>розвиток в у</w:t>
      </w:r>
      <w:r w:rsidR="00D1450E">
        <w:rPr>
          <w:rFonts w:ascii="Times New Roman" w:eastAsia="Times New Roman" w:hAnsi="Times New Roman" w:cs="Times New Roman"/>
          <w:noProof w:val="0"/>
          <w:color w:val="000000"/>
          <w:spacing w:val="-13"/>
          <w:w w:val="101"/>
          <w:sz w:val="28"/>
          <w:szCs w:val="28"/>
        </w:rPr>
        <w:t>чнів логічного та дивергентного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w w:val="101"/>
          <w:sz w:val="28"/>
          <w:szCs w:val="28"/>
        </w:rPr>
        <w:t xml:space="preserve"> </w:t>
      </w:r>
      <w:r w:rsidRPr="00683516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>м</w:t>
      </w:r>
      <w:r w:rsidR="002C6AB2">
        <w:rPr>
          <w:rFonts w:ascii="Times New Roman" w:eastAsia="Times New Roman" w:hAnsi="Times New Roman" w:cs="Times New Roman"/>
          <w:noProof w:val="0"/>
          <w:color w:val="000000"/>
          <w:spacing w:val="-11"/>
          <w:w w:val="101"/>
          <w:sz w:val="28"/>
          <w:szCs w:val="28"/>
        </w:rPr>
        <w:t xml:space="preserve">ислення,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w w:val="101"/>
          <w:sz w:val="28"/>
          <w:szCs w:val="28"/>
        </w:rPr>
        <w:t>пізнавального інтерес</w:t>
      </w:r>
      <w:r w:rsidR="00685A01">
        <w:rPr>
          <w:rFonts w:ascii="Times New Roman" w:eastAsia="Times New Roman" w:hAnsi="Times New Roman" w:cs="Times New Roman"/>
          <w:noProof w:val="0"/>
          <w:color w:val="000000"/>
          <w:spacing w:val="-11"/>
          <w:w w:val="101"/>
          <w:sz w:val="28"/>
          <w:szCs w:val="28"/>
        </w:rPr>
        <w:t>у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w w:val="101"/>
          <w:sz w:val="28"/>
          <w:szCs w:val="28"/>
        </w:rPr>
        <w:t xml:space="preserve"> до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6"/>
          <w:w w:val="101"/>
          <w:sz w:val="28"/>
          <w:szCs w:val="28"/>
        </w:rPr>
        <w:t>навчання.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533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4"/>
          <w:w w:val="101"/>
          <w:sz w:val="28"/>
          <w:szCs w:val="28"/>
        </w:rPr>
        <w:t xml:space="preserve">Об'єкт роботи: </w:t>
      </w:r>
      <w:r w:rsidR="009A279C" w:rsidRPr="009A279C">
        <w:rPr>
          <w:rFonts w:ascii="Times New Roman" w:eastAsia="Times New Roman" w:hAnsi="Times New Roman" w:cs="Times New Roman"/>
          <w:bCs/>
          <w:noProof w:val="0"/>
          <w:color w:val="000000"/>
          <w:spacing w:val="-14"/>
          <w:w w:val="101"/>
          <w:sz w:val="28"/>
          <w:szCs w:val="28"/>
        </w:rPr>
        <w:t xml:space="preserve">пряма </w:t>
      </w:r>
      <w:r w:rsidR="00DA73F7">
        <w:rPr>
          <w:rFonts w:ascii="Times New Roman" w:eastAsia="Times New Roman" w:hAnsi="Times New Roman" w:cs="Times New Roman"/>
          <w:bCs/>
          <w:noProof w:val="0"/>
          <w:color w:val="000000"/>
          <w:spacing w:val="-14"/>
          <w:w w:val="101"/>
          <w:sz w:val="28"/>
          <w:szCs w:val="28"/>
        </w:rPr>
        <w:t xml:space="preserve">двошовна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w w:val="101"/>
          <w:sz w:val="28"/>
          <w:szCs w:val="28"/>
        </w:rPr>
        <w:t>спідниця.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before="14"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9"/>
          <w:w w:val="101"/>
          <w:sz w:val="28"/>
          <w:szCs w:val="28"/>
        </w:rPr>
        <w:t xml:space="preserve">Матеріально-технічне та дидактичне забезпечення: </w:t>
      </w:r>
      <w:r w:rsidR="001763D5">
        <w:rPr>
          <w:rFonts w:ascii="Times New Roman" w:eastAsia="Times New Roman" w:hAnsi="Times New Roman" w:cs="Times New Roman"/>
          <w:noProof w:val="0"/>
          <w:color w:val="000000"/>
          <w:spacing w:val="-9"/>
          <w:w w:val="101"/>
          <w:sz w:val="28"/>
          <w:szCs w:val="28"/>
        </w:rPr>
        <w:t>інструкційні карти</w:t>
      </w:r>
      <w:r w:rsidR="00180C4F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: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„Ілюзія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Мюллера-Ляйєра”, „Різновиди т</w:t>
      </w:r>
      <w:r w:rsidR="00D2389B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канини”, „Ілюзійне сприймання”</w:t>
      </w:r>
      <w:r w:rsidR="001E7B6A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, </w:t>
      </w:r>
      <w:r w:rsidR="00180C4F" w:rsidRPr="00180C4F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„Схема базисної сітки основи прямої спідниці”</w:t>
      </w:r>
      <w:r w:rsidR="00180C4F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, </w:t>
      </w:r>
      <w:r w:rsidR="001E7B6A" w:rsidRPr="001E7B6A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„Побудова креслення ос</w:t>
      </w:r>
      <w:r w:rsidR="001E7B6A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нови прямої двошовної спідниці”</w:t>
      </w:r>
      <w:r w:rsidR="00D2389B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 Картки № 1, № 2, № 3,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>робочий зошит,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</w:t>
      </w:r>
      <w:r w:rsidR="00EF6F8F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креслярський інструмент,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міліметровий папір, </w:t>
      </w:r>
      <w:r w:rsidR="00EF6F8F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масштабна</w:t>
      </w:r>
      <w:r w:rsidR="00034333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</w:t>
      </w:r>
      <w:r w:rsidR="00EF6F8F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лінійка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, </w:t>
      </w:r>
      <w:r w:rsidR="00EF6F8F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лінійка-лекало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. 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before="14"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2"/>
          <w:sz w:val="28"/>
          <w:szCs w:val="28"/>
        </w:rPr>
        <w:t xml:space="preserve">Тип уроку: </w:t>
      </w:r>
      <w:r w:rsidR="00075E3A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засвоєння нових знань</w:t>
      </w:r>
      <w:r w:rsidR="001F7E7C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.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1"/>
          <w:sz w:val="28"/>
          <w:szCs w:val="28"/>
        </w:rPr>
        <w:t xml:space="preserve">Домінуючий метод проведення уроку: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пояснення з наочним ілюструванням.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0"/>
          <w:sz w:val="28"/>
          <w:szCs w:val="28"/>
        </w:rPr>
        <w:t xml:space="preserve">Міжпредметні зв'язки: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 xml:space="preserve">креслення, </w:t>
      </w:r>
      <w:r w:rsidR="00201535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>математика, малювання</w:t>
      </w:r>
      <w:r w:rsidR="001A43DD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>.</w:t>
      </w:r>
    </w:p>
    <w:p w:rsidR="00CB4CEE" w:rsidRPr="00CB4CEE" w:rsidRDefault="00CB4CEE" w:rsidP="00B51C8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8"/>
          <w:sz w:val="28"/>
          <w:szCs w:val="28"/>
        </w:rPr>
        <w:t>Рекомендована література:</w:t>
      </w:r>
    </w:p>
    <w:p w:rsidR="0053008C" w:rsidRPr="0053008C" w:rsidRDefault="0053008C" w:rsidP="0053008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</w:pP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 xml:space="preserve">1. </w:t>
      </w:r>
      <w:proofErr w:type="spellStart"/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>Амирова</w:t>
      </w:r>
      <w:proofErr w:type="spellEnd"/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 xml:space="preserve"> Э. К. Конструирование одежды. – М.: Мастерство, 2002. – 496 с.</w:t>
      </w:r>
    </w:p>
    <w:p w:rsidR="00CB4CEE" w:rsidRPr="0053008C" w:rsidRDefault="0053008C" w:rsidP="0053008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</w:pP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>2. Папрецкене И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>. Л.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 Основы конструирования плечевых изделий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>. – Уфа: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 «Уфимский колледж технологии и дизайнатехника», 2009. 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  <w:lang w:val="ru-RU"/>
        </w:rPr>
        <w:t>–</w:t>
      </w:r>
      <w:r w:rsidRPr="0053008C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 175с.</w:t>
      </w:r>
    </w:p>
    <w:p w:rsidR="00BB1DB4" w:rsidRDefault="00BB1DB4" w:rsidP="007B4E8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3" w:firstLine="709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w w:val="108"/>
          <w:sz w:val="29"/>
          <w:szCs w:val="29"/>
        </w:rPr>
      </w:pPr>
    </w:p>
    <w:p w:rsidR="00CB4CEE" w:rsidRPr="00CB4CEE" w:rsidRDefault="00CB4CEE" w:rsidP="007B4E8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3" w:firstLine="709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w w:val="108"/>
          <w:sz w:val="29"/>
          <w:szCs w:val="29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w w:val="108"/>
          <w:sz w:val="29"/>
          <w:szCs w:val="29"/>
        </w:rPr>
        <w:t>Хід уроку</w:t>
      </w:r>
    </w:p>
    <w:p w:rsidR="00CB4CEE" w:rsidRPr="00CB4CEE" w:rsidRDefault="00CC30CE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3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pacing w:val="-17"/>
          <w:w w:val="108"/>
          <w:sz w:val="28"/>
          <w:szCs w:val="28"/>
        </w:rPr>
        <w:t>І. Організаційна частина</w:t>
      </w:r>
    </w:p>
    <w:p w:rsidR="00CB4CEE" w:rsidRPr="00CB4CEE" w:rsidRDefault="00CB4CEE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7"/>
          <w:sz w:val="28"/>
          <w:szCs w:val="28"/>
        </w:rPr>
        <w:t>1. Зайшовши в клас</w:t>
      </w:r>
      <w:r w:rsidR="001F7E7C">
        <w:rPr>
          <w:rFonts w:ascii="Times New Roman" w:eastAsia="Times New Roman" w:hAnsi="Times New Roman" w:cs="Times New Roman"/>
          <w:noProof w:val="0"/>
          <w:color w:val="000000"/>
          <w:spacing w:val="-17"/>
          <w:sz w:val="28"/>
          <w:szCs w:val="28"/>
        </w:rPr>
        <w:t>,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7"/>
          <w:sz w:val="28"/>
          <w:szCs w:val="28"/>
        </w:rPr>
        <w:t xml:space="preserve"> вітаюсь з учнями.</w:t>
      </w:r>
    </w:p>
    <w:p w:rsidR="00CB4CEE" w:rsidRPr="00CB4CEE" w:rsidRDefault="00CB4CEE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2. Роблю перекличку, відмічаю відсутніх на уроці.</w:t>
      </w:r>
    </w:p>
    <w:p w:rsidR="00CB4CEE" w:rsidRPr="00CB4CEE" w:rsidRDefault="00CB4CEE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3. Візуально перевіряю готовність учнів до </w:t>
      </w:r>
      <w:r w:rsidR="00245721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уроку (наявність зошиті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,</w:t>
      </w:r>
      <w:r w:rsidR="00245721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креслярських інструментів, масштабних лінійок</w:t>
      </w:r>
      <w:r w:rsidR="001F7E7C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, лінійок-л</w:t>
      </w:r>
      <w:r w:rsidR="00753AD9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екал</w:t>
      </w:r>
      <w:r w:rsidR="00245721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.</w:t>
      </w:r>
    </w:p>
    <w:p w:rsidR="009E25A1" w:rsidRDefault="00CB4CEE" w:rsidP="009E25A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  <w:lang w:val="en-US"/>
        </w:rPr>
        <w:lastRenderedPageBreak/>
        <w:t>II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  <w:lang w:val="ru-RU"/>
        </w:rPr>
        <w:t xml:space="preserve">. </w:t>
      </w:r>
      <w:r w:rsidR="00CC30C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</w:rPr>
        <w:t>Актуалізація опорних знань учнів</w:t>
      </w:r>
    </w:p>
    <w:p w:rsidR="00CB4CEE" w:rsidRPr="00CB4CEE" w:rsidRDefault="00866FFE" w:rsidP="00866FF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Повторення теми: </w:t>
      </w:r>
      <w:r w:rsidR="009C42E8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Розмірні озн</w:t>
      </w:r>
      <w:r w:rsidR="00015BA2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аки та прибавки, необхідні для конструювання спідниці.</w:t>
      </w:r>
    </w:p>
    <w:p w:rsidR="00CB4CEE" w:rsidRPr="00CB4CEE" w:rsidRDefault="00CB4CEE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Звертаюсь до учнів: „Давайте пригадаємо матеріал попереднього уроку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шляхом гри між двома командами. Зміст якої полягає у тому, що я буду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почергово давати командам однакові творчі завдання, які необхідно виконати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правильно і швидше за суперника, для того, щоб одержати бал. В кінці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підраховуються бали і оголошується команда  переможців”.</w:t>
      </w:r>
    </w:p>
    <w:p w:rsidR="00CB4CEE" w:rsidRPr="00E87F44" w:rsidRDefault="00CB4CEE" w:rsidP="00E87F4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noProof w:val="0"/>
          <w:sz w:val="28"/>
          <w:szCs w:val="28"/>
        </w:rPr>
      </w:pPr>
      <w:r w:rsidRPr="00E87F44">
        <w:rPr>
          <w:rFonts w:ascii="Times New Roman" w:eastAsia="Times New Roman" w:hAnsi="Times New Roman" w:cs="Times New Roman"/>
          <w:b/>
          <w:i/>
          <w:noProof w:val="0"/>
          <w:color w:val="000000"/>
          <w:spacing w:val="-8"/>
          <w:sz w:val="28"/>
          <w:szCs w:val="28"/>
        </w:rPr>
        <w:t>Творчі завдання командам</w:t>
      </w:r>
    </w:p>
    <w:p w:rsidR="00CB4CEE" w:rsidRPr="00D33711" w:rsidRDefault="00321D64" w:rsidP="00ED1B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1. В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таблиці 1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заповнити пропущені місця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, які відповідають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міркам необхідних для побудови будь-якого фасону спідниці 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(ілюстрування </w:t>
      </w:r>
      <w:r w:rsidR="00A50872">
        <w:rPr>
          <w:rFonts w:ascii="Times New Roman" w:eastAsia="Times New Roman" w:hAnsi="Times New Roman" w:cs="Times New Roman"/>
          <w:i/>
          <w:iCs/>
          <w:noProof w:val="0"/>
          <w:color w:val="000000"/>
          <w:spacing w:val="-1"/>
          <w:sz w:val="28"/>
          <w:szCs w:val="28"/>
        </w:rPr>
        <w:t>картки № 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1"/>
          <w:sz w:val="28"/>
          <w:szCs w:val="28"/>
        </w:rPr>
        <w:t>1).</w:t>
      </w:r>
    </w:p>
    <w:p w:rsidR="00CB4CEE" w:rsidRPr="00CB4CEE" w:rsidRDefault="00CB4CEE" w:rsidP="000730F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1"/>
          <w:sz w:val="28"/>
          <w:szCs w:val="28"/>
        </w:rPr>
        <w:t>Картка № 1</w:t>
      </w:r>
    </w:p>
    <w:p w:rsidR="00CB4CEE" w:rsidRPr="00CB4CEE" w:rsidRDefault="000730FE" w:rsidP="00CB4CEE">
      <w:pPr>
        <w:widowControl w:val="0"/>
        <w:shd w:val="clear" w:color="auto" w:fill="FFFFFF"/>
        <w:autoSpaceDE w:val="0"/>
        <w:autoSpaceDN w:val="0"/>
        <w:adjustRightInd w:val="0"/>
        <w:spacing w:before="140" w:after="0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0730FE">
        <w:rPr>
          <w:rFonts w:ascii="Times New Roman" w:eastAsia="Times New Roman" w:hAnsi="Times New Roman" w:cs="Times New Roman"/>
          <w:i/>
          <w:noProof w:val="0"/>
          <w:color w:val="000000"/>
          <w:spacing w:val="-10"/>
          <w:sz w:val="28"/>
          <w:szCs w:val="28"/>
        </w:rPr>
        <w:t xml:space="preserve">Таблиця </w:t>
      </w:r>
      <w:r w:rsidR="00CB4CEE" w:rsidRPr="000730FE">
        <w:rPr>
          <w:rFonts w:ascii="Times New Roman" w:eastAsia="Times New Roman" w:hAnsi="Times New Roman" w:cs="Times New Roman"/>
          <w:i/>
          <w:noProof w:val="0"/>
          <w:color w:val="000000"/>
          <w:spacing w:val="-10"/>
          <w:sz w:val="28"/>
          <w:szCs w:val="28"/>
        </w:rPr>
        <w:t>1</w:t>
      </w:r>
      <w:r w:rsidR="00CB4CEE" w:rsidRPr="000730FE">
        <w:rPr>
          <w:rFonts w:ascii="Times New Roman" w:eastAsia="Times New Roman" w:hAnsi="Times New Roman" w:cs="Times New Roman"/>
          <w:i/>
          <w:noProof w:val="0"/>
          <w:sz w:val="28"/>
          <w:szCs w:val="28"/>
          <w:lang w:val="ru-RU"/>
        </w:rPr>
        <w:t>.</w:t>
      </w:r>
      <w:r w:rsidR="00CB4CEE" w:rsidRPr="00CB4CEE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Розмірні характеристики фігури для побудови креслення виробу</w:t>
      </w:r>
    </w:p>
    <w:tbl>
      <w:tblPr>
        <w:tblStyle w:val="a6"/>
        <w:tblpPr w:leftFromText="180" w:rightFromText="180" w:vertAnchor="text" w:horzAnchor="margin" w:tblpY="317"/>
        <w:tblW w:w="0" w:type="auto"/>
        <w:tblLook w:val="01E0" w:firstRow="1" w:lastRow="1" w:firstColumn="1" w:lastColumn="1" w:noHBand="0" w:noVBand="0"/>
      </w:tblPr>
      <w:tblGrid>
        <w:gridCol w:w="812"/>
        <w:gridCol w:w="2421"/>
        <w:gridCol w:w="1112"/>
        <w:gridCol w:w="5226"/>
      </w:tblGrid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№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rPr>
                <w:noProof w:val="0"/>
                <w:sz w:val="28"/>
                <w:szCs w:val="28"/>
                <w:lang w:val="en-US"/>
              </w:rPr>
            </w:pP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>Розмірна ознака</w:t>
            </w:r>
          </w:p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24"/>
                <w:sz w:val="28"/>
                <w:szCs w:val="28"/>
              </w:rPr>
              <w:t>Позна</w:t>
            </w:r>
            <w:r w:rsidRPr="00CB4CEE">
              <w:rPr>
                <w:noProof w:val="0"/>
                <w:color w:val="000000"/>
                <w:spacing w:val="-24"/>
                <w:sz w:val="28"/>
                <w:szCs w:val="28"/>
              </w:rPr>
              <w:softHyphen/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чення</w:t>
            </w:r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Визначення розмірної ознаки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1.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color w:val="000000"/>
                <w:spacing w:val="-6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6"/>
                <w:sz w:val="28"/>
                <w:szCs w:val="28"/>
              </w:rPr>
              <w:t>Півобхват шиї</w:t>
            </w:r>
          </w:p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С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ш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2.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>Півобхват талії</w:t>
            </w: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spacing w:line="320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Горизонтально по найтоншій частині талії. Записують в половинному розмірі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3.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rPr>
                <w:noProof w:val="0"/>
                <w:sz w:val="28"/>
                <w:szCs w:val="28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С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с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spacing w:line="328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6"/>
                <w:sz w:val="28"/>
                <w:szCs w:val="28"/>
              </w:rPr>
              <w:t xml:space="preserve">Горизонтально по самій опуклій частині стегон і </w:t>
            </w:r>
            <w:r w:rsidRPr="00CB4CEE">
              <w:rPr>
                <w:noProof w:val="0"/>
                <w:color w:val="000000"/>
                <w:spacing w:val="-12"/>
                <w:sz w:val="28"/>
                <w:szCs w:val="28"/>
              </w:rPr>
              <w:t>сідниць. Записують в половинному розмірі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4.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color w:val="000000"/>
                <w:spacing w:val="-8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Ширина грудей</w:t>
            </w:r>
          </w:p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Ш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г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5.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Ш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с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spacing w:line="320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 xml:space="preserve">Горизонтально  між  задніми  під паховими </w:t>
            </w:r>
            <w:r w:rsidRPr="00CB4CEE">
              <w:rPr>
                <w:noProof w:val="0"/>
                <w:color w:val="000000"/>
                <w:spacing w:val="-4"/>
                <w:sz w:val="28"/>
                <w:szCs w:val="28"/>
              </w:rPr>
              <w:t xml:space="preserve">впадинами через виступаючі точки лопаток. </w:t>
            </w:r>
            <w:r w:rsidRPr="00CB4CEE">
              <w:rPr>
                <w:noProof w:val="0"/>
                <w:color w:val="000000"/>
                <w:spacing w:val="-9"/>
                <w:sz w:val="28"/>
                <w:szCs w:val="28"/>
              </w:rPr>
              <w:t>Записують повністю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6.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spacing w:line="328" w:lineRule="exact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 xml:space="preserve">Довжина переду </w:t>
            </w: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>до талії</w:t>
            </w: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Д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пт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4"/>
                <w:sz w:val="28"/>
                <w:szCs w:val="28"/>
              </w:rPr>
              <w:t>Вертикально від вихідної точки</w:t>
            </w:r>
            <w:r w:rsidR="00297802">
              <w:rPr>
                <w:noProof w:val="0"/>
                <w:color w:val="000000"/>
                <w:spacing w:val="-4"/>
                <w:sz w:val="28"/>
                <w:szCs w:val="28"/>
              </w:rPr>
              <w:t xml:space="preserve"> </w:t>
            </w:r>
            <w:r w:rsidRPr="00CB4CEE">
              <w:rPr>
                <w:noProof w:val="0"/>
                <w:color w:val="000000"/>
                <w:spacing w:val="-4"/>
                <w:sz w:val="28"/>
                <w:szCs w:val="28"/>
              </w:rPr>
              <w:t xml:space="preserve">(збоку шиї) через </w:t>
            </w: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центр грудей до талії. Записують повністю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7.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 xml:space="preserve">Довжина спинки </w:t>
            </w: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>до талії</w:t>
            </w: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5226" w:type="dxa"/>
          </w:tcPr>
          <w:p w:rsidR="00CB4CEE" w:rsidRPr="00CB4CEE" w:rsidRDefault="00CB4CEE" w:rsidP="00CB4CEE">
            <w:pPr>
              <w:shd w:val="clear" w:color="auto" w:fill="FFFFFF"/>
              <w:spacing w:line="328" w:lineRule="exact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2"/>
                <w:sz w:val="28"/>
                <w:szCs w:val="28"/>
              </w:rPr>
              <w:t xml:space="preserve">Вертикально від 7 шийного хребця через виступ </w:t>
            </w: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лопаток до лінії талії. Записують повністю</w:t>
            </w:r>
          </w:p>
        </w:tc>
      </w:tr>
      <w:tr w:rsidR="00CB4CEE" w:rsidRPr="00CB4CEE" w:rsidTr="00116F63">
        <w:tc>
          <w:tcPr>
            <w:tcW w:w="8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8.</w:t>
            </w:r>
          </w:p>
        </w:tc>
        <w:tc>
          <w:tcPr>
            <w:tcW w:w="2421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color w:val="000000"/>
                <w:spacing w:val="-8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Довжина виробу</w:t>
            </w:r>
          </w:p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1112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  <w:lang w:val="ru-RU"/>
              </w:rPr>
              <w:t>Д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в</w:t>
            </w:r>
            <w:proofErr w:type="spellEnd"/>
          </w:p>
        </w:tc>
        <w:tc>
          <w:tcPr>
            <w:tcW w:w="5226" w:type="dxa"/>
          </w:tcPr>
          <w:p w:rsidR="00CB4CEE" w:rsidRPr="00CB4CEE" w:rsidRDefault="00CB4CEE" w:rsidP="00CB4CEE">
            <w:pPr>
              <w:ind w:right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</w:tr>
    </w:tbl>
    <w:p w:rsidR="00CB4CEE" w:rsidRPr="00CB4CEE" w:rsidRDefault="00CB4CEE" w:rsidP="00251F40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</w:pPr>
      <w:r w:rsidRPr="006864EF">
        <w:rPr>
          <w:rFonts w:ascii="Times New Roman" w:eastAsia="Times New Roman" w:hAnsi="Times New Roman" w:cs="Times New Roman"/>
          <w:i/>
          <w:noProof w:val="0"/>
          <w:color w:val="000000"/>
          <w:spacing w:val="-2"/>
          <w:sz w:val="28"/>
          <w:szCs w:val="28"/>
        </w:rPr>
        <w:lastRenderedPageBreak/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   2 –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  <w:vertAlign w:val="subscript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;    3 – Півобхват стегон;   8 – Вертикально від талії до низу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(бажаної довжини). 3аписують повністю.</w:t>
      </w:r>
    </w:p>
    <w:p w:rsidR="00CB4CEE" w:rsidRPr="00CB4CEE" w:rsidRDefault="00CB4CEE" w:rsidP="006D7B02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after="0" w:line="360" w:lineRule="auto"/>
        <w:ind w:right="99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2. Встановити співвідношення між розмірними характеристиками </w:t>
      </w:r>
      <w:r w:rsidR="007A75F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фігури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– півобхватом та</w:t>
      </w:r>
      <w:r w:rsidR="001827C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лії та </w:t>
      </w:r>
      <w:proofErr w:type="spellStart"/>
      <w:r w:rsidR="001827C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півобхватом</w:t>
      </w:r>
      <w:proofErr w:type="spellEnd"/>
      <w:r w:rsidR="001827C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стегон враховуючи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, що </w:t>
      </w:r>
      <w:proofErr w:type="spellStart"/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півобхват</w:t>
      </w:r>
      <w:proofErr w:type="spellEnd"/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грудей рівний 48 см.</w:t>
      </w:r>
    </w:p>
    <w:p w:rsidR="00CB4CEE" w:rsidRPr="00CB4CEE" w:rsidRDefault="00CB4CEE" w:rsidP="009B7789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after="0" w:line="360" w:lineRule="auto"/>
        <w:ind w:right="99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593E32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Ми знаємо, що окремі частини тіла людини пропорційні між собою, так якщо є мірка півобхвату грудей, то з неї можна визначити співвідношення півобхвату стегон і талії, адже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г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– 10, а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г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+ 4.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Тому,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  <w:vertAlign w:val="subscript"/>
        </w:rPr>
        <w:t xml:space="preserve">т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</w:rPr>
        <w:t>:С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</w:rPr>
        <w:t>, як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  <w:vertAlign w:val="subscript"/>
        </w:rPr>
        <w:t>г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</w:rPr>
        <w:t> – 10 :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8"/>
          <w:sz w:val="28"/>
          <w:szCs w:val="28"/>
          <w:vertAlign w:val="subscript"/>
        </w:rPr>
        <w:t>г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+ 4 і якщо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  <w:vertAlign w:val="subscript"/>
        </w:rPr>
        <w:t>г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= 48, то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  <w:vertAlign w:val="subscript"/>
        </w:rPr>
        <w:t xml:space="preserve">т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: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= 38 : 52.</w:t>
      </w:r>
    </w:p>
    <w:p w:rsidR="00CB4CEE" w:rsidRPr="00CB4CEE" w:rsidRDefault="00CB4CEE" w:rsidP="00593E32">
      <w:pPr>
        <w:widowControl w:val="0"/>
        <w:shd w:val="clear" w:color="auto" w:fill="FFFFFF"/>
        <w:tabs>
          <w:tab w:val="left" w:pos="9900"/>
        </w:tabs>
        <w:autoSpaceDE w:val="0"/>
        <w:autoSpaceDN w:val="0"/>
        <w:adjustRightInd w:val="0"/>
        <w:spacing w:after="0" w:line="360" w:lineRule="auto"/>
        <w:ind w:right="-81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3. Мірки довжини та ширини знімають і записують повністю, а мірки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окружності знімають повністю, а записують у половинному розмірі. Чому це так? Обґрунтувати відповідь.</w:t>
      </w:r>
    </w:p>
    <w:p w:rsidR="00CB4CEE" w:rsidRPr="00CB4CEE" w:rsidRDefault="00CB4CEE" w:rsidP="009B7789">
      <w:pPr>
        <w:widowControl w:val="0"/>
        <w:shd w:val="clear" w:color="auto" w:fill="FFFFFF"/>
        <w:tabs>
          <w:tab w:val="left" w:pos="9900"/>
        </w:tabs>
        <w:autoSpaceDE w:val="0"/>
        <w:autoSpaceDN w:val="0"/>
        <w:adjustRightInd w:val="0"/>
        <w:spacing w:after="0" w:line="360" w:lineRule="auto"/>
        <w:ind w:right="-81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0A612F">
        <w:rPr>
          <w:rFonts w:ascii="Times New Roman" w:eastAsia="Times New Roman" w:hAnsi="Times New Roman" w:cs="Times New Roman"/>
          <w:i/>
          <w:noProof w:val="0"/>
          <w:color w:val="000000"/>
          <w:spacing w:val="-6"/>
          <w:sz w:val="28"/>
          <w:szCs w:val="28"/>
        </w:rPr>
        <w:t>Відповідь:</w:t>
      </w:r>
      <w:r w:rsidR="00251B58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Мірки обхватів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записуються в половинному розмірі тому,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що будь-який виріб складається з задньої і передньої половинок для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побудови яких використовують мірки півобхвату.</w:t>
      </w:r>
    </w:p>
    <w:p w:rsidR="00CB4CEE" w:rsidRPr="00CB4CEE" w:rsidRDefault="00CB4CEE" w:rsidP="000A612F">
      <w:pPr>
        <w:widowControl w:val="0"/>
        <w:shd w:val="clear" w:color="auto" w:fill="FFFFFF"/>
        <w:tabs>
          <w:tab w:val="left" w:pos="9900"/>
        </w:tabs>
        <w:autoSpaceDE w:val="0"/>
        <w:autoSpaceDN w:val="0"/>
        <w:adjustRightInd w:val="0"/>
        <w:spacing w:after="0" w:line="360" w:lineRule="auto"/>
        <w:ind w:right="-81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4. Зарисувати ескіз спідниці, для побудови креслення якої достатньо </w:t>
      </w:r>
      <w:r w:rsidR="0049325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лише мірки О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бхвату талії. </w:t>
      </w:r>
    </w:p>
    <w:p w:rsidR="00CB4CEE" w:rsidRPr="002D0A6D" w:rsidRDefault="00CB4CEE" w:rsidP="009B7789">
      <w:pPr>
        <w:widowControl w:val="0"/>
        <w:shd w:val="clear" w:color="auto" w:fill="FFFFFF"/>
        <w:tabs>
          <w:tab w:val="left" w:pos="9900"/>
        </w:tabs>
        <w:autoSpaceDE w:val="0"/>
        <w:autoSpaceDN w:val="0"/>
        <w:adjustRightInd w:val="0"/>
        <w:spacing w:after="0" w:line="360" w:lineRule="auto"/>
        <w:ind w:right="-81" w:firstLine="709"/>
        <w:jc w:val="both"/>
        <w:rPr>
          <w:rFonts w:ascii="Times New Roman" w:eastAsia="Times New Roman" w:hAnsi="Times New Roman" w:cs="Times New Roman"/>
          <w:i/>
          <w:noProof w:val="0"/>
          <w:sz w:val="28"/>
          <w:szCs w:val="28"/>
        </w:rPr>
      </w:pPr>
      <w:r w:rsidRPr="002D0A6D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drawing>
          <wp:anchor distT="36195" distB="36195" distL="6401435" distR="6401435" simplePos="0" relativeHeight="251662336" behindDoc="0" locked="0" layoutInCell="1" allowOverlap="1" wp14:anchorId="75D2EF7B" wp14:editId="383A48DB">
            <wp:simplePos x="0" y="0"/>
            <wp:positionH relativeFrom="page">
              <wp:posOffset>3137535</wp:posOffset>
            </wp:positionH>
            <wp:positionV relativeFrom="paragraph">
              <wp:posOffset>403860</wp:posOffset>
            </wp:positionV>
            <wp:extent cx="1407795" cy="1455420"/>
            <wp:effectExtent l="0" t="0" r="1905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A6D">
        <w:rPr>
          <w:rFonts w:ascii="Times New Roman" w:eastAsia="Times New Roman" w:hAnsi="Times New Roman" w:cs="Times New Roman"/>
          <w:i/>
          <w:noProof w:val="0"/>
          <w:color w:val="000000"/>
          <w:spacing w:val="-13"/>
          <w:sz w:val="28"/>
          <w:szCs w:val="28"/>
        </w:rPr>
        <w:t xml:space="preserve">Відповідь: </w:t>
      </w:r>
    </w:p>
    <w:p w:rsidR="00CB4CEE" w:rsidRPr="00CB4CEE" w:rsidRDefault="002D0A6D" w:rsidP="00CB4CEE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522" w:lineRule="exact"/>
        <w:jc w:val="both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ab/>
      </w: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ab/>
      </w: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ab/>
        <w:t xml:space="preserve">Рис.1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Орієнтовний розв’язок завдання</w:t>
      </w:r>
    </w:p>
    <w:p w:rsidR="0004297F" w:rsidRDefault="0004297F">
      <w:pP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br w:type="page"/>
      </w:r>
    </w:p>
    <w:p w:rsidR="00CB4CEE" w:rsidRPr="00CB4CEE" w:rsidRDefault="00CB4CEE" w:rsidP="002D0A6D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522" w:lineRule="exact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lastRenderedPageBreak/>
        <w:t xml:space="preserve">5. Визначити необхідні прибавки для побудови креслення спідниць </w:t>
      </w:r>
      <w:r w:rsidR="0084023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зображених на карт</w:t>
      </w:r>
      <w:r w:rsidR="000371DF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ц</w:t>
      </w:r>
      <w:r w:rsidR="0084023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і №2.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13"/>
          <w:sz w:val="28"/>
          <w:szCs w:val="28"/>
        </w:rPr>
        <w:t>(ілюстрування картки № 2).</w:t>
      </w:r>
    </w:p>
    <w:p w:rsidR="00CB4CEE" w:rsidRPr="00CB4CEE" w:rsidRDefault="00CB4CEE" w:rsidP="0081578D">
      <w:pPr>
        <w:widowControl w:val="0"/>
        <w:shd w:val="clear" w:color="auto" w:fill="FFFFFF"/>
        <w:autoSpaceDE w:val="0"/>
        <w:autoSpaceDN w:val="0"/>
        <w:adjustRightInd w:val="0"/>
        <w:spacing w:before="148" w:after="0" w:line="240" w:lineRule="auto"/>
        <w:jc w:val="center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10"/>
          <w:sz w:val="28"/>
          <w:szCs w:val="28"/>
        </w:rPr>
        <w:t>Картка № 2</w:t>
      </w: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85725</wp:posOffset>
            </wp:positionV>
            <wp:extent cx="3543300" cy="1943100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                          </w:t>
      </w:r>
    </w:p>
    <w:p w:rsidR="00CB4CEE" w:rsidRPr="00CB4CEE" w:rsidRDefault="00CB4CEE" w:rsidP="00CB4CEE">
      <w:pPr>
        <w:widowControl w:val="0"/>
        <w:tabs>
          <w:tab w:val="left" w:pos="217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ab/>
        <w:t xml:space="preserve">     1                        2                           3</w:t>
      </w:r>
    </w:p>
    <w:p w:rsidR="00CB4CEE" w:rsidRPr="00CB4CEE" w:rsidRDefault="00CB4CEE" w:rsidP="00CB4CEE">
      <w:pPr>
        <w:widowControl w:val="0"/>
        <w:shd w:val="clear" w:color="auto" w:fill="FFFFFF"/>
        <w:tabs>
          <w:tab w:val="left" w:pos="4536"/>
        </w:tabs>
        <w:autoSpaceDE w:val="0"/>
        <w:autoSpaceDN w:val="0"/>
        <w:adjustRightInd w:val="0"/>
        <w:spacing w:before="76" w:after="0" w:line="360" w:lineRule="auto"/>
        <w:jc w:val="both"/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</w:pPr>
    </w:p>
    <w:p w:rsidR="00CB4CEE" w:rsidRPr="00CB4CEE" w:rsidRDefault="00CB4CEE" w:rsidP="00CB4CEE">
      <w:pPr>
        <w:widowControl w:val="0"/>
        <w:shd w:val="clear" w:color="auto" w:fill="FFFFFF"/>
        <w:tabs>
          <w:tab w:val="left" w:pos="4536"/>
        </w:tabs>
        <w:autoSpaceDE w:val="0"/>
        <w:autoSpaceDN w:val="0"/>
        <w:adjustRightInd w:val="0"/>
        <w:spacing w:before="76" w:after="0" w:line="360" w:lineRule="auto"/>
        <w:jc w:val="both"/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  <w:t xml:space="preserve">      </w:t>
      </w:r>
      <w:r w:rsidR="0098173A"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  <w:t xml:space="preserve">                        Рис. 2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  <w:t xml:space="preserve"> Зображення моделей спідниць</w:t>
      </w:r>
    </w:p>
    <w:p w:rsidR="00CB4CEE" w:rsidRPr="00CB4CEE" w:rsidRDefault="00CB4CEE" w:rsidP="009B7789">
      <w:pPr>
        <w:widowControl w:val="0"/>
        <w:shd w:val="clear" w:color="auto" w:fill="FFFFFF"/>
        <w:tabs>
          <w:tab w:val="left" w:pos="4536"/>
        </w:tabs>
        <w:autoSpaceDE w:val="0"/>
        <w:autoSpaceDN w:val="0"/>
        <w:adjustRightInd w:val="0"/>
        <w:spacing w:before="76"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20"/>
          <w:w w:val="107"/>
          <w:sz w:val="28"/>
          <w:szCs w:val="28"/>
        </w:rPr>
      </w:pPr>
      <w:r w:rsidRPr="00737F73">
        <w:rPr>
          <w:rFonts w:ascii="Times New Roman" w:eastAsia="Times New Roman" w:hAnsi="Times New Roman" w:cs="Times New Roman"/>
          <w:i/>
          <w:noProof w:val="0"/>
          <w:color w:val="000000"/>
          <w:spacing w:val="-13"/>
          <w:w w:val="107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5"/>
          <w:w w:val="107"/>
          <w:sz w:val="28"/>
          <w:szCs w:val="28"/>
        </w:rPr>
        <w:t>1 – 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5"/>
          <w:w w:val="107"/>
          <w:sz w:val="28"/>
          <w:szCs w:val="28"/>
          <w:vertAlign w:val="subscript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7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3"/>
          <w:w w:val="107"/>
          <w:sz w:val="28"/>
          <w:szCs w:val="28"/>
        </w:rPr>
        <w:t xml:space="preserve">=1÷1,5;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"/>
          <w:w w:val="107"/>
          <w:sz w:val="28"/>
          <w:szCs w:val="28"/>
        </w:rPr>
        <w:t>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"/>
          <w:w w:val="107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"/>
          <w:w w:val="107"/>
          <w:sz w:val="28"/>
          <w:szCs w:val="28"/>
        </w:rPr>
        <w:t>=1,5÷2.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7"/>
          <w:sz w:val="28"/>
          <w:szCs w:val="28"/>
        </w:rPr>
        <w:t xml:space="preserve">   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0"/>
          <w:w w:val="107"/>
          <w:sz w:val="28"/>
          <w:szCs w:val="28"/>
        </w:rPr>
        <w:t>2 – 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0"/>
          <w:w w:val="107"/>
          <w:sz w:val="28"/>
          <w:szCs w:val="28"/>
          <w:vertAlign w:val="subscript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20"/>
          <w:w w:val="107"/>
          <w:sz w:val="28"/>
          <w:szCs w:val="28"/>
        </w:rPr>
        <w:t>=1,5÷2.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7"/>
          <w:sz w:val="28"/>
          <w:szCs w:val="28"/>
        </w:rPr>
        <w:t xml:space="preserve"> 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2"/>
          <w:w w:val="107"/>
          <w:sz w:val="28"/>
          <w:szCs w:val="28"/>
        </w:rPr>
        <w:t>3 – 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2"/>
          <w:w w:val="107"/>
          <w:sz w:val="28"/>
          <w:szCs w:val="28"/>
          <w:vertAlign w:val="subscript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2"/>
          <w:w w:val="107"/>
          <w:sz w:val="28"/>
          <w:szCs w:val="28"/>
        </w:rPr>
        <w:t>=1,5÷2;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0"/>
          <w:w w:val="107"/>
          <w:sz w:val="28"/>
          <w:szCs w:val="28"/>
        </w:rPr>
        <w:t>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0"/>
          <w:w w:val="107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0"/>
          <w:w w:val="107"/>
          <w:sz w:val="28"/>
          <w:szCs w:val="28"/>
        </w:rPr>
        <w:t xml:space="preserve"> = 5 ÷ 8.</w:t>
      </w:r>
    </w:p>
    <w:p w:rsidR="00CB4CEE" w:rsidRPr="00CB4CEE" w:rsidRDefault="00CB4CEE" w:rsidP="00CB4CEE">
      <w:pPr>
        <w:widowControl w:val="0"/>
        <w:shd w:val="clear" w:color="auto" w:fill="FFFFFF"/>
        <w:autoSpaceDE w:val="0"/>
        <w:autoSpaceDN w:val="0"/>
        <w:adjustRightInd w:val="0"/>
        <w:spacing w:before="202" w:after="0" w:line="360" w:lineRule="auto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8"/>
          <w:sz w:val="28"/>
          <w:szCs w:val="28"/>
          <w:lang w:val="en-US"/>
        </w:rPr>
        <w:t>III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8"/>
          <w:sz w:val="28"/>
          <w:szCs w:val="28"/>
        </w:rPr>
        <w:t xml:space="preserve">. </w:t>
      </w:r>
      <w:r w:rsidR="006862CF">
        <w:rPr>
          <w:rFonts w:ascii="Times New Roman" w:eastAsia="Times New Roman" w:hAnsi="Times New Roman" w:cs="Times New Roman"/>
          <w:b/>
          <w:bCs/>
          <w:noProof w:val="0"/>
          <w:color w:val="000000"/>
          <w:spacing w:val="-8"/>
          <w:sz w:val="28"/>
          <w:szCs w:val="28"/>
        </w:rPr>
        <w:t>Мотивація навчальної діяльності</w:t>
      </w:r>
    </w:p>
    <w:p w:rsidR="00CB4CEE" w:rsidRPr="00CB4CEE" w:rsidRDefault="00CB4CEE" w:rsidP="00213775">
      <w:pPr>
        <w:widowControl w:val="0"/>
        <w:shd w:val="clear" w:color="auto" w:fill="FFFFFF"/>
        <w:autoSpaceDE w:val="0"/>
        <w:autoSpaceDN w:val="0"/>
        <w:adjustRightInd w:val="0"/>
        <w:spacing w:before="14" w:after="0" w:line="360" w:lineRule="auto"/>
        <w:ind w:right="7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Звертаюсь до учнів: „Пошиття одягу власними зусиллями завжди було і,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напевне, ще тривалий час буде залишатись однією із розповсюджених і </w:t>
      </w:r>
      <w:r w:rsidR="00D44055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улюблених занять багатьох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жінок. Адже отримати виріб саме такий,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який подобається, відповідає смаку і добре „сидить” на фігурі, можливо, </w:t>
      </w:r>
      <w:r w:rsidR="00664209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 виготовивши його власноруч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.</w:t>
      </w:r>
    </w:p>
    <w:p w:rsidR="00CB4CEE" w:rsidRPr="00CB4CEE" w:rsidRDefault="00CB4CEE" w:rsidP="0021377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В той же час, успіх замисленого залежить не лише від вроджених </w:t>
      </w:r>
      <w:r w:rsidR="00196859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>здібностей до кравецької справи</w:t>
      </w:r>
      <w:r w:rsidR="00C70257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>, особливостей жіночої інтуїції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 чи смаку. Як і в будь-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якій іншій</w:t>
      </w:r>
      <w:r w:rsidR="007739C8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роботі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, необхідні певні знання і вміння, без яких </w:t>
      </w:r>
      <w:r w:rsidR="00984651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пошиття одягу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перетворюється в невдячну працю, а його результати стають джерелом прикростей. Процес виготовлення одягу може бути зведений до трьох </w:t>
      </w:r>
      <w:r w:rsidR="00AC19DD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основних етапів: вибо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р</w:t>
      </w:r>
      <w:r w:rsidR="00AC19DD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у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</w:t>
      </w:r>
      <w:r w:rsidR="00AC19DD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моделі, конструювання (побудови кресленння базової основи) і </w:t>
      </w:r>
      <w:r w:rsidR="00AC19DD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моделювання (розробки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фасону</w:t>
      </w:r>
      <w:r w:rsidR="00AC19DD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) та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власне пошиття самого виробу.</w:t>
      </w:r>
    </w:p>
    <w:p w:rsidR="00CB4CEE" w:rsidRDefault="00CB4CEE" w:rsidP="0021377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Отож сьогодні на уроці ми з вами вивчимо нову тему”.</w:t>
      </w:r>
    </w:p>
    <w:p w:rsidR="00217F57" w:rsidRPr="00CB4CEE" w:rsidRDefault="00217F57" w:rsidP="0021377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CB4CEE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en-US"/>
        </w:rPr>
        <w:lastRenderedPageBreak/>
        <w:t>IV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ru-RU"/>
        </w:rPr>
        <w:t xml:space="preserve">. 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</w:rPr>
        <w:t>Повід</w:t>
      </w:r>
      <w:r w:rsidR="00CC30C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</w:rPr>
        <w:t>омлення теми, мети, плану уроку</w:t>
      </w:r>
    </w:p>
    <w:p w:rsidR="005B21C4" w:rsidRDefault="00CB4CEE" w:rsidP="003A113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533" w:firstLine="709"/>
        <w:jc w:val="both"/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</w:rPr>
        <w:t xml:space="preserve">Тема уроку: </w:t>
      </w:r>
      <w:r w:rsidR="005B21C4">
        <w:rPr>
          <w:rFonts w:ascii="Times New Roman" w:eastAsia="Times New Roman" w:hAnsi="Times New Roman" w:cs="Times New Roman"/>
          <w:noProof w:val="0"/>
          <w:color w:val="000000"/>
          <w:spacing w:val="-12"/>
          <w:w w:val="101"/>
          <w:sz w:val="28"/>
          <w:szCs w:val="28"/>
        </w:rPr>
        <w:t>Побудова креслення прямої двошовної спідниці</w:t>
      </w:r>
    </w:p>
    <w:p w:rsidR="00CB4CEE" w:rsidRPr="005B21C4" w:rsidRDefault="00CB4CEE" w:rsidP="004B65AB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after="0" w:line="360" w:lineRule="auto"/>
        <w:ind w:right="-5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5"/>
          <w:sz w:val="28"/>
          <w:szCs w:val="28"/>
        </w:rPr>
        <w:t xml:space="preserve">Мета уроку: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засвоїти відомості про </w:t>
      </w:r>
      <w:r w:rsidR="005B21C4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розрахунок та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п</w:t>
      </w:r>
      <w:r w:rsidR="005B21C4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обудову креслення основи прямої </w:t>
      </w:r>
      <w:r w:rsidR="00DF76DC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спідниці, с</w:t>
      </w:r>
      <w:r w:rsidR="00694879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формувати вміння </w:t>
      </w:r>
      <w:bookmarkStart w:id="0" w:name="_GoBack"/>
      <w:bookmarkEnd w:id="0"/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побудови креслення</w:t>
      </w:r>
      <w:r w:rsidR="005B21C4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прямої</w:t>
      </w:r>
      <w:r w:rsidR="005B21C4" w:rsidRPr="005B21C4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proofErr w:type="spellStart"/>
      <w:r w:rsidR="00544D3D">
        <w:rPr>
          <w:rFonts w:ascii="Times New Roman" w:eastAsia="Times New Roman" w:hAnsi="Times New Roman" w:cs="Times New Roman"/>
          <w:noProof w:val="0"/>
          <w:sz w:val="28"/>
          <w:szCs w:val="28"/>
        </w:rPr>
        <w:t>двошовної</w:t>
      </w:r>
      <w:proofErr w:type="spellEnd"/>
      <w:r w:rsidR="00544D3D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r w:rsidR="005B21C4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спідниці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. </w:t>
      </w:r>
    </w:p>
    <w:p w:rsidR="00CB4CEE" w:rsidRPr="00CB4CEE" w:rsidRDefault="00CB4CEE" w:rsidP="004B65AB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ind w:right="4262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9"/>
          <w:sz w:val="28"/>
          <w:szCs w:val="28"/>
        </w:rPr>
        <w:t>План уроку:</w:t>
      </w:r>
    </w:p>
    <w:p w:rsidR="00CB4CEE" w:rsidRPr="00CB4CEE" w:rsidRDefault="00CB4CEE" w:rsidP="001601A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1. Загальні відомості про конструювання </w:t>
      </w:r>
      <w:r w:rsidR="001601AB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спідниць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.</w:t>
      </w:r>
    </w:p>
    <w:p w:rsidR="00CB4CEE" w:rsidRPr="00CB4CEE" w:rsidRDefault="00CB4CEE" w:rsidP="001601A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2. </w:t>
      </w:r>
      <w:r w:rsidR="001601AB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Розрахунок та 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обудова креслення основи прямої </w:t>
      </w:r>
      <w:r w:rsidR="004659BB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двошовної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спідниці.</w:t>
      </w:r>
    </w:p>
    <w:p w:rsidR="00CB4CEE" w:rsidRPr="00CB4CEE" w:rsidRDefault="00CB4CEE" w:rsidP="00CB4CEE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4"/>
          <w:sz w:val="28"/>
          <w:szCs w:val="28"/>
          <w:lang w:val="en-US"/>
        </w:rPr>
        <w:t>V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4"/>
          <w:sz w:val="28"/>
          <w:szCs w:val="28"/>
          <w:lang w:val="ru-RU"/>
        </w:rPr>
        <w:t xml:space="preserve">. 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4"/>
          <w:sz w:val="28"/>
          <w:szCs w:val="28"/>
        </w:rPr>
        <w:t xml:space="preserve">Повідомлення нового </w:t>
      </w:r>
      <w:r w:rsidR="00CC30C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4"/>
          <w:sz w:val="28"/>
          <w:szCs w:val="28"/>
        </w:rPr>
        <w:t>матеріалу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  <w:u w:val="single"/>
        </w:rPr>
        <w:t>Для висвітлення першого питання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 застосовую метод пояснення (з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елементами</w:t>
      </w:r>
      <w:r w:rsidR="00BE43A0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бесіди) з ілюструванн</w:t>
      </w:r>
      <w:r w:rsidR="00055140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ям інструкційних карт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„Ілюзійне сприймання”, „Ілюзія Мюллера-Ляйєра”, „Різновиди тканини”, „Схема базисної сітки основи </w:t>
      </w:r>
      <w:r w:rsidR="002D5382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прямої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спідниці”.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Отже, </w:t>
      </w: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5"/>
          <w:sz w:val="28"/>
          <w:szCs w:val="28"/>
        </w:rPr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давайте разом приг</w:t>
      </w:r>
      <w:r w:rsidR="0022098F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адаємо, що ж таке конструювання?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    Які    види   спідниці    за   конструкцією    ви    знаєте?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Діти пригадують,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що конструювання – це сукупність методів 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прийомів, які дають можливість побудувати плоскі деталі крою, конфігурація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яких забезпечує створення виробу певної форми. Залежно від конструкції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спідниці поділяються на спідниці прямої та конічної форми.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Хочу доповнити відповідь, що конструювання – це етап виготовлення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виробу від якого залежить відповідність його задуманій моделі,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вибраній тканині, сучасному напрямку моди, технології виготовлення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виробу. Тобто в конструкції виробу має бути все продумано і кожний елемент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моделі свідомо передбачається конструктором.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7" w:after="0" w:line="360" w:lineRule="auto"/>
        <w:ind w:right="50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При конструюванні спідниці велике значення має врахування особливостей будови тіла людини. Адже виріб цінний для нас лише тоді, коли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форма його крою, лінії, пропорції роблять фігуру красивою, стрункою,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відповідають нашому естетичному уявленню. У кожного різновиду будови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тіла можуть бути свої особливості: вузька талія і широкі стегна, великі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сідниці чи великий живіт, занижена лінія талії та інші.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7" w:after="0" w:line="360" w:lineRule="auto"/>
        <w:ind w:right="50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6"/>
          <w:sz w:val="28"/>
          <w:szCs w:val="28"/>
        </w:rPr>
        <w:lastRenderedPageBreak/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А як на вашу думку можна визначити ці особливості фігури?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2"/>
          <w:sz w:val="28"/>
          <w:szCs w:val="28"/>
        </w:rPr>
        <w:t xml:space="preserve">Діти розмірковують і самостійно приходять до висновку,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що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3"/>
          <w:sz w:val="28"/>
          <w:szCs w:val="28"/>
        </w:rPr>
        <w:t xml:space="preserve">особливості будови тіла людини можна визначити, як візуально так і за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w w:val="103"/>
          <w:sz w:val="28"/>
          <w:szCs w:val="28"/>
        </w:rPr>
        <w:t xml:space="preserve">допомогою встановленого критерію пропорційності фігури, а саме 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>г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: 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>т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: 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, як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 xml:space="preserve">г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: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>г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– 10 : 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  <w:vertAlign w:val="subscript"/>
        </w:rPr>
        <w:t xml:space="preserve">г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18"/>
          <w:w w:val="103"/>
          <w:sz w:val="28"/>
          <w:szCs w:val="28"/>
        </w:rPr>
        <w:t>+ 4.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w w:val="103"/>
          <w:sz w:val="28"/>
          <w:szCs w:val="28"/>
        </w:rPr>
        <w:t xml:space="preserve">Правильно оцінивши недоліки фігури, можна певною мірою їх 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3"/>
          <w:sz w:val="28"/>
          <w:szCs w:val="28"/>
        </w:rPr>
        <w:t xml:space="preserve">приховати вибором фасону спідниці або її елементів, внесенням змін в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w w:val="103"/>
          <w:sz w:val="28"/>
          <w:szCs w:val="28"/>
        </w:rPr>
        <w:t>побудову конструкції, використанням ілюзійного сприйняття.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9"/>
          <w:w w:val="103"/>
          <w:sz w:val="28"/>
          <w:szCs w:val="28"/>
        </w:rPr>
        <w:t xml:space="preserve">Особливу увагу слід звернути на вміле застосування ілюзійного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w w:val="103"/>
          <w:sz w:val="28"/>
          <w:szCs w:val="28"/>
        </w:rPr>
        <w:t xml:space="preserve">сприйняття, яке необхідно використовувати під час конструювання. Існує так </w:t>
      </w:r>
      <w:r w:rsidRPr="00CB4CEE">
        <w:rPr>
          <w:rFonts w:ascii="Times New Roman" w:eastAsia="Times New Roman" w:hAnsi="Times New Roman" w:cs="Times New Roman"/>
          <w:noProof w:val="0"/>
          <w:color w:val="000000"/>
          <w:w w:val="103"/>
          <w:sz w:val="28"/>
          <w:szCs w:val="28"/>
        </w:rPr>
        <w:t xml:space="preserve">звана „ілюзія Мюллера-Ляйєра” – відрізок, на кінцях якого знаходяться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w w:val="103"/>
          <w:sz w:val="28"/>
          <w:szCs w:val="28"/>
        </w:rPr>
        <w:t xml:space="preserve">спрямовані всередину кути, здається коротшим, ніж рівний йому відрізок,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w w:val="103"/>
          <w:sz w:val="28"/>
          <w:szCs w:val="28"/>
        </w:rPr>
        <w:t xml:space="preserve">який з обох кінців обмежений кутами, повернутими назовні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4"/>
          <w:w w:val="103"/>
          <w:sz w:val="28"/>
          <w:szCs w:val="28"/>
        </w:rPr>
        <w:t>(ілюстрування </w:t>
      </w:r>
      <w:r w:rsidR="00A83633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інструкційної карти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 xml:space="preserve"> „</w:t>
      </w:r>
      <w:r w:rsidR="00A83633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Ілюзія Мюллера-Ляйєра” (рис. 3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)).</w:t>
      </w:r>
    </w:p>
    <w:p w:rsidR="00CB4CEE" w:rsidRPr="00CB4CEE" w:rsidRDefault="008A2D22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mc:AlternateContent>
          <mc:Choice Requires="wpc">
            <w:drawing>
              <wp:inline distT="0" distB="0" distL="0" distR="0" wp14:anchorId="7C06A69E" wp14:editId="2632F53C">
                <wp:extent cx="3771900" cy="1028700"/>
                <wp:effectExtent l="22860" t="19050" r="0" b="0"/>
                <wp:docPr id="26" name="Полотно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8" name="Line 4"/>
                        <wps:cNvCnPr/>
                        <wps:spPr bwMode="auto">
                          <a:xfrm>
                            <a:off x="457018" y="342900"/>
                            <a:ext cx="1371912" cy="847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5"/>
                        <wps:cNvCnPr/>
                        <wps:spPr bwMode="auto">
                          <a:xfrm flipH="1" flipV="1">
                            <a:off x="114040" y="0"/>
                            <a:ext cx="342978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6"/>
                        <wps:cNvCnPr/>
                        <wps:spPr bwMode="auto">
                          <a:xfrm flipH="1">
                            <a:off x="2972761" y="342900"/>
                            <a:ext cx="457018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7"/>
                        <wps:cNvCnPr/>
                        <wps:spPr bwMode="auto">
                          <a:xfrm flipH="1" flipV="1">
                            <a:off x="1828930" y="342900"/>
                            <a:ext cx="342978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8"/>
                        <wps:cNvCnPr/>
                        <wps:spPr bwMode="auto">
                          <a:xfrm flipH="1">
                            <a:off x="1828930" y="0"/>
                            <a:ext cx="342978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"/>
                        <wps:cNvCnPr/>
                        <wps:spPr bwMode="auto">
                          <a:xfrm flipH="1" flipV="1">
                            <a:off x="3086802" y="0"/>
                            <a:ext cx="342978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0"/>
                        <wps:cNvCnPr/>
                        <wps:spPr bwMode="auto">
                          <a:xfrm>
                            <a:off x="1828930" y="342900"/>
                            <a:ext cx="1600850" cy="847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1"/>
                        <wps:cNvCnPr/>
                        <wps:spPr bwMode="auto">
                          <a:xfrm flipH="1">
                            <a:off x="0" y="342900"/>
                            <a:ext cx="457876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67DC8BC" id="Полотно 26" o:spid="_x0000_s1026" editas="canvas" style="width:297pt;height:81pt;mso-position-horizontal-relative:char;mso-position-vertical-relative:line" coordsize="3771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7719;height:10287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4570,3429" to="18289,3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" strokeweight="2.25pt"/>
                <v:line id="Line 5" o:spid="_x0000_s1029" style="position:absolute;flip:x y;visibility:visible;mso-wrap-style:square" from="1140,0" to="4570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" strokeweight="2.25pt"/>
                <v:line id="Line 6" o:spid="_x0000_s1030" style="position:absolute;flip:x;visibility:visible;mso-wrap-style:square" from="29727,3429" to="34297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" strokeweight="2.25pt"/>
                <v:line id="Line 7" o:spid="_x0000_s1031" style="position:absolute;flip:x y;visibility:visible;mso-wrap-style:square" from="18289,3429" to="21719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" strokeweight="2.25pt"/>
                <v:line id="Line 8" o:spid="_x0000_s1032" style="position:absolute;flip:x;visibility:visible;mso-wrap-style:square" from="18289,0" to="21719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" strokeweight="2.25pt"/>
                <v:line id="Line 9" o:spid="_x0000_s1033" style="position:absolute;flip:x y;visibility:visible;mso-wrap-style:square" from="30868,0" to="34297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" strokeweight="2.25pt"/>
                <v:line id="Line 10" o:spid="_x0000_s1034" style="position:absolute;visibility:visible;mso-wrap-style:square" from="18289,3429" to="34297,3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" strokeweight="2.25pt"/>
                <v:line id="Line 11" o:spid="_x0000_s1035" style="position:absolute;flip:x;visibility:visible;mso-wrap-style:square" from="0,3429" to="4578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" strokeweight="2.25pt"/>
                <w10:anchorlock/>
              </v:group>
            </w:pict>
          </mc:Fallback>
        </mc:AlternateConten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</w:pPr>
    </w:p>
    <w:p w:rsidR="00CB4CEE" w:rsidRPr="00CB4CEE" w:rsidRDefault="00A83633" w:rsidP="008A2D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rPr>
          <w:rFonts w:ascii="Times New Roman" w:eastAsia="Times New Roman" w:hAnsi="Times New Roman" w:cs="Times New Roman"/>
          <w:iCs/>
          <w:noProof w:val="0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noProof w:val="0"/>
          <w:color w:val="000000"/>
          <w:spacing w:val="-6"/>
          <w:sz w:val="28"/>
          <w:szCs w:val="28"/>
        </w:rPr>
        <w:t>Рис. 3</w:t>
      </w:r>
      <w:r w:rsidR="00CB4CEE" w:rsidRPr="00CB4CEE">
        <w:rPr>
          <w:rFonts w:ascii="Times New Roman" w:eastAsia="Times New Roman" w:hAnsi="Times New Roman" w:cs="Times New Roman"/>
          <w:iCs/>
          <w:noProof w:val="0"/>
          <w:color w:val="000000"/>
          <w:spacing w:val="-6"/>
          <w:sz w:val="28"/>
          <w:szCs w:val="28"/>
        </w:rPr>
        <w:t xml:space="preserve"> </w:t>
      </w:r>
      <w:r w:rsidR="007A4F4F" w:rsidRPr="007A4F4F">
        <w:rPr>
          <w:rFonts w:ascii="Times New Roman" w:eastAsia="Times New Roman" w:hAnsi="Times New Roman" w:cs="Times New Roman"/>
          <w:iCs/>
          <w:noProof w:val="0"/>
          <w:color w:val="000000"/>
          <w:spacing w:val="-6"/>
          <w:sz w:val="28"/>
          <w:szCs w:val="28"/>
        </w:rPr>
        <w:t>„Ілюзія Мюллера-Ляйєра”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</w:pPr>
    </w:p>
    <w:p w:rsidR="00CB4CEE" w:rsidRPr="006502C7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Така ілюзія зримо „вкорочує” або „подовжує” фігуру. Наприклад, якщо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гострий кут лежить посередині талії, то талія стає вужчою, а стегна розширюються і т. д.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(В цьому учні переконуються аналізуючи наведений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 xml:space="preserve">мною приклад зображений на </w:t>
      </w:r>
      <w:r w:rsidR="006502C7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 xml:space="preserve">інструкційній карті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 xml:space="preserve">„Ілюзійне сприйняття ”(рис. </w:t>
      </w:r>
      <w:r w:rsidR="006502C7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4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)).</w:t>
      </w:r>
    </w:p>
    <w:p w:rsidR="00CB4CEE" w:rsidRPr="006502C7" w:rsidRDefault="006502C7" w:rsidP="001762BE">
      <w:pPr>
        <w:widowControl w:val="0"/>
        <w:shd w:val="clear" w:color="auto" w:fill="FFFFFF"/>
        <w:autoSpaceDE w:val="0"/>
        <w:autoSpaceDN w:val="0"/>
        <w:adjustRightInd w:val="0"/>
        <w:spacing w:before="414" w:after="0" w:line="360" w:lineRule="auto"/>
        <w:ind w:right="18" w:firstLine="709"/>
        <w:jc w:val="center"/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lastRenderedPageBreak/>
        <w:drawing>
          <wp:anchor distT="39370" distB="39370" distL="6401435" distR="6401435" simplePos="0" relativeHeight="251663360" behindDoc="0" locked="0" layoutInCell="1" allowOverlap="1" wp14:anchorId="163E967F" wp14:editId="7A203F01">
            <wp:simplePos x="0" y="0"/>
            <wp:positionH relativeFrom="page">
              <wp:posOffset>1900555</wp:posOffset>
            </wp:positionH>
            <wp:positionV relativeFrom="paragraph">
              <wp:posOffset>-535305</wp:posOffset>
            </wp:positionV>
            <wp:extent cx="4307205" cy="190500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/>
        </w:rPr>
        <w:t>Рис. 4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/>
        </w:rPr>
        <w:t xml:space="preserve">. </w:t>
      </w:r>
      <w:proofErr w:type="spellStart"/>
      <w:r w:rsidR="00795235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/>
        </w:rPr>
        <w:t>Ілюзійне</w:t>
      </w:r>
      <w:proofErr w:type="spellEnd"/>
      <w:r w:rsidR="00795235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/>
        </w:rPr>
        <w:t xml:space="preserve"> </w:t>
      </w:r>
      <w:proofErr w:type="spellStart"/>
      <w:r w:rsidR="00795235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/>
        </w:rPr>
        <w:t>сприйняття</w:t>
      </w:r>
      <w:proofErr w:type="spellEnd"/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414" w:after="0" w:line="360" w:lineRule="auto"/>
        <w:ind w:right="18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Скажіть, при якому недоліку фігури ми можемо використати цей ефект?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Учні висловлюють свої припущення і приходять до висновку,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що це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>можна використати в випадку, коли в людини широка талія та вузькі стегна. (</w:t>
      </w: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3"/>
          <w:sz w:val="28"/>
          <w:szCs w:val="28"/>
        </w:rPr>
        <w:t>Продовжую пояснювати новий матеріал)</w:t>
      </w:r>
      <w:r w:rsidR="005B5A2F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Л</w:t>
      </w:r>
      <w:r w:rsidR="005A19C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інії спідниці мають деяку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особливість: залежно від розміщення на поверхні об'ємної форми, створюють ті чи інші враження. Два однакові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прямокутники, один з яких заповнений горизонтальними лініями, а другий – вертикальними, зримо сприймаються неоднаковими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(ілюстрування </w:t>
      </w:r>
      <w:r w:rsidR="00397C05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інструкційної карти </w:t>
      </w:r>
      <w:r w:rsidR="00397C05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„Різновиди тканини”(рис. 5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)).</w:t>
      </w:r>
    </w:p>
    <w:p w:rsidR="00CB4CEE" w:rsidRPr="00CB4CEE" w:rsidRDefault="00CA4439" w:rsidP="00F85E94">
      <w:pPr>
        <w:widowControl w:val="0"/>
        <w:shd w:val="clear" w:color="auto" w:fill="FFFFFF"/>
        <w:autoSpaceDE w:val="0"/>
        <w:autoSpaceDN w:val="0"/>
        <w:adjustRightInd w:val="0"/>
        <w:spacing w:before="407" w:after="0" w:line="24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894C20" wp14:editId="113A470D">
                <wp:simplePos x="0" y="0"/>
                <wp:positionH relativeFrom="column">
                  <wp:posOffset>2099945</wp:posOffset>
                </wp:positionH>
                <wp:positionV relativeFrom="paragraph">
                  <wp:posOffset>264160</wp:posOffset>
                </wp:positionV>
                <wp:extent cx="0" cy="1600200"/>
                <wp:effectExtent l="0" t="0" r="19050" b="190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FB93C12" id="Прямая соединительная линия 1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35pt,20.8pt" to="165.35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A6BDBC" wp14:editId="53C9D3B3">
                <wp:simplePos x="0" y="0"/>
                <wp:positionH relativeFrom="column">
                  <wp:posOffset>2318385</wp:posOffset>
                </wp:positionH>
                <wp:positionV relativeFrom="paragraph">
                  <wp:posOffset>264160</wp:posOffset>
                </wp:positionV>
                <wp:extent cx="0" cy="1600200"/>
                <wp:effectExtent l="0" t="0" r="19050" b="190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0E354CB" id="Прямая соединительная линия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55pt,20.8pt" to="182.55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" strokeweight="1.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B645B" wp14:editId="15D5A0DF">
                <wp:simplePos x="0" y="0"/>
                <wp:positionH relativeFrom="column">
                  <wp:posOffset>2583815</wp:posOffset>
                </wp:positionH>
                <wp:positionV relativeFrom="paragraph">
                  <wp:posOffset>264160</wp:posOffset>
                </wp:positionV>
                <wp:extent cx="0" cy="1600200"/>
                <wp:effectExtent l="0" t="0" r="1905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AE3D514" id="Прямая соединительная линия 1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45pt,20.8pt" to="203.45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" strokeweight="1.5pt"/>
            </w:pict>
          </mc:Fallback>
        </mc:AlternateContent>
      </w:r>
      <w:r w:rsidR="00CB4C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mc:AlternateContent>
          <mc:Choice Requires="wpc">
            <w:drawing>
              <wp:inline distT="0" distB="0" distL="0" distR="0" wp14:anchorId="6CFB68CC" wp14:editId="03F05392">
                <wp:extent cx="4800600" cy="1600200"/>
                <wp:effectExtent l="0" t="0" r="0" b="19050"/>
                <wp:docPr id="13" name="Полотно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971530" y="0"/>
                            <a:ext cx="914940" cy="1600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411337" y="0"/>
                            <a:ext cx="914940" cy="1594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6"/>
                        <wps:cNvCnPr/>
                        <wps:spPr bwMode="auto">
                          <a:xfrm>
                            <a:off x="2971530" y="1142531"/>
                            <a:ext cx="914940" cy="8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7"/>
                        <wps:cNvCnPr/>
                        <wps:spPr bwMode="auto">
                          <a:xfrm>
                            <a:off x="2971530" y="1371366"/>
                            <a:ext cx="9149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8"/>
                        <wps:cNvCnPr/>
                        <wps:spPr bwMode="auto">
                          <a:xfrm>
                            <a:off x="2971530" y="914517"/>
                            <a:ext cx="914130" cy="8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9"/>
                        <wps:cNvCnPr/>
                        <wps:spPr bwMode="auto">
                          <a:xfrm>
                            <a:off x="2971530" y="685683"/>
                            <a:ext cx="9149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20"/>
                        <wps:cNvCnPr/>
                        <wps:spPr bwMode="auto">
                          <a:xfrm>
                            <a:off x="2971530" y="456848"/>
                            <a:ext cx="9149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1"/>
                        <wps:cNvCnPr/>
                        <wps:spPr bwMode="auto">
                          <a:xfrm>
                            <a:off x="2971530" y="228834"/>
                            <a:ext cx="9149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B362CCE" id="Полотно 13" o:spid="_x0000_s1026" editas="canvas" style="width:378pt;height:126pt;mso-position-horizontal-relative:char;mso-position-vertical-relative:line" coordsize="48006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">
                <v:shape id="_x0000_s1027" type="#_x0000_t75" style="position:absolute;width:48006;height:16002;visibility:visible;mso-wrap-style:square">
                  <v:fill o:detectmouseclick="t"/>
                  <v:path o:connecttype="none"/>
                </v:shape>
                <v:rect id="Rectangle 14" o:spid="_x0000_s1028" style="position:absolute;left:29715;width:9149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" strokeweight="1.5pt"/>
                <v:rect id="Rectangle 15" o:spid="_x0000_s1029" style="position:absolute;left:14113;width:9149;height:15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" strokeweight="1.5pt"/>
                <v:line id="Line 16" o:spid="_x0000_s1030" style="position:absolute;visibility:visible;mso-wrap-style:square" from="29715,11425" to="38864,1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" strokeweight="1.5pt"/>
                <v:line id="Line 17" o:spid="_x0000_s1031" style="position:absolute;visibility:visible;mso-wrap-style:square" from="29715,13713" to="38864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" strokeweight="1.5pt"/>
                <v:line id="Line 18" o:spid="_x0000_s1032" style="position:absolute;visibility:visible;mso-wrap-style:square" from="29715,9145" to="38856,9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" strokeweight="1.5pt"/>
                <v:line id="Line 19" o:spid="_x0000_s1033" style="position:absolute;visibility:visible;mso-wrap-style:square" from="29715,6856" to="38864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" strokeweight="1.5pt"/>
                <v:line id="Line 20" o:spid="_x0000_s1034" style="position:absolute;visibility:visible;mso-wrap-style:square" from="29715,4568" to="38864,4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" strokeweight="1.5pt"/>
                <v:line id="Line 21" o:spid="_x0000_s1035" style="position:absolute;visibility:visible;mso-wrap-style:square" from="29715,2288" to="38864,2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" strokeweight="1.5pt"/>
                <w10:anchorlock/>
              </v:group>
            </w:pict>
          </mc:Fallback>
        </mc:AlternateContent>
      </w:r>
    </w:p>
    <w:p w:rsidR="00CB4CEE" w:rsidRPr="00CB4CEE" w:rsidRDefault="00397C05" w:rsidP="00217F57">
      <w:pPr>
        <w:widowControl w:val="0"/>
        <w:shd w:val="clear" w:color="auto" w:fill="FFFFFF"/>
        <w:autoSpaceDE w:val="0"/>
        <w:autoSpaceDN w:val="0"/>
        <w:adjustRightInd w:val="0"/>
        <w:spacing w:before="407" w:after="0" w:line="240" w:lineRule="auto"/>
        <w:ind w:firstLine="709"/>
        <w:jc w:val="center"/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Рис. 5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Різновиди тканини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407"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Перший здається вищим і вужчим. Якщо ліній небагато і вони розташовані на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великій відстані одна від одної, попередня ілюзія зникає і створюється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зворотне враження.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11"/>
          <w:sz w:val="28"/>
          <w:szCs w:val="28"/>
        </w:rPr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 Як застосувати цю ілюзію для того, щоб приховати недоліки фігури?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8"/>
          <w:sz w:val="28"/>
          <w:szCs w:val="28"/>
        </w:rPr>
        <w:lastRenderedPageBreak/>
        <w:t xml:space="preserve">Учні самостійно виявляють,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що часті вертикальні смужки, незалежно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від того, створенні вони складками, оздобленням чи малюнком тканини,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зримо розширюють фігуру і роблять її нижчою, а рідкі вертикальні 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зменшують ширину і збільшують висоту фігури.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11"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 xml:space="preserve">Протилежний ефект у першому й другому випадках досягається наявністю частих і рідких поперечних ліній. Ці ілюзії використовуються в тих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випадках, коли потрібно зримо збільшити чи зменшити зріст людини, об'єм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стегон та інше.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Звичайно це слід враховувати при конструюванні.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11"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Отже, ми можемо зробити висновок, що конструювання – це творчий процес, в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конструкції виробу має бути все продумано і кожний елемент моделі свідомо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передбачається конструктором.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18"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А тепер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>перейдемо безпосередньо до особливостей побудови креслення спідниці.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4"/>
          <w:sz w:val="28"/>
          <w:szCs w:val="28"/>
        </w:rPr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Давайте пригадаємо з попередніх уроків як спідниці поділяються за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>конструкцією і</w:t>
      </w:r>
      <w:r w:rsidR="00532A2A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>,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 що необхідно знати для побудови креслення цих виробів?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8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10"/>
          <w:sz w:val="28"/>
          <w:szCs w:val="28"/>
        </w:rPr>
        <w:t xml:space="preserve">Учні пригадують,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 xml:space="preserve">що за конструкцією спідниці поділяють на прямі та конічні, що для розробки конструкції  прямої спідниці необхідно знати мірки півобхвату талії і стегон, величину прибавок до них та мірку довжини виробу,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а для конічної – лише півобхват талії, величину прибавки до неї та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2"/>
          <w:sz w:val="28"/>
          <w:szCs w:val="28"/>
        </w:rPr>
        <w:t>мірку довжини виробу.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9"/>
          <w:sz w:val="28"/>
          <w:szCs w:val="28"/>
        </w:rPr>
        <w:t xml:space="preserve">Незважаючи на те, що за конструкцією спідниці поділяють на прямі та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1"/>
          <w:sz w:val="28"/>
          <w:szCs w:val="28"/>
        </w:rPr>
        <w:t xml:space="preserve">конічні, прямий крій двошовної спідниці вважають основним (основою) тому,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що всі рисунки викройок спідниць цих двох форм, незважаючи на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різноманітність фасонів, можна побудувати на основі креслення </w:t>
      </w:r>
      <w:proofErr w:type="spellStart"/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двошовної</w:t>
      </w:r>
      <w:proofErr w:type="spellEnd"/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</w:t>
      </w:r>
      <w:r w:rsidR="00A56CF5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прямої спідниці. </w:t>
      </w:r>
    </w:p>
    <w:p w:rsid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Щоб навчитися правильно будувати креслення спідниці всіх розмірів і фасонів, треба добре знати розміщення на кресленні основних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8"/>
          <w:sz w:val="28"/>
          <w:szCs w:val="28"/>
        </w:rPr>
        <w:t>ліній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і точок.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>Розглянемо їх на базисній сітці основи прямої спідниць.</w:t>
      </w:r>
    </w:p>
    <w:p w:rsidR="006871C1" w:rsidRPr="00CB4CEE" w:rsidRDefault="006871C1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</w:pPr>
    </w:p>
    <w:p w:rsidR="00B33E5E" w:rsidRDefault="00B33E5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</w:pPr>
    </w:p>
    <w:p w:rsidR="00CB4CEE" w:rsidRPr="00CB4CEE" w:rsidRDefault="006D71D8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lastRenderedPageBreak/>
        <w:t xml:space="preserve">(Ілюстрування інструкційної карти 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 xml:space="preserve"> </w:t>
      </w:r>
      <w:proofErr w:type="spellStart"/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„Схема</w:t>
      </w:r>
      <w:proofErr w:type="spellEnd"/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 xml:space="preserve"> базисної сітки </w:t>
      </w:r>
      <w:r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основи прямої спідниці”(рис. 6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)).</w:t>
      </w:r>
      <w:r w:rsidR="00CB4CEE"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Сітка прямої спідниці складається з горизонтальних ліній: талії, стегон,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низу, вертикальних ліній: сере</w:t>
      </w:r>
      <w:r w:rsidR="00550A9A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дини заднього полотнища, бічної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, середини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переднього полотнища, задньої виточки, передньої виточки.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drawing>
          <wp:anchor distT="36195" distB="36195" distL="6401435" distR="6401435" simplePos="0" relativeHeight="251667456" behindDoc="0" locked="0" layoutInCell="1" allowOverlap="1" wp14:anchorId="35C2CC73" wp14:editId="0D2A2B67">
            <wp:simplePos x="0" y="0"/>
            <wp:positionH relativeFrom="page">
              <wp:posOffset>2680335</wp:posOffset>
            </wp:positionH>
            <wp:positionV relativeFrom="paragraph">
              <wp:posOffset>270510</wp:posOffset>
            </wp:positionV>
            <wp:extent cx="2286635" cy="2509520"/>
            <wp:effectExtent l="0" t="0" r="0" b="508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                                             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</w:p>
    <w:p w:rsidR="00CB4CEE" w:rsidRPr="00CB4CEE" w:rsidRDefault="006D71D8" w:rsidP="00A06FC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sz w:val="28"/>
          <w:szCs w:val="28"/>
        </w:rPr>
        <w:t>Рис. 6</w:t>
      </w:r>
      <w:r w:rsidRPr="006D71D8">
        <w:t xml:space="preserve"> </w:t>
      </w:r>
      <w:r w:rsidRPr="006D71D8">
        <w:rPr>
          <w:rFonts w:ascii="Times New Roman" w:eastAsia="Times New Roman" w:hAnsi="Times New Roman" w:cs="Times New Roman"/>
          <w:noProof w:val="0"/>
          <w:sz w:val="28"/>
          <w:szCs w:val="28"/>
        </w:rPr>
        <w:t>Схема базисн</w:t>
      </w:r>
      <w:r>
        <w:rPr>
          <w:rFonts w:ascii="Times New Roman" w:eastAsia="Times New Roman" w:hAnsi="Times New Roman" w:cs="Times New Roman"/>
          <w:noProof w:val="0"/>
          <w:sz w:val="28"/>
          <w:szCs w:val="28"/>
        </w:rPr>
        <w:t>ої сітки основи прямої спідниці</w:t>
      </w:r>
    </w:p>
    <w:p w:rsidR="00CB4CEE" w:rsidRPr="00CB4CEE" w:rsidRDefault="006862CF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Форма сітки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д</w:t>
      </w:r>
      <w:r w:rsidR="00A06FC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ля всіх розмірів виробу постійна</w:t>
      </w:r>
      <w:r w:rsidR="005156D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, змінюються лише</w:t>
      </w:r>
      <w:r w:rsidR="00F90F31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її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розміри відповідно до розмірів фігури людини. Усі креслення спідниці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будуються без припусків на шви.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  <w:u w:val="single"/>
        </w:rPr>
        <w:t>Для висвітлення другого питання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застосовую метод пояснення (з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елементами бесіди) з ілюструванням </w:t>
      </w:r>
      <w:r w:rsidR="00E23F4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інструкційної карти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„</w:t>
      </w:r>
      <w:r w:rsidR="00FA632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Побудова к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реслення основи прямої </w:t>
      </w:r>
      <w:r w:rsidR="0071469B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двошовної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спідниці” та зарисовок побудови креслення на дошці.</w:t>
      </w:r>
    </w:p>
    <w:p w:rsidR="006871C1" w:rsidRDefault="00CB4CEE" w:rsidP="006871C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19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Отже, давайте проаналізуємо креслення основи прямої спідниці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8"/>
          <w:sz w:val="28"/>
          <w:szCs w:val="28"/>
        </w:rPr>
        <w:t xml:space="preserve">(ілюстрування </w:t>
      </w:r>
      <w:r w:rsidR="00291C17">
        <w:rPr>
          <w:rFonts w:ascii="Times New Roman" w:eastAsia="Times New Roman" w:hAnsi="Times New Roman" w:cs="Times New Roman"/>
          <w:i/>
          <w:iCs/>
          <w:noProof w:val="0"/>
          <w:color w:val="000000"/>
          <w:spacing w:val="-8"/>
          <w:sz w:val="28"/>
          <w:szCs w:val="28"/>
        </w:rPr>
        <w:t>інструкційної карти (рис. 7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8"/>
          <w:sz w:val="28"/>
          <w:szCs w:val="28"/>
        </w:rPr>
        <w:t>)).</w:t>
      </w:r>
    </w:p>
    <w:p w:rsidR="006871C1" w:rsidRDefault="006871C1">
      <w:pPr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sz w:val="28"/>
          <w:szCs w:val="28"/>
        </w:rPr>
        <w:br w:type="page"/>
      </w:r>
    </w:p>
    <w:p w:rsidR="00CB4CEE" w:rsidRPr="006871C1" w:rsidRDefault="006871C1" w:rsidP="006871C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19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019969E" wp14:editId="00B41C3F">
            <wp:simplePos x="0" y="0"/>
            <wp:positionH relativeFrom="column">
              <wp:posOffset>1120775</wp:posOffset>
            </wp:positionH>
            <wp:positionV relativeFrom="paragraph">
              <wp:posOffset>-188595</wp:posOffset>
            </wp:positionV>
            <wp:extent cx="3726815" cy="3540125"/>
            <wp:effectExtent l="0" t="0" r="6985" b="317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354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center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</w:p>
    <w:p w:rsidR="00CB4CEE" w:rsidRPr="00CB4CEE" w:rsidRDefault="00291C17" w:rsidP="00291C1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center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noProof w:val="0"/>
          <w:color w:val="000000"/>
          <w:sz w:val="28"/>
          <w:szCs w:val="28"/>
        </w:rPr>
        <w:t xml:space="preserve">Рис. 7 </w:t>
      </w:r>
      <w:r w:rsidR="000407D0">
        <w:rPr>
          <w:rFonts w:ascii="Times New Roman" w:eastAsia="Times New Roman" w:hAnsi="Times New Roman" w:cs="Times New Roman"/>
          <w:iCs/>
          <w:noProof w:val="0"/>
          <w:color w:val="000000"/>
          <w:sz w:val="28"/>
          <w:szCs w:val="28"/>
        </w:rPr>
        <w:t>Побудова к</w:t>
      </w:r>
      <w:r w:rsidRPr="00291C17">
        <w:rPr>
          <w:rFonts w:ascii="Times New Roman" w:eastAsia="Times New Roman" w:hAnsi="Times New Roman" w:cs="Times New Roman"/>
          <w:iCs/>
          <w:noProof w:val="0"/>
          <w:color w:val="000000"/>
          <w:sz w:val="28"/>
          <w:szCs w:val="28"/>
        </w:rPr>
        <w:t>реслення о</w:t>
      </w:r>
      <w:r>
        <w:rPr>
          <w:rFonts w:ascii="Times New Roman" w:eastAsia="Times New Roman" w:hAnsi="Times New Roman" w:cs="Times New Roman"/>
          <w:iCs/>
          <w:noProof w:val="0"/>
          <w:color w:val="000000"/>
          <w:sz w:val="28"/>
          <w:szCs w:val="28"/>
        </w:rPr>
        <w:t>снови прямої двошовної спідниці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7" w:firstLine="709"/>
        <w:jc w:val="both"/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ab/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ab/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Разом з учнями з'ясовуємо,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що зображення на </w:t>
      </w:r>
      <w:r w:rsidR="00922BD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інструкційній карті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аналогічне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>зображенню базисної сітки прямої спідниці, а також, що ділянка 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  <w:vertAlign w:val="subscript"/>
        </w:rPr>
        <w:t xml:space="preserve">3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відповідає лінії талії, ББ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– лінії стегон, НН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– лінії низу,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і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– </w:t>
      </w:r>
      <w:r w:rsidR="00E02366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бічним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лініям, ТН і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– лінії середини переднього і заднього полотнища,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2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2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 – лінії задньої виточки,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 – лінії передньої виточки.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50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Величини цих ділянок визначаються за розрахунковими формулами, які ми визначимо під час побудови креслення.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2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Отож давайте разом, я – на дошці, а ви – у своїх зошитах, побудуємо </w:t>
      </w:r>
      <w:r w:rsidR="00A04472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креслення основи прямої  двошовної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спідниці в масштабі 1 : 4, при цьому ви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не лише засвоїти основні правила побудови, а й закріпити свої знання з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креслення, малювання та математики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(фронтальне виконання побудови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 xml:space="preserve">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 xml:space="preserve">прямої </w:t>
      </w:r>
      <w:r w:rsidR="00B04B69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 xml:space="preserve">двошовної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спідниці).</w:t>
      </w:r>
    </w:p>
    <w:p w:rsid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Побудова креслення викрійки заднього полотнища.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Будуємо прямий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кут з вершиною в точці Т: горизонталь – положення лінії талії </w:t>
      </w: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1"/>
          <w:sz w:val="28"/>
          <w:szCs w:val="28"/>
        </w:rPr>
        <w:t>(задаю учням запитання)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, а вертикаль? 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Учні відповідають 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положення середини заднього полотнища. </w:t>
      </w:r>
    </w:p>
    <w:p w:rsidR="00327075" w:rsidRPr="00CB4CEE" w:rsidRDefault="00327075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</w:pP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lastRenderedPageBreak/>
        <w:t>Вниз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відкладаємо відрізки ТБ</w:t>
      </w:r>
      <w:r w:rsidR="008F5B17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, який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рівний </w:t>
      </w:r>
      <w:smartTag w:uri="urn:schemas-microsoft-com:office:smarttags" w:element="metricconverter">
        <w:smartTagPr>
          <w:attr w:name="ProductID" w:val="18 см"/>
        </w:smartTagPr>
        <w:r w:rsidRPr="00CB4CEE">
          <w:rPr>
            <w:rFonts w:ascii="Times New Roman" w:eastAsia="Times New Roman" w:hAnsi="Times New Roman" w:cs="Times New Roman"/>
            <w:noProof w:val="0"/>
            <w:color w:val="000000"/>
            <w:spacing w:val="-5"/>
            <w:sz w:val="28"/>
            <w:szCs w:val="28"/>
          </w:rPr>
          <w:t>18 см</w:t>
        </w:r>
      </w:smartTag>
      <w:r w:rsidR="008F5B17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та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ТН, що дорівнює Д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в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. Через точки Б і Н проводимо горизонталі. На горизонталях Т, Н, Б відкладаємо: ширину </w:t>
      </w:r>
      <w:r w:rsidR="008F5B17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заднього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полотнища по лінії талії – ТТ</w:t>
      </w:r>
      <w:r w:rsidRPr="00CB4CEE">
        <w:rPr>
          <w:rFonts w:ascii="Times New Roman" w:eastAsia="Times New Roman" w:hAnsi="Times New Roman" w:cs="Times New Roman"/>
          <w:caps/>
          <w:noProof w:val="0"/>
          <w:color w:val="000000"/>
          <w:spacing w:val="-8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= </w:t>
      </w:r>
      <w:proofErr w:type="spellStart"/>
      <w:r w:rsidRPr="00CB4CEE">
        <w:rPr>
          <w:rFonts w:ascii="Times New Roman" w:eastAsia="Times New Roman" w:hAnsi="Times New Roman" w:cs="Times New Roman"/>
          <w:iCs/>
          <w:noProof w:val="0"/>
          <w:color w:val="000000"/>
          <w:spacing w:val="-8"/>
          <w:sz w:val="28"/>
          <w:szCs w:val="28"/>
        </w:rPr>
        <w:t>½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т</w:t>
      </w:r>
      <w:proofErr w:type="spellEnd"/>
      <w:r w:rsidR="00880014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+ 4 ÷ 5</w:t>
      </w:r>
      <w:r w:rsidR="00EC7678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(</w:t>
      </w:r>
      <w:r w:rsidR="008F5B17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розхил виточки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) – </w:t>
      </w:r>
      <w:proofErr w:type="spellStart"/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П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т</w:t>
      </w:r>
      <w:proofErr w:type="spellEnd"/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, ширину </w:t>
      </w:r>
      <w:r w:rsidR="008F5B17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заднього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полотнища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по лінії стегон – ББ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 xml:space="preserve">1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= </w:t>
      </w:r>
      <w:proofErr w:type="spellStart"/>
      <w:r w:rsidRPr="00CB4CEE">
        <w:rPr>
          <w:rFonts w:ascii="Times New Roman" w:eastAsia="Times New Roman" w:hAnsi="Times New Roman" w:cs="Times New Roman"/>
          <w:iCs/>
          <w:noProof w:val="0"/>
          <w:color w:val="000000"/>
          <w:spacing w:val="-8"/>
          <w:sz w:val="28"/>
          <w:szCs w:val="28"/>
        </w:rPr>
        <w:t>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С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с</w:t>
      </w:r>
      <w:proofErr w:type="spellEnd"/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, ширину </w:t>
      </w:r>
      <w:r w:rsidR="008F5B1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заднього полотнища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по лінії низу – НН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ББ</w:t>
      </w:r>
      <w:r w:rsidRPr="00CB4CEE">
        <w:rPr>
          <w:rFonts w:ascii="Times New Roman" w:eastAsia="Times New Roman" w:hAnsi="Times New Roman" w:cs="Times New Roman"/>
          <w:caps/>
          <w:noProof w:val="0"/>
          <w:color w:val="000000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. Знаходимо точки розміщення задньої </w:t>
      </w:r>
      <w:r w:rsidR="008F5B1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талевої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виточки: по лінії талії – 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2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</w:t>
      </w:r>
      <w:r w:rsidR="00187AE7">
        <w:rPr>
          <w:rFonts w:ascii="Times New Roman" w:eastAsia="Times New Roman" w:hAnsi="Times New Roman" w:cs="Times New Roman"/>
          <w:iCs/>
          <w:noProof w:val="0"/>
          <w:color w:val="000000"/>
          <w:spacing w:val="-8"/>
          <w:sz w:val="28"/>
          <w:szCs w:val="28"/>
        </w:rPr>
        <w:t>½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–1, по лінії стегон – ББ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2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2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+ 1.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(Задаю учням завдання)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А тепер самостійно оформіть </w:t>
      </w:r>
      <w:r w:rsidR="001006E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талеву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виточку, верхній та </w:t>
      </w:r>
      <w:r w:rsidR="005E2BF9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бічний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зріз</w:t>
      </w:r>
      <w:r w:rsidR="001006EC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спід</w:t>
      </w:r>
      <w:r w:rsidR="0080304A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ниці, як це зображено</w:t>
      </w:r>
      <w:r w:rsidR="0021163A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на інструкційній карті </w:t>
      </w:r>
      <w:r w:rsidR="007163EC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(ілюстрування інструкційної карти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6"/>
          <w:sz w:val="28"/>
          <w:szCs w:val="28"/>
        </w:rPr>
        <w:t>).</w:t>
      </w:r>
    </w:p>
    <w:p w:rsidR="00CB4CEE" w:rsidRPr="00CB4CEE" w:rsidRDefault="007163EC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>Побудова креслення викрійк</w:t>
      </w:r>
      <w:r w:rsidR="00B60FDD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>и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3"/>
          <w:sz w:val="28"/>
          <w:szCs w:val="28"/>
        </w:rPr>
        <w:t xml:space="preserve"> переднього полотнища.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Продовжуємо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горизонталі через точки Т, Н, Б. Проводимо вертикаль Т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3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Н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3</w:t>
      </w:r>
      <w:r w:rsidR="000B3AA7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 xml:space="preserve">, </w:t>
      </w:r>
      <w:r w:rsidR="000B3AA7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яка обмежена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 лініями </w:t>
      </w:r>
      <w:proofErr w:type="spellStart"/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Т і</w:t>
      </w:r>
      <w:proofErr w:type="spellEnd"/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 Н. Відкладаємо відрізки по лінії талії, стегон і низу: Т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Т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</w:t>
      </w:r>
      <w:r w:rsidR="00CB4CEE" w:rsidRPr="00CB4CEE">
        <w:rPr>
          <w:rFonts w:ascii="Times New Roman" w:eastAsia="Times New Roman" w:hAnsi="Times New Roman" w:cs="Times New Roman"/>
          <w:iCs/>
          <w:noProof w:val="0"/>
          <w:color w:val="000000"/>
          <w:sz w:val="28"/>
          <w:szCs w:val="28"/>
        </w:rPr>
        <w:t>½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С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т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+ 2 ÷ 2,5 (</w:t>
      </w:r>
      <w:r w:rsidR="009A1BF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розхил виточки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) + </w:t>
      </w:r>
      <w:proofErr w:type="spellStart"/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П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т</w:t>
      </w:r>
      <w:proofErr w:type="spellEnd"/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+ 0,5(на посадку), Б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Б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</w:t>
      </w:r>
      <w:r w:rsidR="00CB4CEE" w:rsidRPr="00CB4CEE">
        <w:rPr>
          <w:rFonts w:ascii="Times New Roman" w:eastAsia="Times New Roman" w:hAnsi="Times New Roman" w:cs="Times New Roman"/>
          <w:iCs/>
          <w:noProof w:val="0"/>
          <w:color w:val="000000"/>
          <w:spacing w:val="-8"/>
          <w:sz w:val="28"/>
          <w:szCs w:val="28"/>
        </w:rPr>
        <w:t>½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С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с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+ 1 ÷ 2, Н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Н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= Б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3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Б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vertAlign w:val="subscript"/>
        </w:rPr>
        <w:t>4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 xml:space="preserve"> (Задаю учням запитання) </w:t>
      </w:r>
      <w:r w:rsidR="006070DA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Скажіть, що це за конструктивні ділянки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?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5"/>
          <w:sz w:val="28"/>
          <w:szCs w:val="28"/>
        </w:rPr>
        <w:t xml:space="preserve">Учні відповідають,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що відрізок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– це ширина </w:t>
      </w:r>
      <w:r w:rsidR="00B05936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переднього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полотнища по лінії талії, 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 – ширина </w:t>
      </w:r>
      <w:r w:rsidR="00274207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переднього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полотнища по лінії стегон і 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Н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 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ширина </w:t>
      </w:r>
      <w:r w:rsidR="0027420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переднього полотнища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по лінії низу.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Знаходимо точки розміщення передньої виточки: по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лінії талії –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5</w:t>
      </w:r>
      <w:r w:rsidR="00E930CB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=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</w:t>
      </w:r>
      <w:r w:rsidR="00E930CB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= 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½ ×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– 1, по лінії стегон – 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Б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5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=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  <w:vertAlign w:val="subscript"/>
        </w:rPr>
        <w:t>5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+ 1. </w:t>
      </w:r>
    </w:p>
    <w:p w:rsidR="00CB4CEE" w:rsidRPr="00CB4CEE" w:rsidRDefault="00CB4CEE" w:rsidP="00F85E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i/>
          <w:noProof w:val="0"/>
          <w:color w:val="000000"/>
          <w:spacing w:val="-8"/>
          <w:sz w:val="28"/>
          <w:szCs w:val="28"/>
        </w:rPr>
        <w:t>(Задаю учням завдання)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 Знову ж таки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самостійно офор</w:t>
      </w:r>
      <w:r w:rsidR="0099741C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міть </w:t>
      </w:r>
      <w:r w:rsidR="007E0A08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талеву </w:t>
      </w:r>
      <w:r w:rsidR="0099741C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виточку, верхній та бічний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 зріз</w:t>
      </w:r>
      <w:r w:rsidR="002A47F2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>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 спідниці, як це </w:t>
      </w:r>
      <w:r w:rsidR="005A4979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зображено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 на </w:t>
      </w:r>
      <w:r w:rsidR="00551CB4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інструкційній карті </w:t>
      </w:r>
      <w:r w:rsidR="00551CB4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(ілюстрування інструкційної карти</w:t>
      </w:r>
      <w:r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7"/>
          <w:sz w:val="28"/>
          <w:szCs w:val="28"/>
        </w:rPr>
        <w:t>).</w:t>
      </w:r>
    </w:p>
    <w:p w:rsidR="00CB4CEE" w:rsidRPr="00CB4CEE" w:rsidRDefault="00CB4CEE" w:rsidP="00CB4CEE">
      <w:pPr>
        <w:widowControl w:val="0"/>
        <w:shd w:val="clear" w:color="auto" w:fill="FFFFFF"/>
        <w:autoSpaceDE w:val="0"/>
        <w:autoSpaceDN w:val="0"/>
        <w:adjustRightInd w:val="0"/>
        <w:spacing w:before="14" w:after="0" w:line="360" w:lineRule="auto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en-US"/>
        </w:rPr>
        <w:t>VI</w:t>
      </w:r>
      <w:r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ru-RU"/>
        </w:rPr>
        <w:t xml:space="preserve">. </w:t>
      </w:r>
      <w:r w:rsidR="005F0920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</w:rPr>
        <w:t>Закріплення вивченого матеріалу</w:t>
      </w:r>
    </w:p>
    <w:p w:rsidR="00CB4CEE" w:rsidRPr="00CB4CEE" w:rsidRDefault="00CB4CEE" w:rsidP="005F092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5" w:firstLine="709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Для закріплення знань пропоную учням виконати ряд завдань. </w:t>
      </w:r>
    </w:p>
    <w:p w:rsidR="00CB4CEE" w:rsidRPr="001D7E3F" w:rsidRDefault="00CB4CEE" w:rsidP="00CD473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518"/>
        <w:jc w:val="center"/>
        <w:rPr>
          <w:rFonts w:ascii="Times New Roman" w:eastAsia="Times New Roman" w:hAnsi="Times New Roman" w:cs="Times New Roman"/>
          <w:b/>
          <w:noProof w:val="0"/>
          <w:color w:val="000000"/>
          <w:spacing w:val="-6"/>
          <w:sz w:val="28"/>
          <w:szCs w:val="28"/>
        </w:rPr>
      </w:pPr>
      <w:r w:rsidRPr="001D7E3F">
        <w:rPr>
          <w:rFonts w:ascii="Times New Roman" w:eastAsia="Times New Roman" w:hAnsi="Times New Roman" w:cs="Times New Roman"/>
          <w:b/>
          <w:noProof w:val="0"/>
          <w:color w:val="000000"/>
          <w:spacing w:val="-9"/>
          <w:sz w:val="28"/>
          <w:szCs w:val="28"/>
        </w:rPr>
        <w:t>Завдання:</w:t>
      </w:r>
    </w:p>
    <w:p w:rsidR="00CB4CEE" w:rsidRPr="00CE53B5" w:rsidRDefault="00CB4CEE" w:rsidP="00BD709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1. Визначити особливості </w:t>
      </w:r>
      <w:r w:rsidR="00EF27FF"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(недоліки) 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фігури людини знаючи, що С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  <w:vertAlign w:val="subscript"/>
        </w:rPr>
        <w:t>г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 = 48, С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  <w:vertAlign w:val="subscript"/>
        </w:rPr>
        <w:t>т</w:t>
      </w:r>
      <w:r w:rsidR="00C55916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 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 xml:space="preserve">= 30, а 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С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  <w:vertAlign w:val="subscript"/>
        </w:rPr>
        <w:t>с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 = 55 і запропонувати, як </w:t>
      </w:r>
      <w:r w:rsidR="00EF27FF" w:rsidRPr="00CE53B5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цей недолік </w:t>
      </w:r>
      <w:r w:rsidRPr="00CE53B5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можна приховати.</w:t>
      </w:r>
    </w:p>
    <w:p w:rsidR="00CB4CEE" w:rsidRPr="00CB4CEE" w:rsidRDefault="00CB4CEE" w:rsidP="000A77B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BD709C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Відповідь:</w:t>
      </w:r>
      <w:r w:rsidR="00BC121A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Ф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ігурі притаманний такий недолік, як вузька талія та широкі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стегна, це можна приховати наступним чином: підібравши тканину в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вертикальну, дрібну смужку, внесенням змін у побудову виробу 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lastRenderedPageBreak/>
        <w:t xml:space="preserve">розширенням спідниці по низу, доконструюванням кокетки типу трикутника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з вершиною спрямованою до лінії талії та інші.</w:t>
      </w:r>
    </w:p>
    <w:p w:rsidR="00CB4CEE" w:rsidRPr="00CB4CEE" w:rsidRDefault="00CB4CEE" w:rsidP="009012BD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ind w:right="1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2. Проаналізувати визначення та заповнити пропущенні місця.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Заповнений простір ілюзійно сприймається..., ніж...., тому в тій частині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>фігури, яку не бажано збільшувати, краще....</w:t>
      </w:r>
    </w:p>
    <w:p w:rsidR="00CB4CEE" w:rsidRPr="00CB4CEE" w:rsidRDefault="00CB4CEE" w:rsidP="000A77B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9012BD">
        <w:rPr>
          <w:rFonts w:ascii="Times New Roman" w:eastAsia="Times New Roman" w:hAnsi="Times New Roman" w:cs="Times New Roman"/>
          <w:i/>
          <w:noProof w:val="0"/>
          <w:color w:val="000000"/>
          <w:spacing w:val="-5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Заповнений простір ілюзійно сприймається більшим, ніж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незаповнений, тому в тій частині фігури, яку не бажано збільшувати, краще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уникати нагромадження ліній і оздоблення.</w:t>
      </w:r>
    </w:p>
    <w:p w:rsidR="00CB4CEE" w:rsidRPr="00CB4CEE" w:rsidRDefault="001665F9" w:rsidP="00CB4CE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noProof w:val="0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3. Доповнити таблицю  2 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 </w:t>
      </w:r>
      <w:r w:rsidR="00CB4CEE" w:rsidRPr="00CB4CEE">
        <w:rPr>
          <w:rFonts w:ascii="Times New Roman" w:eastAsia="Times New Roman" w:hAnsi="Times New Roman" w:cs="Times New Roman"/>
          <w:i/>
          <w:iCs/>
          <w:noProof w:val="0"/>
          <w:color w:val="000000"/>
          <w:spacing w:val="-4"/>
          <w:sz w:val="28"/>
          <w:szCs w:val="28"/>
        </w:rPr>
        <w:t>(ілюстрування картки № 3)</w:t>
      </w:r>
      <w:r w:rsidR="00CB4CEE" w:rsidRPr="00CB4CEE">
        <w:rPr>
          <w:rFonts w:ascii="Times New Roman" w:eastAsia="Times New Roman" w:hAnsi="Times New Roman" w:cs="Times New Roman"/>
          <w:iCs/>
          <w:noProof w:val="0"/>
          <w:color w:val="000000"/>
          <w:spacing w:val="-4"/>
          <w:sz w:val="28"/>
          <w:szCs w:val="28"/>
        </w:rPr>
        <w:t>.</w:t>
      </w:r>
    </w:p>
    <w:p w:rsidR="00CB4CEE" w:rsidRPr="00CB4CEE" w:rsidRDefault="00CB4CEE" w:rsidP="00CB4CE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noProof w:val="0"/>
          <w:color w:val="000000"/>
          <w:spacing w:val="-4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b/>
          <w:iCs/>
          <w:noProof w:val="0"/>
          <w:color w:val="000000"/>
          <w:spacing w:val="-4"/>
          <w:sz w:val="28"/>
          <w:szCs w:val="28"/>
        </w:rPr>
        <w:t xml:space="preserve">                                                 Картка № 3</w:t>
      </w:r>
    </w:p>
    <w:p w:rsidR="00CB4CEE" w:rsidRPr="00CB4CEE" w:rsidRDefault="001665F9" w:rsidP="00CB4CE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noProof w:val="0"/>
          <w:color w:val="000000"/>
          <w:spacing w:val="-4"/>
          <w:sz w:val="28"/>
          <w:szCs w:val="28"/>
        </w:rPr>
      </w:pPr>
      <w:r w:rsidRPr="00E71CFB">
        <w:rPr>
          <w:rFonts w:ascii="Times New Roman" w:eastAsia="Times New Roman" w:hAnsi="Times New Roman" w:cs="Times New Roman"/>
          <w:i/>
          <w:noProof w:val="0"/>
          <w:color w:val="000000"/>
          <w:spacing w:val="-10"/>
          <w:sz w:val="28"/>
          <w:szCs w:val="28"/>
        </w:rPr>
        <w:t>Таблиця 2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Побудова основи прямої двошовної</w:t>
      </w:r>
      <w:r w:rsidR="00CB4CEE"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 спідниці</w:t>
      </w:r>
    </w:p>
    <w:tbl>
      <w:tblPr>
        <w:tblStyle w:val="a6"/>
        <w:tblW w:w="9648" w:type="dxa"/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3960"/>
        <w:gridCol w:w="3960"/>
      </w:tblGrid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proofErr w:type="spellStart"/>
            <w:r w:rsidRPr="00CB4CEE">
              <w:rPr>
                <w:noProof w:val="0"/>
                <w:sz w:val="28"/>
                <w:szCs w:val="28"/>
              </w:rPr>
              <w:t>Позна</w:t>
            </w:r>
            <w:r w:rsidR="00846B81">
              <w:rPr>
                <w:noProof w:val="0"/>
                <w:sz w:val="28"/>
                <w:szCs w:val="28"/>
              </w:rPr>
              <w:t>-</w:t>
            </w:r>
            <w:proofErr w:type="spellEnd"/>
          </w:p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чення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Назва ділянки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Розрахункова формула</w:t>
            </w:r>
          </w:p>
        </w:tc>
      </w:tr>
      <w:tr w:rsidR="00CB4CEE" w:rsidRPr="00CB4CEE" w:rsidTr="00116F63">
        <w:tc>
          <w:tcPr>
            <w:tcW w:w="9648" w:type="dxa"/>
            <w:gridSpan w:val="4"/>
          </w:tcPr>
          <w:p w:rsidR="00CB4CEE" w:rsidRPr="00CB4CEE" w:rsidRDefault="00CB4CEE" w:rsidP="00CB4CEE">
            <w:pPr>
              <w:spacing w:before="4"/>
              <w:jc w:val="center"/>
              <w:rPr>
                <w:b/>
                <w:bCs/>
                <w:noProof w:val="0"/>
                <w:color w:val="000000"/>
                <w:sz w:val="28"/>
                <w:szCs w:val="28"/>
              </w:rPr>
            </w:pPr>
            <w:r w:rsidRPr="00CB4CEE">
              <w:rPr>
                <w:b/>
                <w:bCs/>
                <w:noProof w:val="0"/>
                <w:color w:val="000000"/>
                <w:sz w:val="28"/>
                <w:szCs w:val="28"/>
              </w:rPr>
              <w:t>Заднє полотнище</w:t>
            </w:r>
          </w:p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1.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z w:val="28"/>
                <w:szCs w:val="28"/>
              </w:rPr>
              <w:t>Т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>Прямий кут в т. Т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</w:rPr>
            </w:pPr>
            <w:r w:rsidRPr="00CB4CEE">
              <w:rPr>
                <w:noProof w:val="0"/>
                <w:sz w:val="28"/>
                <w:szCs w:val="28"/>
                <w:vertAlign w:val="subscript"/>
              </w:rPr>
              <w:t>—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2.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</w:rPr>
            </w:pPr>
            <w:r w:rsidRPr="00CB4CEE">
              <w:rPr>
                <w:noProof w:val="0"/>
                <w:sz w:val="28"/>
                <w:szCs w:val="28"/>
              </w:rPr>
              <w:t>ТН = Д</w:t>
            </w:r>
            <w:r w:rsidRPr="00CB4CEE">
              <w:rPr>
                <w:noProof w:val="0"/>
                <w:sz w:val="28"/>
                <w:szCs w:val="28"/>
                <w:vertAlign w:val="subscript"/>
              </w:rPr>
              <w:t>в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3.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sz w:val="28"/>
                <w:szCs w:val="28"/>
              </w:rPr>
              <w:t>ТБ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Лінія стегон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4.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ТТ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1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>Ширина полотнища по л. талії</w:t>
            </w:r>
          </w:p>
        </w:tc>
        <w:tc>
          <w:tcPr>
            <w:tcW w:w="3960" w:type="dxa"/>
          </w:tcPr>
          <w:p w:rsidR="00CB4CEE" w:rsidRPr="00CB4CEE" w:rsidRDefault="00CB4CEE" w:rsidP="009D19BF">
            <w:pPr>
              <w:shd w:val="clear" w:color="auto" w:fill="FFFFFF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ТТ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  <w:vertAlign w:val="subscript"/>
              </w:rPr>
              <w:t>1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 xml:space="preserve"> </w:t>
            </w:r>
            <w:r w:rsidRPr="00CB4CEE">
              <w:rPr>
                <w:i/>
                <w:iCs/>
                <w:noProof w:val="0"/>
                <w:color w:val="000000"/>
                <w:spacing w:val="-10"/>
                <w:sz w:val="28"/>
                <w:szCs w:val="28"/>
              </w:rPr>
              <w:t xml:space="preserve">= 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½ С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  <w:vertAlign w:val="subscript"/>
              </w:rPr>
              <w:t xml:space="preserve">т 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+ 4 ÷ 5 (</w:t>
            </w:r>
            <w:r w:rsidR="00404306">
              <w:rPr>
                <w:noProof w:val="0"/>
                <w:color w:val="000000"/>
                <w:spacing w:val="-10"/>
                <w:sz w:val="28"/>
                <w:szCs w:val="28"/>
              </w:rPr>
              <w:t>розхил виточки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 xml:space="preserve">) – </w:t>
            </w:r>
            <w:proofErr w:type="spellStart"/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П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  <w:vertAlign w:val="subscript"/>
              </w:rPr>
              <w:t>т</w:t>
            </w:r>
            <w:proofErr w:type="spellEnd"/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5.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 xml:space="preserve">Ширина полотнища по л. 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стегон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>ББ1 = ½ С</w:t>
            </w:r>
            <w:r w:rsidRPr="00CB4CEE">
              <w:rPr>
                <w:noProof w:val="0"/>
                <w:color w:val="000000"/>
                <w:spacing w:val="-8"/>
                <w:sz w:val="28"/>
                <w:szCs w:val="28"/>
                <w:vertAlign w:val="subscript"/>
              </w:rPr>
              <w:t>с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6.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ТТ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2</w:t>
            </w:r>
          </w:p>
        </w:tc>
        <w:tc>
          <w:tcPr>
            <w:tcW w:w="3960" w:type="dxa"/>
            <w:vMerge w:val="restart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 xml:space="preserve">Розміщення задньої </w:t>
            </w:r>
            <w:r w:rsidR="009D19BF">
              <w:rPr>
                <w:noProof w:val="0"/>
                <w:color w:val="000000"/>
                <w:spacing w:val="-7"/>
                <w:sz w:val="28"/>
                <w:szCs w:val="28"/>
              </w:rPr>
              <w:t xml:space="preserve">талевої </w:t>
            </w: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>виточки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7.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ББ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2</w:t>
            </w:r>
          </w:p>
        </w:tc>
        <w:tc>
          <w:tcPr>
            <w:tcW w:w="3960" w:type="dxa"/>
            <w:vMerge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>ББ</w:t>
            </w:r>
            <w:r w:rsidRPr="00CB4CEE">
              <w:rPr>
                <w:noProof w:val="0"/>
                <w:color w:val="000000"/>
                <w:spacing w:val="-7"/>
                <w:sz w:val="28"/>
                <w:szCs w:val="28"/>
                <w:vertAlign w:val="subscript"/>
              </w:rPr>
              <w:t>2</w:t>
            </w: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 xml:space="preserve"> = ТТ</w:t>
            </w:r>
            <w:r w:rsidRPr="00CB4CEE">
              <w:rPr>
                <w:noProof w:val="0"/>
                <w:color w:val="000000"/>
                <w:spacing w:val="-7"/>
                <w:sz w:val="28"/>
                <w:szCs w:val="28"/>
                <w:vertAlign w:val="subscript"/>
              </w:rPr>
              <w:t>2</w:t>
            </w: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 xml:space="preserve"> + 1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8.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НН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1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  <w:vertAlign w:val="subscript"/>
              </w:rPr>
            </w:pPr>
            <w:r w:rsidRPr="00CB4CEE">
              <w:rPr>
                <w:noProof w:val="0"/>
                <w:color w:val="000000"/>
                <w:sz w:val="28"/>
                <w:szCs w:val="28"/>
              </w:rPr>
              <w:t>НН</w:t>
            </w:r>
            <w:r w:rsidRPr="00CB4CEE">
              <w:rPr>
                <w:noProof w:val="0"/>
                <w:color w:val="000000"/>
                <w:sz w:val="28"/>
                <w:szCs w:val="28"/>
                <w:vertAlign w:val="subscript"/>
              </w:rPr>
              <w:t>1</w:t>
            </w:r>
            <w:r w:rsidRPr="00CB4CEE">
              <w:rPr>
                <w:noProof w:val="0"/>
                <w:color w:val="000000"/>
                <w:sz w:val="28"/>
                <w:szCs w:val="28"/>
              </w:rPr>
              <w:t xml:space="preserve"> = ББ</w:t>
            </w:r>
            <w:r w:rsidRPr="00CB4CEE">
              <w:rPr>
                <w:noProof w:val="0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CB4CEE" w:rsidRPr="00CB4CEE" w:rsidTr="00116F63">
        <w:tc>
          <w:tcPr>
            <w:tcW w:w="9648" w:type="dxa"/>
            <w:gridSpan w:val="4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b/>
                <w:bCs/>
                <w:noProof w:val="0"/>
                <w:color w:val="000000"/>
                <w:sz w:val="28"/>
                <w:szCs w:val="28"/>
              </w:rPr>
              <w:t>Переднє полотнище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9.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6"/>
                <w:sz w:val="28"/>
                <w:szCs w:val="28"/>
              </w:rPr>
              <w:t>Ширина полотнища по л. талії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= </w:t>
            </w:r>
            <w:r w:rsidRPr="00CB4CEE">
              <w:rPr>
                <w:noProof w:val="0"/>
                <w:color w:val="000000"/>
                <w:spacing w:val="-5"/>
                <w:sz w:val="28"/>
                <w:szCs w:val="28"/>
              </w:rPr>
              <w:t>½</w:t>
            </w:r>
            <w:r w:rsidRPr="00CB4CEE">
              <w:rPr>
                <w:i/>
                <w:iCs/>
                <w:noProof w:val="0"/>
                <w:color w:val="000000"/>
                <w:spacing w:val="-14"/>
                <w:sz w:val="28"/>
                <w:szCs w:val="28"/>
              </w:rPr>
              <w:t xml:space="preserve"> 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С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 xml:space="preserve">т  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+ 2 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 xml:space="preserve">÷ 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2,5 (</w:t>
            </w:r>
            <w:r w:rsidR="00404306">
              <w:rPr>
                <w:noProof w:val="0"/>
                <w:color w:val="000000"/>
                <w:spacing w:val="-14"/>
                <w:sz w:val="28"/>
                <w:szCs w:val="28"/>
              </w:rPr>
              <w:t>розхил виточки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) +</w:t>
            </w:r>
            <w:r w:rsidRPr="00CB4CEE">
              <w:rPr>
                <w:noProof w:val="0"/>
                <w:color w:val="000000"/>
                <w:spacing w:val="-11"/>
                <w:sz w:val="28"/>
                <w:szCs w:val="28"/>
              </w:rPr>
              <w:t xml:space="preserve"> </w:t>
            </w:r>
            <w:r w:rsidR="00D0197C">
              <w:rPr>
                <w:noProof w:val="0"/>
                <w:color w:val="000000"/>
                <w:spacing w:val="-11"/>
                <w:sz w:val="28"/>
                <w:szCs w:val="28"/>
              </w:rPr>
              <w:t xml:space="preserve">+ </w:t>
            </w:r>
            <w:proofErr w:type="spellStart"/>
            <w:r w:rsidRPr="00CB4CEE">
              <w:rPr>
                <w:noProof w:val="0"/>
                <w:color w:val="000000"/>
                <w:spacing w:val="-11"/>
                <w:sz w:val="28"/>
                <w:szCs w:val="28"/>
              </w:rPr>
              <w:t>П</w:t>
            </w:r>
            <w:r w:rsidRPr="00CB4CEE">
              <w:rPr>
                <w:noProof w:val="0"/>
                <w:color w:val="000000"/>
                <w:spacing w:val="-11"/>
                <w:sz w:val="28"/>
                <w:szCs w:val="28"/>
                <w:vertAlign w:val="subscript"/>
              </w:rPr>
              <w:t>т</w:t>
            </w:r>
            <w:proofErr w:type="spellEnd"/>
            <w:r w:rsidR="009D19BF">
              <w:rPr>
                <w:noProof w:val="0"/>
                <w:color w:val="000000"/>
                <w:spacing w:val="-11"/>
                <w:sz w:val="28"/>
                <w:szCs w:val="28"/>
              </w:rPr>
              <w:t xml:space="preserve"> + </w:t>
            </w:r>
            <w:r w:rsidRPr="00CB4CEE">
              <w:rPr>
                <w:noProof w:val="0"/>
                <w:color w:val="000000"/>
                <w:spacing w:val="-11"/>
                <w:sz w:val="28"/>
                <w:szCs w:val="28"/>
              </w:rPr>
              <w:t> 0,5 (на посадку)</w:t>
            </w:r>
          </w:p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10.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Б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Б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4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17" w:lineRule="exact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8"/>
                <w:sz w:val="28"/>
                <w:szCs w:val="28"/>
              </w:rPr>
              <w:t xml:space="preserve">Ширина полотнища по л. </w:t>
            </w:r>
            <w:r w:rsidRPr="00CB4CEE">
              <w:rPr>
                <w:noProof w:val="0"/>
                <w:color w:val="000000"/>
                <w:spacing w:val="-10"/>
                <w:sz w:val="28"/>
                <w:szCs w:val="28"/>
              </w:rPr>
              <w:t>стегон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color w:val="000000"/>
                <w:spacing w:val="-14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Б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3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Б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4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 = ½ С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с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 + 1 ÷ 2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11.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5</w:t>
            </w:r>
          </w:p>
        </w:tc>
        <w:tc>
          <w:tcPr>
            <w:tcW w:w="3960" w:type="dxa"/>
            <w:vMerge w:val="restart"/>
            <w:tcBorders>
              <w:top w:val="nil"/>
            </w:tcBorders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Т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3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Т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5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 = ½ 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Т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 xml:space="preserve">4  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–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 xml:space="preserve"> 1</w:t>
            </w: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12.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Б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Б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5</w:t>
            </w:r>
          </w:p>
        </w:tc>
        <w:tc>
          <w:tcPr>
            <w:tcW w:w="3960" w:type="dxa"/>
            <w:vMerge/>
            <w:tcBorders>
              <w:top w:val="nil"/>
            </w:tcBorders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spacing w:line="324" w:lineRule="exact"/>
              <w:jc w:val="center"/>
              <w:rPr>
                <w:noProof w:val="0"/>
                <w:sz w:val="28"/>
                <w:szCs w:val="28"/>
              </w:rPr>
            </w:pPr>
          </w:p>
        </w:tc>
      </w:tr>
      <w:tr w:rsidR="00CB4CEE" w:rsidRPr="00CB4CEE" w:rsidTr="00116F63">
        <w:tc>
          <w:tcPr>
            <w:tcW w:w="648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13.</w:t>
            </w:r>
          </w:p>
        </w:tc>
        <w:tc>
          <w:tcPr>
            <w:tcW w:w="108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vertAlign w:val="subscript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Н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Н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4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hd w:val="clear" w:color="auto" w:fill="FFFFFF"/>
              <w:jc w:val="center"/>
              <w:rPr>
                <w:noProof w:val="0"/>
                <w:sz w:val="28"/>
                <w:szCs w:val="28"/>
              </w:rPr>
            </w:pPr>
            <w:r w:rsidRPr="00CB4CEE">
              <w:rPr>
                <w:noProof w:val="0"/>
                <w:color w:val="000000"/>
                <w:spacing w:val="-7"/>
                <w:sz w:val="28"/>
                <w:szCs w:val="28"/>
              </w:rPr>
              <w:t>Ширина по л. низу</w:t>
            </w:r>
          </w:p>
        </w:tc>
        <w:tc>
          <w:tcPr>
            <w:tcW w:w="3960" w:type="dxa"/>
          </w:tcPr>
          <w:p w:rsidR="00CB4CEE" w:rsidRPr="00CB4CEE" w:rsidRDefault="00CB4CEE" w:rsidP="00CB4CEE">
            <w:pPr>
              <w:spacing w:before="4"/>
              <w:jc w:val="center"/>
              <w:rPr>
                <w:noProof w:val="0"/>
                <w:sz w:val="28"/>
                <w:szCs w:val="28"/>
                <w:lang w:val="ru-RU"/>
              </w:rPr>
            </w:pPr>
            <w:r w:rsidRPr="00CB4CEE">
              <w:rPr>
                <w:noProof w:val="0"/>
                <w:sz w:val="28"/>
                <w:szCs w:val="28"/>
                <w:lang w:val="ru-RU"/>
              </w:rPr>
              <w:t>Н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3</w:t>
            </w:r>
            <w:r w:rsidRPr="00CB4CEE">
              <w:rPr>
                <w:noProof w:val="0"/>
                <w:sz w:val="28"/>
                <w:szCs w:val="28"/>
                <w:lang w:val="ru-RU"/>
              </w:rPr>
              <w:t>Н</w:t>
            </w:r>
            <w:r w:rsidRPr="00CB4CEE">
              <w:rPr>
                <w:noProof w:val="0"/>
                <w:sz w:val="28"/>
                <w:szCs w:val="28"/>
                <w:vertAlign w:val="subscript"/>
                <w:lang w:val="ru-RU"/>
              </w:rPr>
              <w:t>4</w:t>
            </w:r>
            <w:r w:rsidRPr="00CB4CEE">
              <w:rPr>
                <w:noProof w:val="0"/>
                <w:sz w:val="28"/>
                <w:szCs w:val="28"/>
                <w:lang w:val="ru-RU"/>
              </w:rPr>
              <w:t xml:space="preserve"> = 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Б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3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</w:rPr>
              <w:t>Б</w:t>
            </w:r>
            <w:r w:rsidRPr="00CB4CEE">
              <w:rPr>
                <w:noProof w:val="0"/>
                <w:color w:val="000000"/>
                <w:spacing w:val="-14"/>
                <w:sz w:val="28"/>
                <w:szCs w:val="28"/>
                <w:vertAlign w:val="subscript"/>
              </w:rPr>
              <w:t>4</w:t>
            </w:r>
          </w:p>
        </w:tc>
      </w:tr>
    </w:tbl>
    <w:p w:rsidR="00CB4CEE" w:rsidRPr="00CB4CEE" w:rsidRDefault="00CB4CEE" w:rsidP="00CB4CE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 w:val="0"/>
          <w:color w:val="000000"/>
          <w:spacing w:val="-10"/>
          <w:w w:val="102"/>
          <w:sz w:val="28"/>
          <w:szCs w:val="28"/>
        </w:rPr>
      </w:pPr>
    </w:p>
    <w:p w:rsidR="00CB4CEE" w:rsidRPr="00CB4CEE" w:rsidRDefault="00CB4CEE" w:rsidP="00E20D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</w:pPr>
      <w:r w:rsidRPr="00D9503B">
        <w:rPr>
          <w:rFonts w:ascii="Times New Roman" w:eastAsia="Times New Roman" w:hAnsi="Times New Roman" w:cs="Times New Roman"/>
          <w:i/>
          <w:noProof w:val="0"/>
          <w:color w:val="000000"/>
          <w:spacing w:val="-10"/>
          <w:w w:val="102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0"/>
          <w:w w:val="102"/>
          <w:sz w:val="28"/>
          <w:szCs w:val="28"/>
        </w:rPr>
        <w:t xml:space="preserve">  2. ТН;     3. ТБ = 18;     5.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 xml:space="preserve">2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=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perscript"/>
        </w:rPr>
        <w:t xml:space="preserve"> 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½ ТТ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  <w:vertAlign w:val="subscript"/>
        </w:rPr>
        <w:t>1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– 1;   8.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Ширина по л. низу; </w:t>
      </w:r>
    </w:p>
    <w:p w:rsidR="00CB4CEE" w:rsidRPr="00964EA5" w:rsidRDefault="00CB4CEE" w:rsidP="00964E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8"/>
          <w:sz w:val="28"/>
          <w:szCs w:val="28"/>
        </w:rPr>
        <w:t xml:space="preserve">9. 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</w:rPr>
        <w:t>4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</w:rPr>
        <w:t xml:space="preserve">;  11.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Розміщення передньої виточки;   12. 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>Б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  <w:lang w:val="ru-RU"/>
        </w:rPr>
        <w:t>3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  <w:t>Б</w:t>
      </w:r>
      <w:r w:rsidRPr="00CB4CEE">
        <w:rPr>
          <w:rFonts w:ascii="Times New Roman" w:eastAsia="Times New Roman" w:hAnsi="Times New Roman" w:cs="Times New Roman"/>
          <w:noProof w:val="0"/>
          <w:sz w:val="28"/>
          <w:szCs w:val="28"/>
          <w:vertAlign w:val="subscript"/>
          <w:lang w:val="ru-RU"/>
        </w:rPr>
        <w:t xml:space="preserve">5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</w:rPr>
        <w:t>= 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  <w:vertAlign w:val="subscript"/>
        </w:rPr>
        <w:t>3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</w:rPr>
        <w:t>Т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  <w:vertAlign w:val="subscript"/>
        </w:rPr>
        <w:t xml:space="preserve">5 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14"/>
          <w:sz w:val="28"/>
          <w:szCs w:val="28"/>
        </w:rPr>
        <w:t xml:space="preserve"> + 1.</w:t>
      </w:r>
    </w:p>
    <w:p w:rsidR="00CB4CEE" w:rsidRPr="00CB4CEE" w:rsidRDefault="00CB4CEE" w:rsidP="00C1235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4. Як ви думаєте, чому, незважаючи на те, що основою побудови креслення будь-якої спідниці є креслення прямої спідниці, все ж таки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lastRenderedPageBreak/>
        <w:t>використовують креслення конічної спідниці?</w:t>
      </w:r>
    </w:p>
    <w:p w:rsidR="00CB4CEE" w:rsidRPr="00CB4CEE" w:rsidRDefault="00CB4CEE" w:rsidP="00E20D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</w:pPr>
      <w:r w:rsidRPr="00162070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Тому, що щоб побудувати на основі прямої спідниці – конічну потрібно в</w:t>
      </w:r>
      <w:r w:rsidR="001234D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нести до конструкції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змін</w:t>
      </w:r>
      <w:r w:rsidR="001234D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, а це в свою чергу спричинить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нераціональне використання часу.</w:t>
      </w:r>
    </w:p>
    <w:p w:rsidR="00CB4CEE" w:rsidRPr="00CB4CEE" w:rsidRDefault="00CB4CEE" w:rsidP="00BA7C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5. Чому на передньому полотнищі прямої спідниці </w:t>
      </w:r>
      <w:r w:rsidR="00010E0B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талева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виточка має менший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розхил і розміщена вище над лінією талії ніж на задньому полотнищі; з чим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>це пов'язано?</w:t>
      </w:r>
    </w:p>
    <w:p w:rsidR="00CB4CEE" w:rsidRPr="00CB4CEE" w:rsidRDefault="00CB4CEE" w:rsidP="00E20D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0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</w:rPr>
      </w:pPr>
      <w:r w:rsidRPr="0041424E">
        <w:rPr>
          <w:rFonts w:ascii="Times New Roman" w:eastAsia="Times New Roman" w:hAnsi="Times New Roman" w:cs="Times New Roman"/>
          <w:i/>
          <w:noProof w:val="0"/>
          <w:color w:val="000000"/>
          <w:sz w:val="28"/>
          <w:szCs w:val="28"/>
        </w:rPr>
        <w:t>Відповідь: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Це пов'язано з особливістю будови тіла людини, а саме виступ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живота менший за виступ сідниць, тому й </w:t>
      </w:r>
      <w:r w:rsidR="00010E0B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талева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виточка на передньому полотнищі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має меншу довжину і менший розхил ніж задня </w:t>
      </w:r>
      <w:r w:rsidR="00010E0B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 xml:space="preserve">талева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виточка.</w:t>
      </w:r>
    </w:p>
    <w:p w:rsidR="00CB4CEE" w:rsidRPr="00CB4CEE" w:rsidRDefault="00CB4CEE" w:rsidP="0041424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6. Пояснити, чому на кресленні прямої спідниці будуються </w:t>
      </w:r>
      <w:r w:rsidR="00E51629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талеві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виточки, 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на основі конічної ні.</w:t>
      </w:r>
    </w:p>
    <w:p w:rsidR="00CB4CEE" w:rsidRPr="00CB4CEE" w:rsidRDefault="00CB4CEE" w:rsidP="00E20D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7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F30476">
        <w:rPr>
          <w:rFonts w:ascii="Times New Roman" w:eastAsia="Times New Roman" w:hAnsi="Times New Roman" w:cs="Times New Roman"/>
          <w:i/>
          <w:noProof w:val="0"/>
          <w:color w:val="000000"/>
          <w:spacing w:val="-4"/>
          <w:sz w:val="28"/>
          <w:szCs w:val="28"/>
        </w:rPr>
        <w:t xml:space="preserve">Відповідь: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Тому, що для побудови конічної спідниці, на відмінну від прямої,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використовуються лише мірка півобхвату талії, за силуетом ця спідниця –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вільна і не передбачає „повторення” фігури людини.</w:t>
      </w:r>
    </w:p>
    <w:p w:rsidR="00CB4CEE" w:rsidRPr="00CB4CEE" w:rsidRDefault="004A56D7" w:rsidP="00CB4CEE">
      <w:pPr>
        <w:widowControl w:val="0"/>
        <w:shd w:val="clear" w:color="auto" w:fill="FFFFFF"/>
        <w:autoSpaceDE w:val="0"/>
        <w:autoSpaceDN w:val="0"/>
        <w:adjustRightInd w:val="0"/>
        <w:spacing w:before="11" w:after="0" w:line="360" w:lineRule="auto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en-US"/>
        </w:rPr>
        <w:t>VII</w:t>
      </w:r>
      <w:r w:rsidR="00CB4CEE" w:rsidRPr="00CB4CEE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  <w:lang w:val="ru-RU"/>
        </w:rPr>
        <w:t xml:space="preserve">. </w:t>
      </w:r>
      <w:r w:rsidR="004C5552">
        <w:rPr>
          <w:rFonts w:ascii="Times New Roman" w:eastAsia="Times New Roman" w:hAnsi="Times New Roman" w:cs="Times New Roman"/>
          <w:b/>
          <w:bCs/>
          <w:noProof w:val="0"/>
          <w:color w:val="000000"/>
          <w:spacing w:val="-7"/>
          <w:sz w:val="28"/>
          <w:szCs w:val="28"/>
        </w:rPr>
        <w:t>Підведення підсумків уроку</w:t>
      </w:r>
    </w:p>
    <w:p w:rsidR="00CB4CEE" w:rsidRPr="00CB4CEE" w:rsidRDefault="00CB4CEE" w:rsidP="00C374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Провожу з учнями бесіду: що нового дізнались на уроці? Що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7"/>
          <w:sz w:val="28"/>
          <w:szCs w:val="28"/>
        </w:rPr>
        <w:t>навчились?</w:t>
      </w:r>
    </w:p>
    <w:p w:rsidR="00CB4CEE" w:rsidRPr="00CB4CEE" w:rsidRDefault="00CB4CEE" w:rsidP="00C374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5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1"/>
          <w:sz w:val="28"/>
          <w:szCs w:val="28"/>
        </w:rPr>
        <w:t xml:space="preserve">Разом з учнями аналізую виконання завдань: правильність та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оригінальність, характерні особливості їх виконання.</w:t>
      </w:r>
    </w:p>
    <w:p w:rsidR="00CB4CEE" w:rsidRPr="00CB4CEE" w:rsidRDefault="00CB4CEE" w:rsidP="00C37438">
      <w:pPr>
        <w:widowControl w:val="0"/>
        <w:shd w:val="clear" w:color="auto" w:fill="FFFFFF"/>
        <w:autoSpaceDE w:val="0"/>
        <w:autoSpaceDN w:val="0"/>
        <w:adjustRightInd w:val="0"/>
        <w:spacing w:before="4" w:after="0" w:line="360" w:lineRule="auto"/>
        <w:ind w:right="32" w:firstLine="709"/>
        <w:jc w:val="both"/>
        <w:rPr>
          <w:rFonts w:ascii="Times New Roman" w:eastAsia="Times New Roman" w:hAnsi="Times New Roman" w:cs="Times New Roman"/>
          <w:noProof w:val="0"/>
          <w:sz w:val="28"/>
          <w:szCs w:val="28"/>
          <w:lang w:val="ru-RU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pacing w:val="-4"/>
          <w:sz w:val="28"/>
          <w:szCs w:val="28"/>
        </w:rPr>
        <w:t xml:space="preserve">Виставляю учням оцінки, мотивуючи їх (враховуючи активність 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2"/>
          <w:sz w:val="28"/>
          <w:szCs w:val="28"/>
        </w:rPr>
        <w:t xml:space="preserve">прийняття участі в грі, в фронтальній роботі при розрахунках та побудові </w:t>
      </w:r>
      <w:r w:rsidR="0063343C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креслення </w:t>
      </w:r>
      <w:proofErr w:type="spellStart"/>
      <w:r w:rsidR="0063343C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двошовної</w:t>
      </w:r>
      <w:proofErr w:type="spellEnd"/>
      <w:r w:rsidR="0063343C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 xml:space="preserve"> спідниці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5"/>
          <w:sz w:val="28"/>
          <w:szCs w:val="28"/>
        </w:rPr>
        <w:t>).</w:t>
      </w:r>
    </w:p>
    <w:p w:rsidR="00CB4CEE" w:rsidRPr="00CB4CEE" w:rsidRDefault="00CB4CEE" w:rsidP="00C374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32" w:firstLine="709"/>
        <w:jc w:val="both"/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</w:pP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Задаю домашнє завдання: „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3"/>
          <w:sz w:val="28"/>
          <w:szCs w:val="28"/>
        </w:rPr>
        <w:t xml:space="preserve">Вивчити теоретичний матеріал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сьогоднішнього уроку</w:t>
      </w:r>
      <w:r w:rsidR="002921D1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 та виконати побудову креслення пр</w:t>
      </w:r>
      <w:r w:rsidR="00305AC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я</w:t>
      </w:r>
      <w:r w:rsidR="002921D1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мої двошовної </w:t>
      </w:r>
      <w:r w:rsidRPr="00CB4CE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 xml:space="preserve">спідниці за </w:t>
      </w:r>
      <w:r w:rsidR="002921D1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</w:rPr>
        <w:t>власними розмірними значеннями</w:t>
      </w:r>
      <w:r w:rsidRPr="00CB4CEE">
        <w:rPr>
          <w:rFonts w:ascii="Times New Roman" w:eastAsia="Times New Roman" w:hAnsi="Times New Roman" w:cs="Times New Roman"/>
          <w:noProof w:val="0"/>
          <w:color w:val="000000"/>
          <w:spacing w:val="-6"/>
          <w:sz w:val="28"/>
          <w:szCs w:val="28"/>
        </w:rPr>
        <w:t>”.</w:t>
      </w:r>
    </w:p>
    <w:p w:rsidR="00A73F71" w:rsidRPr="00CB4CEE" w:rsidRDefault="00A73F71">
      <w:pPr>
        <w:rPr>
          <w:lang w:val="ru-RU"/>
        </w:rPr>
      </w:pPr>
    </w:p>
    <w:sectPr w:rsidR="00A73F71" w:rsidRPr="00CB4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07A0"/>
    <w:multiLevelType w:val="hybridMultilevel"/>
    <w:tmpl w:val="015095E0"/>
    <w:lvl w:ilvl="0" w:tplc="B628B9F2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113CE"/>
    <w:multiLevelType w:val="hybridMultilevel"/>
    <w:tmpl w:val="2698F324"/>
    <w:lvl w:ilvl="0" w:tplc="6422F4E8">
      <w:start w:val="8"/>
      <w:numFmt w:val="decimal"/>
      <w:lvlText w:val="%1)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3541653"/>
    <w:multiLevelType w:val="hybridMultilevel"/>
    <w:tmpl w:val="2CAE54D8"/>
    <w:lvl w:ilvl="0" w:tplc="84B6D718">
      <w:start w:val="45"/>
      <w:numFmt w:val="decimal"/>
      <w:lvlText w:val="%1."/>
      <w:lvlJc w:val="left"/>
      <w:pPr>
        <w:tabs>
          <w:tab w:val="num" w:pos="990"/>
        </w:tabs>
        <w:ind w:left="990" w:hanging="450"/>
      </w:pPr>
      <w:rPr>
        <w:rFonts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94D24D7"/>
    <w:multiLevelType w:val="hybridMultilevel"/>
    <w:tmpl w:val="D5943354"/>
    <w:lvl w:ilvl="0" w:tplc="040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0C15A5"/>
    <w:multiLevelType w:val="hybridMultilevel"/>
    <w:tmpl w:val="871CB110"/>
    <w:lvl w:ilvl="0" w:tplc="E4460ED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4818C8"/>
    <w:multiLevelType w:val="hybridMultilevel"/>
    <w:tmpl w:val="28BCFBD6"/>
    <w:lvl w:ilvl="0" w:tplc="E0026F82">
      <w:start w:val="4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1F3212E"/>
    <w:multiLevelType w:val="hybridMultilevel"/>
    <w:tmpl w:val="D51E8C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E22C59"/>
    <w:multiLevelType w:val="hybridMultilevel"/>
    <w:tmpl w:val="A0FC757E"/>
    <w:lvl w:ilvl="0" w:tplc="1BA04692">
      <w:start w:val="4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4444988"/>
    <w:multiLevelType w:val="hybridMultilevel"/>
    <w:tmpl w:val="1B7487A0"/>
    <w:lvl w:ilvl="0" w:tplc="828A4576">
      <w:start w:val="4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7520257B"/>
    <w:multiLevelType w:val="hybridMultilevel"/>
    <w:tmpl w:val="08921E46"/>
    <w:lvl w:ilvl="0" w:tplc="F3F6B54E">
      <w:start w:val="4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76601D1F"/>
    <w:multiLevelType w:val="hybridMultilevel"/>
    <w:tmpl w:val="628865FE"/>
    <w:lvl w:ilvl="0" w:tplc="040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EC1FB5"/>
    <w:multiLevelType w:val="hybridMultilevel"/>
    <w:tmpl w:val="DCE4C2C8"/>
    <w:lvl w:ilvl="0" w:tplc="6E66E12C">
      <w:start w:val="5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10"/>
  </w:num>
  <w:num w:numId="9">
    <w:abstractNumId w:val="3"/>
  </w:num>
  <w:num w:numId="10">
    <w:abstractNumId w:val="6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CEE"/>
    <w:rsid w:val="00010E0B"/>
    <w:rsid w:val="00015BA2"/>
    <w:rsid w:val="00034333"/>
    <w:rsid w:val="000371DF"/>
    <w:rsid w:val="000407D0"/>
    <w:rsid w:val="0004297F"/>
    <w:rsid w:val="00055140"/>
    <w:rsid w:val="000730FE"/>
    <w:rsid w:val="00075E3A"/>
    <w:rsid w:val="0009347A"/>
    <w:rsid w:val="00094746"/>
    <w:rsid w:val="000A612F"/>
    <w:rsid w:val="000A77B1"/>
    <w:rsid w:val="000B3AA7"/>
    <w:rsid w:val="000E48CC"/>
    <w:rsid w:val="001006EC"/>
    <w:rsid w:val="001234D6"/>
    <w:rsid w:val="001601AB"/>
    <w:rsid w:val="00162070"/>
    <w:rsid w:val="001665F9"/>
    <w:rsid w:val="001762BE"/>
    <w:rsid w:val="001763D5"/>
    <w:rsid w:val="00180C4F"/>
    <w:rsid w:val="001827CC"/>
    <w:rsid w:val="00187AE7"/>
    <w:rsid w:val="00196859"/>
    <w:rsid w:val="001A43DD"/>
    <w:rsid w:val="001B0AA4"/>
    <w:rsid w:val="001D7E3F"/>
    <w:rsid w:val="001E7B6A"/>
    <w:rsid w:val="001F7E7C"/>
    <w:rsid w:val="00201535"/>
    <w:rsid w:val="0021163A"/>
    <w:rsid w:val="00213775"/>
    <w:rsid w:val="00217F57"/>
    <w:rsid w:val="0022098F"/>
    <w:rsid w:val="00245721"/>
    <w:rsid w:val="00251B58"/>
    <w:rsid w:val="00251F40"/>
    <w:rsid w:val="0027204C"/>
    <w:rsid w:val="00274207"/>
    <w:rsid w:val="0027523C"/>
    <w:rsid w:val="00291C17"/>
    <w:rsid w:val="002921D1"/>
    <w:rsid w:val="0029273E"/>
    <w:rsid w:val="00297802"/>
    <w:rsid w:val="002A47F2"/>
    <w:rsid w:val="002B37AE"/>
    <w:rsid w:val="002C6AB2"/>
    <w:rsid w:val="002D0A6D"/>
    <w:rsid w:val="002D5382"/>
    <w:rsid w:val="002E4153"/>
    <w:rsid w:val="00305ACE"/>
    <w:rsid w:val="00321D64"/>
    <w:rsid w:val="00327075"/>
    <w:rsid w:val="00355FE1"/>
    <w:rsid w:val="00397C05"/>
    <w:rsid w:val="003A1137"/>
    <w:rsid w:val="003E68DD"/>
    <w:rsid w:val="00404306"/>
    <w:rsid w:val="0041424E"/>
    <w:rsid w:val="004659BB"/>
    <w:rsid w:val="0049325E"/>
    <w:rsid w:val="004A56D7"/>
    <w:rsid w:val="004B65AB"/>
    <w:rsid w:val="004C5552"/>
    <w:rsid w:val="004D2555"/>
    <w:rsid w:val="005156D0"/>
    <w:rsid w:val="0053008C"/>
    <w:rsid w:val="00532A2A"/>
    <w:rsid w:val="00544D3D"/>
    <w:rsid w:val="00550A9A"/>
    <w:rsid w:val="00551CB4"/>
    <w:rsid w:val="00593E32"/>
    <w:rsid w:val="005A19CD"/>
    <w:rsid w:val="005A4979"/>
    <w:rsid w:val="005B21C4"/>
    <w:rsid w:val="005B5A2F"/>
    <w:rsid w:val="005E2BF9"/>
    <w:rsid w:val="005F0920"/>
    <w:rsid w:val="006070DA"/>
    <w:rsid w:val="0063343C"/>
    <w:rsid w:val="006502C7"/>
    <w:rsid w:val="00664209"/>
    <w:rsid w:val="00683516"/>
    <w:rsid w:val="00685A01"/>
    <w:rsid w:val="006862CF"/>
    <w:rsid w:val="006864EF"/>
    <w:rsid w:val="006871C1"/>
    <w:rsid w:val="00694879"/>
    <w:rsid w:val="006D71D8"/>
    <w:rsid w:val="006D7B02"/>
    <w:rsid w:val="0071469B"/>
    <w:rsid w:val="007163EC"/>
    <w:rsid w:val="00737F73"/>
    <w:rsid w:val="00753AD9"/>
    <w:rsid w:val="00771009"/>
    <w:rsid w:val="007739C8"/>
    <w:rsid w:val="007804E6"/>
    <w:rsid w:val="00795235"/>
    <w:rsid w:val="007A4F4F"/>
    <w:rsid w:val="007A75FE"/>
    <w:rsid w:val="007B4E82"/>
    <w:rsid w:val="007E0A08"/>
    <w:rsid w:val="007F61A4"/>
    <w:rsid w:val="0080304A"/>
    <w:rsid w:val="0081578D"/>
    <w:rsid w:val="0084023E"/>
    <w:rsid w:val="00846B81"/>
    <w:rsid w:val="00846CAF"/>
    <w:rsid w:val="00866FFE"/>
    <w:rsid w:val="00880014"/>
    <w:rsid w:val="008822E5"/>
    <w:rsid w:val="00885FC8"/>
    <w:rsid w:val="008A2D22"/>
    <w:rsid w:val="008D162C"/>
    <w:rsid w:val="008F51BF"/>
    <w:rsid w:val="008F5B17"/>
    <w:rsid w:val="009012BD"/>
    <w:rsid w:val="00922BD6"/>
    <w:rsid w:val="00963CEB"/>
    <w:rsid w:val="00964EA5"/>
    <w:rsid w:val="0098173A"/>
    <w:rsid w:val="00984651"/>
    <w:rsid w:val="00987948"/>
    <w:rsid w:val="0099741C"/>
    <w:rsid w:val="009A1BF6"/>
    <w:rsid w:val="009A279C"/>
    <w:rsid w:val="009B4BB9"/>
    <w:rsid w:val="009B7789"/>
    <w:rsid w:val="009C42E8"/>
    <w:rsid w:val="009D19BF"/>
    <w:rsid w:val="009E1813"/>
    <w:rsid w:val="009E25A1"/>
    <w:rsid w:val="009E6BE8"/>
    <w:rsid w:val="00A04472"/>
    <w:rsid w:val="00A06FC0"/>
    <w:rsid w:val="00A50872"/>
    <w:rsid w:val="00A56CF5"/>
    <w:rsid w:val="00A56DF5"/>
    <w:rsid w:val="00A73F71"/>
    <w:rsid w:val="00A83633"/>
    <w:rsid w:val="00AC19DD"/>
    <w:rsid w:val="00AD422C"/>
    <w:rsid w:val="00AF4003"/>
    <w:rsid w:val="00B04B69"/>
    <w:rsid w:val="00B05936"/>
    <w:rsid w:val="00B33E5E"/>
    <w:rsid w:val="00B51C8E"/>
    <w:rsid w:val="00B60FDD"/>
    <w:rsid w:val="00B62863"/>
    <w:rsid w:val="00BA7C1E"/>
    <w:rsid w:val="00BB1DB4"/>
    <w:rsid w:val="00BC121A"/>
    <w:rsid w:val="00BD3E91"/>
    <w:rsid w:val="00BD709C"/>
    <w:rsid w:val="00BE43A0"/>
    <w:rsid w:val="00C12357"/>
    <w:rsid w:val="00C37438"/>
    <w:rsid w:val="00C37DCB"/>
    <w:rsid w:val="00C55916"/>
    <w:rsid w:val="00C70257"/>
    <w:rsid w:val="00C8397A"/>
    <w:rsid w:val="00C93C46"/>
    <w:rsid w:val="00CA4439"/>
    <w:rsid w:val="00CB4CEE"/>
    <w:rsid w:val="00CC30CE"/>
    <w:rsid w:val="00CD4736"/>
    <w:rsid w:val="00CE53B5"/>
    <w:rsid w:val="00CE7070"/>
    <w:rsid w:val="00D0197C"/>
    <w:rsid w:val="00D1450E"/>
    <w:rsid w:val="00D2389B"/>
    <w:rsid w:val="00D33711"/>
    <w:rsid w:val="00D41C7D"/>
    <w:rsid w:val="00D44055"/>
    <w:rsid w:val="00D71761"/>
    <w:rsid w:val="00D86C9A"/>
    <w:rsid w:val="00D9503B"/>
    <w:rsid w:val="00DA73F7"/>
    <w:rsid w:val="00DB56EE"/>
    <w:rsid w:val="00DE04FC"/>
    <w:rsid w:val="00DF76DC"/>
    <w:rsid w:val="00E02366"/>
    <w:rsid w:val="00E20DBE"/>
    <w:rsid w:val="00E23F49"/>
    <w:rsid w:val="00E51629"/>
    <w:rsid w:val="00E56C73"/>
    <w:rsid w:val="00E71CFB"/>
    <w:rsid w:val="00E87F44"/>
    <w:rsid w:val="00E930CB"/>
    <w:rsid w:val="00EB6904"/>
    <w:rsid w:val="00EC7678"/>
    <w:rsid w:val="00ED0183"/>
    <w:rsid w:val="00ED1BA5"/>
    <w:rsid w:val="00EF27FF"/>
    <w:rsid w:val="00EF6F8F"/>
    <w:rsid w:val="00F30476"/>
    <w:rsid w:val="00F34449"/>
    <w:rsid w:val="00F85E94"/>
    <w:rsid w:val="00F90F31"/>
    <w:rsid w:val="00FA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CB4CEE"/>
  </w:style>
  <w:style w:type="paragraph" w:styleId="a3">
    <w:name w:val="footer"/>
    <w:basedOn w:val="a"/>
    <w:link w:val="a4"/>
    <w:rsid w:val="00CB4CEE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rsid w:val="00CB4C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5">
    <w:name w:val="page number"/>
    <w:basedOn w:val="a0"/>
    <w:rsid w:val="00CB4CEE"/>
  </w:style>
  <w:style w:type="table" w:styleId="a6">
    <w:name w:val="Table Grid"/>
    <w:basedOn w:val="a1"/>
    <w:rsid w:val="00CB4C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CB4CE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n-US"/>
    </w:rPr>
  </w:style>
  <w:style w:type="character" w:customStyle="1" w:styleId="a8">
    <w:name w:val="Верхний колонтитул Знак"/>
    <w:basedOn w:val="a0"/>
    <w:link w:val="a7"/>
    <w:rsid w:val="00CB4C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9">
    <w:name w:val="line number"/>
    <w:basedOn w:val="a0"/>
    <w:rsid w:val="00CB4C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CB4CEE"/>
  </w:style>
  <w:style w:type="paragraph" w:styleId="a3">
    <w:name w:val="footer"/>
    <w:basedOn w:val="a"/>
    <w:link w:val="a4"/>
    <w:rsid w:val="00CB4CEE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rsid w:val="00CB4C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5">
    <w:name w:val="page number"/>
    <w:basedOn w:val="a0"/>
    <w:rsid w:val="00CB4CEE"/>
  </w:style>
  <w:style w:type="table" w:styleId="a6">
    <w:name w:val="Table Grid"/>
    <w:basedOn w:val="a1"/>
    <w:rsid w:val="00CB4C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CB4CE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n-US"/>
    </w:rPr>
  </w:style>
  <w:style w:type="character" w:customStyle="1" w:styleId="a8">
    <w:name w:val="Верхний колонтитул Знак"/>
    <w:basedOn w:val="a0"/>
    <w:link w:val="a7"/>
    <w:rsid w:val="00CB4C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9">
    <w:name w:val="line number"/>
    <w:basedOn w:val="a0"/>
    <w:rsid w:val="00CB4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13</Pages>
  <Words>2642</Words>
  <Characters>15064</Characters>
  <Application>Microsoft Office Word</Application>
  <DocSecurity>0</DocSecurity>
  <Lines>125</Lines>
  <Paragraphs>35</Paragraphs>
  <ScaleCrop>false</ScaleCrop>
  <Company>SPecialiST RePack</Company>
  <LinksUpToDate>false</LinksUpToDate>
  <CharactersWithSpaces>17671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Вчителi</cp:lastModifiedBy>
  <cp:revision>241</cp:revision>
  <dcterms:created xsi:type="dcterms:W3CDTF">2018-01-21T08:12:00Z</dcterms:created>
  <dcterms:modified xsi:type="dcterms:W3CDTF">2018-02-20T11:43:00Z</dcterms:modified>
</cp:coreProperties>
</file>