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196" w:rsidRPr="009E7F52" w:rsidRDefault="00400196" w:rsidP="00400196">
      <w:pPr>
        <w:spacing w:line="276" w:lineRule="auto"/>
        <w:jc w:val="center"/>
        <w:rPr>
          <w:rFonts w:asciiTheme="minorHAnsi" w:hAnsiTheme="minorHAnsi"/>
          <w:b/>
          <w:i/>
          <w:color w:val="0000FF"/>
          <w:sz w:val="36"/>
          <w:szCs w:val="36"/>
          <w:lang w:val="uk-UA"/>
        </w:rPr>
      </w:pPr>
      <w:r w:rsidRPr="009E7F52">
        <w:rPr>
          <w:rFonts w:asciiTheme="minorHAnsi" w:hAnsiTheme="minorHAnsi"/>
          <w:b/>
          <w:i/>
          <w:color w:val="0000FF"/>
          <w:sz w:val="36"/>
          <w:szCs w:val="36"/>
          <w:lang w:val="uk-UA"/>
        </w:rPr>
        <w:t>Картка-завдання № 1</w:t>
      </w:r>
    </w:p>
    <w:p w:rsidR="00400196" w:rsidRPr="009E7F52" w:rsidRDefault="00400196" w:rsidP="00400196">
      <w:pPr>
        <w:pStyle w:val="a3"/>
        <w:numPr>
          <w:ilvl w:val="0"/>
          <w:numId w:val="1"/>
        </w:numPr>
        <w:spacing w:line="276" w:lineRule="auto"/>
        <w:jc w:val="both"/>
        <w:rPr>
          <w:rFonts w:asciiTheme="minorHAnsi" w:hAnsiTheme="minorHAnsi"/>
          <w:b/>
          <w:i/>
          <w:color w:val="00B050"/>
          <w:sz w:val="32"/>
          <w:szCs w:val="32"/>
          <w:lang w:val="uk-UA"/>
        </w:rPr>
      </w:pPr>
      <w:r w:rsidRPr="009E7F52">
        <w:rPr>
          <w:rFonts w:asciiTheme="minorHAnsi" w:hAnsiTheme="minorHAnsi"/>
          <w:b/>
          <w:sz w:val="32"/>
          <w:szCs w:val="32"/>
          <w:lang w:val="uk-UA"/>
        </w:rPr>
        <w:t xml:space="preserve">Теоретична частина. Яка будова зварювального трансформатора та принцип дії? </w:t>
      </w:r>
      <w:r w:rsidRPr="009E7F52">
        <w:rPr>
          <w:rFonts w:asciiTheme="minorHAnsi" w:hAnsiTheme="minorHAnsi"/>
          <w:b/>
          <w:color w:val="0000FF"/>
          <w:sz w:val="32"/>
          <w:szCs w:val="32"/>
          <w:lang w:val="uk-UA"/>
        </w:rPr>
        <w:t>– 1 бал.</w:t>
      </w:r>
    </w:p>
    <w:p w:rsidR="00400196" w:rsidRPr="009E7F52" w:rsidRDefault="00400196" w:rsidP="00400196">
      <w:pPr>
        <w:pStyle w:val="a3"/>
        <w:numPr>
          <w:ilvl w:val="0"/>
          <w:numId w:val="1"/>
        </w:numPr>
        <w:spacing w:line="276" w:lineRule="auto"/>
        <w:jc w:val="both"/>
        <w:rPr>
          <w:rFonts w:asciiTheme="minorHAnsi" w:hAnsiTheme="minorHAnsi"/>
          <w:b/>
          <w:i/>
          <w:color w:val="00B050"/>
          <w:sz w:val="32"/>
          <w:szCs w:val="32"/>
          <w:lang w:val="uk-UA"/>
        </w:rPr>
      </w:pPr>
      <w:r w:rsidRPr="009E7F52">
        <w:rPr>
          <w:rFonts w:asciiTheme="minorHAnsi" w:hAnsiTheme="minorHAnsi"/>
          <w:b/>
          <w:sz w:val="32"/>
          <w:szCs w:val="32"/>
          <w:lang w:val="uk-UA"/>
        </w:rPr>
        <w:t xml:space="preserve">Практична частина. Дотримуючись правил безпеки праці, підібрати під зварювальний електрод «Моноліт» діаметром 3 мм зварювальний струм. </w:t>
      </w:r>
      <w:r w:rsidRPr="009E7F52">
        <w:rPr>
          <w:rFonts w:asciiTheme="minorHAnsi" w:hAnsiTheme="minorHAnsi"/>
          <w:b/>
          <w:color w:val="0000FF"/>
          <w:sz w:val="32"/>
          <w:szCs w:val="32"/>
          <w:lang w:val="uk-UA"/>
        </w:rPr>
        <w:t>– 2 бали.</w:t>
      </w:r>
    </w:p>
    <w:p w:rsidR="00400196" w:rsidRPr="009E7F52" w:rsidRDefault="00400196" w:rsidP="00400196">
      <w:pPr>
        <w:pStyle w:val="a3"/>
        <w:spacing w:line="276" w:lineRule="auto"/>
        <w:ind w:left="360"/>
        <w:jc w:val="both"/>
        <w:rPr>
          <w:rFonts w:asciiTheme="minorHAnsi" w:hAnsiTheme="minorHAnsi"/>
          <w:sz w:val="32"/>
          <w:szCs w:val="32"/>
          <w:lang w:val="uk-UA"/>
        </w:rPr>
      </w:pPr>
    </w:p>
    <w:p w:rsidR="009E7F52" w:rsidRDefault="009E7F52" w:rsidP="00D06803">
      <w:pPr>
        <w:pStyle w:val="a3"/>
        <w:spacing w:line="276" w:lineRule="auto"/>
        <w:ind w:left="0"/>
        <w:jc w:val="both"/>
        <w:rPr>
          <w:rFonts w:asciiTheme="minorHAnsi" w:hAnsiTheme="minorHAnsi"/>
          <w:sz w:val="32"/>
          <w:szCs w:val="32"/>
          <w:lang w:val="uk-UA"/>
        </w:rPr>
      </w:pPr>
      <w:r>
        <w:rPr>
          <w:rFonts w:asciiTheme="minorHAnsi" w:hAnsiTheme="minorHAnsi"/>
          <w:sz w:val="32"/>
          <w:szCs w:val="32"/>
          <w:lang w:val="uk-UA"/>
        </w:rPr>
        <w:t>-----------------------------------------------------------------------------------------</w:t>
      </w:r>
      <w:r w:rsidR="00D06803">
        <w:rPr>
          <w:rFonts w:asciiTheme="minorHAnsi" w:hAnsiTheme="minorHAnsi"/>
          <w:sz w:val="32"/>
          <w:szCs w:val="32"/>
          <w:lang w:val="uk-UA"/>
        </w:rPr>
        <w:t>----</w:t>
      </w:r>
    </w:p>
    <w:p w:rsidR="009E7F52" w:rsidRPr="009E7F52" w:rsidRDefault="009E7F52" w:rsidP="00400196">
      <w:pPr>
        <w:pStyle w:val="a3"/>
        <w:spacing w:line="276" w:lineRule="auto"/>
        <w:ind w:left="360"/>
        <w:jc w:val="both"/>
        <w:rPr>
          <w:rFonts w:asciiTheme="minorHAnsi" w:hAnsiTheme="minorHAnsi"/>
          <w:sz w:val="32"/>
          <w:szCs w:val="32"/>
          <w:lang w:val="uk-UA"/>
        </w:rPr>
      </w:pPr>
    </w:p>
    <w:p w:rsidR="00400196" w:rsidRPr="009E7F52" w:rsidRDefault="00400196" w:rsidP="00400196">
      <w:pPr>
        <w:spacing w:line="276" w:lineRule="auto"/>
        <w:jc w:val="center"/>
        <w:rPr>
          <w:rFonts w:asciiTheme="minorHAnsi" w:hAnsiTheme="minorHAnsi"/>
          <w:b/>
          <w:i/>
          <w:color w:val="0000FF"/>
          <w:sz w:val="36"/>
          <w:szCs w:val="36"/>
          <w:lang w:val="uk-UA"/>
        </w:rPr>
      </w:pPr>
      <w:r w:rsidRPr="009E7F52">
        <w:rPr>
          <w:rFonts w:asciiTheme="minorHAnsi" w:hAnsiTheme="minorHAnsi"/>
          <w:b/>
          <w:i/>
          <w:color w:val="0000FF"/>
          <w:sz w:val="36"/>
          <w:szCs w:val="36"/>
          <w:lang w:val="uk-UA"/>
        </w:rPr>
        <w:t>Картка-завдання № 2</w:t>
      </w:r>
    </w:p>
    <w:p w:rsidR="00400196" w:rsidRPr="009E7F52" w:rsidRDefault="00400196" w:rsidP="00400196">
      <w:pPr>
        <w:pStyle w:val="a3"/>
        <w:numPr>
          <w:ilvl w:val="0"/>
          <w:numId w:val="2"/>
        </w:numPr>
        <w:spacing w:line="276" w:lineRule="auto"/>
        <w:ind w:left="426" w:hanging="426"/>
        <w:jc w:val="both"/>
        <w:rPr>
          <w:rFonts w:asciiTheme="minorHAnsi" w:hAnsiTheme="minorHAnsi"/>
          <w:b/>
          <w:sz w:val="32"/>
          <w:szCs w:val="32"/>
          <w:lang w:val="uk-UA"/>
        </w:rPr>
      </w:pPr>
      <w:r w:rsidRPr="009E7F52">
        <w:rPr>
          <w:rFonts w:asciiTheme="minorHAnsi" w:hAnsiTheme="minorHAnsi"/>
          <w:b/>
          <w:sz w:val="32"/>
          <w:szCs w:val="32"/>
          <w:lang w:val="uk-UA"/>
        </w:rPr>
        <w:t xml:space="preserve">Теоретична частина. Яка будова зварювального випрямляча та      принцип дії? </w:t>
      </w:r>
      <w:r w:rsidRPr="009E7F52">
        <w:rPr>
          <w:rFonts w:asciiTheme="minorHAnsi" w:hAnsiTheme="minorHAnsi"/>
          <w:b/>
          <w:color w:val="0000FF"/>
          <w:sz w:val="32"/>
          <w:szCs w:val="32"/>
          <w:lang w:val="uk-UA"/>
        </w:rPr>
        <w:t>– 1 бал.</w:t>
      </w:r>
    </w:p>
    <w:p w:rsidR="00400196" w:rsidRPr="009E7F52" w:rsidRDefault="00400196" w:rsidP="00400196">
      <w:pPr>
        <w:pStyle w:val="a3"/>
        <w:numPr>
          <w:ilvl w:val="0"/>
          <w:numId w:val="2"/>
        </w:numPr>
        <w:spacing w:line="276" w:lineRule="auto"/>
        <w:ind w:left="426" w:hanging="426"/>
        <w:jc w:val="both"/>
        <w:rPr>
          <w:rFonts w:asciiTheme="minorHAnsi" w:hAnsiTheme="minorHAnsi"/>
          <w:b/>
          <w:sz w:val="32"/>
          <w:szCs w:val="32"/>
          <w:lang w:val="uk-UA"/>
        </w:rPr>
      </w:pPr>
      <w:r w:rsidRPr="009E7F52">
        <w:rPr>
          <w:rFonts w:asciiTheme="minorHAnsi" w:hAnsiTheme="minorHAnsi"/>
          <w:b/>
          <w:sz w:val="32"/>
          <w:szCs w:val="32"/>
          <w:lang w:val="uk-UA"/>
        </w:rPr>
        <w:t xml:space="preserve">Практична частина. Дотримуючись правил безпеки праці, підібрати під зварювальний інвертор зварювальний струм, електрод діаметром 4 мм «УОНИ». </w:t>
      </w:r>
      <w:r w:rsidRPr="009E7F52">
        <w:rPr>
          <w:rFonts w:asciiTheme="minorHAnsi" w:hAnsiTheme="minorHAnsi"/>
          <w:b/>
          <w:color w:val="0000FF"/>
          <w:sz w:val="32"/>
          <w:szCs w:val="32"/>
          <w:lang w:val="uk-UA"/>
        </w:rPr>
        <w:t>– 2 бали.</w:t>
      </w:r>
    </w:p>
    <w:p w:rsidR="00400196" w:rsidRPr="009E7F52" w:rsidRDefault="00400196" w:rsidP="00400196">
      <w:pPr>
        <w:pStyle w:val="a3"/>
        <w:spacing w:line="276" w:lineRule="auto"/>
        <w:ind w:left="426"/>
        <w:jc w:val="both"/>
        <w:rPr>
          <w:rFonts w:asciiTheme="minorHAnsi" w:hAnsiTheme="minorHAnsi"/>
          <w:sz w:val="32"/>
          <w:szCs w:val="32"/>
          <w:lang w:val="uk-UA"/>
        </w:rPr>
      </w:pPr>
    </w:p>
    <w:p w:rsidR="009E7F52" w:rsidRDefault="009E7F52" w:rsidP="009E7F52">
      <w:pPr>
        <w:pStyle w:val="a3"/>
        <w:spacing w:line="276" w:lineRule="auto"/>
        <w:ind w:left="0"/>
        <w:jc w:val="both"/>
        <w:rPr>
          <w:rFonts w:asciiTheme="minorHAnsi" w:hAnsiTheme="minorHAnsi"/>
          <w:sz w:val="32"/>
          <w:szCs w:val="32"/>
          <w:lang w:val="uk-UA"/>
        </w:rPr>
      </w:pPr>
      <w:r>
        <w:rPr>
          <w:rFonts w:asciiTheme="minorHAnsi" w:hAnsiTheme="minorHAnsi"/>
          <w:sz w:val="32"/>
          <w:szCs w:val="32"/>
          <w:lang w:val="uk-UA"/>
        </w:rPr>
        <w:t>-----------------------------------------------------------------------------------------</w:t>
      </w:r>
      <w:r w:rsidR="00D06803">
        <w:rPr>
          <w:rFonts w:asciiTheme="minorHAnsi" w:hAnsiTheme="minorHAnsi"/>
          <w:sz w:val="32"/>
          <w:szCs w:val="32"/>
          <w:lang w:val="uk-UA"/>
        </w:rPr>
        <w:t>---</w:t>
      </w:r>
    </w:p>
    <w:p w:rsidR="009E7F52" w:rsidRPr="009E7F52" w:rsidRDefault="009E7F52" w:rsidP="00400196">
      <w:pPr>
        <w:pStyle w:val="a3"/>
        <w:spacing w:line="276" w:lineRule="auto"/>
        <w:ind w:left="426"/>
        <w:jc w:val="both"/>
        <w:rPr>
          <w:rFonts w:asciiTheme="minorHAnsi" w:hAnsiTheme="minorHAnsi"/>
          <w:sz w:val="32"/>
          <w:szCs w:val="32"/>
          <w:lang w:val="uk-UA"/>
        </w:rPr>
      </w:pPr>
    </w:p>
    <w:p w:rsidR="00400196" w:rsidRPr="009E7F52" w:rsidRDefault="00400196" w:rsidP="00400196">
      <w:pPr>
        <w:spacing w:line="276" w:lineRule="auto"/>
        <w:jc w:val="center"/>
        <w:rPr>
          <w:rFonts w:asciiTheme="minorHAnsi" w:hAnsiTheme="minorHAnsi"/>
          <w:b/>
          <w:i/>
          <w:color w:val="0000FF"/>
          <w:sz w:val="36"/>
          <w:szCs w:val="36"/>
          <w:lang w:val="uk-UA"/>
        </w:rPr>
      </w:pPr>
      <w:r w:rsidRPr="009E7F52">
        <w:rPr>
          <w:rFonts w:asciiTheme="minorHAnsi" w:hAnsiTheme="minorHAnsi"/>
          <w:b/>
          <w:i/>
          <w:color w:val="0000FF"/>
          <w:sz w:val="36"/>
          <w:szCs w:val="36"/>
          <w:lang w:val="uk-UA"/>
        </w:rPr>
        <w:t>Картка-завдання № 3</w:t>
      </w:r>
    </w:p>
    <w:p w:rsidR="00400196" w:rsidRPr="009E7F52" w:rsidRDefault="00400196" w:rsidP="00400196">
      <w:pPr>
        <w:pStyle w:val="a3"/>
        <w:numPr>
          <w:ilvl w:val="0"/>
          <w:numId w:val="3"/>
        </w:numPr>
        <w:spacing w:line="276" w:lineRule="auto"/>
        <w:ind w:left="426" w:hanging="426"/>
        <w:jc w:val="both"/>
        <w:rPr>
          <w:rFonts w:asciiTheme="minorHAnsi" w:hAnsiTheme="minorHAnsi"/>
          <w:b/>
          <w:sz w:val="32"/>
          <w:szCs w:val="32"/>
          <w:lang w:val="uk-UA"/>
        </w:rPr>
      </w:pPr>
      <w:r w:rsidRPr="009E7F52">
        <w:rPr>
          <w:rFonts w:asciiTheme="minorHAnsi" w:hAnsiTheme="minorHAnsi"/>
          <w:b/>
          <w:sz w:val="32"/>
          <w:szCs w:val="32"/>
          <w:lang w:val="uk-UA"/>
        </w:rPr>
        <w:t xml:space="preserve">Теоретична частина. Що таке зварювальна дуга? </w:t>
      </w:r>
      <w:r w:rsidRPr="009E7F52">
        <w:rPr>
          <w:rFonts w:asciiTheme="minorHAnsi" w:hAnsiTheme="minorHAnsi"/>
          <w:b/>
          <w:color w:val="0000FF"/>
          <w:sz w:val="32"/>
          <w:szCs w:val="32"/>
          <w:lang w:val="uk-UA"/>
        </w:rPr>
        <w:t>– 1 бал.</w:t>
      </w:r>
    </w:p>
    <w:p w:rsidR="00400196" w:rsidRPr="009E7F52" w:rsidRDefault="00400196" w:rsidP="00400196">
      <w:pPr>
        <w:pStyle w:val="a3"/>
        <w:numPr>
          <w:ilvl w:val="0"/>
          <w:numId w:val="3"/>
        </w:numPr>
        <w:spacing w:line="276" w:lineRule="auto"/>
        <w:ind w:left="426" w:hanging="426"/>
        <w:jc w:val="both"/>
        <w:rPr>
          <w:rFonts w:asciiTheme="minorHAnsi" w:hAnsiTheme="minorHAnsi"/>
          <w:b/>
          <w:sz w:val="32"/>
          <w:szCs w:val="32"/>
          <w:lang w:val="uk-UA"/>
        </w:rPr>
      </w:pPr>
      <w:r w:rsidRPr="009E7F52">
        <w:rPr>
          <w:rFonts w:asciiTheme="minorHAnsi" w:hAnsiTheme="minorHAnsi"/>
          <w:b/>
          <w:sz w:val="32"/>
          <w:szCs w:val="32"/>
          <w:lang w:val="uk-UA"/>
        </w:rPr>
        <w:t xml:space="preserve">Практична частина. Дотримуючись правил безпеки праці, продемонструвати способи запалення зварювальної дуги. </w:t>
      </w:r>
      <w:r w:rsidRPr="009E7F52">
        <w:rPr>
          <w:rFonts w:asciiTheme="minorHAnsi" w:hAnsiTheme="minorHAnsi"/>
          <w:b/>
          <w:color w:val="0000FF"/>
          <w:sz w:val="32"/>
          <w:szCs w:val="32"/>
          <w:lang w:val="uk-UA"/>
        </w:rPr>
        <w:t xml:space="preserve">– </w:t>
      </w:r>
      <w:r w:rsidR="002917E7">
        <w:rPr>
          <w:rFonts w:asciiTheme="minorHAnsi" w:hAnsiTheme="minorHAnsi"/>
          <w:b/>
          <w:color w:val="0000FF"/>
          <w:sz w:val="32"/>
          <w:szCs w:val="32"/>
          <w:lang w:val="uk-UA"/>
        </w:rPr>
        <w:t xml:space="preserve">      </w:t>
      </w:r>
      <w:r w:rsidRPr="009E7F52">
        <w:rPr>
          <w:rFonts w:asciiTheme="minorHAnsi" w:hAnsiTheme="minorHAnsi"/>
          <w:b/>
          <w:color w:val="0000FF"/>
          <w:sz w:val="32"/>
          <w:szCs w:val="32"/>
          <w:lang w:val="uk-UA"/>
        </w:rPr>
        <w:t>2 бали.</w:t>
      </w:r>
    </w:p>
    <w:p w:rsidR="00B527DA" w:rsidRPr="009E7F52" w:rsidRDefault="00B527DA">
      <w:pPr>
        <w:rPr>
          <w:sz w:val="32"/>
          <w:szCs w:val="32"/>
          <w:lang w:val="uk-UA"/>
        </w:rPr>
      </w:pPr>
    </w:p>
    <w:sectPr w:rsidR="00B527DA" w:rsidRPr="009E7F52" w:rsidSect="006C6FFD">
      <w:pgSz w:w="11906" w:h="16838"/>
      <w:pgMar w:top="1304" w:right="737" w:bottom="851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CE1EC5"/>
    <w:multiLevelType w:val="hybridMultilevel"/>
    <w:tmpl w:val="A31E668A"/>
    <w:lvl w:ilvl="0" w:tplc="527CCBB2">
      <w:start w:val="1"/>
      <w:numFmt w:val="decimal"/>
      <w:lvlText w:val="%1."/>
      <w:lvlJc w:val="left"/>
      <w:pPr>
        <w:ind w:left="502" w:hanging="360"/>
      </w:pPr>
      <w:rPr>
        <w:rFonts w:hint="default"/>
        <w:b/>
        <w:i/>
        <w:color w:val="0000FF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50D44D6"/>
    <w:multiLevelType w:val="hybridMultilevel"/>
    <w:tmpl w:val="018A7F4C"/>
    <w:lvl w:ilvl="0" w:tplc="1242C15A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color w:val="0000F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6B0A55"/>
    <w:multiLevelType w:val="hybridMultilevel"/>
    <w:tmpl w:val="0700DAF4"/>
    <w:lvl w:ilvl="0" w:tplc="4DF0804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FF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400196"/>
    <w:rsid w:val="000B6BCB"/>
    <w:rsid w:val="00151EE4"/>
    <w:rsid w:val="002601DB"/>
    <w:rsid w:val="00260E9F"/>
    <w:rsid w:val="002917E7"/>
    <w:rsid w:val="002B50F1"/>
    <w:rsid w:val="003248BA"/>
    <w:rsid w:val="00360BEA"/>
    <w:rsid w:val="00400196"/>
    <w:rsid w:val="004D3EF6"/>
    <w:rsid w:val="00573147"/>
    <w:rsid w:val="005E4B79"/>
    <w:rsid w:val="005F0C2A"/>
    <w:rsid w:val="00617F74"/>
    <w:rsid w:val="0067592E"/>
    <w:rsid w:val="00694132"/>
    <w:rsid w:val="006C6FFD"/>
    <w:rsid w:val="007E596B"/>
    <w:rsid w:val="008D0795"/>
    <w:rsid w:val="009721A9"/>
    <w:rsid w:val="009C0DE7"/>
    <w:rsid w:val="009E7F52"/>
    <w:rsid w:val="00A53955"/>
    <w:rsid w:val="00B10F52"/>
    <w:rsid w:val="00B527DA"/>
    <w:rsid w:val="00D06803"/>
    <w:rsid w:val="00D94BDF"/>
    <w:rsid w:val="00D96576"/>
    <w:rsid w:val="00DF40CF"/>
    <w:rsid w:val="00E64B56"/>
    <w:rsid w:val="00F66556"/>
    <w:rsid w:val="00FD21B3"/>
    <w:rsid w:val="00FF2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196"/>
    <w:pPr>
      <w:spacing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01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2017-10-04T08:18:00Z</cp:lastPrinted>
  <dcterms:created xsi:type="dcterms:W3CDTF">2015-10-12T08:48:00Z</dcterms:created>
  <dcterms:modified xsi:type="dcterms:W3CDTF">2017-10-04T08:18:00Z</dcterms:modified>
</cp:coreProperties>
</file>