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C91" w:rsidRPr="001C6C55" w:rsidRDefault="003A26F0" w:rsidP="003A26F0">
      <w:pPr>
        <w:jc w:val="center"/>
        <w:rPr>
          <w:b/>
          <w:color w:val="C00000"/>
          <w:sz w:val="36"/>
          <w:szCs w:val="36"/>
          <w:lang w:val="uk-UA"/>
        </w:rPr>
      </w:pPr>
      <w:r w:rsidRPr="001C6C55">
        <w:rPr>
          <w:b/>
          <w:color w:val="C00000"/>
          <w:sz w:val="36"/>
          <w:szCs w:val="36"/>
          <w:lang w:val="uk-UA"/>
        </w:rPr>
        <w:t>ІНСТРУКЦІЙНО-ТЕХНОЛОГІЧНА КАРТКА</w:t>
      </w:r>
    </w:p>
    <w:p w:rsidR="003A26F0" w:rsidRPr="001C6C55" w:rsidRDefault="00700FFF" w:rsidP="001C6C55">
      <w:pPr>
        <w:spacing w:line="220" w:lineRule="exact"/>
        <w:rPr>
          <w:b/>
          <w:color w:val="0070C0"/>
          <w:sz w:val="28"/>
          <w:szCs w:val="28"/>
          <w:lang w:val="uk-UA"/>
        </w:rPr>
      </w:pPr>
      <w:r w:rsidRPr="00700FFF">
        <w:rPr>
          <w:sz w:val="28"/>
          <w:szCs w:val="28"/>
          <w:lang w:val="uk-UA"/>
        </w:rPr>
        <w:t>Професія:</w:t>
      </w:r>
      <w:r w:rsidR="003A26F0" w:rsidRPr="001C6C55">
        <w:rPr>
          <w:b/>
          <w:color w:val="0070C0"/>
          <w:sz w:val="28"/>
          <w:szCs w:val="28"/>
          <w:lang w:val="uk-UA"/>
        </w:rPr>
        <w:t xml:space="preserve"> Електрогазозварник</w:t>
      </w:r>
      <w:bookmarkStart w:id="0" w:name="_GoBack"/>
      <w:bookmarkEnd w:id="0"/>
    </w:p>
    <w:p w:rsidR="003A26F0" w:rsidRPr="001C6C55" w:rsidRDefault="003A26F0" w:rsidP="001C6C55">
      <w:pPr>
        <w:spacing w:line="220" w:lineRule="exact"/>
        <w:rPr>
          <w:b/>
          <w:color w:val="0070C0"/>
          <w:sz w:val="28"/>
          <w:szCs w:val="28"/>
          <w:lang w:val="uk-UA"/>
        </w:rPr>
      </w:pPr>
      <w:r w:rsidRPr="00700FFF">
        <w:rPr>
          <w:sz w:val="28"/>
          <w:szCs w:val="28"/>
          <w:lang w:val="uk-UA"/>
        </w:rPr>
        <w:t>Кваліфікація:</w:t>
      </w:r>
      <w:r w:rsidRPr="001C6C55">
        <w:rPr>
          <w:b/>
          <w:color w:val="0070C0"/>
          <w:sz w:val="28"/>
          <w:szCs w:val="28"/>
          <w:lang w:val="uk-UA"/>
        </w:rPr>
        <w:t xml:space="preserve"> 2 розряд</w:t>
      </w:r>
    </w:p>
    <w:p w:rsidR="003A26F0" w:rsidRPr="001C6C55" w:rsidRDefault="003A26F0" w:rsidP="00912318">
      <w:pPr>
        <w:spacing w:line="220" w:lineRule="exact"/>
        <w:ind w:left="1484" w:hanging="1484"/>
        <w:jc w:val="center"/>
        <w:rPr>
          <w:b/>
          <w:color w:val="0070C0"/>
          <w:sz w:val="28"/>
          <w:szCs w:val="28"/>
          <w:lang w:val="uk-UA"/>
        </w:rPr>
      </w:pPr>
      <w:r w:rsidRPr="001C6C55">
        <w:rPr>
          <w:b/>
          <w:color w:val="0070C0"/>
          <w:sz w:val="28"/>
          <w:szCs w:val="28"/>
          <w:lang w:val="uk-UA"/>
        </w:rPr>
        <w:t xml:space="preserve">Тема: Наплавлення валиків на сталеві пластини </w:t>
      </w:r>
      <w:r w:rsidR="00D30D1D">
        <w:rPr>
          <w:b/>
          <w:color w:val="0070C0"/>
          <w:sz w:val="28"/>
          <w:szCs w:val="28"/>
          <w:lang w:val="uk-UA"/>
        </w:rPr>
        <w:t xml:space="preserve">у </w:t>
      </w:r>
      <w:r w:rsidRPr="001C6C55">
        <w:rPr>
          <w:b/>
          <w:color w:val="0070C0"/>
          <w:sz w:val="28"/>
          <w:szCs w:val="28"/>
          <w:lang w:val="uk-UA"/>
        </w:rPr>
        <w:t>нижньому положенні шва.</w:t>
      </w:r>
    </w:p>
    <w:p w:rsidR="003A26F0" w:rsidRPr="001C6C55" w:rsidRDefault="003A26F0" w:rsidP="00700FFF">
      <w:pPr>
        <w:spacing w:line="220" w:lineRule="exact"/>
        <w:ind w:left="784" w:hanging="784"/>
        <w:rPr>
          <w:b/>
          <w:color w:val="0070C0"/>
          <w:sz w:val="28"/>
          <w:szCs w:val="28"/>
          <w:lang w:val="uk-UA"/>
        </w:rPr>
      </w:pPr>
      <w:r w:rsidRPr="001C6C55">
        <w:rPr>
          <w:b/>
          <w:color w:val="0070C0"/>
          <w:sz w:val="28"/>
          <w:szCs w:val="28"/>
          <w:lang w:val="uk-UA"/>
        </w:rPr>
        <w:t>Мета: Навчити</w:t>
      </w:r>
      <w:r w:rsidR="00EF6DE7">
        <w:rPr>
          <w:b/>
          <w:color w:val="0070C0"/>
          <w:sz w:val="28"/>
          <w:szCs w:val="28"/>
          <w:lang w:val="uk-UA"/>
        </w:rPr>
        <w:t xml:space="preserve">сь </w:t>
      </w:r>
      <w:r w:rsidR="00D30D1D">
        <w:rPr>
          <w:b/>
          <w:color w:val="0070C0"/>
          <w:sz w:val="28"/>
          <w:szCs w:val="28"/>
          <w:lang w:val="uk-UA"/>
        </w:rPr>
        <w:t xml:space="preserve"> </w:t>
      </w:r>
      <w:r w:rsidRPr="001C6C55">
        <w:rPr>
          <w:b/>
          <w:color w:val="0070C0"/>
          <w:sz w:val="28"/>
          <w:szCs w:val="28"/>
          <w:lang w:val="uk-UA"/>
        </w:rPr>
        <w:t xml:space="preserve">наплавляти валики </w:t>
      </w:r>
      <w:r w:rsidR="00D30D1D">
        <w:rPr>
          <w:b/>
          <w:color w:val="0070C0"/>
          <w:sz w:val="28"/>
          <w:szCs w:val="28"/>
          <w:lang w:val="uk-UA"/>
        </w:rPr>
        <w:t xml:space="preserve"> на сталеві пластини у </w:t>
      </w:r>
      <w:r w:rsidRPr="001C6C55">
        <w:rPr>
          <w:b/>
          <w:color w:val="0070C0"/>
          <w:sz w:val="28"/>
          <w:szCs w:val="28"/>
          <w:lang w:val="uk-UA"/>
        </w:rPr>
        <w:t>нижньому положенні.</w:t>
      </w:r>
    </w:p>
    <w:p w:rsidR="003A26F0" w:rsidRPr="001C6C55" w:rsidRDefault="00D30D1D" w:rsidP="001C6C55">
      <w:pPr>
        <w:spacing w:line="220" w:lineRule="exact"/>
        <w:rPr>
          <w:b/>
          <w:color w:val="0070C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Термін виконання </w:t>
      </w:r>
      <w:r w:rsidR="003A26F0" w:rsidRPr="00700FFF">
        <w:rPr>
          <w:sz w:val="28"/>
          <w:szCs w:val="28"/>
          <w:lang w:val="uk-UA"/>
        </w:rPr>
        <w:t>:</w:t>
      </w:r>
      <w:r w:rsidR="003A26F0" w:rsidRPr="001C6C55">
        <w:rPr>
          <w:b/>
          <w:color w:val="0070C0"/>
          <w:sz w:val="28"/>
          <w:szCs w:val="28"/>
          <w:lang w:val="uk-UA"/>
        </w:rPr>
        <w:t xml:space="preserve"> 4 год</w:t>
      </w:r>
      <w:r w:rsidR="00700FFF">
        <w:rPr>
          <w:b/>
          <w:color w:val="0070C0"/>
          <w:sz w:val="28"/>
          <w:szCs w:val="28"/>
          <w:lang w:val="uk-UA"/>
        </w:rPr>
        <w:t>ини</w:t>
      </w:r>
    </w:p>
    <w:p w:rsidR="003A26F0" w:rsidRPr="001C6C55" w:rsidRDefault="003A26F0" w:rsidP="00700FFF">
      <w:pPr>
        <w:spacing w:line="220" w:lineRule="exact"/>
        <w:ind w:left="1764" w:hanging="1764"/>
        <w:rPr>
          <w:b/>
          <w:color w:val="0070C0"/>
          <w:sz w:val="28"/>
          <w:szCs w:val="28"/>
          <w:lang w:val="uk-UA"/>
        </w:rPr>
      </w:pPr>
      <w:r w:rsidRPr="00700FFF">
        <w:rPr>
          <w:sz w:val="28"/>
          <w:szCs w:val="28"/>
          <w:lang w:val="uk-UA"/>
        </w:rPr>
        <w:t>Правила з БП:</w:t>
      </w:r>
      <w:r w:rsidRPr="001C6C55">
        <w:rPr>
          <w:b/>
          <w:color w:val="0070C0"/>
          <w:sz w:val="28"/>
          <w:szCs w:val="28"/>
          <w:lang w:val="uk-UA"/>
        </w:rPr>
        <w:t xml:space="preserve"> Користуватись справним обладнанням; мати індивідуальні засоби захисту</w:t>
      </w:r>
    </w:p>
    <w:tbl>
      <w:tblPr>
        <w:tblStyle w:val="a3"/>
        <w:tblW w:w="0" w:type="auto"/>
        <w:tblLook w:val="04A0"/>
      </w:tblPr>
      <w:tblGrid>
        <w:gridCol w:w="1959"/>
        <w:gridCol w:w="1988"/>
        <w:gridCol w:w="1823"/>
        <w:gridCol w:w="3801"/>
      </w:tblGrid>
      <w:tr w:rsidR="00547E4F" w:rsidRPr="001C6C55" w:rsidTr="00EF6DE7">
        <w:tc>
          <w:tcPr>
            <w:tcW w:w="1959" w:type="dxa"/>
          </w:tcPr>
          <w:p w:rsidR="003A26F0" w:rsidRPr="001C6C55" w:rsidRDefault="003A26F0" w:rsidP="00022ECB">
            <w:pPr>
              <w:jc w:val="center"/>
              <w:rPr>
                <w:sz w:val="24"/>
                <w:szCs w:val="24"/>
                <w:lang w:val="uk-UA"/>
              </w:rPr>
            </w:pPr>
            <w:r w:rsidRPr="001C6C55">
              <w:rPr>
                <w:sz w:val="24"/>
                <w:szCs w:val="24"/>
                <w:lang w:val="uk-UA"/>
              </w:rPr>
              <w:t>Зміст завдання та послідовність виконання</w:t>
            </w:r>
          </w:p>
        </w:tc>
        <w:tc>
          <w:tcPr>
            <w:tcW w:w="1988" w:type="dxa"/>
          </w:tcPr>
          <w:p w:rsidR="003A26F0" w:rsidRPr="001C6C55" w:rsidRDefault="003A26F0" w:rsidP="00022ECB">
            <w:pPr>
              <w:jc w:val="center"/>
              <w:rPr>
                <w:sz w:val="24"/>
                <w:szCs w:val="24"/>
                <w:lang w:val="uk-UA"/>
              </w:rPr>
            </w:pPr>
            <w:r w:rsidRPr="001C6C55">
              <w:rPr>
                <w:sz w:val="24"/>
                <w:szCs w:val="24"/>
                <w:lang w:val="uk-UA"/>
              </w:rPr>
              <w:t>Обладнання, інструмент, пристосування</w:t>
            </w:r>
          </w:p>
        </w:tc>
        <w:tc>
          <w:tcPr>
            <w:tcW w:w="1823" w:type="dxa"/>
          </w:tcPr>
          <w:p w:rsidR="003A26F0" w:rsidRPr="001C6C55" w:rsidRDefault="003A26F0" w:rsidP="00022ECB">
            <w:pPr>
              <w:jc w:val="center"/>
              <w:rPr>
                <w:sz w:val="24"/>
                <w:szCs w:val="24"/>
                <w:lang w:val="uk-UA"/>
              </w:rPr>
            </w:pPr>
            <w:r w:rsidRPr="001C6C55">
              <w:rPr>
                <w:sz w:val="24"/>
                <w:szCs w:val="24"/>
                <w:lang w:val="uk-UA"/>
              </w:rPr>
              <w:t>Технічні умови і вказівки щодо виконання завдання</w:t>
            </w:r>
          </w:p>
        </w:tc>
        <w:tc>
          <w:tcPr>
            <w:tcW w:w="3801" w:type="dxa"/>
          </w:tcPr>
          <w:p w:rsidR="003A26F0" w:rsidRPr="001C6C55" w:rsidRDefault="003A26F0" w:rsidP="00022ECB">
            <w:pPr>
              <w:jc w:val="center"/>
              <w:rPr>
                <w:sz w:val="24"/>
                <w:szCs w:val="24"/>
                <w:lang w:val="uk-UA"/>
              </w:rPr>
            </w:pPr>
            <w:r w:rsidRPr="001C6C55">
              <w:rPr>
                <w:sz w:val="24"/>
                <w:szCs w:val="24"/>
                <w:lang w:val="uk-UA"/>
              </w:rPr>
              <w:t>Малюнок, схема</w:t>
            </w:r>
          </w:p>
        </w:tc>
      </w:tr>
      <w:tr w:rsidR="00547E4F" w:rsidRPr="001C6C55" w:rsidTr="00EF6DE7">
        <w:tc>
          <w:tcPr>
            <w:tcW w:w="1959" w:type="dxa"/>
          </w:tcPr>
          <w:p w:rsidR="003A26F0" w:rsidRPr="001C6C55" w:rsidRDefault="003A26F0" w:rsidP="00D30D1D">
            <w:pPr>
              <w:rPr>
                <w:sz w:val="24"/>
                <w:szCs w:val="24"/>
                <w:lang w:val="uk-UA"/>
              </w:rPr>
            </w:pPr>
            <w:r w:rsidRPr="001C6C55">
              <w:rPr>
                <w:sz w:val="24"/>
                <w:szCs w:val="24"/>
                <w:lang w:val="uk-UA"/>
              </w:rPr>
              <w:t>1.Підібрати пластину (150</w:t>
            </w:r>
            <w:r w:rsidR="00D30D1D">
              <w:rPr>
                <w:sz w:val="24"/>
                <w:szCs w:val="24"/>
                <w:lang w:val="uk-UA"/>
              </w:rPr>
              <w:t>х</w:t>
            </w:r>
            <w:r w:rsidRPr="001C6C55">
              <w:rPr>
                <w:sz w:val="24"/>
                <w:szCs w:val="24"/>
                <w:lang w:val="uk-UA"/>
              </w:rPr>
              <w:t>100</w:t>
            </w:r>
            <w:r w:rsidR="00D30D1D">
              <w:rPr>
                <w:sz w:val="24"/>
                <w:szCs w:val="24"/>
                <w:lang w:val="uk-UA"/>
              </w:rPr>
              <w:t>х4</w:t>
            </w:r>
            <w:r w:rsidRPr="001C6C55">
              <w:rPr>
                <w:sz w:val="24"/>
                <w:szCs w:val="24"/>
                <w:lang w:val="uk-UA"/>
              </w:rPr>
              <w:t xml:space="preserve"> мм), покласти на зварювальний стіл і перевірити правильність положення відносно горизонтального положення столу </w:t>
            </w:r>
          </w:p>
        </w:tc>
        <w:tc>
          <w:tcPr>
            <w:tcW w:w="1988" w:type="dxa"/>
          </w:tcPr>
          <w:p w:rsidR="003A26F0" w:rsidRPr="001C6C55" w:rsidRDefault="003A26F0" w:rsidP="003A26F0">
            <w:pPr>
              <w:rPr>
                <w:sz w:val="24"/>
                <w:szCs w:val="24"/>
                <w:lang w:val="uk-UA"/>
              </w:rPr>
            </w:pPr>
            <w:r w:rsidRPr="001C6C55">
              <w:rPr>
                <w:sz w:val="24"/>
                <w:szCs w:val="24"/>
                <w:lang w:val="uk-UA"/>
              </w:rPr>
              <w:t>Стіл для зварювання, пластина</w:t>
            </w:r>
          </w:p>
        </w:tc>
        <w:tc>
          <w:tcPr>
            <w:tcW w:w="1823" w:type="dxa"/>
          </w:tcPr>
          <w:p w:rsidR="003A26F0" w:rsidRPr="001C6C55" w:rsidRDefault="003A26F0" w:rsidP="003A26F0">
            <w:pPr>
              <w:rPr>
                <w:sz w:val="24"/>
                <w:szCs w:val="24"/>
                <w:lang w:val="uk-UA"/>
              </w:rPr>
            </w:pPr>
            <w:r w:rsidRPr="001C6C55">
              <w:rPr>
                <w:sz w:val="24"/>
                <w:szCs w:val="24"/>
                <w:lang w:val="uk-UA"/>
              </w:rPr>
              <w:t>Поверхня пластин має бути рівною і чистою. Для виконання ниткових та поширених валиків, застосовуємо електрод діаметром не більше 4 мм</w:t>
            </w:r>
          </w:p>
        </w:tc>
        <w:tc>
          <w:tcPr>
            <w:tcW w:w="3801" w:type="dxa"/>
          </w:tcPr>
          <w:p w:rsidR="003A26F0" w:rsidRPr="001C6C55" w:rsidRDefault="002374C3" w:rsidP="003A26F0">
            <w:pPr>
              <w:rPr>
                <w:b/>
                <w:sz w:val="24"/>
                <w:szCs w:val="24"/>
                <w:lang w:val="uk-UA"/>
              </w:rPr>
            </w:pPr>
            <w:r w:rsidRPr="001C6C55">
              <w:rPr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257424" cy="21907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5120_html_4fb1ce3.png"/>
                          <pic:cNvPicPr/>
                        </pic:nvPicPr>
                        <pic:blipFill>
                          <a:blip r:embed="rId4" cstate="print">
                            <a:lum bright="-10000"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7859" cy="2191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E4F" w:rsidRPr="001C6C55" w:rsidTr="00EF6DE7">
        <w:tc>
          <w:tcPr>
            <w:tcW w:w="1959" w:type="dxa"/>
          </w:tcPr>
          <w:p w:rsidR="003A26F0" w:rsidRPr="001C6C55" w:rsidRDefault="002374C3" w:rsidP="003A26F0">
            <w:pPr>
              <w:rPr>
                <w:sz w:val="24"/>
                <w:szCs w:val="24"/>
                <w:lang w:val="uk-UA"/>
              </w:rPr>
            </w:pPr>
            <w:r w:rsidRPr="001C6C55">
              <w:rPr>
                <w:sz w:val="24"/>
                <w:szCs w:val="24"/>
                <w:lang w:val="uk-UA"/>
              </w:rPr>
              <w:t>2. Вибрати необхідний режим зварювання за спрощеною формулою (Ізв.</w:t>
            </w:r>
            <w:r w:rsidRPr="001C6C55">
              <w:rPr>
                <w:sz w:val="24"/>
                <w:szCs w:val="24"/>
              </w:rPr>
              <w:t xml:space="preserve"> </w:t>
            </w:r>
            <w:r w:rsidRPr="001C6C55">
              <w:rPr>
                <w:sz w:val="24"/>
                <w:szCs w:val="24"/>
                <w:lang w:val="uk-UA"/>
              </w:rPr>
              <w:t>₌</w:t>
            </w:r>
            <w:r w:rsidRPr="001C6C55">
              <w:rPr>
                <w:sz w:val="24"/>
                <w:szCs w:val="24"/>
              </w:rPr>
              <w:t xml:space="preserve"> </w:t>
            </w:r>
            <w:r w:rsidRPr="001C6C55">
              <w:rPr>
                <w:sz w:val="24"/>
                <w:szCs w:val="24"/>
                <w:lang w:val="uk-UA"/>
              </w:rPr>
              <w:t xml:space="preserve">(20 +6 * </w:t>
            </w:r>
            <w:r w:rsidRPr="001C6C55">
              <w:rPr>
                <w:sz w:val="24"/>
                <w:szCs w:val="24"/>
                <w:lang w:val="en-US"/>
              </w:rPr>
              <w:t>de</w:t>
            </w:r>
            <w:r w:rsidRPr="001C6C55">
              <w:rPr>
                <w:sz w:val="24"/>
                <w:szCs w:val="24"/>
              </w:rPr>
              <w:t xml:space="preserve">)* </w:t>
            </w:r>
            <w:r w:rsidRPr="001C6C55">
              <w:rPr>
                <w:sz w:val="24"/>
                <w:szCs w:val="24"/>
                <w:lang w:val="en-US"/>
              </w:rPr>
              <w:t>de</w:t>
            </w:r>
            <w:r w:rsidRPr="001C6C55">
              <w:rPr>
                <w:sz w:val="24"/>
                <w:szCs w:val="24"/>
                <w:lang w:val="uk-UA"/>
              </w:rPr>
              <w:t>;</w:t>
            </w:r>
          </w:p>
        </w:tc>
        <w:tc>
          <w:tcPr>
            <w:tcW w:w="1988" w:type="dxa"/>
          </w:tcPr>
          <w:p w:rsidR="003A26F0" w:rsidRPr="001C6C55" w:rsidRDefault="002374C3" w:rsidP="003A26F0">
            <w:pPr>
              <w:rPr>
                <w:sz w:val="24"/>
                <w:szCs w:val="24"/>
                <w:lang w:val="uk-UA"/>
              </w:rPr>
            </w:pPr>
            <w:r w:rsidRPr="001C6C55">
              <w:rPr>
                <w:sz w:val="24"/>
                <w:szCs w:val="24"/>
                <w:lang w:val="uk-UA"/>
              </w:rPr>
              <w:t>Зварювальний трансформатор або інвертор</w:t>
            </w:r>
          </w:p>
        </w:tc>
        <w:tc>
          <w:tcPr>
            <w:tcW w:w="1823" w:type="dxa"/>
          </w:tcPr>
          <w:p w:rsidR="003A26F0" w:rsidRPr="001C6C55" w:rsidRDefault="002374C3" w:rsidP="003A26F0">
            <w:pPr>
              <w:rPr>
                <w:sz w:val="24"/>
                <w:szCs w:val="24"/>
                <w:lang w:val="uk-UA"/>
              </w:rPr>
            </w:pPr>
            <w:r w:rsidRPr="001C6C55">
              <w:rPr>
                <w:sz w:val="24"/>
                <w:szCs w:val="24"/>
                <w:lang w:val="uk-UA"/>
              </w:rPr>
              <w:t>Зварювальна дуга повинна горіти без розривів протягом розплавлення всього електроду</w:t>
            </w:r>
          </w:p>
        </w:tc>
        <w:tc>
          <w:tcPr>
            <w:tcW w:w="3801" w:type="dxa"/>
          </w:tcPr>
          <w:p w:rsidR="003A26F0" w:rsidRPr="001C6C55" w:rsidRDefault="002374C3" w:rsidP="003A26F0">
            <w:pPr>
              <w:rPr>
                <w:b/>
                <w:sz w:val="24"/>
                <w:szCs w:val="24"/>
                <w:lang w:val="uk-UA"/>
              </w:rPr>
            </w:pPr>
            <w:r w:rsidRPr="001C6C55">
              <w:rPr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43100" cy="200977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203403_n1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100" cy="2009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E4F" w:rsidRPr="001C6C55" w:rsidTr="00EF6DE7">
        <w:tc>
          <w:tcPr>
            <w:tcW w:w="1959" w:type="dxa"/>
          </w:tcPr>
          <w:p w:rsidR="003A26F0" w:rsidRPr="001C6C55" w:rsidRDefault="002374C3" w:rsidP="003A26F0">
            <w:pPr>
              <w:rPr>
                <w:sz w:val="24"/>
                <w:szCs w:val="24"/>
                <w:lang w:val="uk-UA"/>
              </w:rPr>
            </w:pPr>
            <w:r w:rsidRPr="001C6C55">
              <w:rPr>
                <w:sz w:val="24"/>
                <w:szCs w:val="24"/>
                <w:lang w:val="uk-UA"/>
              </w:rPr>
              <w:t xml:space="preserve">3. Під час наплавлення вузького валика, електроду надають два рухи: поступальний зверху-вниз; поступальний </w:t>
            </w:r>
            <w:r w:rsidRPr="001C6C55">
              <w:rPr>
                <w:sz w:val="24"/>
                <w:szCs w:val="24"/>
                <w:lang w:val="uk-UA"/>
              </w:rPr>
              <w:lastRenderedPageBreak/>
              <w:t xml:space="preserve">вздовж осі зварювального шва. При наплавленні поширеного валика надають три рухи: поступальний зверху-вниз; поступальний вздовж осі зварювального шва; коливальні рухи.  </w:t>
            </w:r>
          </w:p>
        </w:tc>
        <w:tc>
          <w:tcPr>
            <w:tcW w:w="1988" w:type="dxa"/>
          </w:tcPr>
          <w:p w:rsidR="003A26F0" w:rsidRPr="001C6C55" w:rsidRDefault="002374C3" w:rsidP="00EF6DE7">
            <w:pPr>
              <w:rPr>
                <w:sz w:val="24"/>
                <w:szCs w:val="24"/>
                <w:lang w:val="uk-UA"/>
              </w:rPr>
            </w:pPr>
            <w:r w:rsidRPr="001C6C55">
              <w:rPr>
                <w:sz w:val="24"/>
                <w:szCs w:val="24"/>
                <w:lang w:val="uk-UA"/>
              </w:rPr>
              <w:lastRenderedPageBreak/>
              <w:t>Індивідуальні засоби захисту</w:t>
            </w:r>
            <w:r w:rsidR="00547E4F" w:rsidRPr="001C6C55">
              <w:rPr>
                <w:sz w:val="24"/>
                <w:szCs w:val="24"/>
                <w:lang w:val="uk-UA"/>
              </w:rPr>
              <w:t xml:space="preserve"> (маска/щиток, костюм зварника, спец взуття, рукавички</w:t>
            </w:r>
            <w:r w:rsidR="00EF6DE7">
              <w:rPr>
                <w:sz w:val="24"/>
                <w:szCs w:val="24"/>
                <w:lang w:val="uk-UA"/>
              </w:rPr>
              <w:t>(</w:t>
            </w:r>
            <w:r w:rsidR="00547E4F" w:rsidRPr="001C6C55">
              <w:rPr>
                <w:sz w:val="24"/>
                <w:szCs w:val="24"/>
                <w:lang w:val="uk-UA"/>
              </w:rPr>
              <w:t>краги</w:t>
            </w:r>
            <w:r w:rsidR="00EF6DE7">
              <w:rPr>
                <w:sz w:val="24"/>
                <w:szCs w:val="24"/>
                <w:lang w:val="uk-UA"/>
              </w:rPr>
              <w:t>)</w:t>
            </w:r>
            <w:r w:rsidR="00547E4F" w:rsidRPr="001C6C55">
              <w:rPr>
                <w:sz w:val="24"/>
                <w:szCs w:val="24"/>
                <w:lang w:val="uk-UA"/>
              </w:rPr>
              <w:t xml:space="preserve"> </w:t>
            </w:r>
            <w:r w:rsidRPr="001C6C55">
              <w:rPr>
                <w:sz w:val="24"/>
                <w:szCs w:val="24"/>
                <w:lang w:val="uk-UA"/>
              </w:rPr>
              <w:t xml:space="preserve"> інструмент електрозварника </w:t>
            </w:r>
            <w:r w:rsidRPr="001C6C55">
              <w:rPr>
                <w:sz w:val="24"/>
                <w:szCs w:val="24"/>
                <w:lang w:val="uk-UA"/>
              </w:rPr>
              <w:lastRenderedPageBreak/>
              <w:t>(</w:t>
            </w:r>
            <w:r w:rsidR="00547E4F" w:rsidRPr="001C6C55">
              <w:rPr>
                <w:sz w:val="24"/>
                <w:szCs w:val="24"/>
                <w:lang w:val="uk-UA"/>
              </w:rPr>
              <w:t>електроди марки УОНІ, щітка, молоточок, )</w:t>
            </w:r>
          </w:p>
        </w:tc>
        <w:tc>
          <w:tcPr>
            <w:tcW w:w="1823" w:type="dxa"/>
          </w:tcPr>
          <w:p w:rsidR="003A26F0" w:rsidRPr="001C6C55" w:rsidRDefault="00547E4F" w:rsidP="00547E4F">
            <w:pPr>
              <w:rPr>
                <w:sz w:val="24"/>
                <w:szCs w:val="24"/>
                <w:lang w:val="uk-UA"/>
              </w:rPr>
            </w:pPr>
            <w:r w:rsidRPr="001C6C55">
              <w:rPr>
                <w:sz w:val="24"/>
                <w:szCs w:val="24"/>
                <w:lang w:val="uk-UA"/>
              </w:rPr>
              <w:lastRenderedPageBreak/>
              <w:t xml:space="preserve">При наплавленні ниткового або поширеного валика, необхідно правильно дотримуватись технологічного </w:t>
            </w:r>
            <w:r w:rsidRPr="001C6C55">
              <w:rPr>
                <w:sz w:val="24"/>
                <w:szCs w:val="24"/>
                <w:lang w:val="uk-UA"/>
              </w:rPr>
              <w:lastRenderedPageBreak/>
              <w:t>процесу, що включає правильний вибір режиму зварювання, зварювальних матеріалів, технологія маніпулювання електродом. Після того як виконаний процес зварювання, молоточком видаляється шлак. Поверхня валика повинна мати дрібно-лускову будову, з правильним початком відтворення та завершення шва.</w:t>
            </w:r>
          </w:p>
        </w:tc>
        <w:tc>
          <w:tcPr>
            <w:tcW w:w="3801" w:type="dxa"/>
          </w:tcPr>
          <w:p w:rsidR="003A26F0" w:rsidRPr="001C6C55" w:rsidRDefault="00547E4F" w:rsidP="003A26F0">
            <w:pPr>
              <w:rPr>
                <w:b/>
                <w:sz w:val="24"/>
                <w:szCs w:val="24"/>
                <w:lang w:val="uk-UA"/>
              </w:rPr>
            </w:pPr>
            <w:r w:rsidRPr="001C6C55">
              <w:rPr>
                <w:b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1247775" cy="1343025"/>
                  <wp:effectExtent l="0" t="0" r="9525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99b388cbd897b2070d2e95bbe0b097a.jpe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111" cy="13444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C6C55">
              <w:rPr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23925" cy="1076325"/>
                  <wp:effectExtent l="0" t="0" r="9525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0795.jpe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5902" cy="10786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C6C55" w:rsidRPr="001C6C55" w:rsidRDefault="001C6C55" w:rsidP="003A26F0">
            <w:pPr>
              <w:rPr>
                <w:b/>
                <w:sz w:val="24"/>
                <w:szCs w:val="24"/>
                <w:lang w:val="uk-UA"/>
              </w:rPr>
            </w:pPr>
          </w:p>
          <w:p w:rsidR="001C6C55" w:rsidRPr="001C6C55" w:rsidRDefault="001C6C55" w:rsidP="003A26F0">
            <w:pPr>
              <w:rPr>
                <w:b/>
                <w:sz w:val="24"/>
                <w:szCs w:val="24"/>
                <w:lang w:val="uk-UA"/>
              </w:rPr>
            </w:pPr>
          </w:p>
          <w:p w:rsidR="00547E4F" w:rsidRPr="001C6C55" w:rsidRDefault="00547E4F" w:rsidP="003A26F0">
            <w:pPr>
              <w:rPr>
                <w:b/>
                <w:sz w:val="24"/>
                <w:szCs w:val="24"/>
                <w:lang w:val="uk-UA"/>
              </w:rPr>
            </w:pPr>
            <w:r w:rsidRPr="001C6C55">
              <w:rPr>
                <w:b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238375" cy="2057400"/>
                  <wp:effectExtent l="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_55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0559" cy="2059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7E4F" w:rsidRPr="001C6C55" w:rsidRDefault="00547E4F" w:rsidP="00547E4F">
            <w:pPr>
              <w:rPr>
                <w:sz w:val="24"/>
                <w:szCs w:val="24"/>
                <w:lang w:val="uk-UA"/>
              </w:rPr>
            </w:pPr>
          </w:p>
          <w:p w:rsidR="00547E4F" w:rsidRPr="001C6C55" w:rsidRDefault="00547E4F" w:rsidP="00547E4F">
            <w:pPr>
              <w:tabs>
                <w:tab w:val="left" w:pos="1155"/>
              </w:tabs>
              <w:jc w:val="center"/>
              <w:rPr>
                <w:sz w:val="24"/>
                <w:szCs w:val="24"/>
                <w:lang w:val="uk-UA"/>
              </w:rPr>
            </w:pPr>
            <w:r w:rsidRPr="001C6C55">
              <w:rPr>
                <w:sz w:val="24"/>
                <w:szCs w:val="24"/>
                <w:lang w:val="uk-UA"/>
              </w:rPr>
              <w:t>Зразок (вигляд зверху та в розрізі)</w:t>
            </w:r>
          </w:p>
          <w:p w:rsidR="001C6C55" w:rsidRPr="001C6C55" w:rsidRDefault="001C6C55" w:rsidP="001C6C55">
            <w:pPr>
              <w:tabs>
                <w:tab w:val="left" w:pos="1155"/>
              </w:tabs>
              <w:rPr>
                <w:sz w:val="24"/>
                <w:szCs w:val="24"/>
                <w:lang w:val="uk-UA"/>
              </w:rPr>
            </w:pPr>
          </w:p>
          <w:p w:rsidR="001C6C55" w:rsidRPr="001C6C55" w:rsidRDefault="001C6C55" w:rsidP="00547E4F">
            <w:pPr>
              <w:tabs>
                <w:tab w:val="left" w:pos="115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1C6C55" w:rsidRPr="001C6C55" w:rsidRDefault="001C6C55" w:rsidP="00547E4F">
            <w:pPr>
              <w:tabs>
                <w:tab w:val="left" w:pos="1155"/>
              </w:tabs>
              <w:jc w:val="center"/>
              <w:rPr>
                <w:sz w:val="24"/>
                <w:szCs w:val="24"/>
                <w:lang w:val="uk-UA"/>
              </w:rPr>
            </w:pPr>
            <w:r w:rsidRPr="001C6C55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14550" cy="22574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4550" cy="225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26F0" w:rsidRPr="001C6C55" w:rsidRDefault="003A26F0" w:rsidP="003A26F0">
      <w:pPr>
        <w:rPr>
          <w:b/>
          <w:sz w:val="24"/>
          <w:szCs w:val="24"/>
          <w:lang w:val="uk-UA"/>
        </w:rPr>
      </w:pPr>
    </w:p>
    <w:sectPr w:rsidR="003A26F0" w:rsidRPr="001C6C55" w:rsidSect="00D52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26F0"/>
    <w:rsid w:val="00022ECB"/>
    <w:rsid w:val="001C6C55"/>
    <w:rsid w:val="00235207"/>
    <w:rsid w:val="002374C3"/>
    <w:rsid w:val="003A26F0"/>
    <w:rsid w:val="00547E4F"/>
    <w:rsid w:val="00700FFF"/>
    <w:rsid w:val="00912318"/>
    <w:rsid w:val="00AB3929"/>
    <w:rsid w:val="00D30D1D"/>
    <w:rsid w:val="00D5243C"/>
    <w:rsid w:val="00D76B34"/>
    <w:rsid w:val="00EF6DE7"/>
    <w:rsid w:val="00F21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4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6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7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74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6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7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74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6</cp:revision>
  <cp:lastPrinted>2017-10-04T06:46:00Z</cp:lastPrinted>
  <dcterms:created xsi:type="dcterms:W3CDTF">2015-10-08T17:37:00Z</dcterms:created>
  <dcterms:modified xsi:type="dcterms:W3CDTF">2017-10-04T06:53:00Z</dcterms:modified>
</cp:coreProperties>
</file>