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130" w:rsidRPr="00483DFF" w:rsidRDefault="00403130" w:rsidP="00403130">
      <w:pPr>
        <w:spacing w:after="0" w:line="360" w:lineRule="auto"/>
        <w:ind w:left="80" w:right="121"/>
        <w:jc w:val="both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</w:p>
    <w:p w:rsidR="00403130" w:rsidRDefault="00403130" w:rsidP="00144A2F">
      <w:pPr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403130" w:rsidRPr="00483DFF" w:rsidRDefault="000D6470" w:rsidP="00483DFF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4A2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Тема: </w:t>
      </w:r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Сучасні форми та методи контролю на </w:t>
      </w:r>
      <w:proofErr w:type="spellStart"/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уроках</w:t>
      </w:r>
      <w:proofErr w:type="spellEnd"/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при викладанні предметів </w:t>
      </w:r>
      <w:proofErr w:type="spellStart"/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професійно</w:t>
      </w:r>
      <w:proofErr w:type="spellEnd"/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-теоретичної</w:t>
      </w:r>
      <w:r w:rsidR="00EC1D2C"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та </w:t>
      </w:r>
      <w:proofErr w:type="spellStart"/>
      <w:r w:rsidR="00EC1D2C"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професійно</w:t>
      </w:r>
      <w:proofErr w:type="spellEnd"/>
      <w:r w:rsidR="00EC1D2C"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-практичної</w:t>
      </w:r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підготовки. Портфоліо учня як сучасний засіб формування навичок рефлексії.</w:t>
      </w:r>
    </w:p>
    <w:p w:rsidR="008817B0" w:rsidRDefault="008817B0" w:rsidP="00144A2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Професійно</w:t>
      </w:r>
      <w:proofErr w:type="spellEnd"/>
      <w:r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-теоретична</w:t>
      </w:r>
      <w:r w:rsidR="00144A2F"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та </w:t>
      </w:r>
      <w:r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spellStart"/>
      <w:r w:rsidR="00144A2F"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професійно</w:t>
      </w:r>
      <w:proofErr w:type="spellEnd"/>
      <w:r w:rsidR="00144A2F" w:rsidRPr="00734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-практична</w:t>
      </w:r>
      <w:r w:rsidR="00144A2F" w:rsidRPr="00144A2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144A2F">
        <w:rPr>
          <w:rFonts w:ascii="Times New Roman" w:hAnsi="Times New Roman" w:cs="Times New Roman"/>
          <w:sz w:val="28"/>
          <w:szCs w:val="28"/>
        </w:rPr>
        <w:t xml:space="preserve">підготовка передбачає оволодіння знаннями з двох напрямків: </w:t>
      </w:r>
      <w:r w:rsidR="00EC1D2C" w:rsidRPr="00144A2F">
        <w:rPr>
          <w:rFonts w:ascii="Times New Roman" w:hAnsi="Times New Roman" w:cs="Times New Roman"/>
          <w:sz w:val="28"/>
          <w:szCs w:val="28"/>
        </w:rPr>
        <w:t>загально-професійного</w:t>
      </w:r>
      <w:r w:rsidRPr="00144A2F">
        <w:rPr>
          <w:rFonts w:ascii="Times New Roman" w:hAnsi="Times New Roman" w:cs="Times New Roman"/>
          <w:sz w:val="28"/>
          <w:szCs w:val="28"/>
        </w:rPr>
        <w:t xml:space="preserve"> та спеціального. Об'єктами</w:t>
      </w:r>
      <w:r w:rsidRPr="00144A2F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44A2F">
        <w:rPr>
          <w:rFonts w:ascii="Times New Roman" w:hAnsi="Times New Roman" w:cs="Times New Roman"/>
          <w:sz w:val="28"/>
          <w:szCs w:val="28"/>
        </w:rPr>
        <w:t xml:space="preserve">оцінювання навчальних досягнень учнів з </w:t>
      </w:r>
      <w:proofErr w:type="spellStart"/>
      <w:r w:rsidRPr="00144A2F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144A2F">
        <w:rPr>
          <w:rFonts w:ascii="Times New Roman" w:hAnsi="Times New Roman" w:cs="Times New Roman"/>
          <w:sz w:val="28"/>
          <w:szCs w:val="28"/>
        </w:rPr>
        <w:t xml:space="preserve">-теоретичної підготовки є технологічні, спеціальні знання, що здобуті у процесі вивчення відповідних навчальних </w:t>
      </w:r>
      <w:r w:rsidR="00EC1D2C" w:rsidRPr="00144A2F">
        <w:rPr>
          <w:rFonts w:ascii="Times New Roman" w:hAnsi="Times New Roman" w:cs="Times New Roman"/>
          <w:sz w:val="28"/>
          <w:szCs w:val="28"/>
        </w:rPr>
        <w:t>предметів</w:t>
      </w:r>
      <w:r w:rsidR="0008329F">
        <w:rPr>
          <w:rFonts w:ascii="Times New Roman" w:hAnsi="Times New Roman" w:cs="Times New Roman"/>
          <w:sz w:val="28"/>
          <w:szCs w:val="28"/>
        </w:rPr>
        <w:t>,</w:t>
      </w:r>
      <w:r w:rsidR="00EC1D2C" w:rsidRPr="00144A2F">
        <w:rPr>
          <w:rFonts w:ascii="Times New Roman" w:hAnsi="Times New Roman" w:cs="Times New Roman"/>
          <w:sz w:val="28"/>
          <w:szCs w:val="28"/>
        </w:rPr>
        <w:t xml:space="preserve"> </w:t>
      </w:r>
      <w:r w:rsidRPr="00144A2F">
        <w:rPr>
          <w:rFonts w:ascii="Times New Roman" w:hAnsi="Times New Roman" w:cs="Times New Roman"/>
          <w:sz w:val="28"/>
          <w:szCs w:val="28"/>
        </w:rPr>
        <w:t>та уміння і навички застос</w:t>
      </w:r>
      <w:r w:rsidR="0008329F">
        <w:rPr>
          <w:rFonts w:ascii="Times New Roman" w:hAnsi="Times New Roman" w:cs="Times New Roman"/>
          <w:sz w:val="28"/>
          <w:szCs w:val="28"/>
        </w:rPr>
        <w:t>ов</w:t>
      </w:r>
      <w:r w:rsidRPr="00144A2F">
        <w:rPr>
          <w:rFonts w:ascii="Times New Roman" w:hAnsi="Times New Roman" w:cs="Times New Roman"/>
          <w:sz w:val="28"/>
          <w:szCs w:val="28"/>
        </w:rPr>
        <w:t>увати ці знання при виконанні як типових, так і нестандартних завдань в межах навчальних програм.</w:t>
      </w:r>
    </w:p>
    <w:p w:rsidR="00BD3BF6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240"/>
      <w:bookmarkEnd w:id="0"/>
      <w:r w:rsidRPr="00144A2F">
        <w:rPr>
          <w:rFonts w:ascii="Times New Roman" w:hAnsi="Times New Roman" w:cs="Times New Roman"/>
          <w:b/>
          <w:bCs/>
          <w:sz w:val="28"/>
          <w:szCs w:val="28"/>
        </w:rPr>
        <w:t>Методи контролю</w:t>
      </w:r>
    </w:p>
    <w:p w:rsidR="00E7360F" w:rsidRDefault="0008329F" w:rsidP="000832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своїй </w:t>
      </w:r>
      <w:r w:rsidRPr="00144A2F">
        <w:rPr>
          <w:rFonts w:ascii="Times New Roman" w:hAnsi="Times New Roman" w:cs="Times New Roman"/>
          <w:sz w:val="28"/>
          <w:szCs w:val="28"/>
        </w:rPr>
        <w:t xml:space="preserve">професійній діяльності я використовую </w:t>
      </w:r>
      <w:r>
        <w:rPr>
          <w:rFonts w:ascii="Times New Roman" w:hAnsi="Times New Roman" w:cs="Times New Roman"/>
          <w:sz w:val="28"/>
          <w:szCs w:val="28"/>
        </w:rPr>
        <w:t>наступні метод</w:t>
      </w:r>
      <w:r w:rsidR="00EC1D2C" w:rsidRPr="00144A2F">
        <w:rPr>
          <w:rFonts w:ascii="Times New Roman" w:hAnsi="Times New Roman" w:cs="Times New Roman"/>
          <w:sz w:val="28"/>
          <w:szCs w:val="28"/>
        </w:rPr>
        <w:t>и контролю</w:t>
      </w:r>
      <w:r w:rsidR="00BD3BF6" w:rsidRPr="00144A2F">
        <w:rPr>
          <w:rFonts w:ascii="Times New Roman" w:hAnsi="Times New Roman" w:cs="Times New Roman"/>
          <w:sz w:val="28"/>
          <w:szCs w:val="28"/>
        </w:rPr>
        <w:t>: усний, письмовий, тестовий, програмований, практична перевірк</w:t>
      </w:r>
      <w:r w:rsidR="00007E52" w:rsidRPr="00144A2F">
        <w:rPr>
          <w:rFonts w:ascii="Times New Roman" w:hAnsi="Times New Roman" w:cs="Times New Roman"/>
          <w:sz w:val="28"/>
          <w:szCs w:val="28"/>
        </w:rPr>
        <w:t>а, а також методи самоконтролю,</w:t>
      </w:r>
      <w:r w:rsidR="00BD3BF6" w:rsidRPr="00144A2F">
        <w:rPr>
          <w:rFonts w:ascii="Times New Roman" w:hAnsi="Times New Roman" w:cs="Times New Roman"/>
          <w:sz w:val="28"/>
          <w:szCs w:val="28"/>
        </w:rPr>
        <w:t xml:space="preserve"> самооцінки.</w:t>
      </w:r>
      <w:r w:rsidR="00E7360F" w:rsidRPr="00144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6324" w:rsidRPr="00371A1F" w:rsidRDefault="00E96324" w:rsidP="00E96324">
      <w:pPr>
        <w:spacing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  <w:r w:rsidRPr="00577414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Методи контролю знань учнів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ru-RU"/>
        </w:rPr>
        <w:t xml:space="preserve"> 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Усний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Письмовий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Тестовий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  <w:lang w:val="ru-RU"/>
        </w:rPr>
        <w:t>П</w:t>
      </w:r>
      <w:proofErr w:type="spellStart"/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рограмований</w:t>
      </w:r>
      <w:proofErr w:type="spellEnd"/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Практична перевірка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Методи самоконтролю</w:t>
      </w:r>
    </w:p>
    <w:p w:rsidR="00BA07EF" w:rsidRPr="00E96324" w:rsidRDefault="00E96324" w:rsidP="00E9632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E96324">
        <w:rPr>
          <w:rFonts w:ascii="Times New Roman" w:hAnsi="Times New Roman" w:cs="Times New Roman"/>
          <w:bCs/>
          <w:color w:val="231F20"/>
          <w:sz w:val="28"/>
          <w:szCs w:val="28"/>
        </w:rPr>
        <w:t>Методи самооцінки</w:t>
      </w:r>
    </w:p>
    <w:p w:rsidR="00E96324" w:rsidRPr="00577414" w:rsidRDefault="00E96324" w:rsidP="00E96324">
      <w:pPr>
        <w:spacing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</w:p>
    <w:p w:rsidR="00E96324" w:rsidRDefault="00E96324" w:rsidP="000832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2E4A" w:rsidRPr="00144A2F" w:rsidRDefault="00007E52" w:rsidP="00144A2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4A2F">
        <w:rPr>
          <w:rFonts w:ascii="Times New Roman" w:hAnsi="Times New Roman" w:cs="Times New Roman"/>
          <w:b/>
          <w:i/>
          <w:sz w:val="28"/>
          <w:szCs w:val="28"/>
        </w:rPr>
        <w:t>Оцінювання навчальних досягнень учнів</w:t>
      </w:r>
      <w:r w:rsidR="00F5178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015F0" w:rsidRDefault="00007E52" w:rsidP="00144A2F">
      <w:pPr>
        <w:spacing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144A2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="000832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Кожного викладача цікавить те, як </w:t>
      </w:r>
      <w:r w:rsidR="001B0F85"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учні  </w:t>
      </w:r>
      <w:r w:rsidRPr="00144A2F">
        <w:rPr>
          <w:rFonts w:ascii="Times New Roman" w:hAnsi="Times New Roman" w:cs="Times New Roman"/>
          <w:color w:val="231F20"/>
          <w:sz w:val="28"/>
          <w:szCs w:val="28"/>
        </w:rPr>
        <w:t>оцінюють</w:t>
      </w:r>
      <w:r w:rsidR="001B0F85">
        <w:rPr>
          <w:rFonts w:ascii="Times New Roman" w:hAnsi="Times New Roman" w:cs="Times New Roman"/>
          <w:color w:val="231F20"/>
          <w:sz w:val="28"/>
          <w:szCs w:val="28"/>
        </w:rPr>
        <w:t xml:space="preserve"> свій рівень досягнень </w:t>
      </w:r>
      <w:r w:rsidR="001B0F85"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 на </w:t>
      </w:r>
      <w:proofErr w:type="spellStart"/>
      <w:r w:rsidR="001B0F85" w:rsidRPr="00144A2F">
        <w:rPr>
          <w:rFonts w:ascii="Times New Roman" w:hAnsi="Times New Roman" w:cs="Times New Roman"/>
          <w:color w:val="231F20"/>
          <w:sz w:val="28"/>
          <w:szCs w:val="28"/>
        </w:rPr>
        <w:t>уроці</w:t>
      </w:r>
      <w:proofErr w:type="spellEnd"/>
      <w:r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,  тому </w:t>
      </w:r>
      <w:r w:rsidR="00182E4A" w:rsidRPr="00E13E8D">
        <w:rPr>
          <w:rFonts w:ascii="Times New Roman" w:hAnsi="Times New Roman" w:cs="Times New Roman"/>
          <w:color w:val="231F20"/>
          <w:sz w:val="28"/>
          <w:szCs w:val="28"/>
        </w:rPr>
        <w:t>я вважаю</w:t>
      </w:r>
      <w:r w:rsidR="001B0F85" w:rsidRPr="00E13E8D">
        <w:rPr>
          <w:rFonts w:ascii="Times New Roman" w:hAnsi="Times New Roman" w:cs="Times New Roman"/>
          <w:color w:val="231F20"/>
          <w:sz w:val="28"/>
          <w:szCs w:val="28"/>
        </w:rPr>
        <w:t xml:space="preserve"> доцільним</w:t>
      </w:r>
      <w:r w:rsidR="00182E4A" w:rsidRPr="00E13E8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E13E8D">
        <w:rPr>
          <w:rFonts w:ascii="Times New Roman" w:hAnsi="Times New Roman" w:cs="Times New Roman"/>
          <w:color w:val="231F20"/>
          <w:sz w:val="28"/>
          <w:szCs w:val="28"/>
        </w:rPr>
        <w:t>застосовувати картку</w:t>
      </w:r>
      <w:r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 досягнень учня, в якій </w:t>
      </w:r>
      <w:r w:rsidR="00E13E8D">
        <w:rPr>
          <w:rFonts w:ascii="Times New Roman" w:hAnsi="Times New Roman" w:cs="Times New Roman"/>
          <w:color w:val="231F20"/>
          <w:sz w:val="28"/>
          <w:szCs w:val="28"/>
        </w:rPr>
        <w:t>вони виставляють</w:t>
      </w:r>
      <w:r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 відповідні бали</w:t>
      </w:r>
      <w:r w:rsidR="00E13E8D">
        <w:rPr>
          <w:rFonts w:ascii="Times New Roman" w:hAnsi="Times New Roman" w:cs="Times New Roman"/>
          <w:color w:val="231F20"/>
          <w:sz w:val="28"/>
          <w:szCs w:val="28"/>
        </w:rPr>
        <w:t xml:space="preserve"> згідно критеріїв оцінювання</w:t>
      </w:r>
      <w:r w:rsidRPr="00144A2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2909EC" w:rsidRPr="00144A2F" w:rsidRDefault="002015F0" w:rsidP="002909EC">
      <w:pPr>
        <w:spacing w:after="0" w:line="360" w:lineRule="auto"/>
        <w:ind w:left="80" w:right="121"/>
        <w:jc w:val="both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  <w:r w:rsidRPr="002015F0">
        <w:rPr>
          <w:rFonts w:ascii="Times New Roman" w:hAnsi="Times New Roman" w:cs="Times New Roman"/>
          <w:b/>
          <w:bCs/>
          <w:i/>
          <w:color w:val="231F20"/>
          <w:sz w:val="28"/>
          <w:szCs w:val="28"/>
        </w:rPr>
        <w:t>Критерії оцінювання навчальних досягнень</w:t>
      </w:r>
      <w:r w:rsidR="002909EC" w:rsidRPr="002909EC">
        <w:rPr>
          <w:rFonts w:ascii="Times New Roman" w:hAnsi="Times New Roman" w:cs="Times New Roman"/>
          <w:b/>
          <w:bCs/>
          <w:i/>
          <w:color w:val="231F20"/>
          <w:sz w:val="28"/>
          <w:szCs w:val="28"/>
          <w:lang w:val="ru-RU"/>
        </w:rPr>
        <w:t xml:space="preserve"> </w:t>
      </w:r>
    </w:p>
    <w:tbl>
      <w:tblPr>
        <w:tblW w:w="10278" w:type="dxa"/>
        <w:tblInd w:w="-4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4110"/>
        <w:gridCol w:w="4819"/>
        <w:gridCol w:w="830"/>
      </w:tblGrid>
      <w:tr w:rsidR="002015F0" w:rsidRPr="002015F0" w:rsidTr="002015F0">
        <w:trPr>
          <w:trHeight w:val="440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№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Види робіт 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Етап уроку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Бали</w:t>
            </w:r>
          </w:p>
        </w:tc>
      </w:tr>
      <w:tr w:rsidR="002015F0" w:rsidRPr="002015F0" w:rsidTr="002015F0">
        <w:trPr>
          <w:trHeight w:val="1468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Активна робота  на </w:t>
            </w:r>
            <w:proofErr w:type="spellStart"/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уроці</w:t>
            </w:r>
            <w:proofErr w:type="spellEnd"/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(відповіді на запитання при фронтальному опитуванні)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Актуалізація опорних знань, закріплення та узагальнення знань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1,0</w:t>
            </w:r>
          </w:p>
        </w:tc>
      </w:tr>
      <w:tr w:rsidR="002015F0" w:rsidRPr="002015F0" w:rsidTr="002015F0">
        <w:trPr>
          <w:trHeight w:val="978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Тестування  (за кожну вірну відповідь ви отримуєте 0,2 бали)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Актуалізація опорних знань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2,0</w:t>
            </w:r>
          </w:p>
        </w:tc>
      </w:tr>
      <w:tr w:rsidR="002015F0" w:rsidRPr="002015F0" w:rsidTr="002015F0">
        <w:trPr>
          <w:trHeight w:val="978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Словниковий диктант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Актуалізація опорних знань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2,0</w:t>
            </w:r>
          </w:p>
        </w:tc>
      </w:tr>
      <w:tr w:rsidR="002015F0" w:rsidRPr="002015F0" w:rsidTr="002015F0">
        <w:trPr>
          <w:trHeight w:val="1556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4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Експрес-опитування (картка завдань ) 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Актуалізація опорних знань.</w:t>
            </w:r>
          </w:p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Самостійна робота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3,0</w:t>
            </w:r>
          </w:p>
        </w:tc>
      </w:tr>
      <w:tr w:rsidR="002015F0" w:rsidRPr="002015F0" w:rsidTr="002015F0">
        <w:trPr>
          <w:trHeight w:val="978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5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Гра «Розумний м’ячик»  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Закріплення та узагальнення знань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2,0</w:t>
            </w:r>
          </w:p>
        </w:tc>
      </w:tr>
      <w:tr w:rsidR="002015F0" w:rsidRPr="002015F0" w:rsidTr="002015F0">
        <w:trPr>
          <w:trHeight w:val="978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6</w:t>
            </w:r>
          </w:p>
        </w:tc>
        <w:tc>
          <w:tcPr>
            <w:tcW w:w="411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Вирішення ситуаційних задач </w:t>
            </w:r>
          </w:p>
        </w:tc>
        <w:tc>
          <w:tcPr>
            <w:tcW w:w="48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Закріплення та узагальнення знань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EAF0F7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2,0</w:t>
            </w:r>
          </w:p>
        </w:tc>
      </w:tr>
      <w:tr w:rsidR="002015F0" w:rsidRPr="002015F0" w:rsidTr="002015F0">
        <w:trPr>
          <w:trHeight w:val="782"/>
        </w:trPr>
        <w:tc>
          <w:tcPr>
            <w:tcW w:w="519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8929" w:type="dxa"/>
            <w:gridSpan w:val="2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Всього</w:t>
            </w:r>
          </w:p>
        </w:tc>
        <w:tc>
          <w:tcPr>
            <w:tcW w:w="830" w:type="dxa"/>
            <w:tcBorders>
              <w:top w:val="single" w:sz="8" w:space="0" w:color="629DD1"/>
              <w:left w:val="single" w:sz="8" w:space="0" w:color="629DD1"/>
              <w:bottom w:val="single" w:sz="8" w:space="0" w:color="629DD1"/>
              <w:right w:val="single" w:sz="8" w:space="0" w:color="629DD1"/>
            </w:tcBorders>
            <w:shd w:val="clear" w:color="auto" w:fill="D3DFEE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015F0" w:rsidRPr="002015F0" w:rsidRDefault="002015F0" w:rsidP="002015F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2015F0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12,0</w:t>
            </w:r>
          </w:p>
        </w:tc>
      </w:tr>
    </w:tbl>
    <w:p w:rsidR="002015F0" w:rsidRDefault="002015F0" w:rsidP="00144A2F">
      <w:pPr>
        <w:spacing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DB3F31" w:rsidRPr="00483DFF" w:rsidRDefault="00182E4A" w:rsidP="00144A2F">
      <w:pPr>
        <w:spacing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144A2F">
        <w:rPr>
          <w:rFonts w:ascii="Times New Roman" w:hAnsi="Times New Roman" w:cs="Times New Roman"/>
          <w:color w:val="231F20"/>
          <w:sz w:val="28"/>
          <w:szCs w:val="28"/>
        </w:rPr>
        <w:t xml:space="preserve"> Проходить це таким чином:</w:t>
      </w:r>
      <w:r w:rsidR="00577414">
        <w:rPr>
          <w:rFonts w:ascii="Times New Roman" w:hAnsi="Times New Roman" w:cs="Times New Roman"/>
          <w:color w:val="231F20"/>
          <w:sz w:val="28"/>
          <w:szCs w:val="28"/>
          <w:lang w:val="ru-RU"/>
        </w:rPr>
        <w:t>,</w:t>
      </w:r>
    </w:p>
    <w:p w:rsidR="008817B0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Усний контроль (усне опитування).</w:t>
      </w:r>
      <w:r w:rsidRPr="00144A2F">
        <w:rPr>
          <w:rFonts w:ascii="Times New Roman" w:hAnsi="Times New Roman" w:cs="Times New Roman"/>
          <w:sz w:val="28"/>
          <w:szCs w:val="28"/>
        </w:rPr>
        <w:t> </w:t>
      </w:r>
    </w:p>
    <w:p w:rsidR="005E573B" w:rsidRPr="00483DFF" w:rsidRDefault="00A2504F" w:rsidP="00483DF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 xml:space="preserve">Так, у групі першого курсу на </w:t>
      </w:r>
      <w:proofErr w:type="spellStart"/>
      <w:r w:rsidRPr="00144A2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44A2F">
        <w:rPr>
          <w:rFonts w:ascii="Times New Roman" w:hAnsi="Times New Roman" w:cs="Times New Roman"/>
          <w:sz w:val="28"/>
          <w:szCs w:val="28"/>
        </w:rPr>
        <w:t xml:space="preserve"> «Технологія приготування їжі з основами товарознавства» при вивчені нового матеріалу я задаю запитання, щоб відтворити вивчене, що передбачає самостійну розгорнуту відповідь учня..</w:t>
      </w:r>
    </w:p>
    <w:p w:rsidR="00BD3BF6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Письмовий контроль.</w:t>
      </w:r>
      <w:r w:rsidR="00182E4A" w:rsidRPr="00144A2F">
        <w:rPr>
          <w:rFonts w:ascii="Times New Roman" w:hAnsi="Times New Roman" w:cs="Times New Roman"/>
          <w:sz w:val="28"/>
          <w:szCs w:val="28"/>
        </w:rPr>
        <w:t> </w:t>
      </w:r>
      <w:r w:rsidR="00E13E8D">
        <w:rPr>
          <w:rFonts w:ascii="Times New Roman" w:hAnsi="Times New Roman" w:cs="Times New Roman"/>
          <w:sz w:val="28"/>
          <w:szCs w:val="28"/>
        </w:rPr>
        <w:t>Використовуючи й</w:t>
      </w:r>
      <w:r w:rsidR="00182E4A" w:rsidRPr="00E13E8D">
        <w:rPr>
          <w:rFonts w:ascii="Times New Roman" w:hAnsi="Times New Roman" w:cs="Times New Roman"/>
          <w:sz w:val="28"/>
          <w:szCs w:val="28"/>
        </w:rPr>
        <w:t>ого</w:t>
      </w:r>
      <w:r w:rsidR="00681C8E">
        <w:rPr>
          <w:rFonts w:ascii="Times New Roman" w:hAnsi="Times New Roman" w:cs="Times New Roman"/>
          <w:sz w:val="28"/>
          <w:szCs w:val="28"/>
        </w:rPr>
        <w:t>,</w:t>
      </w:r>
      <w:r w:rsidR="00182E4A" w:rsidRPr="00E13E8D">
        <w:rPr>
          <w:rFonts w:ascii="Times New Roman" w:hAnsi="Times New Roman" w:cs="Times New Roman"/>
          <w:sz w:val="28"/>
          <w:szCs w:val="28"/>
        </w:rPr>
        <w:t xml:space="preserve"> </w:t>
      </w:r>
      <w:r w:rsidR="00182E4A" w:rsidRPr="00144A2F">
        <w:rPr>
          <w:rFonts w:ascii="Times New Roman" w:hAnsi="Times New Roman" w:cs="Times New Roman"/>
          <w:sz w:val="28"/>
          <w:szCs w:val="28"/>
        </w:rPr>
        <w:t xml:space="preserve">я </w:t>
      </w:r>
      <w:r w:rsidR="0008329F">
        <w:rPr>
          <w:rFonts w:ascii="Times New Roman" w:hAnsi="Times New Roman" w:cs="Times New Roman"/>
          <w:sz w:val="28"/>
          <w:szCs w:val="28"/>
        </w:rPr>
        <w:t>з'ясовую ступі</w:t>
      </w:r>
      <w:r w:rsidR="00182E4A" w:rsidRPr="00144A2F">
        <w:rPr>
          <w:rFonts w:ascii="Times New Roman" w:hAnsi="Times New Roman" w:cs="Times New Roman"/>
          <w:sz w:val="28"/>
          <w:szCs w:val="28"/>
        </w:rPr>
        <w:t>нь</w:t>
      </w:r>
      <w:r w:rsidRPr="00144A2F">
        <w:rPr>
          <w:rFonts w:ascii="Times New Roman" w:hAnsi="Times New Roman" w:cs="Times New Roman"/>
          <w:sz w:val="28"/>
          <w:szCs w:val="28"/>
        </w:rPr>
        <w:t xml:space="preserve"> оволодіння знаннями, вміннями та навичками з предмета, визначення їх якості – правильності, точності, усвідомленості, вміння застосувати знання на практиці.</w:t>
      </w:r>
    </w:p>
    <w:p w:rsidR="00BD3BF6" w:rsidRPr="00144A2F" w:rsidRDefault="00BD3BF6" w:rsidP="00144A2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>Залежно від специфіки предмета, письмова перевірка здійснюється у формі контрольної роботи</w:t>
      </w:r>
      <w:r w:rsidR="008817B0" w:rsidRPr="00144A2F">
        <w:rPr>
          <w:rFonts w:ascii="Times New Roman" w:hAnsi="Times New Roman" w:cs="Times New Roman"/>
          <w:sz w:val="28"/>
          <w:szCs w:val="28"/>
        </w:rPr>
        <w:t>.</w:t>
      </w:r>
      <w:r w:rsidR="00D65A01">
        <w:rPr>
          <w:rFonts w:ascii="Times New Roman" w:hAnsi="Times New Roman" w:cs="Times New Roman"/>
          <w:sz w:val="28"/>
          <w:szCs w:val="28"/>
        </w:rPr>
        <w:t xml:space="preserve"> </w:t>
      </w:r>
      <w:r w:rsidRPr="00144A2F">
        <w:rPr>
          <w:rFonts w:ascii="Times New Roman" w:hAnsi="Times New Roman" w:cs="Times New Roman"/>
          <w:sz w:val="28"/>
          <w:szCs w:val="28"/>
        </w:rPr>
        <w:t>Т</w:t>
      </w:r>
      <w:r w:rsidR="0008329F">
        <w:rPr>
          <w:rFonts w:ascii="Times New Roman" w:hAnsi="Times New Roman" w:cs="Times New Roman"/>
          <w:sz w:val="28"/>
          <w:szCs w:val="28"/>
        </w:rPr>
        <w:t>еми контрольних робіт, завдання та</w:t>
      </w:r>
      <w:r w:rsidRPr="00144A2F">
        <w:rPr>
          <w:rFonts w:ascii="Times New Roman" w:hAnsi="Times New Roman" w:cs="Times New Roman"/>
          <w:sz w:val="28"/>
          <w:szCs w:val="28"/>
        </w:rPr>
        <w:t xml:space="preserve"> вправи мають бути зрозумілими і посильними, відповідати рівню знань </w:t>
      </w:r>
      <w:r w:rsidR="008817B0" w:rsidRPr="00144A2F">
        <w:rPr>
          <w:rFonts w:ascii="Times New Roman" w:hAnsi="Times New Roman" w:cs="Times New Roman"/>
          <w:sz w:val="28"/>
          <w:szCs w:val="28"/>
        </w:rPr>
        <w:t xml:space="preserve">учнів </w:t>
      </w:r>
      <w:r w:rsidRPr="00144A2F">
        <w:rPr>
          <w:rFonts w:ascii="Times New Roman" w:hAnsi="Times New Roman" w:cs="Times New Roman"/>
          <w:sz w:val="28"/>
          <w:szCs w:val="28"/>
        </w:rPr>
        <w:t>і водночас вимагати відповідних зусиль, виявляти знання фактичного матеріалу. Письмові завдання можуть бути й домашніми роботами.</w:t>
      </w:r>
    </w:p>
    <w:p w:rsidR="00E3424D" w:rsidRPr="00483DFF" w:rsidRDefault="00BD3BF6" w:rsidP="00483DF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>Перевагою письмової перевірки є те, що за короткий термін вдається скласти уявлен</w:t>
      </w:r>
      <w:r w:rsidR="008817B0" w:rsidRPr="00144A2F">
        <w:rPr>
          <w:rFonts w:ascii="Times New Roman" w:hAnsi="Times New Roman" w:cs="Times New Roman"/>
          <w:sz w:val="28"/>
          <w:szCs w:val="28"/>
        </w:rPr>
        <w:t>ня про знання багатьох учнів</w:t>
      </w:r>
      <w:r w:rsidRPr="00144A2F">
        <w:rPr>
          <w:rFonts w:ascii="Times New Roman" w:hAnsi="Times New Roman" w:cs="Times New Roman"/>
          <w:sz w:val="28"/>
          <w:szCs w:val="28"/>
        </w:rPr>
        <w:t>, результати перевірки зберігаються і є змога з'ясувати деталі й неточності у відповідях. Проте вона потребує</w:t>
      </w:r>
      <w:r w:rsidR="008817B0" w:rsidRPr="00144A2F">
        <w:rPr>
          <w:rFonts w:ascii="Times New Roman" w:hAnsi="Times New Roman" w:cs="Times New Roman"/>
          <w:sz w:val="28"/>
          <w:szCs w:val="28"/>
        </w:rPr>
        <w:t xml:space="preserve"> чимало часу для читання робіт. </w:t>
      </w:r>
    </w:p>
    <w:p w:rsidR="00AC6DB0" w:rsidRPr="00483DFF" w:rsidRDefault="00BD3BF6" w:rsidP="00AC6D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Тестовий</w:t>
      </w:r>
      <w:r w:rsidRPr="00144A2F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144A2F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144A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4A2F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144A2F">
        <w:rPr>
          <w:rFonts w:ascii="Times New Roman" w:hAnsi="Times New Roman" w:cs="Times New Roman"/>
          <w:sz w:val="28"/>
          <w:szCs w:val="28"/>
        </w:rPr>
        <w:t xml:space="preserve"> – іспит, випробування, дослід) </w:t>
      </w:r>
      <w:r w:rsidRPr="00393724">
        <w:rPr>
          <w:rFonts w:ascii="Times New Roman" w:hAnsi="Times New Roman" w:cs="Times New Roman"/>
          <w:b/>
          <w:i/>
          <w:iCs/>
          <w:sz w:val="28"/>
          <w:szCs w:val="28"/>
        </w:rPr>
        <w:t>контроль</w:t>
      </w:r>
      <w:r w:rsidRPr="00144A2F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144A2F">
        <w:rPr>
          <w:rFonts w:ascii="Times New Roman" w:hAnsi="Times New Roman" w:cs="Times New Roman"/>
          <w:sz w:val="28"/>
          <w:szCs w:val="28"/>
        </w:rPr>
        <w:t xml:space="preserve"> Для визначення рівня сформованості знань і вмінь з навчальної дисципліни </w:t>
      </w:r>
      <w:r w:rsidR="00182E4A" w:rsidRPr="00144A2F">
        <w:rPr>
          <w:rFonts w:ascii="Times New Roman" w:hAnsi="Times New Roman" w:cs="Times New Roman"/>
          <w:sz w:val="28"/>
          <w:szCs w:val="28"/>
        </w:rPr>
        <w:t>я користую</w:t>
      </w:r>
      <w:r w:rsidRPr="00144A2F">
        <w:rPr>
          <w:rFonts w:ascii="Times New Roman" w:hAnsi="Times New Roman" w:cs="Times New Roman"/>
          <w:sz w:val="28"/>
          <w:szCs w:val="28"/>
        </w:rPr>
        <w:t xml:space="preserve">ся методом тестів. </w:t>
      </w:r>
    </w:p>
    <w:p w:rsidR="00AC6DB0" w:rsidRPr="00D97B29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>Виокремлюють тести відкритої форми (із вільно конструйованими відповідями) і тести закритої форми (із запропонованими відповідями).</w:t>
      </w:r>
    </w:p>
    <w:p w:rsidR="00126D2D" w:rsidRPr="00483DFF" w:rsidRDefault="00BD3BF6" w:rsidP="00126D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24">
        <w:rPr>
          <w:rFonts w:ascii="Times New Roman" w:hAnsi="Times New Roman" w:cs="Times New Roman"/>
          <w:b/>
          <w:i/>
          <w:iCs/>
          <w:sz w:val="28"/>
          <w:szCs w:val="28"/>
        </w:rPr>
        <w:t>Тести відкритої форми</w:t>
      </w:r>
      <w:r w:rsidRPr="00393724">
        <w:rPr>
          <w:rFonts w:ascii="Times New Roman" w:hAnsi="Times New Roman" w:cs="Times New Roman"/>
          <w:b/>
          <w:sz w:val="28"/>
          <w:szCs w:val="28"/>
        </w:rPr>
        <w:t> </w:t>
      </w:r>
      <w:r w:rsidRPr="00144A2F">
        <w:rPr>
          <w:rFonts w:ascii="Times New Roman" w:hAnsi="Times New Roman" w:cs="Times New Roman"/>
          <w:sz w:val="28"/>
          <w:szCs w:val="28"/>
        </w:rPr>
        <w:t>передбачають короткі однозначні відповіді, які ґрунтуються переважно на відтворенні вивченого матеріалу, або складні (комплексні) відповіді, які потребують розвинутого логічного мислення, вміння аналізувати.</w:t>
      </w:r>
    </w:p>
    <w:p w:rsidR="00BD3BF6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24">
        <w:rPr>
          <w:rFonts w:ascii="Times New Roman" w:hAnsi="Times New Roman" w:cs="Times New Roman"/>
          <w:b/>
          <w:i/>
          <w:iCs/>
          <w:sz w:val="28"/>
          <w:szCs w:val="28"/>
        </w:rPr>
        <w:t>Тести закритої</w:t>
      </w:r>
      <w:r w:rsidRPr="00144A2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24081">
        <w:rPr>
          <w:rFonts w:ascii="Times New Roman" w:hAnsi="Times New Roman" w:cs="Times New Roman"/>
          <w:b/>
          <w:i/>
          <w:iCs/>
          <w:sz w:val="28"/>
          <w:szCs w:val="28"/>
        </w:rPr>
        <w:t>форми</w:t>
      </w:r>
      <w:r w:rsidRPr="00144A2F">
        <w:rPr>
          <w:rFonts w:ascii="Times New Roman" w:hAnsi="Times New Roman" w:cs="Times New Roman"/>
          <w:sz w:val="28"/>
          <w:szCs w:val="28"/>
        </w:rPr>
        <w:t> передбачають вибір відповіді з певної кількості варіантів. Серед таких тестів виокремлюють тест-альтернативу, тест-відповідність.</w:t>
      </w:r>
    </w:p>
    <w:p w:rsidR="00BD3BF6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24">
        <w:rPr>
          <w:rFonts w:ascii="Times New Roman" w:hAnsi="Times New Roman" w:cs="Times New Roman"/>
          <w:b/>
          <w:i/>
          <w:iCs/>
          <w:sz w:val="28"/>
          <w:szCs w:val="28"/>
        </w:rPr>
        <w:t>Тест-альтернати</w:t>
      </w:r>
      <w:r w:rsidRPr="00144A2F">
        <w:rPr>
          <w:rFonts w:ascii="Times New Roman" w:hAnsi="Times New Roman" w:cs="Times New Roman"/>
          <w:i/>
          <w:iCs/>
          <w:sz w:val="28"/>
          <w:szCs w:val="28"/>
        </w:rPr>
        <w:t>ва</w:t>
      </w:r>
      <w:r w:rsidRPr="00144A2F">
        <w:rPr>
          <w:rFonts w:ascii="Times New Roman" w:hAnsi="Times New Roman" w:cs="Times New Roman"/>
          <w:sz w:val="28"/>
          <w:szCs w:val="28"/>
        </w:rPr>
        <w:t> вимагає вибору однієї з двох запропонованих відповідей. Застосовують його під час контролю таких показників засвоєння, як уміння визначати використання фактів, законів, підводити під поняття, встановлювати причину якогось явища. Не</w:t>
      </w:r>
      <w:r w:rsidR="0008329F">
        <w:rPr>
          <w:rFonts w:ascii="Times New Roman" w:hAnsi="Times New Roman" w:cs="Times New Roman"/>
          <w:sz w:val="28"/>
          <w:szCs w:val="28"/>
        </w:rPr>
        <w:t>долік цього виду тесту полягає у</w:t>
      </w:r>
      <w:r w:rsidRPr="00144A2F">
        <w:rPr>
          <w:rFonts w:ascii="Times New Roman" w:hAnsi="Times New Roman" w:cs="Times New Roman"/>
          <w:sz w:val="28"/>
          <w:szCs w:val="28"/>
        </w:rPr>
        <w:t xml:space="preserve"> тому, що він не дає </w:t>
      </w:r>
      <w:r w:rsidRPr="00144A2F">
        <w:rPr>
          <w:rFonts w:ascii="Times New Roman" w:hAnsi="Times New Roman" w:cs="Times New Roman"/>
          <w:sz w:val="28"/>
          <w:szCs w:val="28"/>
        </w:rPr>
        <w:lastRenderedPageBreak/>
        <w:t>змоги вільно конструювати, формулювати відповідь. Його перевагою є те, що він допомагає швидше орієнтуватися в матеріалі, знаходити спільне та відмінне у явищах, легше класифікувати конкретні явища за певними видами.</w:t>
      </w:r>
    </w:p>
    <w:p w:rsidR="00BD3BF6" w:rsidRPr="00144A2F" w:rsidRDefault="00BD3BF6" w:rsidP="00144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A01">
        <w:rPr>
          <w:rFonts w:ascii="Times New Roman" w:hAnsi="Times New Roman" w:cs="Times New Roman"/>
          <w:b/>
          <w:i/>
          <w:iCs/>
          <w:sz w:val="28"/>
          <w:szCs w:val="28"/>
        </w:rPr>
        <w:t>Тест-відповідність</w:t>
      </w:r>
      <w:r w:rsidRPr="00144A2F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144A2F">
        <w:rPr>
          <w:rFonts w:ascii="Times New Roman" w:hAnsi="Times New Roman" w:cs="Times New Roman"/>
          <w:sz w:val="28"/>
          <w:szCs w:val="28"/>
        </w:rPr>
        <w:t> як правило, складається з двох частин, між якими слід встановити відповідність. Застосовують його для виявлення таких результатів засвоєння, як уміння визначати використання речовин, апаратів, процесів, встановлювати зв'язок між абстрактним і конкретним поняттями, класифікувати їх тощо. Перевага тестів-</w:t>
      </w:r>
      <w:proofErr w:type="spellStart"/>
      <w:r w:rsidRPr="00144A2F">
        <w:rPr>
          <w:rFonts w:ascii="Times New Roman" w:hAnsi="Times New Roman" w:cs="Times New Roman"/>
          <w:sz w:val="28"/>
          <w:szCs w:val="28"/>
        </w:rPr>
        <w:t>відповідностей</w:t>
      </w:r>
      <w:proofErr w:type="spellEnd"/>
      <w:r w:rsidRPr="00144A2F">
        <w:rPr>
          <w:rFonts w:ascii="Times New Roman" w:hAnsi="Times New Roman" w:cs="Times New Roman"/>
          <w:sz w:val="28"/>
          <w:szCs w:val="28"/>
        </w:rPr>
        <w:t xml:space="preserve"> полягає у компактній формі завдання, завдяки якій протягом короткого часу вдається перевірити засвоєння великого обсягу навчального матеріалу. Недоліком є обмеженість безпосередньої мети контролю і ускладнення при доборі матеріалу.</w:t>
      </w:r>
    </w:p>
    <w:p w:rsidR="00A76CB8" w:rsidRPr="00483DFF" w:rsidRDefault="00BD3BF6" w:rsidP="00483DF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 xml:space="preserve">При підготовці матеріалів для тестового контролю </w:t>
      </w:r>
      <w:r w:rsidR="003F39FA" w:rsidRPr="00144A2F">
        <w:rPr>
          <w:rFonts w:ascii="Times New Roman" w:hAnsi="Times New Roman" w:cs="Times New Roman"/>
          <w:sz w:val="28"/>
          <w:szCs w:val="28"/>
        </w:rPr>
        <w:t>я дотримуюсь</w:t>
      </w:r>
      <w:r w:rsidRPr="00144A2F">
        <w:rPr>
          <w:rFonts w:ascii="Times New Roman" w:hAnsi="Times New Roman" w:cs="Times New Roman"/>
          <w:sz w:val="28"/>
          <w:szCs w:val="28"/>
        </w:rPr>
        <w:t xml:space="preserve"> таких правил: недоцільно включати відповіді, неправильність яких на час тестування не обґрунтована</w:t>
      </w:r>
      <w:r w:rsidR="00A91C86">
        <w:rPr>
          <w:rFonts w:ascii="Times New Roman" w:hAnsi="Times New Roman" w:cs="Times New Roman"/>
          <w:sz w:val="28"/>
          <w:szCs w:val="28"/>
        </w:rPr>
        <w:t xml:space="preserve"> учнем</w:t>
      </w:r>
      <w:r w:rsidRPr="00144A2F">
        <w:rPr>
          <w:rFonts w:ascii="Times New Roman" w:hAnsi="Times New Roman" w:cs="Times New Roman"/>
          <w:sz w:val="28"/>
          <w:szCs w:val="28"/>
        </w:rPr>
        <w:t>; неправильні відповіді повинні бути сконструйованими на основі типових помилок і правдоподібними; правильні відповіді серед усіх запропонованих слід розміщати у випадковому порядку; завдання не мають повторювати формулювання підручника; відповіді на запитання не повинні бути підказками до інших питань.</w:t>
      </w:r>
    </w:p>
    <w:p w:rsidR="002E7B3E" w:rsidRPr="00144A2F" w:rsidRDefault="002E7B3E" w:rsidP="002E7B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 самооцінки.</w:t>
      </w:r>
      <w:r w:rsidRPr="00144A2F">
        <w:rPr>
          <w:rFonts w:ascii="Times New Roman" w:hAnsi="Times New Roman" w:cs="Times New Roman"/>
          <w:sz w:val="28"/>
          <w:szCs w:val="28"/>
        </w:rPr>
        <w:t> Передбачає  критичне ставлення учня до своїх здібностей і можливостей, об'єктивне оцінювання досягнутих результатів.</w:t>
      </w:r>
    </w:p>
    <w:p w:rsidR="002E7B3E" w:rsidRDefault="002E7B3E" w:rsidP="002E7B3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0F85">
        <w:rPr>
          <w:rFonts w:ascii="Times New Roman" w:hAnsi="Times New Roman" w:cs="Times New Roman"/>
          <w:sz w:val="28"/>
          <w:szCs w:val="28"/>
        </w:rPr>
        <w:t>Для формування здатності до самоконтролю і самооцінки  я пропоную учневі самому оцінити свою відповідь, мотивуючи виставлену оцінку.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4A2F">
        <w:rPr>
          <w:rFonts w:ascii="Times New Roman" w:hAnsi="Times New Roman" w:cs="Times New Roman"/>
          <w:sz w:val="28"/>
          <w:szCs w:val="28"/>
        </w:rPr>
        <w:t>Дієвим засобом є й організація взаємоконтролю, рецензування відповідей товаришів. Важливо при цьому ознайомити учнів з нормами і критеріями оцінювання знань. Занесення результатів самоконтролю і самооцінки знань до журналу робить їх вагомими, позитивно впливає на формування відповідальності за навчальну роботу, на виховання чесності, принциповості, почуття власної гідності.</w:t>
      </w:r>
    </w:p>
    <w:p w:rsidR="00D664C7" w:rsidRPr="002E7B3E" w:rsidRDefault="00D664C7" w:rsidP="00144A2F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B796D" w:rsidRPr="00D97B29" w:rsidRDefault="002E7B3E" w:rsidP="002E7B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Метод самоконтролю.</w:t>
      </w:r>
      <w:r w:rsidRPr="00144A2F">
        <w:rPr>
          <w:rFonts w:ascii="Times New Roman" w:hAnsi="Times New Roman" w:cs="Times New Roman"/>
          <w:sz w:val="28"/>
          <w:szCs w:val="28"/>
        </w:rPr>
        <w:t> Його суттю є усвідомлене регулювання учнем своєї діяльності задля забезпечення таких її результатів, які б відповідали поставленим завданням, вимогам, нормам, правилам, зразкам. Мета самоконтролю – запобігання помилкам і виправляння їх. Показником сформованості самоконтролю є усвідомлення учнем правильності плану діяльності та її операційного складу, тобто способу реалізації цього плану. Наприклад: при проведенні уроків виробничого навчання я на заключному інструктажі для в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44A2F">
        <w:rPr>
          <w:rFonts w:ascii="Times New Roman" w:hAnsi="Times New Roman" w:cs="Times New Roman"/>
          <w:sz w:val="28"/>
          <w:szCs w:val="28"/>
        </w:rPr>
        <w:t xml:space="preserve">лючення в роботу </w:t>
      </w:r>
      <w:r>
        <w:rPr>
          <w:rFonts w:ascii="Times New Roman" w:hAnsi="Times New Roman" w:cs="Times New Roman"/>
          <w:sz w:val="28"/>
          <w:szCs w:val="28"/>
        </w:rPr>
        <w:t>застосову</w:t>
      </w:r>
      <w:r w:rsidRPr="00144A2F">
        <w:rPr>
          <w:rFonts w:ascii="Times New Roman" w:hAnsi="Times New Roman" w:cs="Times New Roman"/>
          <w:sz w:val="28"/>
          <w:szCs w:val="28"/>
        </w:rPr>
        <w:t>ю метод самоконтролю. Спочатку учні, які були поділені  на бригади</w:t>
      </w:r>
      <w:r>
        <w:rPr>
          <w:rFonts w:ascii="Times New Roman" w:hAnsi="Times New Roman" w:cs="Times New Roman"/>
          <w:sz w:val="28"/>
          <w:szCs w:val="28"/>
        </w:rPr>
        <w:t xml:space="preserve">, проводять </w:t>
      </w:r>
      <w:r w:rsidRPr="00144A2F">
        <w:rPr>
          <w:rFonts w:ascii="Times New Roman" w:hAnsi="Times New Roman" w:cs="Times New Roman"/>
          <w:sz w:val="28"/>
          <w:szCs w:val="28"/>
        </w:rPr>
        <w:t xml:space="preserve"> самоаналіз</w:t>
      </w:r>
      <w:r>
        <w:rPr>
          <w:rFonts w:ascii="Times New Roman" w:hAnsi="Times New Roman" w:cs="Times New Roman"/>
          <w:sz w:val="28"/>
          <w:szCs w:val="28"/>
        </w:rPr>
        <w:t xml:space="preserve"> своїх робіт відповідно до критеріїв, щоб  всього було 11 балів. А додатковий 1 бал або 0,5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може заробити той учень, який знайде помилку. Таким чином підвищивши свій рівень знань.                  </w:t>
      </w:r>
      <w:r w:rsidRPr="00144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70B" w:rsidRDefault="00BE63E7" w:rsidP="00506D87">
      <w:pPr>
        <w:widowControl w:val="0"/>
        <w:autoSpaceDE w:val="0"/>
        <w:autoSpaceDN w:val="0"/>
        <w:spacing w:before="21" w:after="0" w:line="264" w:lineRule="auto"/>
        <w:ind w:left="110" w:firstLine="283"/>
        <w:jc w:val="both"/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</w:rPr>
      </w:pPr>
      <w:r w:rsidRPr="00144A2F">
        <w:rPr>
          <w:rFonts w:ascii="Times New Roman" w:hAnsi="Times New Roman" w:cs="Times New Roman"/>
          <w:b/>
          <w:bCs/>
          <w:iCs/>
          <w:sz w:val="28"/>
          <w:szCs w:val="28"/>
        </w:rPr>
        <w:t>Портфоліо учня як сучасний засіб формування навичок рефлексії.</w:t>
      </w:r>
    </w:p>
    <w:p w:rsidR="002D278A" w:rsidRDefault="002D278A" w:rsidP="00506D87">
      <w:pPr>
        <w:widowControl w:val="0"/>
        <w:autoSpaceDE w:val="0"/>
        <w:autoSpaceDN w:val="0"/>
        <w:spacing w:before="21" w:after="0" w:line="264" w:lineRule="auto"/>
        <w:ind w:left="110" w:firstLine="283"/>
        <w:jc w:val="both"/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</w:rPr>
      </w:pPr>
    </w:p>
    <w:p w:rsidR="008B7927" w:rsidRPr="00D97B29" w:rsidRDefault="005720B9" w:rsidP="00506D87">
      <w:pPr>
        <w:widowControl w:val="0"/>
        <w:autoSpaceDE w:val="0"/>
        <w:autoSpaceDN w:val="0"/>
        <w:spacing w:before="21" w:after="0" w:line="264" w:lineRule="auto"/>
        <w:ind w:left="110" w:firstLine="283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5720B9"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</w:rPr>
        <w:t xml:space="preserve">Рефлексія </w:t>
      </w:r>
      <w:r w:rsidR="008B7927"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  <w:lang w:val="ru-RU"/>
        </w:rPr>
        <w:t xml:space="preserve"> - </w:t>
      </w:r>
      <w:r w:rsidR="00506D87">
        <w:rPr>
          <w:rFonts w:ascii="Times New Roman" w:eastAsia="Times New Roman" w:hAnsi="Times New Roman" w:cs="Times New Roman"/>
          <w:color w:val="231F20"/>
          <w:sz w:val="28"/>
          <w:szCs w:val="28"/>
        </w:rPr>
        <w:t>в</w:t>
      </w:r>
      <w:r w:rsidR="008B7927" w:rsidRPr="008B7927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перекладі з латинської рефлексія означає «звернення назад». Також це поняття трактується як роздум про свій стан, самоаналіз. Педагогіка дня сьогоднішнього розуміє рефлексію як самоаналіз діяльності та її результатів. </w:t>
      </w:r>
    </w:p>
    <w:p w:rsidR="00A91C86" w:rsidRPr="00D97B29" w:rsidRDefault="00A91C86" w:rsidP="00D664C7">
      <w:pPr>
        <w:spacing w:after="0" w:line="360" w:lineRule="auto"/>
        <w:ind w:right="121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C265DA" w:rsidRPr="00144A2F" w:rsidRDefault="00C265DA" w:rsidP="00144A2F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4A2F">
        <w:rPr>
          <w:rFonts w:ascii="Times New Roman" w:hAnsi="Times New Roman"/>
          <w:sz w:val="28"/>
          <w:szCs w:val="28"/>
        </w:rPr>
        <w:t>Інноваційним засоб</w:t>
      </w:r>
      <w:r w:rsidR="002D278A">
        <w:rPr>
          <w:rFonts w:ascii="Times New Roman" w:hAnsi="Times New Roman"/>
          <w:sz w:val="28"/>
          <w:szCs w:val="28"/>
        </w:rPr>
        <w:t>ом формування навичок рефлексії</w:t>
      </w:r>
      <w:r w:rsidRPr="00144A2F">
        <w:rPr>
          <w:rFonts w:ascii="Times New Roman" w:hAnsi="Times New Roman"/>
          <w:sz w:val="28"/>
          <w:szCs w:val="28"/>
        </w:rPr>
        <w:t xml:space="preserve"> учня може стати портфоліо, яке розглядається як альтернативна форма оцінки професіоналізму й результативності роботи учня . </w:t>
      </w:r>
    </w:p>
    <w:p w:rsidR="00C265DA" w:rsidRPr="00144A2F" w:rsidRDefault="00C265DA" w:rsidP="00144A2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44A2F">
        <w:rPr>
          <w:rFonts w:ascii="Times New Roman" w:hAnsi="Times New Roman"/>
          <w:sz w:val="28"/>
          <w:szCs w:val="28"/>
        </w:rPr>
        <w:tab/>
        <w:t xml:space="preserve">Портфоліо в перекладі з французької мови означає “викладати”, “формулювати”, “нести”, а </w:t>
      </w:r>
      <w:proofErr w:type="spellStart"/>
      <w:r w:rsidRPr="00144A2F">
        <w:rPr>
          <w:rFonts w:ascii="Times New Roman" w:hAnsi="Times New Roman"/>
          <w:sz w:val="28"/>
          <w:szCs w:val="28"/>
        </w:rPr>
        <w:t>folio-porter</w:t>
      </w:r>
      <w:proofErr w:type="spellEnd"/>
      <w:r w:rsidRPr="00144A2F">
        <w:rPr>
          <w:rFonts w:ascii="Times New Roman" w:hAnsi="Times New Roman"/>
          <w:sz w:val="28"/>
          <w:szCs w:val="28"/>
        </w:rPr>
        <w:t xml:space="preserve"> – “аркуш”, “сторінка” або “досьє”, “збірник досягнень”; у перекладі з італійської означає “папка з документами”, “папка фахівця”. </w:t>
      </w:r>
    </w:p>
    <w:p w:rsidR="00C265DA" w:rsidRPr="00144A2F" w:rsidRDefault="00C265DA" w:rsidP="00144A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 xml:space="preserve">Технологія </w:t>
      </w:r>
      <w:r w:rsidRPr="00144A2F">
        <w:rPr>
          <w:rFonts w:ascii="Times New Roman" w:hAnsi="Times New Roman" w:cs="Times New Roman"/>
          <w:i/>
          <w:sz w:val="28"/>
          <w:szCs w:val="28"/>
        </w:rPr>
        <w:t>“Портфоліо”</w:t>
      </w:r>
      <w:r w:rsidRPr="00144A2F">
        <w:rPr>
          <w:rFonts w:ascii="Times New Roman" w:hAnsi="Times New Roman" w:cs="Times New Roman"/>
          <w:sz w:val="28"/>
          <w:szCs w:val="28"/>
        </w:rPr>
        <w:t xml:space="preserve"> є однією </w:t>
      </w:r>
      <w:r w:rsidR="00A91C86">
        <w:rPr>
          <w:rFonts w:ascii="Times New Roman" w:hAnsi="Times New Roman" w:cs="Times New Roman"/>
          <w:sz w:val="28"/>
          <w:szCs w:val="28"/>
        </w:rPr>
        <w:t>і</w:t>
      </w:r>
      <w:r w:rsidRPr="00144A2F">
        <w:rPr>
          <w:rFonts w:ascii="Times New Roman" w:hAnsi="Times New Roman" w:cs="Times New Roman"/>
          <w:sz w:val="28"/>
          <w:szCs w:val="28"/>
        </w:rPr>
        <w:t>з сучасних технологій оцінювання  діяльності. Це – індивідуальний портфель досягнень, індивідуальна накопичувальна оцінка у певній сфері діяльності особистості.</w:t>
      </w:r>
    </w:p>
    <w:p w:rsidR="004034DE" w:rsidRDefault="00C265DA" w:rsidP="00483D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2F">
        <w:rPr>
          <w:rFonts w:ascii="Times New Roman" w:hAnsi="Times New Roman" w:cs="Times New Roman"/>
          <w:sz w:val="28"/>
          <w:szCs w:val="28"/>
        </w:rPr>
        <w:t xml:space="preserve">Портфоліо – це також один із методів професійного розвитку. Він призначений для того, щоб систематизувати досвід, накопичений учнем, його </w:t>
      </w:r>
      <w:r w:rsidRPr="00144A2F">
        <w:rPr>
          <w:rFonts w:ascii="Times New Roman" w:hAnsi="Times New Roman" w:cs="Times New Roman"/>
          <w:sz w:val="28"/>
          <w:szCs w:val="28"/>
        </w:rPr>
        <w:lastRenderedPageBreak/>
        <w:t>знання, чіткіше визначити напрям його розвитку, а також більш об’єктивно оцінити професійний рівень учня.</w:t>
      </w:r>
    </w:p>
    <w:p w:rsidR="00483DFF" w:rsidRPr="00144A2F" w:rsidRDefault="00483DFF" w:rsidP="00483D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A0E" w:rsidRPr="00144A2F" w:rsidRDefault="006741A9" w:rsidP="00144A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A2F">
        <w:rPr>
          <w:rFonts w:ascii="Times New Roman" w:hAnsi="Times New Roman" w:cs="Times New Roman"/>
          <w:b/>
          <w:sz w:val="28"/>
          <w:szCs w:val="28"/>
        </w:rPr>
        <w:t>Метод «портфоліо» як засіб формування рефлексивної</w:t>
      </w:r>
    </w:p>
    <w:p w:rsidR="00E92A0E" w:rsidRPr="00144A2F" w:rsidRDefault="00A91C86" w:rsidP="00144A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6741A9" w:rsidRPr="00144A2F">
        <w:rPr>
          <w:rFonts w:ascii="Times New Roman" w:hAnsi="Times New Roman" w:cs="Times New Roman"/>
          <w:b/>
          <w:sz w:val="28"/>
          <w:szCs w:val="28"/>
        </w:rPr>
        <w:t xml:space="preserve">ультури майбутнього </w:t>
      </w:r>
      <w:proofErr w:type="spellStart"/>
      <w:r w:rsidR="006741A9" w:rsidRPr="00144A2F">
        <w:rPr>
          <w:rFonts w:ascii="Times New Roman" w:hAnsi="Times New Roman" w:cs="Times New Roman"/>
          <w:b/>
          <w:sz w:val="28"/>
          <w:szCs w:val="28"/>
        </w:rPr>
        <w:t>кухар</w:t>
      </w:r>
      <w:r w:rsidR="00EA4F82" w:rsidRPr="00EA4F82">
        <w:rPr>
          <w:rFonts w:ascii="Times New Roman" w:hAnsi="Times New Roman" w:cs="Times New Roman"/>
          <w:b/>
          <w:sz w:val="28"/>
          <w:szCs w:val="28"/>
        </w:rPr>
        <w:t>я</w:t>
      </w:r>
      <w:proofErr w:type="spellEnd"/>
      <w:r w:rsidR="006741A9" w:rsidRPr="00144A2F">
        <w:rPr>
          <w:rFonts w:ascii="Times New Roman" w:hAnsi="Times New Roman" w:cs="Times New Roman"/>
          <w:b/>
          <w:sz w:val="28"/>
          <w:szCs w:val="28"/>
        </w:rPr>
        <w:t>, кондитера</w:t>
      </w:r>
      <w:r w:rsidR="00007E52" w:rsidRPr="00144A2F">
        <w:rPr>
          <w:rFonts w:ascii="Times New Roman" w:hAnsi="Times New Roman" w:cs="Times New Roman"/>
          <w:b/>
          <w:sz w:val="28"/>
          <w:szCs w:val="28"/>
        </w:rPr>
        <w:t>.</w:t>
      </w:r>
    </w:p>
    <w:p w:rsidR="009E7E2D" w:rsidRDefault="00E0379A" w:rsidP="00144A2F">
      <w:pPr>
        <w:pStyle w:val="a5"/>
        <w:spacing w:line="360" w:lineRule="auto"/>
        <w:ind w:left="0" w:right="123" w:firstLine="0"/>
        <w:rPr>
          <w:sz w:val="28"/>
          <w:szCs w:val="28"/>
          <w:lang w:val="uk-UA"/>
        </w:rPr>
      </w:pPr>
      <w:r w:rsidRPr="00144A2F">
        <w:rPr>
          <w:b/>
          <w:sz w:val="28"/>
          <w:szCs w:val="28"/>
          <w:lang w:val="uk-UA"/>
        </w:rPr>
        <w:t xml:space="preserve">          </w:t>
      </w:r>
      <w:r w:rsidR="00007E52" w:rsidRPr="00144A2F">
        <w:rPr>
          <w:b/>
          <w:sz w:val="28"/>
          <w:szCs w:val="28"/>
          <w:lang w:val="uk-UA"/>
        </w:rPr>
        <w:t xml:space="preserve"> </w:t>
      </w:r>
      <w:r w:rsidR="00007E52" w:rsidRPr="00144A2F">
        <w:rPr>
          <w:sz w:val="28"/>
          <w:szCs w:val="28"/>
          <w:lang w:val="uk-UA"/>
        </w:rPr>
        <w:t>У різних видах професійної діяльності рефлексія відіграє важливу роль.</w:t>
      </w:r>
      <w:r w:rsidRPr="00144A2F">
        <w:rPr>
          <w:sz w:val="28"/>
          <w:szCs w:val="28"/>
          <w:lang w:val="uk-UA"/>
        </w:rPr>
        <w:t xml:space="preserve"> Особливо, це стосується </w:t>
      </w:r>
      <w:r w:rsidR="00007E52" w:rsidRPr="00144A2F">
        <w:rPr>
          <w:sz w:val="28"/>
          <w:szCs w:val="28"/>
          <w:lang w:val="uk-UA"/>
        </w:rPr>
        <w:t xml:space="preserve"> професій</w:t>
      </w:r>
      <w:r w:rsidRPr="00144A2F">
        <w:rPr>
          <w:sz w:val="28"/>
          <w:szCs w:val="28"/>
          <w:lang w:val="uk-UA"/>
        </w:rPr>
        <w:t xml:space="preserve"> громадського харчування.</w:t>
      </w:r>
      <w:r w:rsidR="00007E52" w:rsidRPr="00144A2F">
        <w:rPr>
          <w:sz w:val="28"/>
          <w:szCs w:val="28"/>
          <w:lang w:val="uk-UA"/>
        </w:rPr>
        <w:t xml:space="preserve"> Тому формування рефлексивної культури має бути пріоритетним напрямом професійної </w:t>
      </w:r>
      <w:r w:rsidR="00A91C86">
        <w:rPr>
          <w:sz w:val="28"/>
          <w:szCs w:val="28"/>
          <w:lang w:val="uk-UA"/>
        </w:rPr>
        <w:t xml:space="preserve">підготовки майбутнього </w:t>
      </w:r>
      <w:proofErr w:type="spellStart"/>
      <w:r w:rsidR="00A91C86">
        <w:rPr>
          <w:sz w:val="28"/>
          <w:szCs w:val="28"/>
          <w:lang w:val="uk-UA"/>
        </w:rPr>
        <w:t>кухаря</w:t>
      </w:r>
      <w:proofErr w:type="spellEnd"/>
      <w:r w:rsidR="00007E52" w:rsidRPr="00144A2F">
        <w:rPr>
          <w:sz w:val="28"/>
          <w:szCs w:val="28"/>
          <w:lang w:val="uk-UA"/>
        </w:rPr>
        <w:t>, бо саме рефлексія обумовлює інтенсивність формування його творчого досвіду, забезпечує переосмислення змісту власної свідомості й усвідомлення ним</w:t>
      </w:r>
      <w:r w:rsidRPr="00144A2F">
        <w:rPr>
          <w:sz w:val="28"/>
          <w:szCs w:val="28"/>
          <w:lang w:val="uk-UA"/>
        </w:rPr>
        <w:t xml:space="preserve"> прийомів власної кулінарної </w:t>
      </w:r>
      <w:r w:rsidR="00007E52" w:rsidRPr="00144A2F">
        <w:rPr>
          <w:sz w:val="28"/>
          <w:szCs w:val="28"/>
          <w:lang w:val="uk-UA"/>
        </w:rPr>
        <w:t xml:space="preserve">майстерності. </w:t>
      </w:r>
    </w:p>
    <w:p w:rsidR="00007E52" w:rsidRDefault="00007E52" w:rsidP="009E7E2D">
      <w:pPr>
        <w:pStyle w:val="a5"/>
        <w:spacing w:line="360" w:lineRule="auto"/>
        <w:ind w:left="0" w:right="123" w:firstLine="708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Це визначає надзвичайну значимість використання ме</w:t>
      </w:r>
      <w:r w:rsidR="00E0379A" w:rsidRPr="00144A2F">
        <w:rPr>
          <w:sz w:val="28"/>
          <w:szCs w:val="28"/>
          <w:lang w:val="uk-UA"/>
        </w:rPr>
        <w:t xml:space="preserve">тоду портфоліо в ході  </w:t>
      </w:r>
      <w:proofErr w:type="spellStart"/>
      <w:r w:rsidR="00E0379A" w:rsidRPr="00144A2F">
        <w:rPr>
          <w:sz w:val="28"/>
          <w:szCs w:val="28"/>
          <w:lang w:val="uk-UA"/>
        </w:rPr>
        <w:t>професійно</w:t>
      </w:r>
      <w:proofErr w:type="spellEnd"/>
      <w:r w:rsidR="00E0379A" w:rsidRPr="00144A2F">
        <w:rPr>
          <w:sz w:val="28"/>
          <w:szCs w:val="28"/>
          <w:lang w:val="uk-UA"/>
        </w:rPr>
        <w:t>-теоретичної підготовки учня</w:t>
      </w:r>
      <w:r w:rsidRPr="00144A2F">
        <w:rPr>
          <w:sz w:val="28"/>
          <w:szCs w:val="28"/>
          <w:lang w:val="uk-UA"/>
        </w:rPr>
        <w:t xml:space="preserve">, як форми безперервного оцінювання, завдяки чому навчальне портфоліо легко інтерпретується в професійні й службові системи оцінки, що дає змогу для пропедевтики формування творчих </w:t>
      </w:r>
      <w:proofErr w:type="spellStart"/>
      <w:r w:rsidRPr="00144A2F">
        <w:rPr>
          <w:sz w:val="28"/>
          <w:szCs w:val="28"/>
          <w:lang w:val="uk-UA"/>
        </w:rPr>
        <w:t>професійно</w:t>
      </w:r>
      <w:proofErr w:type="spellEnd"/>
      <w:r w:rsidRPr="00144A2F">
        <w:rPr>
          <w:sz w:val="28"/>
          <w:szCs w:val="28"/>
          <w:lang w:val="uk-UA"/>
        </w:rPr>
        <w:t xml:space="preserve"> значущих умінь</w:t>
      </w:r>
      <w:r w:rsidRPr="00144A2F">
        <w:rPr>
          <w:spacing w:val="-10"/>
          <w:sz w:val="28"/>
          <w:szCs w:val="28"/>
          <w:lang w:val="uk-UA"/>
        </w:rPr>
        <w:t xml:space="preserve"> </w:t>
      </w:r>
      <w:r w:rsidR="00E0379A" w:rsidRPr="00144A2F">
        <w:rPr>
          <w:sz w:val="28"/>
          <w:szCs w:val="28"/>
          <w:lang w:val="uk-UA"/>
        </w:rPr>
        <w:t>учнів</w:t>
      </w:r>
      <w:r w:rsidRPr="00144A2F">
        <w:rPr>
          <w:sz w:val="28"/>
          <w:szCs w:val="28"/>
          <w:lang w:val="uk-UA"/>
        </w:rPr>
        <w:t>.</w:t>
      </w:r>
    </w:p>
    <w:p w:rsidR="00C53791" w:rsidRPr="00144A2F" w:rsidRDefault="00C53791" w:rsidP="00144A2F">
      <w:pPr>
        <w:pStyle w:val="a5"/>
        <w:spacing w:line="360" w:lineRule="auto"/>
        <w:ind w:left="0" w:right="123" w:firstLine="0"/>
        <w:rPr>
          <w:sz w:val="28"/>
          <w:szCs w:val="28"/>
          <w:lang w:val="uk-UA"/>
        </w:rPr>
      </w:pPr>
    </w:p>
    <w:p w:rsidR="00007E52" w:rsidRDefault="00007E52" w:rsidP="00144A2F">
      <w:pPr>
        <w:pStyle w:val="a5"/>
        <w:spacing w:before="4" w:line="360" w:lineRule="auto"/>
        <w:ind w:right="127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З поз</w:t>
      </w:r>
      <w:r w:rsidR="00EA23FE" w:rsidRPr="00144A2F">
        <w:rPr>
          <w:sz w:val="28"/>
          <w:szCs w:val="28"/>
          <w:lang w:val="uk-UA"/>
        </w:rPr>
        <w:t>ицій особливостей професій громадського харчування</w:t>
      </w:r>
      <w:r w:rsidRPr="00144A2F">
        <w:rPr>
          <w:sz w:val="28"/>
          <w:szCs w:val="28"/>
          <w:lang w:val="uk-UA"/>
        </w:rPr>
        <w:t xml:space="preserve"> його рефлексивна культура є сукупністю таких складових: готовність діяти в ситуаціях із високою мірою творчої невизначеності; гну</w:t>
      </w:r>
      <w:r w:rsidR="00EA23FE" w:rsidRPr="00144A2F">
        <w:rPr>
          <w:sz w:val="28"/>
          <w:szCs w:val="28"/>
          <w:lang w:val="uk-UA"/>
        </w:rPr>
        <w:t xml:space="preserve">чкість у прийнятті </w:t>
      </w:r>
      <w:r w:rsidRPr="00144A2F">
        <w:rPr>
          <w:sz w:val="28"/>
          <w:szCs w:val="28"/>
          <w:lang w:val="uk-UA"/>
        </w:rPr>
        <w:t xml:space="preserve"> рішень; устремління до реалізації </w:t>
      </w:r>
      <w:r w:rsidR="00EA23FE" w:rsidRPr="00144A2F">
        <w:rPr>
          <w:sz w:val="28"/>
          <w:szCs w:val="28"/>
          <w:lang w:val="uk-UA"/>
        </w:rPr>
        <w:t>кухар</w:t>
      </w:r>
      <w:r w:rsidRPr="00144A2F">
        <w:rPr>
          <w:sz w:val="28"/>
          <w:szCs w:val="28"/>
          <w:lang w:val="uk-UA"/>
        </w:rPr>
        <w:t xml:space="preserve">ських інновацій; постійна спрямованість на пошук нових, нестандартних  шляхів  розв’язання  </w:t>
      </w:r>
      <w:proofErr w:type="spellStart"/>
      <w:r w:rsidRPr="00144A2F">
        <w:rPr>
          <w:sz w:val="28"/>
          <w:szCs w:val="28"/>
          <w:lang w:val="uk-UA"/>
        </w:rPr>
        <w:t>професійно</w:t>
      </w:r>
      <w:proofErr w:type="spellEnd"/>
      <w:r w:rsidRPr="00144A2F">
        <w:rPr>
          <w:sz w:val="28"/>
          <w:szCs w:val="28"/>
          <w:lang w:val="uk-UA"/>
        </w:rPr>
        <w:t>-</w:t>
      </w:r>
      <w:r w:rsidR="00F141A3" w:rsidRPr="00144A2F">
        <w:rPr>
          <w:sz w:val="28"/>
          <w:szCs w:val="28"/>
          <w:lang w:val="uk-UA"/>
        </w:rPr>
        <w:t>теоретичних</w:t>
      </w:r>
      <w:r w:rsidRPr="00144A2F">
        <w:rPr>
          <w:sz w:val="28"/>
          <w:szCs w:val="28"/>
          <w:lang w:val="uk-UA"/>
        </w:rPr>
        <w:t xml:space="preserve">  завдань;   здатність</w:t>
      </w:r>
      <w:r w:rsidR="00EA23FE" w:rsidRPr="00144A2F">
        <w:rPr>
          <w:sz w:val="28"/>
          <w:szCs w:val="28"/>
          <w:lang w:val="uk-UA"/>
        </w:rPr>
        <w:t xml:space="preserve"> </w:t>
      </w:r>
      <w:r w:rsidR="00A91C86">
        <w:rPr>
          <w:sz w:val="28"/>
          <w:szCs w:val="28"/>
          <w:lang w:val="uk-UA"/>
        </w:rPr>
        <w:t>переосмислювати</w:t>
      </w:r>
      <w:r w:rsidR="00A91C86">
        <w:rPr>
          <w:sz w:val="28"/>
          <w:szCs w:val="28"/>
          <w:lang w:val="uk-UA"/>
        </w:rPr>
        <w:tab/>
        <w:t xml:space="preserve"> й руйнувати стереотипи свого </w:t>
      </w:r>
      <w:r w:rsidRPr="00144A2F">
        <w:rPr>
          <w:spacing w:val="-1"/>
          <w:sz w:val="28"/>
          <w:szCs w:val="28"/>
          <w:lang w:val="uk-UA"/>
        </w:rPr>
        <w:t xml:space="preserve">творчо-професійного </w:t>
      </w:r>
      <w:r w:rsidRPr="00144A2F">
        <w:rPr>
          <w:spacing w:val="-13"/>
          <w:sz w:val="28"/>
          <w:szCs w:val="28"/>
          <w:lang w:val="uk-UA"/>
        </w:rPr>
        <w:t xml:space="preserve"> </w:t>
      </w:r>
      <w:r w:rsidRPr="00144A2F">
        <w:rPr>
          <w:sz w:val="28"/>
          <w:szCs w:val="28"/>
          <w:lang w:val="uk-UA"/>
        </w:rPr>
        <w:t>досвіду.</w:t>
      </w:r>
    </w:p>
    <w:p w:rsidR="00C53791" w:rsidRPr="00144A2F" w:rsidRDefault="00C53791" w:rsidP="00144A2F">
      <w:pPr>
        <w:pStyle w:val="a5"/>
        <w:spacing w:before="4" w:line="360" w:lineRule="auto"/>
        <w:ind w:right="127"/>
        <w:rPr>
          <w:sz w:val="28"/>
          <w:szCs w:val="28"/>
          <w:lang w:val="uk-UA"/>
        </w:rPr>
      </w:pPr>
    </w:p>
    <w:p w:rsidR="00007E52" w:rsidRDefault="00C84AD2" w:rsidP="00144A2F">
      <w:pPr>
        <w:pStyle w:val="a5"/>
        <w:spacing w:line="360" w:lineRule="auto"/>
        <w:ind w:left="0" w:right="101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</w:t>
      </w:r>
      <w:r w:rsidR="00007E52" w:rsidRPr="00144A2F">
        <w:rPr>
          <w:sz w:val="28"/>
          <w:szCs w:val="28"/>
          <w:lang w:val="uk-UA"/>
        </w:rPr>
        <w:t xml:space="preserve">Професійна діяльність </w:t>
      </w:r>
      <w:proofErr w:type="spellStart"/>
      <w:r w:rsidR="00EA23FE" w:rsidRPr="00144A2F">
        <w:rPr>
          <w:sz w:val="28"/>
          <w:szCs w:val="28"/>
          <w:lang w:val="uk-UA"/>
        </w:rPr>
        <w:t>куха</w:t>
      </w:r>
      <w:r w:rsidR="00EA23FE" w:rsidRPr="008A1B7C">
        <w:rPr>
          <w:sz w:val="28"/>
          <w:szCs w:val="28"/>
          <w:lang w:val="uk-UA"/>
        </w:rPr>
        <w:t>р</w:t>
      </w:r>
      <w:r w:rsidR="003E6164" w:rsidRPr="008A1B7C">
        <w:rPr>
          <w:sz w:val="28"/>
          <w:szCs w:val="28"/>
          <w:lang w:val="uk-UA"/>
        </w:rPr>
        <w:t>я</w:t>
      </w:r>
      <w:proofErr w:type="spellEnd"/>
      <w:r w:rsidR="00007E52" w:rsidRPr="008A1B7C">
        <w:rPr>
          <w:sz w:val="28"/>
          <w:szCs w:val="28"/>
          <w:lang w:val="uk-UA"/>
        </w:rPr>
        <w:t>,</w:t>
      </w:r>
      <w:r w:rsidR="00007E52" w:rsidRPr="00144A2F">
        <w:rPr>
          <w:sz w:val="28"/>
          <w:szCs w:val="28"/>
          <w:lang w:val="uk-UA"/>
        </w:rPr>
        <w:t xml:space="preserve"> на відміну від інших видів діяльності полягає в тому, що вона передбачає обов’язкову рефлексію на зміст предмета цієї діяльності – практика проектування </w:t>
      </w:r>
      <w:r w:rsidRPr="00144A2F">
        <w:rPr>
          <w:sz w:val="28"/>
          <w:szCs w:val="28"/>
          <w:lang w:val="uk-UA"/>
        </w:rPr>
        <w:t>.</w:t>
      </w:r>
    </w:p>
    <w:p w:rsidR="009E7E2D" w:rsidRPr="00144A2F" w:rsidRDefault="009E7E2D" w:rsidP="00144A2F">
      <w:pPr>
        <w:pStyle w:val="a5"/>
        <w:spacing w:line="360" w:lineRule="auto"/>
        <w:ind w:left="0" w:right="101" w:firstLine="0"/>
        <w:rPr>
          <w:sz w:val="28"/>
          <w:szCs w:val="28"/>
          <w:lang w:val="uk-UA"/>
        </w:rPr>
      </w:pPr>
    </w:p>
    <w:p w:rsidR="003E6164" w:rsidRDefault="00007E52" w:rsidP="00144A2F">
      <w:pPr>
        <w:pStyle w:val="a5"/>
        <w:spacing w:line="360" w:lineRule="auto"/>
        <w:ind w:right="98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Одним із методів у</w:t>
      </w:r>
      <w:r w:rsidR="00C84AD2" w:rsidRPr="00144A2F">
        <w:rPr>
          <w:sz w:val="28"/>
          <w:szCs w:val="28"/>
          <w:lang w:val="uk-UA"/>
        </w:rPr>
        <w:t xml:space="preserve"> своїй</w:t>
      </w:r>
      <w:r w:rsidRPr="00144A2F">
        <w:rPr>
          <w:sz w:val="28"/>
          <w:szCs w:val="28"/>
          <w:lang w:val="uk-UA"/>
        </w:rPr>
        <w:t xml:space="preserve"> роботі  деда</w:t>
      </w:r>
      <w:r w:rsidR="00C84AD2" w:rsidRPr="00144A2F">
        <w:rPr>
          <w:sz w:val="28"/>
          <w:szCs w:val="28"/>
          <w:lang w:val="uk-UA"/>
        </w:rPr>
        <w:t>лі частіше використовую</w:t>
      </w:r>
      <w:r w:rsidRPr="00144A2F">
        <w:rPr>
          <w:sz w:val="28"/>
          <w:szCs w:val="28"/>
          <w:lang w:val="uk-UA"/>
        </w:rPr>
        <w:t xml:space="preserve"> портфоліо як </w:t>
      </w:r>
      <w:r w:rsidRPr="00144A2F">
        <w:rPr>
          <w:sz w:val="28"/>
          <w:szCs w:val="28"/>
          <w:lang w:val="uk-UA"/>
        </w:rPr>
        <w:lastRenderedPageBreak/>
        <w:t>засіб фіксування, нагромадження й оцінювання індивідуальних творчих досягнень.</w:t>
      </w:r>
      <w:r w:rsidR="005E059C">
        <w:rPr>
          <w:sz w:val="28"/>
          <w:szCs w:val="28"/>
          <w:lang w:val="uk-UA"/>
        </w:rPr>
        <w:t xml:space="preserve"> П</w:t>
      </w:r>
      <w:r w:rsidR="00F66FEA" w:rsidRPr="00144A2F">
        <w:rPr>
          <w:sz w:val="28"/>
          <w:szCs w:val="28"/>
          <w:lang w:val="uk-UA"/>
        </w:rPr>
        <w:t>о</w:t>
      </w:r>
      <w:r w:rsidR="009E7E2D">
        <w:rPr>
          <w:sz w:val="28"/>
          <w:szCs w:val="28"/>
          <w:lang w:val="uk-UA"/>
        </w:rPr>
        <w:t xml:space="preserve">ртфоліо учнів </w:t>
      </w:r>
      <w:r w:rsidR="00F66FEA" w:rsidRPr="00144A2F">
        <w:rPr>
          <w:sz w:val="28"/>
          <w:szCs w:val="28"/>
          <w:lang w:val="uk-UA"/>
        </w:rPr>
        <w:t xml:space="preserve">- це збиральний документ інформації, а саме учні самі </w:t>
      </w:r>
      <w:r w:rsidR="005E059C">
        <w:rPr>
          <w:sz w:val="28"/>
          <w:szCs w:val="28"/>
          <w:lang w:val="uk-UA"/>
        </w:rPr>
        <w:t>спостеріга</w:t>
      </w:r>
      <w:r w:rsidR="00F66FEA" w:rsidRPr="00144A2F">
        <w:rPr>
          <w:sz w:val="28"/>
          <w:szCs w:val="28"/>
          <w:lang w:val="uk-UA"/>
        </w:rPr>
        <w:t xml:space="preserve">ють за своїми досягненнями, як майбутніх робітників. </w:t>
      </w:r>
      <w:r w:rsidR="003E6164" w:rsidRPr="004926CF">
        <w:rPr>
          <w:sz w:val="28"/>
          <w:szCs w:val="28"/>
          <w:lang w:val="uk-UA"/>
        </w:rPr>
        <w:t xml:space="preserve">Творча робота, пройдені тести, участь у конкурсах фахової майстерності та виховних заходах, отримані грамоти – </w:t>
      </w:r>
      <w:r w:rsidR="004926CF" w:rsidRPr="004926CF">
        <w:rPr>
          <w:sz w:val="28"/>
          <w:szCs w:val="28"/>
          <w:lang w:val="uk-UA"/>
        </w:rPr>
        <w:t>в</w:t>
      </w:r>
      <w:r w:rsidR="003E6164" w:rsidRPr="004926CF">
        <w:rPr>
          <w:sz w:val="28"/>
          <w:szCs w:val="28"/>
          <w:lang w:val="uk-UA"/>
        </w:rPr>
        <w:t xml:space="preserve">се це </w:t>
      </w:r>
      <w:r w:rsidR="004926CF">
        <w:rPr>
          <w:sz w:val="28"/>
          <w:szCs w:val="28"/>
          <w:lang w:val="uk-UA"/>
        </w:rPr>
        <w:t>учні використовують</w:t>
      </w:r>
      <w:r w:rsidR="003E6164" w:rsidRPr="004926CF">
        <w:rPr>
          <w:sz w:val="28"/>
          <w:szCs w:val="28"/>
          <w:lang w:val="uk-UA"/>
        </w:rPr>
        <w:t xml:space="preserve"> для складання  електронного учнівського портфоліо</w:t>
      </w:r>
      <w:r w:rsidR="003E6164">
        <w:rPr>
          <w:sz w:val="28"/>
          <w:szCs w:val="28"/>
          <w:lang w:val="uk-UA"/>
        </w:rPr>
        <w:t>.</w:t>
      </w:r>
    </w:p>
    <w:p w:rsidR="00C53791" w:rsidRDefault="00C53791" w:rsidP="00144A2F">
      <w:pPr>
        <w:pStyle w:val="a5"/>
        <w:spacing w:line="360" w:lineRule="auto"/>
        <w:ind w:right="98"/>
        <w:rPr>
          <w:sz w:val="28"/>
          <w:szCs w:val="28"/>
          <w:lang w:val="uk-UA"/>
        </w:rPr>
      </w:pPr>
    </w:p>
    <w:p w:rsidR="00007E52" w:rsidRDefault="00007E52" w:rsidP="008A1B7C">
      <w:pPr>
        <w:pStyle w:val="a5"/>
        <w:spacing w:line="360" w:lineRule="auto"/>
        <w:ind w:right="98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У наш час високих технологій портфоліо</w:t>
      </w:r>
      <w:r w:rsidR="00F141A3" w:rsidRPr="00144A2F">
        <w:rPr>
          <w:sz w:val="28"/>
          <w:szCs w:val="28"/>
          <w:lang w:val="uk-UA"/>
        </w:rPr>
        <w:t xml:space="preserve"> професіоналів у різних галузях</w:t>
      </w:r>
      <w:r w:rsidRPr="00144A2F">
        <w:rPr>
          <w:sz w:val="28"/>
          <w:szCs w:val="28"/>
          <w:lang w:val="uk-UA"/>
        </w:rPr>
        <w:t xml:space="preserve"> широко представлені в мережі Інтернет. Однак основне призначення та</w:t>
      </w:r>
      <w:r w:rsidR="00F141A3" w:rsidRPr="00144A2F">
        <w:rPr>
          <w:sz w:val="28"/>
          <w:szCs w:val="28"/>
          <w:lang w:val="uk-UA"/>
        </w:rPr>
        <w:t xml:space="preserve">кого портфоліо – реклама </w:t>
      </w:r>
      <w:r w:rsidRPr="00144A2F">
        <w:rPr>
          <w:sz w:val="28"/>
          <w:szCs w:val="28"/>
          <w:lang w:val="uk-UA"/>
        </w:rPr>
        <w:t>послуг, пошук замовників. Натомість ідея портфоліо</w:t>
      </w:r>
      <w:r w:rsidR="00F141A3" w:rsidRPr="00144A2F">
        <w:rPr>
          <w:sz w:val="28"/>
          <w:szCs w:val="28"/>
          <w:lang w:val="uk-UA"/>
        </w:rPr>
        <w:t xml:space="preserve"> учня</w:t>
      </w:r>
      <w:r w:rsidRPr="00144A2F">
        <w:rPr>
          <w:sz w:val="28"/>
          <w:szCs w:val="28"/>
          <w:lang w:val="uk-UA"/>
        </w:rPr>
        <w:t xml:space="preserve"> значно ширша, бо водночас передбачає сукупність різних функцій – презентації творчих досягнень</w:t>
      </w:r>
      <w:r w:rsidR="005E059C">
        <w:rPr>
          <w:sz w:val="28"/>
          <w:szCs w:val="28"/>
          <w:lang w:val="uk-UA"/>
        </w:rPr>
        <w:t xml:space="preserve"> учня</w:t>
      </w:r>
      <w:r w:rsidRPr="00144A2F">
        <w:rPr>
          <w:sz w:val="28"/>
          <w:szCs w:val="28"/>
          <w:lang w:val="uk-UA"/>
        </w:rPr>
        <w:t>, оцінки освітніх досягнень, рефлексії власної</w:t>
      </w:r>
      <w:r w:rsidR="00F141A3" w:rsidRPr="00144A2F">
        <w:rPr>
          <w:sz w:val="28"/>
          <w:szCs w:val="28"/>
          <w:lang w:val="uk-UA"/>
        </w:rPr>
        <w:t xml:space="preserve"> </w:t>
      </w:r>
      <w:r w:rsidR="005E059C" w:rsidRPr="00144A2F">
        <w:rPr>
          <w:sz w:val="28"/>
          <w:szCs w:val="28"/>
          <w:lang w:val="uk-UA"/>
        </w:rPr>
        <w:t xml:space="preserve">навчальної </w:t>
      </w:r>
      <w:r w:rsidR="00F141A3" w:rsidRPr="00144A2F">
        <w:rPr>
          <w:sz w:val="28"/>
          <w:szCs w:val="28"/>
          <w:lang w:val="uk-UA"/>
        </w:rPr>
        <w:t xml:space="preserve">діяльності </w:t>
      </w:r>
      <w:r w:rsidR="005E059C">
        <w:rPr>
          <w:sz w:val="28"/>
          <w:szCs w:val="28"/>
          <w:lang w:val="uk-UA"/>
        </w:rPr>
        <w:t>.</w:t>
      </w:r>
    </w:p>
    <w:p w:rsidR="00C53791" w:rsidRPr="00144A2F" w:rsidRDefault="00C53791" w:rsidP="008A1B7C">
      <w:pPr>
        <w:pStyle w:val="a5"/>
        <w:spacing w:line="360" w:lineRule="auto"/>
        <w:ind w:right="98"/>
        <w:rPr>
          <w:sz w:val="28"/>
          <w:szCs w:val="28"/>
          <w:lang w:val="uk-UA"/>
        </w:rPr>
      </w:pPr>
    </w:p>
    <w:p w:rsidR="00007E52" w:rsidRPr="00144A2F" w:rsidRDefault="00144A2F" w:rsidP="00144A2F">
      <w:pPr>
        <w:pStyle w:val="a5"/>
        <w:spacing w:before="4" w:line="360" w:lineRule="auto"/>
        <w:ind w:left="0" w:right="10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007E52" w:rsidRPr="00144A2F">
        <w:rPr>
          <w:sz w:val="28"/>
          <w:szCs w:val="28"/>
          <w:lang w:val="uk-UA"/>
        </w:rPr>
        <w:t xml:space="preserve">К. </w:t>
      </w:r>
      <w:proofErr w:type="spellStart"/>
      <w:r w:rsidR="00007E52" w:rsidRPr="00144A2F">
        <w:rPr>
          <w:sz w:val="28"/>
          <w:szCs w:val="28"/>
          <w:lang w:val="uk-UA"/>
        </w:rPr>
        <w:t>Варвус</w:t>
      </w:r>
      <w:proofErr w:type="spellEnd"/>
      <w:r w:rsidR="00007E52" w:rsidRPr="00144A2F">
        <w:rPr>
          <w:sz w:val="28"/>
          <w:szCs w:val="28"/>
          <w:lang w:val="uk-UA"/>
        </w:rPr>
        <w:t xml:space="preserve"> описує портфоліо як “систематичний і спеціально організований збір доказів, використовуваних педагогом для моніторингу знань, навичок  і відносин учнів</w:t>
      </w:r>
      <w:r w:rsidR="00F141A3" w:rsidRPr="00144A2F">
        <w:rPr>
          <w:sz w:val="28"/>
          <w:szCs w:val="28"/>
          <w:lang w:val="uk-UA"/>
        </w:rPr>
        <w:t>.</w:t>
      </w:r>
    </w:p>
    <w:p w:rsidR="00187B8F" w:rsidRDefault="006E38AC" w:rsidP="00483DFF">
      <w:pPr>
        <w:pStyle w:val="a5"/>
        <w:spacing w:line="360" w:lineRule="auto"/>
        <w:ind w:left="0" w:right="106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 </w:t>
      </w:r>
      <w:r w:rsidR="00007E52" w:rsidRPr="00144A2F">
        <w:rPr>
          <w:sz w:val="28"/>
          <w:szCs w:val="28"/>
          <w:lang w:val="uk-UA"/>
        </w:rPr>
        <w:t>Таким чином, портфоліо – це форма безперервної оцінки в процесі неперервної освіти. У ньому зміщуються акценти від традиційного до гнучких умов альтернативного оцінювання навчальних і професійних</w:t>
      </w:r>
      <w:r w:rsidR="00007E52" w:rsidRPr="00144A2F">
        <w:rPr>
          <w:spacing w:val="-40"/>
          <w:sz w:val="28"/>
          <w:szCs w:val="28"/>
          <w:lang w:val="uk-UA"/>
        </w:rPr>
        <w:t xml:space="preserve"> </w:t>
      </w:r>
      <w:r w:rsidR="00007E52" w:rsidRPr="00144A2F">
        <w:rPr>
          <w:sz w:val="28"/>
          <w:szCs w:val="28"/>
          <w:lang w:val="uk-UA"/>
        </w:rPr>
        <w:t>досягнень.</w:t>
      </w:r>
    </w:p>
    <w:p w:rsidR="00734AB9" w:rsidRDefault="006E38AC" w:rsidP="00734AB9">
      <w:pPr>
        <w:pStyle w:val="a5"/>
        <w:spacing w:before="4" w:line="360" w:lineRule="auto"/>
        <w:ind w:left="0" w:right="123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 </w:t>
      </w:r>
      <w:r w:rsidR="00007E52" w:rsidRPr="00144A2F">
        <w:rPr>
          <w:sz w:val="28"/>
          <w:szCs w:val="28"/>
          <w:lang w:val="uk-UA"/>
        </w:rPr>
        <w:t>Традиційн</w:t>
      </w:r>
      <w:r w:rsidR="005E059C">
        <w:rPr>
          <w:sz w:val="28"/>
          <w:szCs w:val="28"/>
          <w:lang w:val="uk-UA"/>
        </w:rPr>
        <w:t>е</w:t>
      </w:r>
      <w:r w:rsidR="00007E52" w:rsidRPr="00144A2F">
        <w:rPr>
          <w:sz w:val="28"/>
          <w:szCs w:val="28"/>
          <w:lang w:val="uk-UA"/>
        </w:rPr>
        <w:t xml:space="preserve"> навчальн</w:t>
      </w:r>
      <w:r w:rsidR="005E059C">
        <w:rPr>
          <w:sz w:val="28"/>
          <w:szCs w:val="28"/>
          <w:lang w:val="uk-UA"/>
        </w:rPr>
        <w:t>е</w:t>
      </w:r>
      <w:r w:rsidR="00007E52" w:rsidRPr="00144A2F">
        <w:rPr>
          <w:sz w:val="28"/>
          <w:szCs w:val="28"/>
          <w:lang w:val="uk-UA"/>
        </w:rPr>
        <w:t xml:space="preserve"> портфоліо є колекцією робіт, </w:t>
      </w:r>
      <w:r w:rsidR="00187B8F">
        <w:rPr>
          <w:sz w:val="28"/>
          <w:szCs w:val="28"/>
          <w:lang w:val="uk-UA"/>
        </w:rPr>
        <w:t>що демонструє освітні досягнення</w:t>
      </w:r>
      <w:r w:rsidR="00007E52" w:rsidRPr="00144A2F">
        <w:rPr>
          <w:sz w:val="28"/>
          <w:szCs w:val="28"/>
          <w:lang w:val="uk-UA"/>
        </w:rPr>
        <w:t xml:space="preserve"> </w:t>
      </w:r>
      <w:r w:rsidR="00D37F75" w:rsidRPr="00144A2F">
        <w:rPr>
          <w:sz w:val="28"/>
          <w:szCs w:val="28"/>
          <w:lang w:val="uk-UA"/>
        </w:rPr>
        <w:t>учня</w:t>
      </w:r>
      <w:r w:rsidR="00007E52" w:rsidRPr="00144A2F">
        <w:rPr>
          <w:sz w:val="28"/>
          <w:szCs w:val="28"/>
          <w:lang w:val="uk-UA"/>
        </w:rPr>
        <w:t xml:space="preserve">, </w:t>
      </w:r>
      <w:r w:rsidR="00187B8F">
        <w:rPr>
          <w:sz w:val="28"/>
          <w:szCs w:val="28"/>
          <w:lang w:val="uk-UA"/>
        </w:rPr>
        <w:t>які</w:t>
      </w:r>
      <w:r w:rsidR="00007E52" w:rsidRPr="00144A2F">
        <w:rPr>
          <w:sz w:val="28"/>
          <w:szCs w:val="28"/>
          <w:lang w:val="uk-UA"/>
        </w:rPr>
        <w:t xml:space="preserve"> можуть виступати ефективним способом оцінювання й рефлексії перспектив ділової, професійної і творчої взаємодії працедавця з ними, а також способом раціонального і прозорого просування майбутніх професіоналів на ринку праці. Як правило, використання портфоліо дає змогу вирішити два основні завдання: </w:t>
      </w:r>
    </w:p>
    <w:p w:rsidR="00D37F75" w:rsidRPr="00144A2F" w:rsidRDefault="00007E52" w:rsidP="00144A2F">
      <w:pPr>
        <w:pStyle w:val="a5"/>
        <w:spacing w:before="4" w:line="360" w:lineRule="auto"/>
        <w:ind w:right="123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1) простежити індивідуальний прогрес</w:t>
      </w:r>
      <w:r w:rsidR="00D37F75" w:rsidRPr="00144A2F">
        <w:rPr>
          <w:sz w:val="28"/>
          <w:szCs w:val="28"/>
          <w:lang w:val="uk-UA"/>
        </w:rPr>
        <w:t xml:space="preserve"> учня</w:t>
      </w:r>
      <w:r w:rsidRPr="00144A2F">
        <w:rPr>
          <w:sz w:val="28"/>
          <w:szCs w:val="28"/>
          <w:lang w:val="uk-UA"/>
        </w:rPr>
        <w:t xml:space="preserve">, досягнутий ним у процесі </w:t>
      </w:r>
      <w:proofErr w:type="spellStart"/>
      <w:r w:rsidRPr="00144A2F">
        <w:rPr>
          <w:sz w:val="28"/>
          <w:szCs w:val="28"/>
          <w:lang w:val="uk-UA"/>
        </w:rPr>
        <w:t>професійно</w:t>
      </w:r>
      <w:proofErr w:type="spellEnd"/>
      <w:r w:rsidR="00D37F75" w:rsidRPr="00144A2F">
        <w:rPr>
          <w:sz w:val="28"/>
          <w:szCs w:val="28"/>
          <w:lang w:val="uk-UA"/>
        </w:rPr>
        <w:t>-теоретичної</w:t>
      </w:r>
      <w:r w:rsidRPr="00144A2F">
        <w:rPr>
          <w:sz w:val="28"/>
          <w:szCs w:val="28"/>
          <w:lang w:val="uk-UA"/>
        </w:rPr>
        <w:t xml:space="preserve"> підготовки, причому поза прямим порівнянням із досягненнями інших </w:t>
      </w:r>
      <w:r w:rsidR="00D37F75" w:rsidRPr="00144A2F">
        <w:rPr>
          <w:sz w:val="28"/>
          <w:szCs w:val="28"/>
          <w:lang w:val="uk-UA"/>
        </w:rPr>
        <w:t>учнів</w:t>
      </w:r>
      <w:r w:rsidRPr="00144A2F">
        <w:rPr>
          <w:sz w:val="28"/>
          <w:szCs w:val="28"/>
          <w:lang w:val="uk-UA"/>
        </w:rPr>
        <w:t xml:space="preserve">; </w:t>
      </w:r>
    </w:p>
    <w:p w:rsidR="00007E52" w:rsidRDefault="00007E52" w:rsidP="00144A2F">
      <w:pPr>
        <w:pStyle w:val="a5"/>
        <w:spacing w:before="4" w:line="360" w:lineRule="auto"/>
        <w:ind w:right="123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2) оцінити освітні досягнення </w:t>
      </w:r>
      <w:r w:rsidR="00D37F75" w:rsidRPr="00144A2F">
        <w:rPr>
          <w:sz w:val="28"/>
          <w:szCs w:val="28"/>
          <w:lang w:val="uk-UA"/>
        </w:rPr>
        <w:t xml:space="preserve">учня </w:t>
      </w:r>
      <w:r w:rsidRPr="00144A2F">
        <w:rPr>
          <w:sz w:val="28"/>
          <w:szCs w:val="28"/>
          <w:lang w:val="uk-UA"/>
        </w:rPr>
        <w:t xml:space="preserve">й доповнити традиційні форми контролю (у цьому випадку підсумковий документ портфоліо може </w:t>
      </w:r>
      <w:r w:rsidRPr="00144A2F">
        <w:rPr>
          <w:sz w:val="28"/>
          <w:szCs w:val="28"/>
          <w:lang w:val="uk-UA"/>
        </w:rPr>
        <w:lastRenderedPageBreak/>
        <w:t>розглядатися</w:t>
      </w:r>
      <w:r w:rsidR="00F81100">
        <w:rPr>
          <w:sz w:val="28"/>
          <w:szCs w:val="28"/>
          <w:lang w:val="uk-UA"/>
        </w:rPr>
        <w:t>,</w:t>
      </w:r>
      <w:r w:rsidRPr="00144A2F">
        <w:rPr>
          <w:sz w:val="28"/>
          <w:szCs w:val="28"/>
          <w:lang w:val="uk-UA"/>
        </w:rPr>
        <w:t xml:space="preserve"> як аналог атестата (диплома), свідоцтва про результати тестування</w:t>
      </w:r>
      <w:r w:rsidRPr="00144A2F">
        <w:rPr>
          <w:spacing w:val="-21"/>
          <w:sz w:val="28"/>
          <w:szCs w:val="28"/>
          <w:lang w:val="uk-UA"/>
        </w:rPr>
        <w:t xml:space="preserve"> </w:t>
      </w:r>
      <w:r w:rsidRPr="00144A2F">
        <w:rPr>
          <w:sz w:val="28"/>
          <w:szCs w:val="28"/>
          <w:lang w:val="uk-UA"/>
        </w:rPr>
        <w:t>тощо).</w:t>
      </w:r>
    </w:p>
    <w:p w:rsidR="00C53791" w:rsidRPr="00144A2F" w:rsidRDefault="00C53791" w:rsidP="00144A2F">
      <w:pPr>
        <w:pStyle w:val="a5"/>
        <w:spacing w:before="4" w:line="360" w:lineRule="auto"/>
        <w:ind w:right="123"/>
        <w:rPr>
          <w:sz w:val="28"/>
          <w:szCs w:val="28"/>
          <w:lang w:val="uk-UA"/>
        </w:rPr>
      </w:pPr>
    </w:p>
    <w:p w:rsidR="00007E52" w:rsidRPr="00144A2F" w:rsidRDefault="006E38AC" w:rsidP="00144A2F">
      <w:pPr>
        <w:pStyle w:val="a5"/>
        <w:spacing w:line="360" w:lineRule="auto"/>
        <w:ind w:left="0" w:right="117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 </w:t>
      </w:r>
      <w:r w:rsidR="00007E52" w:rsidRPr="00144A2F">
        <w:rPr>
          <w:sz w:val="28"/>
          <w:szCs w:val="28"/>
          <w:lang w:val="uk-UA"/>
        </w:rPr>
        <w:t>За метою використання портфоліо зазвичай поділяється на: портфоліо досягнень; портфоліо особистісного розвитку; презентаційн</w:t>
      </w:r>
      <w:r w:rsidR="005E059C">
        <w:rPr>
          <w:sz w:val="28"/>
          <w:szCs w:val="28"/>
          <w:lang w:val="uk-UA"/>
        </w:rPr>
        <w:t>е</w:t>
      </w:r>
      <w:r w:rsidR="00007E52" w:rsidRPr="00144A2F">
        <w:rPr>
          <w:sz w:val="28"/>
          <w:szCs w:val="28"/>
          <w:lang w:val="uk-UA"/>
        </w:rPr>
        <w:t xml:space="preserve"> портфоліо; портфоліо </w:t>
      </w:r>
      <w:proofErr w:type="spellStart"/>
      <w:r w:rsidR="00007E52" w:rsidRPr="00144A2F">
        <w:rPr>
          <w:sz w:val="28"/>
          <w:szCs w:val="28"/>
          <w:lang w:val="uk-UA"/>
        </w:rPr>
        <w:t>проекта</w:t>
      </w:r>
      <w:proofErr w:type="spellEnd"/>
      <w:r w:rsidR="00007E52" w:rsidRPr="00144A2F">
        <w:rPr>
          <w:sz w:val="28"/>
          <w:szCs w:val="28"/>
          <w:lang w:val="uk-UA"/>
        </w:rPr>
        <w:t>; портфоліо кар’єрного просування та ін.</w:t>
      </w:r>
    </w:p>
    <w:p w:rsidR="00C53791" w:rsidRDefault="006E38AC" w:rsidP="00144A2F">
      <w:pPr>
        <w:pStyle w:val="a5"/>
        <w:spacing w:before="4" w:line="360" w:lineRule="auto"/>
        <w:ind w:left="0" w:right="116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</w:t>
      </w:r>
      <w:r w:rsidR="00007E52" w:rsidRPr="00144A2F">
        <w:rPr>
          <w:sz w:val="28"/>
          <w:szCs w:val="28"/>
          <w:lang w:val="uk-UA"/>
        </w:rPr>
        <w:t xml:space="preserve">За способом обробки й презентації інформації </w:t>
      </w:r>
      <w:r w:rsidR="00007E52" w:rsidRPr="001F1A0B">
        <w:rPr>
          <w:sz w:val="28"/>
          <w:szCs w:val="28"/>
          <w:lang w:val="uk-UA"/>
        </w:rPr>
        <w:t xml:space="preserve">портфоліо </w:t>
      </w:r>
      <w:r w:rsidR="00F81100" w:rsidRPr="001F1A0B">
        <w:rPr>
          <w:sz w:val="28"/>
          <w:szCs w:val="28"/>
          <w:lang w:val="uk-UA"/>
        </w:rPr>
        <w:t>складають як у паперовому так і в електронному вигляді</w:t>
      </w:r>
      <w:r w:rsidR="00007E52" w:rsidRPr="001F1A0B">
        <w:rPr>
          <w:sz w:val="28"/>
          <w:szCs w:val="28"/>
          <w:lang w:val="uk-UA"/>
        </w:rPr>
        <w:t>.</w:t>
      </w:r>
      <w:r w:rsidR="000710C9" w:rsidRPr="00144A2F">
        <w:rPr>
          <w:sz w:val="28"/>
          <w:szCs w:val="28"/>
          <w:lang w:val="uk-UA"/>
        </w:rPr>
        <w:t xml:space="preserve"> </w:t>
      </w:r>
    </w:p>
    <w:p w:rsidR="003F4F68" w:rsidRDefault="00F81100" w:rsidP="00144A2F">
      <w:pPr>
        <w:pStyle w:val="a5"/>
        <w:spacing w:before="4" w:line="360" w:lineRule="auto"/>
        <w:ind w:left="0" w:right="11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212A92" w:rsidRPr="00144A2F">
        <w:rPr>
          <w:sz w:val="28"/>
          <w:szCs w:val="28"/>
          <w:lang w:val="uk-UA"/>
        </w:rPr>
        <w:t>При формуванні портфоліо використов</w:t>
      </w:r>
      <w:r w:rsidR="003F4F68">
        <w:rPr>
          <w:sz w:val="28"/>
          <w:szCs w:val="28"/>
          <w:lang w:val="uk-UA"/>
        </w:rPr>
        <w:t>ується принцип «добровільності».</w:t>
      </w:r>
    </w:p>
    <w:p w:rsidR="00007E52" w:rsidRPr="00144A2F" w:rsidRDefault="003F4F68" w:rsidP="00144A2F">
      <w:pPr>
        <w:pStyle w:val="a5"/>
        <w:spacing w:before="4" w:line="360" w:lineRule="auto"/>
        <w:ind w:left="0" w:right="116" w:firstLine="0"/>
        <w:rPr>
          <w:sz w:val="28"/>
          <w:szCs w:val="28"/>
          <w:lang w:val="uk-UA"/>
        </w:rPr>
      </w:pPr>
      <w:r w:rsidRPr="003F4F68">
        <w:rPr>
          <w:sz w:val="28"/>
          <w:szCs w:val="28"/>
          <w:lang w:val="uk-UA"/>
        </w:rPr>
        <w:t>За своїм бажанням у портфоліо учень відображає</w:t>
      </w:r>
      <w:r w:rsidR="00C84AD2" w:rsidRPr="003F4F68">
        <w:rPr>
          <w:sz w:val="28"/>
          <w:szCs w:val="28"/>
          <w:lang w:val="uk-UA"/>
        </w:rPr>
        <w:t>:</w:t>
      </w:r>
    </w:p>
    <w:p w:rsidR="00007E52" w:rsidRPr="00144A2F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4" w:line="360" w:lineRule="auto"/>
        <w:ind w:right="112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проекти й творчі завдання, виконані </w:t>
      </w:r>
      <w:r w:rsidR="00B76842">
        <w:rPr>
          <w:sz w:val="28"/>
          <w:szCs w:val="28"/>
          <w:lang w:val="uk-UA"/>
        </w:rPr>
        <w:t>учнем під час навчання</w:t>
      </w:r>
      <w:r w:rsidRPr="00144A2F">
        <w:rPr>
          <w:sz w:val="28"/>
          <w:szCs w:val="28"/>
          <w:lang w:val="uk-UA"/>
        </w:rPr>
        <w:t>;</w:t>
      </w:r>
    </w:p>
    <w:p w:rsidR="009643B6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4" w:line="360" w:lineRule="auto"/>
        <w:ind w:right="102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тексти доповідей, з якими</w:t>
      </w:r>
      <w:r w:rsidR="008D3F68" w:rsidRPr="00144A2F">
        <w:rPr>
          <w:sz w:val="28"/>
          <w:szCs w:val="28"/>
          <w:lang w:val="uk-UA"/>
        </w:rPr>
        <w:t xml:space="preserve"> учень виступав на заняттях</w:t>
      </w:r>
      <w:r w:rsidRPr="00144A2F">
        <w:rPr>
          <w:sz w:val="28"/>
          <w:szCs w:val="28"/>
          <w:lang w:val="uk-UA"/>
        </w:rPr>
        <w:t>;</w:t>
      </w:r>
    </w:p>
    <w:p w:rsidR="00007E52" w:rsidRPr="009643B6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4" w:line="360" w:lineRule="auto"/>
        <w:ind w:right="102"/>
        <w:jc w:val="both"/>
        <w:rPr>
          <w:sz w:val="28"/>
          <w:szCs w:val="28"/>
          <w:lang w:val="uk-UA"/>
        </w:rPr>
      </w:pPr>
      <w:r w:rsidRPr="009643B6">
        <w:rPr>
          <w:sz w:val="28"/>
          <w:szCs w:val="28"/>
          <w:lang w:val="uk-UA"/>
        </w:rPr>
        <w:t>щоденник</w:t>
      </w:r>
      <w:r w:rsidR="008D3F68" w:rsidRPr="009643B6">
        <w:rPr>
          <w:sz w:val="28"/>
          <w:szCs w:val="28"/>
          <w:lang w:val="uk-UA"/>
        </w:rPr>
        <w:t xml:space="preserve"> учня</w:t>
      </w:r>
      <w:r w:rsidRPr="009643B6">
        <w:rPr>
          <w:sz w:val="28"/>
          <w:szCs w:val="28"/>
          <w:lang w:val="uk-UA"/>
        </w:rPr>
        <w:t>, у якому відображено індивідуальні спостереження, роздуми й аналіти</w:t>
      </w:r>
      <w:r w:rsidR="008D3F68" w:rsidRPr="009643B6">
        <w:rPr>
          <w:sz w:val="28"/>
          <w:szCs w:val="28"/>
          <w:lang w:val="uk-UA"/>
        </w:rPr>
        <w:t>ч</w:t>
      </w:r>
      <w:r w:rsidR="000710C9" w:rsidRPr="009643B6">
        <w:rPr>
          <w:sz w:val="28"/>
          <w:szCs w:val="28"/>
          <w:lang w:val="uk-UA"/>
        </w:rPr>
        <w:t xml:space="preserve">ні записки під час навчання у </w:t>
      </w:r>
      <w:r w:rsidR="001F1A0B">
        <w:rPr>
          <w:sz w:val="28"/>
          <w:szCs w:val="28"/>
          <w:lang w:val="uk-UA"/>
        </w:rPr>
        <w:t>центрі,</w:t>
      </w:r>
      <w:r w:rsidRPr="009643B6">
        <w:rPr>
          <w:sz w:val="28"/>
          <w:szCs w:val="28"/>
          <w:lang w:val="uk-UA"/>
        </w:rPr>
        <w:t xml:space="preserve"> проходження виробничої</w:t>
      </w:r>
      <w:r w:rsidRPr="009643B6">
        <w:rPr>
          <w:spacing w:val="-25"/>
          <w:sz w:val="28"/>
          <w:szCs w:val="28"/>
          <w:lang w:val="uk-UA"/>
        </w:rPr>
        <w:t xml:space="preserve"> </w:t>
      </w:r>
      <w:r w:rsidRPr="009643B6">
        <w:rPr>
          <w:sz w:val="28"/>
          <w:szCs w:val="28"/>
          <w:lang w:val="uk-UA"/>
        </w:rPr>
        <w:t>практики;</w:t>
      </w:r>
    </w:p>
    <w:p w:rsidR="00007E52" w:rsidRPr="00144A2F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6" w:line="360" w:lineRule="auto"/>
        <w:ind w:right="106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рефлексивний зошит, у якому фіксується критична самооцінка власних навчальних і творчих</w:t>
      </w:r>
      <w:r w:rsidRPr="00144A2F">
        <w:rPr>
          <w:spacing w:val="-21"/>
          <w:sz w:val="28"/>
          <w:szCs w:val="28"/>
          <w:lang w:val="uk-UA"/>
        </w:rPr>
        <w:t xml:space="preserve"> </w:t>
      </w:r>
      <w:r w:rsidRPr="00144A2F">
        <w:rPr>
          <w:sz w:val="28"/>
          <w:szCs w:val="28"/>
          <w:lang w:val="uk-UA"/>
        </w:rPr>
        <w:t>досягнень;</w:t>
      </w:r>
    </w:p>
    <w:p w:rsidR="00007E52" w:rsidRPr="00144A2F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6" w:line="360" w:lineRule="auto"/>
        <w:ind w:right="109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документи й нагороди, які засвідчують певні творчі досягнення на виставках, презентаціях</w:t>
      </w:r>
      <w:r w:rsidRPr="00144A2F">
        <w:rPr>
          <w:spacing w:val="-16"/>
          <w:sz w:val="28"/>
          <w:szCs w:val="28"/>
          <w:lang w:val="uk-UA"/>
        </w:rPr>
        <w:t xml:space="preserve"> </w:t>
      </w:r>
      <w:r w:rsidRPr="00144A2F">
        <w:rPr>
          <w:sz w:val="28"/>
          <w:szCs w:val="28"/>
          <w:lang w:val="uk-UA"/>
        </w:rPr>
        <w:t>тощо;</w:t>
      </w:r>
    </w:p>
    <w:p w:rsidR="00007E52" w:rsidRPr="00144A2F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6" w:line="360" w:lineRule="auto"/>
        <w:ind w:right="106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>пе</w:t>
      </w:r>
      <w:r w:rsidR="008D3F68" w:rsidRPr="00144A2F">
        <w:rPr>
          <w:sz w:val="28"/>
          <w:szCs w:val="28"/>
          <w:lang w:val="uk-UA"/>
        </w:rPr>
        <w:t xml:space="preserve">рсональна </w:t>
      </w:r>
      <w:r w:rsidR="008D3F68" w:rsidRPr="00144A2F">
        <w:rPr>
          <w:sz w:val="28"/>
          <w:szCs w:val="28"/>
        </w:rPr>
        <w:t>W</w:t>
      </w:r>
      <w:r w:rsidRPr="00144A2F">
        <w:rPr>
          <w:sz w:val="28"/>
          <w:szCs w:val="28"/>
          <w:lang w:val="uk-UA"/>
        </w:rPr>
        <w:t>EB-сторінка в Інтернеті з рекламою найкращих творчих досягнень;</w:t>
      </w:r>
    </w:p>
    <w:p w:rsidR="00007E52" w:rsidRPr="00144A2F" w:rsidRDefault="00007E52" w:rsidP="00C53791">
      <w:pPr>
        <w:pStyle w:val="a7"/>
        <w:numPr>
          <w:ilvl w:val="0"/>
          <w:numId w:val="38"/>
        </w:numPr>
        <w:tabs>
          <w:tab w:val="left" w:pos="1176"/>
        </w:tabs>
        <w:spacing w:before="4" w:line="360" w:lineRule="auto"/>
        <w:ind w:right="106"/>
        <w:jc w:val="both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завершальне есе, у якому </w:t>
      </w:r>
      <w:r w:rsidR="008D3F68" w:rsidRPr="00144A2F">
        <w:rPr>
          <w:sz w:val="28"/>
          <w:szCs w:val="28"/>
          <w:lang w:val="uk-UA"/>
        </w:rPr>
        <w:t>учень</w:t>
      </w:r>
      <w:r w:rsidRPr="00144A2F">
        <w:rPr>
          <w:sz w:val="28"/>
          <w:szCs w:val="28"/>
          <w:lang w:val="uk-UA"/>
        </w:rPr>
        <w:t xml:space="preserve"> повинен </w:t>
      </w:r>
      <w:proofErr w:type="spellStart"/>
      <w:r w:rsidRPr="00144A2F">
        <w:rPr>
          <w:sz w:val="28"/>
          <w:szCs w:val="28"/>
          <w:lang w:val="uk-UA"/>
        </w:rPr>
        <w:t>грамотно</w:t>
      </w:r>
      <w:proofErr w:type="spellEnd"/>
      <w:r w:rsidRPr="00144A2F">
        <w:rPr>
          <w:sz w:val="28"/>
          <w:szCs w:val="28"/>
          <w:lang w:val="uk-UA"/>
        </w:rPr>
        <w:t xml:space="preserve"> описати набуті знання  і вміння, критично оцінити рівень своєї підготовки й окреслити напрями самовдосконалення (це знадобиться для</w:t>
      </w:r>
      <w:r w:rsidRPr="00144A2F">
        <w:rPr>
          <w:spacing w:val="-29"/>
          <w:sz w:val="28"/>
          <w:szCs w:val="28"/>
          <w:lang w:val="uk-UA"/>
        </w:rPr>
        <w:t xml:space="preserve"> </w:t>
      </w:r>
      <w:r w:rsidRPr="00144A2F">
        <w:rPr>
          <w:sz w:val="28"/>
          <w:szCs w:val="28"/>
          <w:lang w:val="uk-UA"/>
        </w:rPr>
        <w:t>працевлаштування).</w:t>
      </w:r>
    </w:p>
    <w:p w:rsidR="00007E52" w:rsidRDefault="005E059C" w:rsidP="005E059C">
      <w:pPr>
        <w:pStyle w:val="a5"/>
        <w:spacing w:before="161" w:line="360" w:lineRule="auto"/>
        <w:ind w:right="1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електронне</w:t>
      </w:r>
      <w:r w:rsidR="00007E52" w:rsidRPr="00144A2F">
        <w:rPr>
          <w:sz w:val="28"/>
          <w:szCs w:val="28"/>
          <w:lang w:val="uk-UA"/>
        </w:rPr>
        <w:t xml:space="preserve"> портфоліо виступає інструментом самооцінки власної пізнавальної, творчої праці</w:t>
      </w:r>
      <w:r w:rsidR="00D57B1D" w:rsidRPr="00144A2F">
        <w:rPr>
          <w:sz w:val="28"/>
          <w:szCs w:val="28"/>
          <w:lang w:val="uk-UA"/>
        </w:rPr>
        <w:t xml:space="preserve"> учня</w:t>
      </w:r>
      <w:r w:rsidR="00007E52" w:rsidRPr="00144A2F">
        <w:rPr>
          <w:sz w:val="28"/>
          <w:szCs w:val="28"/>
          <w:lang w:val="uk-UA"/>
        </w:rPr>
        <w:t xml:space="preserve">, рефлексії його діяльності, а також дає змогу об’єктивно оцінити його кваліфікацію, відкриває широкі можливості стосовно розвитку й просування </w:t>
      </w:r>
      <w:r w:rsidR="00D57B1D" w:rsidRPr="00144A2F">
        <w:rPr>
          <w:sz w:val="28"/>
          <w:szCs w:val="28"/>
          <w:lang w:val="uk-UA"/>
        </w:rPr>
        <w:t>перспективних проектів учня</w:t>
      </w:r>
      <w:r w:rsidR="00007E52" w:rsidRPr="00144A2F">
        <w:rPr>
          <w:sz w:val="28"/>
          <w:szCs w:val="28"/>
          <w:lang w:val="uk-UA"/>
        </w:rPr>
        <w:t>.</w:t>
      </w:r>
    </w:p>
    <w:p w:rsidR="00C53791" w:rsidRPr="00144A2F" w:rsidRDefault="00C53791" w:rsidP="005E059C">
      <w:pPr>
        <w:pStyle w:val="a5"/>
        <w:spacing w:before="161" w:line="360" w:lineRule="auto"/>
        <w:ind w:right="116"/>
        <w:rPr>
          <w:sz w:val="28"/>
          <w:szCs w:val="28"/>
          <w:lang w:val="uk-UA"/>
        </w:rPr>
      </w:pPr>
    </w:p>
    <w:p w:rsidR="006E38AC" w:rsidRDefault="000710C9" w:rsidP="00144A2F">
      <w:pPr>
        <w:pStyle w:val="a5"/>
        <w:spacing w:line="360" w:lineRule="auto"/>
        <w:ind w:right="111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На етапі завершення </w:t>
      </w:r>
      <w:r w:rsidR="00007E52" w:rsidRPr="00144A2F">
        <w:rPr>
          <w:sz w:val="28"/>
          <w:szCs w:val="28"/>
          <w:lang w:val="uk-UA"/>
        </w:rPr>
        <w:t xml:space="preserve">майбутній </w:t>
      </w:r>
      <w:r w:rsidR="00EA23FE" w:rsidRPr="00144A2F">
        <w:rPr>
          <w:sz w:val="28"/>
          <w:szCs w:val="28"/>
          <w:lang w:val="uk-UA"/>
        </w:rPr>
        <w:t>кухар</w:t>
      </w:r>
      <w:r w:rsidR="00007E52" w:rsidRPr="00144A2F">
        <w:rPr>
          <w:sz w:val="28"/>
          <w:szCs w:val="28"/>
          <w:lang w:val="uk-UA"/>
        </w:rPr>
        <w:t xml:space="preserve"> обов’язково зіткнеться із проблемо </w:t>
      </w:r>
      <w:r w:rsidR="00007E52" w:rsidRPr="00144A2F">
        <w:rPr>
          <w:sz w:val="28"/>
          <w:szCs w:val="28"/>
          <w:lang w:val="uk-UA"/>
        </w:rPr>
        <w:lastRenderedPageBreak/>
        <w:t>працевлаштування, яка нині особливо загострена в зв’язку з економічною кризою</w:t>
      </w:r>
      <w:r w:rsidR="00007E52" w:rsidRPr="009643B6">
        <w:rPr>
          <w:sz w:val="28"/>
          <w:szCs w:val="28"/>
          <w:lang w:val="uk-UA"/>
        </w:rPr>
        <w:t>. Тому випускнику</w:t>
      </w:r>
      <w:r w:rsidR="00D57B1D" w:rsidRPr="009643B6">
        <w:rPr>
          <w:sz w:val="28"/>
          <w:szCs w:val="28"/>
          <w:lang w:val="uk-UA"/>
        </w:rPr>
        <w:t xml:space="preserve"> </w:t>
      </w:r>
      <w:r w:rsidR="009643B6" w:rsidRPr="009643B6">
        <w:rPr>
          <w:sz w:val="28"/>
          <w:szCs w:val="28"/>
          <w:lang w:val="uk-UA"/>
        </w:rPr>
        <w:t>центру</w:t>
      </w:r>
      <w:r w:rsidR="009643B6">
        <w:rPr>
          <w:sz w:val="28"/>
          <w:szCs w:val="28"/>
          <w:lang w:val="uk-UA"/>
        </w:rPr>
        <w:t xml:space="preserve"> </w:t>
      </w:r>
      <w:r w:rsidR="00007E52" w:rsidRPr="00144A2F">
        <w:rPr>
          <w:sz w:val="28"/>
          <w:szCs w:val="28"/>
          <w:lang w:val="uk-UA"/>
        </w:rPr>
        <w:t>як ніколи стане в нагоді ел</w:t>
      </w:r>
      <w:r w:rsidR="00D57B1D" w:rsidRPr="00144A2F">
        <w:rPr>
          <w:sz w:val="28"/>
          <w:szCs w:val="28"/>
          <w:lang w:val="uk-UA"/>
        </w:rPr>
        <w:t>ектронне учнівське</w:t>
      </w:r>
      <w:r w:rsidR="00007E52" w:rsidRPr="00144A2F">
        <w:rPr>
          <w:sz w:val="28"/>
          <w:szCs w:val="28"/>
          <w:lang w:val="uk-UA"/>
        </w:rPr>
        <w:t xml:space="preserve"> п</w:t>
      </w:r>
      <w:r w:rsidR="00D57B1D" w:rsidRPr="00144A2F">
        <w:rPr>
          <w:sz w:val="28"/>
          <w:szCs w:val="28"/>
          <w:lang w:val="uk-UA"/>
        </w:rPr>
        <w:t>ортфоліо.</w:t>
      </w:r>
    </w:p>
    <w:p w:rsidR="00C53791" w:rsidRPr="00144A2F" w:rsidRDefault="00C53791" w:rsidP="00144A2F">
      <w:pPr>
        <w:pStyle w:val="a5"/>
        <w:spacing w:line="360" w:lineRule="auto"/>
        <w:ind w:right="111"/>
        <w:rPr>
          <w:sz w:val="28"/>
          <w:szCs w:val="28"/>
          <w:lang w:val="uk-UA"/>
        </w:rPr>
      </w:pPr>
    </w:p>
    <w:p w:rsidR="00C53791" w:rsidRPr="00144A2F" w:rsidRDefault="00D57B1D" w:rsidP="00483DFF">
      <w:pPr>
        <w:pStyle w:val="a5"/>
        <w:spacing w:line="360" w:lineRule="auto"/>
        <w:ind w:right="111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</w:t>
      </w:r>
      <w:r w:rsidR="006E38AC" w:rsidRPr="00144A2F">
        <w:rPr>
          <w:sz w:val="28"/>
          <w:szCs w:val="28"/>
          <w:lang w:val="uk-UA"/>
        </w:rPr>
        <w:t>Кожен випускник, який здобуває диплом кваліфікованого робітника за професією  кухар, кондитер повинен уміти представляти електронне учнівське портфоліо своїх власних досягнень. Це дасть більше шансів для успішного працевлаштування.</w:t>
      </w:r>
    </w:p>
    <w:p w:rsidR="00007E52" w:rsidRDefault="006E38AC" w:rsidP="00144A2F">
      <w:pPr>
        <w:pStyle w:val="a5"/>
        <w:spacing w:line="360" w:lineRule="auto"/>
        <w:ind w:left="0" w:right="108" w:firstLine="0"/>
        <w:rPr>
          <w:sz w:val="28"/>
          <w:szCs w:val="28"/>
          <w:lang w:val="uk-UA"/>
        </w:rPr>
      </w:pPr>
      <w:r w:rsidRPr="00144A2F">
        <w:rPr>
          <w:rFonts w:eastAsiaTheme="minorHAnsi"/>
          <w:sz w:val="28"/>
          <w:szCs w:val="28"/>
          <w:lang w:val="uk-UA"/>
        </w:rPr>
        <w:t xml:space="preserve">            </w:t>
      </w:r>
      <w:r w:rsidR="00007E52" w:rsidRPr="00144A2F">
        <w:rPr>
          <w:b/>
          <w:sz w:val="28"/>
          <w:szCs w:val="28"/>
          <w:lang w:val="uk-UA"/>
        </w:rPr>
        <w:t>Виснов</w:t>
      </w:r>
      <w:r w:rsidR="00212A92" w:rsidRPr="00144A2F">
        <w:rPr>
          <w:b/>
          <w:sz w:val="28"/>
          <w:szCs w:val="28"/>
          <w:lang w:val="uk-UA"/>
        </w:rPr>
        <w:t>ок</w:t>
      </w:r>
      <w:r w:rsidR="00007E52" w:rsidRPr="00144A2F">
        <w:rPr>
          <w:b/>
          <w:sz w:val="28"/>
          <w:szCs w:val="28"/>
          <w:lang w:val="uk-UA"/>
        </w:rPr>
        <w:t xml:space="preserve">. </w:t>
      </w:r>
      <w:r w:rsidR="00007E52" w:rsidRPr="00144A2F">
        <w:rPr>
          <w:sz w:val="28"/>
          <w:szCs w:val="28"/>
          <w:lang w:val="uk-UA"/>
        </w:rPr>
        <w:t>У сучасних умовах важливою умовою подолання кризових і проблемних ситуацій є підвищення рефлексивної культури майбутніх фахівців, у тому числі й</w:t>
      </w:r>
      <w:r w:rsidR="000710C9" w:rsidRPr="00144A2F">
        <w:rPr>
          <w:sz w:val="28"/>
          <w:szCs w:val="28"/>
          <w:lang w:val="uk-UA"/>
        </w:rPr>
        <w:t xml:space="preserve"> </w:t>
      </w:r>
      <w:r w:rsidR="001D0AF0" w:rsidRPr="00144A2F">
        <w:rPr>
          <w:sz w:val="28"/>
          <w:szCs w:val="28"/>
          <w:lang w:val="uk-UA"/>
        </w:rPr>
        <w:t>кваліфікованих робітників за професіями громадського харчування</w:t>
      </w:r>
      <w:r w:rsidR="00007E52" w:rsidRPr="00144A2F">
        <w:rPr>
          <w:sz w:val="28"/>
          <w:szCs w:val="28"/>
          <w:lang w:val="uk-UA"/>
        </w:rPr>
        <w:t>. Формування цієї культури в молоді пояснюється необхідністю їх творчого ставлення до власного професійного становлення, до себе як унікальної особистості.</w:t>
      </w:r>
    </w:p>
    <w:p w:rsidR="00C53791" w:rsidRPr="00144A2F" w:rsidRDefault="00C53791" w:rsidP="00144A2F">
      <w:pPr>
        <w:pStyle w:val="a5"/>
        <w:spacing w:line="360" w:lineRule="auto"/>
        <w:ind w:left="0" w:right="108" w:firstLine="0"/>
        <w:rPr>
          <w:sz w:val="28"/>
          <w:szCs w:val="28"/>
          <w:lang w:val="uk-UA"/>
        </w:rPr>
      </w:pPr>
    </w:p>
    <w:p w:rsidR="00C53791" w:rsidRDefault="006E38AC" w:rsidP="00144A2F">
      <w:pPr>
        <w:pStyle w:val="a5"/>
        <w:spacing w:line="360" w:lineRule="auto"/>
        <w:ind w:left="0" w:right="101" w:firstLine="0"/>
        <w:rPr>
          <w:sz w:val="28"/>
          <w:szCs w:val="28"/>
          <w:lang w:val="uk-UA"/>
        </w:rPr>
      </w:pPr>
      <w:r w:rsidRPr="00144A2F">
        <w:rPr>
          <w:sz w:val="28"/>
          <w:szCs w:val="28"/>
          <w:lang w:val="uk-UA"/>
        </w:rPr>
        <w:t xml:space="preserve">        </w:t>
      </w:r>
      <w:r w:rsidR="00007E52" w:rsidRPr="00144A2F">
        <w:rPr>
          <w:sz w:val="28"/>
          <w:szCs w:val="28"/>
          <w:lang w:val="uk-UA"/>
        </w:rPr>
        <w:t xml:space="preserve">Педагогічна ефективність використання методу портфоліо в професійній підготовці майбутніх фахівців полягає в динамічному розвитку всіх складових  їхньої рефлексивної культури, яка формується в процесі безперервної оцінки в ході неперервної освіти. </w:t>
      </w:r>
    </w:p>
    <w:p w:rsidR="006C4F56" w:rsidRDefault="006C4F56" w:rsidP="00144A2F">
      <w:pPr>
        <w:pStyle w:val="a5"/>
        <w:spacing w:line="360" w:lineRule="auto"/>
        <w:ind w:left="0" w:right="101" w:firstLine="0"/>
        <w:rPr>
          <w:sz w:val="28"/>
          <w:szCs w:val="28"/>
          <w:lang w:val="uk-UA"/>
        </w:rPr>
      </w:pPr>
    </w:p>
    <w:p w:rsidR="00007E52" w:rsidRPr="00144A2F" w:rsidRDefault="00D97B29" w:rsidP="00144A2F">
      <w:pPr>
        <w:pStyle w:val="a5"/>
        <w:spacing w:line="360" w:lineRule="auto"/>
        <w:ind w:left="0" w:right="101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007E52" w:rsidRPr="00144A2F">
        <w:rPr>
          <w:sz w:val="28"/>
          <w:szCs w:val="28"/>
          <w:lang w:val="uk-UA"/>
        </w:rPr>
        <w:t xml:space="preserve">Цей метод в освітній практиці набув статусу педагогічних технологій і в підготовці майбутніх </w:t>
      </w:r>
      <w:r w:rsidR="00EA23FE" w:rsidRPr="00144A2F">
        <w:rPr>
          <w:sz w:val="28"/>
          <w:szCs w:val="28"/>
          <w:lang w:val="uk-UA"/>
        </w:rPr>
        <w:t>кухар</w:t>
      </w:r>
      <w:r w:rsidR="00007E52" w:rsidRPr="00144A2F">
        <w:rPr>
          <w:sz w:val="28"/>
          <w:szCs w:val="28"/>
          <w:lang w:val="uk-UA"/>
        </w:rPr>
        <w:t xml:space="preserve">ів особливо актуалізується, бо дає змогу кожному </w:t>
      </w:r>
      <w:r w:rsidR="007E3953">
        <w:rPr>
          <w:sz w:val="28"/>
          <w:szCs w:val="28"/>
          <w:lang w:val="uk-UA"/>
        </w:rPr>
        <w:t>учневі</w:t>
      </w:r>
      <w:r w:rsidR="00007E52" w:rsidRPr="00144A2F">
        <w:rPr>
          <w:sz w:val="28"/>
          <w:szCs w:val="28"/>
          <w:lang w:val="uk-UA"/>
        </w:rPr>
        <w:t xml:space="preserve"> заявити про себе як талановитого </w:t>
      </w:r>
      <w:proofErr w:type="spellStart"/>
      <w:r w:rsidR="00EA23FE" w:rsidRPr="00144A2F">
        <w:rPr>
          <w:sz w:val="28"/>
          <w:szCs w:val="28"/>
          <w:lang w:val="uk-UA"/>
        </w:rPr>
        <w:t>куха</w:t>
      </w:r>
      <w:r w:rsidR="00EA23FE" w:rsidRPr="009643B6">
        <w:rPr>
          <w:sz w:val="28"/>
          <w:szCs w:val="28"/>
          <w:lang w:val="uk-UA"/>
        </w:rPr>
        <w:t>р</w:t>
      </w:r>
      <w:r w:rsidR="009643B6" w:rsidRPr="009643B6">
        <w:rPr>
          <w:sz w:val="28"/>
          <w:szCs w:val="28"/>
          <w:lang w:val="uk-UA"/>
        </w:rPr>
        <w:t>я</w:t>
      </w:r>
      <w:proofErr w:type="spellEnd"/>
      <w:r w:rsidR="001D0AF0" w:rsidRPr="00144A2F">
        <w:rPr>
          <w:sz w:val="28"/>
          <w:szCs w:val="28"/>
          <w:lang w:val="uk-UA"/>
        </w:rPr>
        <w:t xml:space="preserve"> або кондитера</w:t>
      </w:r>
      <w:r w:rsidR="00007E52" w:rsidRPr="00144A2F">
        <w:rPr>
          <w:sz w:val="28"/>
          <w:szCs w:val="28"/>
          <w:lang w:val="uk-UA"/>
        </w:rPr>
        <w:t xml:space="preserve"> й скоригувати власний освітній маршрут, а також відкриває шлях до альтернативного оцінювання його навчальних і професійних</w:t>
      </w:r>
      <w:r w:rsidR="00007E52" w:rsidRPr="00144A2F">
        <w:rPr>
          <w:spacing w:val="-27"/>
          <w:sz w:val="28"/>
          <w:szCs w:val="28"/>
          <w:lang w:val="uk-UA"/>
        </w:rPr>
        <w:t xml:space="preserve"> </w:t>
      </w:r>
      <w:r w:rsidR="00007E52" w:rsidRPr="00144A2F">
        <w:rPr>
          <w:sz w:val="28"/>
          <w:szCs w:val="28"/>
          <w:lang w:val="uk-UA"/>
        </w:rPr>
        <w:t>досягнень.</w:t>
      </w:r>
    </w:p>
    <w:p w:rsidR="00371A1F" w:rsidRPr="00144A2F" w:rsidRDefault="00371A1F" w:rsidP="00483DFF">
      <w:pPr>
        <w:pStyle w:val="a5"/>
        <w:spacing w:line="360" w:lineRule="auto"/>
        <w:ind w:left="0" w:right="111" w:firstLine="0"/>
        <w:rPr>
          <w:sz w:val="28"/>
          <w:szCs w:val="28"/>
          <w:lang w:val="uk-UA"/>
        </w:rPr>
      </w:pPr>
    </w:p>
    <w:p w:rsidR="00CB7FE7" w:rsidRDefault="00CB7FE7" w:rsidP="00CB7FE7">
      <w:pPr>
        <w:pStyle w:val="a7"/>
        <w:spacing w:after="200" w:line="276" w:lineRule="auto"/>
        <w:ind w:left="360"/>
        <w:jc w:val="both"/>
        <w:rPr>
          <w:b/>
          <w:sz w:val="28"/>
          <w:szCs w:val="28"/>
          <w:lang w:val="uk-UA"/>
        </w:rPr>
      </w:pPr>
    </w:p>
    <w:p w:rsidR="00CB610C" w:rsidRDefault="00CB610C" w:rsidP="00CB7FE7">
      <w:pPr>
        <w:pStyle w:val="a7"/>
        <w:spacing w:after="200" w:line="276" w:lineRule="auto"/>
        <w:ind w:left="360"/>
        <w:jc w:val="both"/>
        <w:rPr>
          <w:b/>
          <w:sz w:val="28"/>
          <w:szCs w:val="28"/>
          <w:lang w:val="uk-UA"/>
        </w:rPr>
      </w:pPr>
    </w:p>
    <w:p w:rsidR="00CB610C" w:rsidRDefault="00CB610C" w:rsidP="00CB7FE7">
      <w:pPr>
        <w:pStyle w:val="a7"/>
        <w:spacing w:after="200" w:line="276" w:lineRule="auto"/>
        <w:ind w:left="360"/>
        <w:jc w:val="both"/>
        <w:rPr>
          <w:b/>
          <w:sz w:val="28"/>
          <w:szCs w:val="28"/>
          <w:lang w:val="uk-UA"/>
        </w:rPr>
      </w:pPr>
    </w:p>
    <w:p w:rsidR="00CB610C" w:rsidRDefault="00CB610C" w:rsidP="00CB7FE7">
      <w:pPr>
        <w:pStyle w:val="a7"/>
        <w:spacing w:after="200" w:line="276" w:lineRule="auto"/>
        <w:ind w:left="360"/>
        <w:jc w:val="both"/>
        <w:rPr>
          <w:b/>
          <w:sz w:val="28"/>
          <w:szCs w:val="28"/>
          <w:lang w:val="uk-UA"/>
        </w:rPr>
      </w:pPr>
      <w:bookmarkStart w:id="1" w:name="_GoBack"/>
      <w:bookmarkEnd w:id="1"/>
    </w:p>
    <w:sectPr w:rsidR="00CB610C" w:rsidSect="006963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22EC"/>
    <w:multiLevelType w:val="hybridMultilevel"/>
    <w:tmpl w:val="C91E2BBE"/>
    <w:lvl w:ilvl="0" w:tplc="7D5471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74BEC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E8A17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675A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9663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3CC42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8A84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2226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9058A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315BA"/>
    <w:multiLevelType w:val="hybridMultilevel"/>
    <w:tmpl w:val="65DAF2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C30522"/>
    <w:multiLevelType w:val="hybridMultilevel"/>
    <w:tmpl w:val="0ED8F5F6"/>
    <w:lvl w:ilvl="0" w:tplc="7BD65192">
      <w:start w:val="1"/>
      <w:numFmt w:val="decimal"/>
      <w:lvlText w:val="%1."/>
      <w:lvlJc w:val="left"/>
      <w:pPr>
        <w:ind w:left="110" w:hanging="284"/>
      </w:pPr>
      <w:rPr>
        <w:rFonts w:ascii="Times New Roman" w:eastAsia="Times New Roman" w:hAnsi="Times New Roman" w:cs="Times New Roman" w:hint="default"/>
        <w:color w:val="231F20"/>
        <w:spacing w:val="-21"/>
        <w:w w:val="99"/>
        <w:sz w:val="19"/>
        <w:szCs w:val="19"/>
      </w:rPr>
    </w:lvl>
    <w:lvl w:ilvl="1" w:tplc="E8140DAC">
      <w:numFmt w:val="bullet"/>
      <w:lvlText w:val="•"/>
      <w:lvlJc w:val="left"/>
      <w:pPr>
        <w:ind w:left="453" w:hanging="284"/>
      </w:pPr>
      <w:rPr>
        <w:rFonts w:hint="default"/>
      </w:rPr>
    </w:lvl>
    <w:lvl w:ilvl="2" w:tplc="E08260F6">
      <w:numFmt w:val="bullet"/>
      <w:lvlText w:val="•"/>
      <w:lvlJc w:val="left"/>
      <w:pPr>
        <w:ind w:left="786" w:hanging="284"/>
      </w:pPr>
      <w:rPr>
        <w:rFonts w:hint="default"/>
      </w:rPr>
    </w:lvl>
    <w:lvl w:ilvl="3" w:tplc="3C98DE3A">
      <w:numFmt w:val="bullet"/>
      <w:lvlText w:val="•"/>
      <w:lvlJc w:val="left"/>
      <w:pPr>
        <w:ind w:left="1120" w:hanging="284"/>
      </w:pPr>
      <w:rPr>
        <w:rFonts w:hint="default"/>
      </w:rPr>
    </w:lvl>
    <w:lvl w:ilvl="4" w:tplc="F2EAB26A">
      <w:numFmt w:val="bullet"/>
      <w:lvlText w:val="•"/>
      <w:lvlJc w:val="left"/>
      <w:pPr>
        <w:ind w:left="1453" w:hanging="284"/>
      </w:pPr>
      <w:rPr>
        <w:rFonts w:hint="default"/>
      </w:rPr>
    </w:lvl>
    <w:lvl w:ilvl="5" w:tplc="27AA326A">
      <w:numFmt w:val="bullet"/>
      <w:lvlText w:val="•"/>
      <w:lvlJc w:val="left"/>
      <w:pPr>
        <w:ind w:left="1786" w:hanging="284"/>
      </w:pPr>
      <w:rPr>
        <w:rFonts w:hint="default"/>
      </w:rPr>
    </w:lvl>
    <w:lvl w:ilvl="6" w:tplc="9A5A0756">
      <w:numFmt w:val="bullet"/>
      <w:lvlText w:val="•"/>
      <w:lvlJc w:val="left"/>
      <w:pPr>
        <w:ind w:left="2120" w:hanging="284"/>
      </w:pPr>
      <w:rPr>
        <w:rFonts w:hint="default"/>
      </w:rPr>
    </w:lvl>
    <w:lvl w:ilvl="7" w:tplc="DD5213DA">
      <w:numFmt w:val="bullet"/>
      <w:lvlText w:val="•"/>
      <w:lvlJc w:val="left"/>
      <w:pPr>
        <w:ind w:left="2453" w:hanging="284"/>
      </w:pPr>
      <w:rPr>
        <w:rFonts w:hint="default"/>
      </w:rPr>
    </w:lvl>
    <w:lvl w:ilvl="8" w:tplc="1474F70E">
      <w:numFmt w:val="bullet"/>
      <w:lvlText w:val="•"/>
      <w:lvlJc w:val="left"/>
      <w:pPr>
        <w:ind w:left="2786" w:hanging="284"/>
      </w:pPr>
      <w:rPr>
        <w:rFonts w:hint="default"/>
      </w:rPr>
    </w:lvl>
  </w:abstractNum>
  <w:abstractNum w:abstractNumId="3" w15:restartNumberingAfterBreak="0">
    <w:nsid w:val="0D1D3793"/>
    <w:multiLevelType w:val="hybridMultilevel"/>
    <w:tmpl w:val="8F60FE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260F5E"/>
    <w:multiLevelType w:val="hybridMultilevel"/>
    <w:tmpl w:val="7102F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E4E727C"/>
    <w:multiLevelType w:val="multilevel"/>
    <w:tmpl w:val="B66A8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363849"/>
    <w:multiLevelType w:val="hybridMultilevel"/>
    <w:tmpl w:val="277417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B371CE"/>
    <w:multiLevelType w:val="hybridMultilevel"/>
    <w:tmpl w:val="5366EF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D800FA"/>
    <w:multiLevelType w:val="hybridMultilevel"/>
    <w:tmpl w:val="3C08857E"/>
    <w:lvl w:ilvl="0" w:tplc="9D42682A">
      <w:numFmt w:val="bullet"/>
      <w:lvlText w:val="–"/>
      <w:lvlJc w:val="left"/>
      <w:pPr>
        <w:ind w:left="836" w:hanging="340"/>
      </w:pPr>
      <w:rPr>
        <w:rFonts w:hint="default"/>
        <w:spacing w:val="-20"/>
        <w:w w:val="100"/>
      </w:rPr>
    </w:lvl>
    <w:lvl w:ilvl="1" w:tplc="AED48F5E">
      <w:start w:val="1"/>
      <w:numFmt w:val="decimal"/>
      <w:lvlText w:val="%2."/>
      <w:lvlJc w:val="left"/>
      <w:pPr>
        <w:ind w:left="2276" w:hanging="36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 w:tplc="A0541E36">
      <w:numFmt w:val="bullet"/>
      <w:lvlText w:val="•"/>
      <w:lvlJc w:val="left"/>
      <w:pPr>
        <w:ind w:left="3184" w:hanging="360"/>
      </w:pPr>
      <w:rPr>
        <w:rFonts w:hint="default"/>
      </w:rPr>
    </w:lvl>
    <w:lvl w:ilvl="3" w:tplc="82B0FD88">
      <w:numFmt w:val="bullet"/>
      <w:lvlText w:val="•"/>
      <w:lvlJc w:val="left"/>
      <w:pPr>
        <w:ind w:left="4088" w:hanging="360"/>
      </w:pPr>
      <w:rPr>
        <w:rFonts w:hint="default"/>
      </w:rPr>
    </w:lvl>
    <w:lvl w:ilvl="4" w:tplc="05223536">
      <w:numFmt w:val="bullet"/>
      <w:lvlText w:val="•"/>
      <w:lvlJc w:val="left"/>
      <w:pPr>
        <w:ind w:left="4993" w:hanging="360"/>
      </w:pPr>
      <w:rPr>
        <w:rFonts w:hint="default"/>
      </w:rPr>
    </w:lvl>
    <w:lvl w:ilvl="5" w:tplc="D20215E0">
      <w:numFmt w:val="bullet"/>
      <w:lvlText w:val="•"/>
      <w:lvlJc w:val="left"/>
      <w:pPr>
        <w:ind w:left="5897" w:hanging="360"/>
      </w:pPr>
      <w:rPr>
        <w:rFonts w:hint="default"/>
      </w:rPr>
    </w:lvl>
    <w:lvl w:ilvl="6" w:tplc="89FC05D4">
      <w:numFmt w:val="bullet"/>
      <w:lvlText w:val="•"/>
      <w:lvlJc w:val="left"/>
      <w:pPr>
        <w:ind w:left="6802" w:hanging="360"/>
      </w:pPr>
      <w:rPr>
        <w:rFonts w:hint="default"/>
      </w:rPr>
    </w:lvl>
    <w:lvl w:ilvl="7" w:tplc="EFFE70A2">
      <w:numFmt w:val="bullet"/>
      <w:lvlText w:val="•"/>
      <w:lvlJc w:val="left"/>
      <w:pPr>
        <w:ind w:left="7706" w:hanging="360"/>
      </w:pPr>
      <w:rPr>
        <w:rFonts w:hint="default"/>
      </w:rPr>
    </w:lvl>
    <w:lvl w:ilvl="8" w:tplc="706A2244">
      <w:numFmt w:val="bullet"/>
      <w:lvlText w:val="•"/>
      <w:lvlJc w:val="left"/>
      <w:pPr>
        <w:ind w:left="8611" w:hanging="360"/>
      </w:pPr>
      <w:rPr>
        <w:rFonts w:hint="default"/>
      </w:rPr>
    </w:lvl>
  </w:abstractNum>
  <w:abstractNum w:abstractNumId="9" w15:restartNumberingAfterBreak="0">
    <w:nsid w:val="20D070FA"/>
    <w:multiLevelType w:val="hybridMultilevel"/>
    <w:tmpl w:val="EB92E6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2776FB9"/>
    <w:multiLevelType w:val="multilevel"/>
    <w:tmpl w:val="B0622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E1228C"/>
    <w:multiLevelType w:val="hybridMultilevel"/>
    <w:tmpl w:val="F9E67C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416DA7"/>
    <w:multiLevelType w:val="hybridMultilevel"/>
    <w:tmpl w:val="E8605872"/>
    <w:lvl w:ilvl="0" w:tplc="A9BC1F1A">
      <w:start w:val="1"/>
      <w:numFmt w:val="decimal"/>
      <w:lvlText w:val="%1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A8BEF422">
      <w:numFmt w:val="bullet"/>
      <w:lvlText w:val="•"/>
      <w:lvlJc w:val="left"/>
      <w:pPr>
        <w:ind w:left="2446" w:hanging="360"/>
      </w:pPr>
      <w:rPr>
        <w:rFonts w:hint="default"/>
      </w:rPr>
    </w:lvl>
    <w:lvl w:ilvl="2" w:tplc="62AE0336">
      <w:numFmt w:val="bullet"/>
      <w:lvlText w:val="•"/>
      <w:lvlJc w:val="left"/>
      <w:pPr>
        <w:ind w:left="3332" w:hanging="360"/>
      </w:pPr>
      <w:rPr>
        <w:rFonts w:hint="default"/>
      </w:rPr>
    </w:lvl>
    <w:lvl w:ilvl="3" w:tplc="9C2A96F8">
      <w:numFmt w:val="bullet"/>
      <w:lvlText w:val="•"/>
      <w:lvlJc w:val="left"/>
      <w:pPr>
        <w:ind w:left="4218" w:hanging="360"/>
      </w:pPr>
      <w:rPr>
        <w:rFonts w:hint="default"/>
      </w:rPr>
    </w:lvl>
    <w:lvl w:ilvl="4" w:tplc="15B05614">
      <w:numFmt w:val="bullet"/>
      <w:lvlText w:val="•"/>
      <w:lvlJc w:val="left"/>
      <w:pPr>
        <w:ind w:left="5104" w:hanging="360"/>
      </w:pPr>
      <w:rPr>
        <w:rFonts w:hint="default"/>
      </w:rPr>
    </w:lvl>
    <w:lvl w:ilvl="5" w:tplc="A6C0A61A">
      <w:numFmt w:val="bullet"/>
      <w:lvlText w:val="•"/>
      <w:lvlJc w:val="left"/>
      <w:pPr>
        <w:ind w:left="5990" w:hanging="360"/>
      </w:pPr>
      <w:rPr>
        <w:rFonts w:hint="default"/>
      </w:rPr>
    </w:lvl>
    <w:lvl w:ilvl="6" w:tplc="AFD88F6C">
      <w:numFmt w:val="bullet"/>
      <w:lvlText w:val="•"/>
      <w:lvlJc w:val="left"/>
      <w:pPr>
        <w:ind w:left="6876" w:hanging="360"/>
      </w:pPr>
      <w:rPr>
        <w:rFonts w:hint="default"/>
      </w:rPr>
    </w:lvl>
    <w:lvl w:ilvl="7" w:tplc="9376AC04">
      <w:numFmt w:val="bullet"/>
      <w:lvlText w:val="•"/>
      <w:lvlJc w:val="left"/>
      <w:pPr>
        <w:ind w:left="7762" w:hanging="360"/>
      </w:pPr>
      <w:rPr>
        <w:rFonts w:hint="default"/>
      </w:rPr>
    </w:lvl>
    <w:lvl w:ilvl="8" w:tplc="8E44513E">
      <w:numFmt w:val="bullet"/>
      <w:lvlText w:val="•"/>
      <w:lvlJc w:val="left"/>
      <w:pPr>
        <w:ind w:left="8648" w:hanging="360"/>
      </w:pPr>
      <w:rPr>
        <w:rFonts w:hint="default"/>
      </w:rPr>
    </w:lvl>
  </w:abstractNum>
  <w:abstractNum w:abstractNumId="13" w15:restartNumberingAfterBreak="0">
    <w:nsid w:val="26A23CE7"/>
    <w:multiLevelType w:val="hybridMultilevel"/>
    <w:tmpl w:val="4708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1F083A"/>
    <w:multiLevelType w:val="multilevel"/>
    <w:tmpl w:val="8BBAE3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871F01"/>
    <w:multiLevelType w:val="hybridMultilevel"/>
    <w:tmpl w:val="4A3AF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01C683C"/>
    <w:multiLevelType w:val="multilevel"/>
    <w:tmpl w:val="26D2A4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E96D95"/>
    <w:multiLevelType w:val="hybridMultilevel"/>
    <w:tmpl w:val="7C1CCD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423ACE"/>
    <w:multiLevelType w:val="hybridMultilevel"/>
    <w:tmpl w:val="794861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68248E7"/>
    <w:multiLevelType w:val="multilevel"/>
    <w:tmpl w:val="F6445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84354"/>
    <w:multiLevelType w:val="multilevel"/>
    <w:tmpl w:val="57DA9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0111A7"/>
    <w:multiLevelType w:val="hybridMultilevel"/>
    <w:tmpl w:val="B1A48C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FCA6815"/>
    <w:multiLevelType w:val="hybridMultilevel"/>
    <w:tmpl w:val="820C79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573926"/>
    <w:multiLevelType w:val="hybridMultilevel"/>
    <w:tmpl w:val="463A7EB2"/>
    <w:lvl w:ilvl="0" w:tplc="04220001">
      <w:start w:val="1"/>
      <w:numFmt w:val="bullet"/>
      <w:lvlText w:val=""/>
      <w:lvlJc w:val="left"/>
      <w:pPr>
        <w:ind w:left="836" w:hanging="340"/>
      </w:pPr>
      <w:rPr>
        <w:rFonts w:ascii="Symbol" w:hAnsi="Symbol" w:hint="default"/>
        <w:spacing w:val="-20"/>
        <w:w w:val="100"/>
      </w:rPr>
    </w:lvl>
    <w:lvl w:ilvl="1" w:tplc="AED48F5E">
      <w:start w:val="1"/>
      <w:numFmt w:val="decimal"/>
      <w:lvlText w:val="%2."/>
      <w:lvlJc w:val="left"/>
      <w:pPr>
        <w:ind w:left="2276" w:hanging="36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 w:tplc="A0541E36">
      <w:numFmt w:val="bullet"/>
      <w:lvlText w:val="•"/>
      <w:lvlJc w:val="left"/>
      <w:pPr>
        <w:ind w:left="3184" w:hanging="360"/>
      </w:pPr>
      <w:rPr>
        <w:rFonts w:hint="default"/>
      </w:rPr>
    </w:lvl>
    <w:lvl w:ilvl="3" w:tplc="82B0FD88">
      <w:numFmt w:val="bullet"/>
      <w:lvlText w:val="•"/>
      <w:lvlJc w:val="left"/>
      <w:pPr>
        <w:ind w:left="4088" w:hanging="360"/>
      </w:pPr>
      <w:rPr>
        <w:rFonts w:hint="default"/>
      </w:rPr>
    </w:lvl>
    <w:lvl w:ilvl="4" w:tplc="05223536">
      <w:numFmt w:val="bullet"/>
      <w:lvlText w:val="•"/>
      <w:lvlJc w:val="left"/>
      <w:pPr>
        <w:ind w:left="4993" w:hanging="360"/>
      </w:pPr>
      <w:rPr>
        <w:rFonts w:hint="default"/>
      </w:rPr>
    </w:lvl>
    <w:lvl w:ilvl="5" w:tplc="D20215E0">
      <w:numFmt w:val="bullet"/>
      <w:lvlText w:val="•"/>
      <w:lvlJc w:val="left"/>
      <w:pPr>
        <w:ind w:left="5897" w:hanging="360"/>
      </w:pPr>
      <w:rPr>
        <w:rFonts w:hint="default"/>
      </w:rPr>
    </w:lvl>
    <w:lvl w:ilvl="6" w:tplc="89FC05D4">
      <w:numFmt w:val="bullet"/>
      <w:lvlText w:val="•"/>
      <w:lvlJc w:val="left"/>
      <w:pPr>
        <w:ind w:left="6802" w:hanging="360"/>
      </w:pPr>
      <w:rPr>
        <w:rFonts w:hint="default"/>
      </w:rPr>
    </w:lvl>
    <w:lvl w:ilvl="7" w:tplc="EFFE70A2">
      <w:numFmt w:val="bullet"/>
      <w:lvlText w:val="•"/>
      <w:lvlJc w:val="left"/>
      <w:pPr>
        <w:ind w:left="7706" w:hanging="360"/>
      </w:pPr>
      <w:rPr>
        <w:rFonts w:hint="default"/>
      </w:rPr>
    </w:lvl>
    <w:lvl w:ilvl="8" w:tplc="706A2244">
      <w:numFmt w:val="bullet"/>
      <w:lvlText w:val="•"/>
      <w:lvlJc w:val="left"/>
      <w:pPr>
        <w:ind w:left="8611" w:hanging="360"/>
      </w:pPr>
      <w:rPr>
        <w:rFonts w:hint="default"/>
      </w:rPr>
    </w:lvl>
  </w:abstractNum>
  <w:abstractNum w:abstractNumId="24" w15:restartNumberingAfterBreak="0">
    <w:nsid w:val="426B3BA9"/>
    <w:multiLevelType w:val="hybridMultilevel"/>
    <w:tmpl w:val="40E0373E"/>
    <w:lvl w:ilvl="0" w:tplc="B40EFE9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62656D6"/>
    <w:multiLevelType w:val="hybridMultilevel"/>
    <w:tmpl w:val="308A8EB6"/>
    <w:lvl w:ilvl="0" w:tplc="7C740F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E240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5AF32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36B69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1E80C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B69D7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E82B6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D8C9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EFE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52DEE"/>
    <w:multiLevelType w:val="hybridMultilevel"/>
    <w:tmpl w:val="6016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8422F2"/>
    <w:multiLevelType w:val="multilevel"/>
    <w:tmpl w:val="D172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E7212F"/>
    <w:multiLevelType w:val="hybridMultilevel"/>
    <w:tmpl w:val="9572CC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9CD4B4C"/>
    <w:multiLevelType w:val="multilevel"/>
    <w:tmpl w:val="F1F01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EE07F48"/>
    <w:multiLevelType w:val="hybridMultilevel"/>
    <w:tmpl w:val="7E72440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52763B8"/>
    <w:multiLevelType w:val="hybridMultilevel"/>
    <w:tmpl w:val="AA60C728"/>
    <w:lvl w:ilvl="0" w:tplc="0419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2" w15:restartNumberingAfterBreak="0">
    <w:nsid w:val="74484630"/>
    <w:multiLevelType w:val="hybridMultilevel"/>
    <w:tmpl w:val="E91672E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5DD6162"/>
    <w:multiLevelType w:val="hybridMultilevel"/>
    <w:tmpl w:val="86A295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64A3A2E"/>
    <w:multiLevelType w:val="multilevel"/>
    <w:tmpl w:val="750E1E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522F10"/>
    <w:multiLevelType w:val="hybridMultilevel"/>
    <w:tmpl w:val="508C95EC"/>
    <w:lvl w:ilvl="0" w:tplc="A3EE9068">
      <w:start w:val="1"/>
      <w:numFmt w:val="decimal"/>
      <w:lvlText w:val="%1."/>
      <w:lvlJc w:val="left"/>
      <w:pPr>
        <w:ind w:left="271" w:hanging="360"/>
      </w:pPr>
      <w:rPr>
        <w:rFonts w:hint="default"/>
        <w:color w:val="231F20"/>
      </w:rPr>
    </w:lvl>
    <w:lvl w:ilvl="1" w:tplc="04220019" w:tentative="1">
      <w:start w:val="1"/>
      <w:numFmt w:val="lowerLetter"/>
      <w:lvlText w:val="%2."/>
      <w:lvlJc w:val="left"/>
      <w:pPr>
        <w:ind w:left="991" w:hanging="360"/>
      </w:pPr>
    </w:lvl>
    <w:lvl w:ilvl="2" w:tplc="0422001B" w:tentative="1">
      <w:start w:val="1"/>
      <w:numFmt w:val="lowerRoman"/>
      <w:lvlText w:val="%3."/>
      <w:lvlJc w:val="right"/>
      <w:pPr>
        <w:ind w:left="1711" w:hanging="180"/>
      </w:pPr>
    </w:lvl>
    <w:lvl w:ilvl="3" w:tplc="0422000F" w:tentative="1">
      <w:start w:val="1"/>
      <w:numFmt w:val="decimal"/>
      <w:lvlText w:val="%4."/>
      <w:lvlJc w:val="left"/>
      <w:pPr>
        <w:ind w:left="2431" w:hanging="360"/>
      </w:pPr>
    </w:lvl>
    <w:lvl w:ilvl="4" w:tplc="04220019" w:tentative="1">
      <w:start w:val="1"/>
      <w:numFmt w:val="lowerLetter"/>
      <w:lvlText w:val="%5."/>
      <w:lvlJc w:val="left"/>
      <w:pPr>
        <w:ind w:left="3151" w:hanging="360"/>
      </w:pPr>
    </w:lvl>
    <w:lvl w:ilvl="5" w:tplc="0422001B" w:tentative="1">
      <w:start w:val="1"/>
      <w:numFmt w:val="lowerRoman"/>
      <w:lvlText w:val="%6."/>
      <w:lvlJc w:val="right"/>
      <w:pPr>
        <w:ind w:left="3871" w:hanging="180"/>
      </w:pPr>
    </w:lvl>
    <w:lvl w:ilvl="6" w:tplc="0422000F" w:tentative="1">
      <w:start w:val="1"/>
      <w:numFmt w:val="decimal"/>
      <w:lvlText w:val="%7."/>
      <w:lvlJc w:val="left"/>
      <w:pPr>
        <w:ind w:left="4591" w:hanging="360"/>
      </w:pPr>
    </w:lvl>
    <w:lvl w:ilvl="7" w:tplc="04220019" w:tentative="1">
      <w:start w:val="1"/>
      <w:numFmt w:val="lowerLetter"/>
      <w:lvlText w:val="%8."/>
      <w:lvlJc w:val="left"/>
      <w:pPr>
        <w:ind w:left="5311" w:hanging="360"/>
      </w:pPr>
    </w:lvl>
    <w:lvl w:ilvl="8" w:tplc="0422001B" w:tentative="1">
      <w:start w:val="1"/>
      <w:numFmt w:val="lowerRoman"/>
      <w:lvlText w:val="%9."/>
      <w:lvlJc w:val="right"/>
      <w:pPr>
        <w:ind w:left="6031" w:hanging="180"/>
      </w:pPr>
    </w:lvl>
  </w:abstractNum>
  <w:abstractNum w:abstractNumId="36" w15:restartNumberingAfterBreak="0">
    <w:nsid w:val="78797AA8"/>
    <w:multiLevelType w:val="hybridMultilevel"/>
    <w:tmpl w:val="84ECE0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A196764"/>
    <w:multiLevelType w:val="hybridMultilevel"/>
    <w:tmpl w:val="5F0A67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A3D47B3"/>
    <w:multiLevelType w:val="multilevel"/>
    <w:tmpl w:val="E09ED1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8"/>
  </w:num>
  <w:num w:numId="3">
    <w:abstractNumId w:val="12"/>
  </w:num>
  <w:num w:numId="4">
    <w:abstractNumId w:val="2"/>
  </w:num>
  <w:num w:numId="5">
    <w:abstractNumId w:val="33"/>
  </w:num>
  <w:num w:numId="6">
    <w:abstractNumId w:val="31"/>
  </w:num>
  <w:num w:numId="7">
    <w:abstractNumId w:val="24"/>
  </w:num>
  <w:num w:numId="8">
    <w:abstractNumId w:val="17"/>
  </w:num>
  <w:num w:numId="9">
    <w:abstractNumId w:val="9"/>
  </w:num>
  <w:num w:numId="10">
    <w:abstractNumId w:val="3"/>
  </w:num>
  <w:num w:numId="11">
    <w:abstractNumId w:val="1"/>
  </w:num>
  <w:num w:numId="12">
    <w:abstractNumId w:val="18"/>
  </w:num>
  <w:num w:numId="13">
    <w:abstractNumId w:val="26"/>
  </w:num>
  <w:num w:numId="14">
    <w:abstractNumId w:val="28"/>
  </w:num>
  <w:num w:numId="15">
    <w:abstractNumId w:val="11"/>
  </w:num>
  <w:num w:numId="16">
    <w:abstractNumId w:val="37"/>
  </w:num>
  <w:num w:numId="17">
    <w:abstractNumId w:val="7"/>
  </w:num>
  <w:num w:numId="18">
    <w:abstractNumId w:val="22"/>
  </w:num>
  <w:num w:numId="19">
    <w:abstractNumId w:val="13"/>
  </w:num>
  <w:num w:numId="20">
    <w:abstractNumId w:val="6"/>
  </w:num>
  <w:num w:numId="21">
    <w:abstractNumId w:val="36"/>
  </w:num>
  <w:num w:numId="22">
    <w:abstractNumId w:val="21"/>
  </w:num>
  <w:num w:numId="23">
    <w:abstractNumId w:val="4"/>
  </w:num>
  <w:num w:numId="24">
    <w:abstractNumId w:val="15"/>
  </w:num>
  <w:num w:numId="25">
    <w:abstractNumId w:val="32"/>
  </w:num>
  <w:num w:numId="26">
    <w:abstractNumId w:val="30"/>
  </w:num>
  <w:num w:numId="27">
    <w:abstractNumId w:val="0"/>
  </w:num>
  <w:num w:numId="28">
    <w:abstractNumId w:val="20"/>
  </w:num>
  <w:num w:numId="29">
    <w:abstractNumId w:val="5"/>
  </w:num>
  <w:num w:numId="30">
    <w:abstractNumId w:val="10"/>
  </w:num>
  <w:num w:numId="31">
    <w:abstractNumId w:val="19"/>
  </w:num>
  <w:num w:numId="32">
    <w:abstractNumId w:val="27"/>
  </w:num>
  <w:num w:numId="33">
    <w:abstractNumId w:val="16"/>
  </w:num>
  <w:num w:numId="34">
    <w:abstractNumId w:val="38"/>
  </w:num>
  <w:num w:numId="35">
    <w:abstractNumId w:val="14"/>
  </w:num>
  <w:num w:numId="36">
    <w:abstractNumId w:val="29"/>
  </w:num>
  <w:num w:numId="37">
    <w:abstractNumId w:val="34"/>
  </w:num>
  <w:num w:numId="38">
    <w:abstractNumId w:val="23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90A56"/>
    <w:rsid w:val="00007E52"/>
    <w:rsid w:val="00041D02"/>
    <w:rsid w:val="000710C9"/>
    <w:rsid w:val="00072DA9"/>
    <w:rsid w:val="0008329F"/>
    <w:rsid w:val="000A170B"/>
    <w:rsid w:val="000B0BA7"/>
    <w:rsid w:val="000C3001"/>
    <w:rsid w:val="000D6470"/>
    <w:rsid w:val="00126D2D"/>
    <w:rsid w:val="00144A2F"/>
    <w:rsid w:val="001602EB"/>
    <w:rsid w:val="00182E4A"/>
    <w:rsid w:val="00187B8F"/>
    <w:rsid w:val="001B0F85"/>
    <w:rsid w:val="001D0AF0"/>
    <w:rsid w:val="001D2FFC"/>
    <w:rsid w:val="001F1A0B"/>
    <w:rsid w:val="002015F0"/>
    <w:rsid w:val="00212A92"/>
    <w:rsid w:val="00217D27"/>
    <w:rsid w:val="002909EC"/>
    <w:rsid w:val="002D278A"/>
    <w:rsid w:val="002D3865"/>
    <w:rsid w:val="002E7B3E"/>
    <w:rsid w:val="003643BF"/>
    <w:rsid w:val="00371A1F"/>
    <w:rsid w:val="0039366D"/>
    <w:rsid w:val="00393724"/>
    <w:rsid w:val="003E6164"/>
    <w:rsid w:val="003F39FA"/>
    <w:rsid w:val="003F4F68"/>
    <w:rsid w:val="00403130"/>
    <w:rsid w:val="004034DE"/>
    <w:rsid w:val="00483DFF"/>
    <w:rsid w:val="004926CF"/>
    <w:rsid w:val="004D088B"/>
    <w:rsid w:val="00506D87"/>
    <w:rsid w:val="00553C87"/>
    <w:rsid w:val="005720B9"/>
    <w:rsid w:val="00577414"/>
    <w:rsid w:val="005B796D"/>
    <w:rsid w:val="005E059C"/>
    <w:rsid w:val="005E573B"/>
    <w:rsid w:val="00650015"/>
    <w:rsid w:val="006741A9"/>
    <w:rsid w:val="00681C8E"/>
    <w:rsid w:val="0068393F"/>
    <w:rsid w:val="00687583"/>
    <w:rsid w:val="006963A0"/>
    <w:rsid w:val="006C4F56"/>
    <w:rsid w:val="006E38AC"/>
    <w:rsid w:val="00734AB9"/>
    <w:rsid w:val="007C5BCD"/>
    <w:rsid w:val="007E3953"/>
    <w:rsid w:val="007F6AE8"/>
    <w:rsid w:val="008817B0"/>
    <w:rsid w:val="008A1B7C"/>
    <w:rsid w:val="008B7927"/>
    <w:rsid w:val="008D3F68"/>
    <w:rsid w:val="009643B6"/>
    <w:rsid w:val="00972C2E"/>
    <w:rsid w:val="009E7E2D"/>
    <w:rsid w:val="00A06D24"/>
    <w:rsid w:val="00A2504F"/>
    <w:rsid w:val="00A46050"/>
    <w:rsid w:val="00A76CB8"/>
    <w:rsid w:val="00A91C86"/>
    <w:rsid w:val="00AC624A"/>
    <w:rsid w:val="00AC6DB0"/>
    <w:rsid w:val="00B0092B"/>
    <w:rsid w:val="00B561FC"/>
    <w:rsid w:val="00B76842"/>
    <w:rsid w:val="00BA07EF"/>
    <w:rsid w:val="00BB06AB"/>
    <w:rsid w:val="00BD3BF6"/>
    <w:rsid w:val="00BE63E7"/>
    <w:rsid w:val="00C265DA"/>
    <w:rsid w:val="00C53791"/>
    <w:rsid w:val="00C84AD2"/>
    <w:rsid w:val="00CB610C"/>
    <w:rsid w:val="00CB7FE7"/>
    <w:rsid w:val="00D004EA"/>
    <w:rsid w:val="00D15210"/>
    <w:rsid w:val="00D24081"/>
    <w:rsid w:val="00D37F75"/>
    <w:rsid w:val="00D57B1D"/>
    <w:rsid w:val="00D65A01"/>
    <w:rsid w:val="00D664C7"/>
    <w:rsid w:val="00D90815"/>
    <w:rsid w:val="00D97B29"/>
    <w:rsid w:val="00DB3F31"/>
    <w:rsid w:val="00E0379A"/>
    <w:rsid w:val="00E13E8D"/>
    <w:rsid w:val="00E3424D"/>
    <w:rsid w:val="00E7360F"/>
    <w:rsid w:val="00E92A0E"/>
    <w:rsid w:val="00E96324"/>
    <w:rsid w:val="00EA23FE"/>
    <w:rsid w:val="00EA4F82"/>
    <w:rsid w:val="00EC1D2C"/>
    <w:rsid w:val="00F141A3"/>
    <w:rsid w:val="00F43ECC"/>
    <w:rsid w:val="00F51789"/>
    <w:rsid w:val="00F66FEA"/>
    <w:rsid w:val="00F81100"/>
    <w:rsid w:val="00F9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3D083"/>
  <w15:docId w15:val="{77035F2E-3C9B-4978-9809-BDDD4865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BF6"/>
  </w:style>
  <w:style w:type="paragraph" w:styleId="1">
    <w:name w:val="heading 1"/>
    <w:basedOn w:val="a"/>
    <w:next w:val="a"/>
    <w:link w:val="10"/>
    <w:uiPriority w:val="9"/>
    <w:qFormat/>
    <w:rsid w:val="001D0A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79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7">
    <w:name w:val="heading 7"/>
    <w:basedOn w:val="a"/>
    <w:link w:val="70"/>
    <w:uiPriority w:val="1"/>
    <w:qFormat/>
    <w:rsid w:val="00007E52"/>
    <w:pPr>
      <w:widowControl w:val="0"/>
      <w:autoSpaceDE w:val="0"/>
      <w:autoSpaceDN w:val="0"/>
      <w:spacing w:after="0" w:line="240" w:lineRule="auto"/>
      <w:ind w:left="130"/>
      <w:outlineLvl w:val="6"/>
    </w:pPr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4EA"/>
    <w:rPr>
      <w:color w:val="0000FF" w:themeColor="hyperlink"/>
      <w:u w:val="single"/>
    </w:rPr>
  </w:style>
  <w:style w:type="paragraph" w:styleId="a4">
    <w:name w:val="No Spacing"/>
    <w:uiPriority w:val="1"/>
    <w:qFormat/>
    <w:rsid w:val="00D004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70">
    <w:name w:val="Заголовок 7 Знак"/>
    <w:basedOn w:val="a0"/>
    <w:link w:val="7"/>
    <w:uiPriority w:val="1"/>
    <w:rsid w:val="00007E52"/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table" w:customStyle="1" w:styleId="TableNormal">
    <w:name w:val="Table Normal"/>
    <w:uiPriority w:val="2"/>
    <w:semiHidden/>
    <w:unhideWhenUsed/>
    <w:qFormat/>
    <w:rsid w:val="00007E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007E52"/>
    <w:pPr>
      <w:widowControl w:val="0"/>
      <w:autoSpaceDE w:val="0"/>
      <w:autoSpaceDN w:val="0"/>
      <w:spacing w:after="0" w:line="240" w:lineRule="auto"/>
      <w:ind w:left="110" w:firstLine="283"/>
      <w:jc w:val="both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007E52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a7">
    <w:name w:val="List Paragraph"/>
    <w:basedOn w:val="a"/>
    <w:qFormat/>
    <w:rsid w:val="00007E52"/>
    <w:pPr>
      <w:widowControl w:val="0"/>
      <w:autoSpaceDE w:val="0"/>
      <w:autoSpaceDN w:val="0"/>
      <w:spacing w:after="0" w:line="240" w:lineRule="auto"/>
      <w:ind w:left="110" w:firstLine="283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007E52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table" w:styleId="a8">
    <w:name w:val="Table Grid"/>
    <w:basedOn w:val="a1"/>
    <w:uiPriority w:val="39"/>
    <w:rsid w:val="00007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D0A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1">
    <w:name w:val="Body Text Indent 3"/>
    <w:basedOn w:val="a"/>
    <w:link w:val="32"/>
    <w:uiPriority w:val="99"/>
    <w:semiHidden/>
    <w:rsid w:val="00CB7FE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B7F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ody Text Indent"/>
    <w:basedOn w:val="a"/>
    <w:link w:val="aa"/>
    <w:uiPriority w:val="99"/>
    <w:semiHidden/>
    <w:rsid w:val="00CB7F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7F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CB7FE7"/>
    <w:rPr>
      <w:rFonts w:ascii="Georgia" w:hAnsi="Georgia"/>
      <w:sz w:val="18"/>
    </w:rPr>
  </w:style>
  <w:style w:type="paragraph" w:styleId="ab">
    <w:name w:val="Balloon Text"/>
    <w:basedOn w:val="a"/>
    <w:link w:val="ac"/>
    <w:uiPriority w:val="99"/>
    <w:semiHidden/>
    <w:unhideWhenUsed/>
    <w:rsid w:val="00CB7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7FE7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5720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next w:val="a8"/>
    <w:uiPriority w:val="39"/>
    <w:rsid w:val="00572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8B792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F43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e">
    <w:name w:val="Strong"/>
    <w:basedOn w:val="a0"/>
    <w:uiPriority w:val="22"/>
    <w:qFormat/>
    <w:rsid w:val="00F43ECC"/>
    <w:rPr>
      <w:b/>
      <w:bCs/>
    </w:rPr>
  </w:style>
  <w:style w:type="character" w:styleId="af">
    <w:name w:val="Emphasis"/>
    <w:basedOn w:val="a0"/>
    <w:uiPriority w:val="20"/>
    <w:qFormat/>
    <w:rsid w:val="00F43E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91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4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4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4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9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4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6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8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0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8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0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2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89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9</Pages>
  <Words>9070</Words>
  <Characters>5170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</dc:creator>
  <cp:keywords/>
  <dc:description/>
  <cp:lastModifiedBy>Admin</cp:lastModifiedBy>
  <cp:revision>64</cp:revision>
  <cp:lastPrinted>2018-01-29T09:38:00Z</cp:lastPrinted>
  <dcterms:created xsi:type="dcterms:W3CDTF">2017-11-02T18:49:00Z</dcterms:created>
  <dcterms:modified xsi:type="dcterms:W3CDTF">2018-02-23T11:11:00Z</dcterms:modified>
</cp:coreProperties>
</file>