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542" w:rsidRPr="009607B3" w:rsidRDefault="00CE6542" w:rsidP="009607B3">
      <w:pPr>
        <w:spacing w:after="0" w:line="360" w:lineRule="auto"/>
        <w:ind w:right="6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УРОК-КВЕСТ</w:t>
      </w:r>
    </w:p>
    <w:p w:rsidR="00CE6542" w:rsidRDefault="009607B3" w:rsidP="009607B3">
      <w:pPr>
        <w:spacing w:after="0" w:line="360" w:lineRule="auto"/>
        <w:ind w:right="6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з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п</w:t>
      </w:r>
      <w:r w:rsidR="00CE6542"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редмет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у</w:t>
      </w:r>
      <w:r w:rsidR="00CE6542"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  <w:r w:rsidR="00CE6542" w:rsidRPr="009607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Основи галузевої економіки і підприємництва</w:t>
      </w:r>
    </w:p>
    <w:p w:rsidR="009607B3" w:rsidRPr="0094300F" w:rsidRDefault="009607B3" w:rsidP="009607B3">
      <w:pPr>
        <w:spacing w:after="0" w:line="360" w:lineRule="auto"/>
        <w:ind w:right="6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CE6542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Тема  уроку: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Підприємство в системі ринкових відносин</w:t>
      </w:r>
    </w:p>
    <w:p w:rsidR="00CE6542" w:rsidRPr="0094300F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CE6542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Мета  уроку: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Розкрити зміст понять  витрати виробництва, собівартість, дохід, прибуток; пояснити, як функціонують підприємства в системі ринкових відносин.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 вміння розраховувати витрати виробництва, собівартість продукції, дохід, прибуток.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 економічне мислення, якості підприємця.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Виховувати самостійність, почуття відповідальності при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прийнятті рішень.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Підсилювати інтерес до вивчення економічної науки.</w:t>
      </w:r>
    </w:p>
    <w:p w:rsidR="00CE6542" w:rsidRPr="0094300F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Методична мета: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використання освітніх квестів як сучасного засобу економічної соціалізації молоді.</w:t>
      </w:r>
    </w:p>
    <w:p w:rsidR="00CE6542" w:rsidRPr="0094300F" w:rsidRDefault="00CE6542" w:rsidP="00CE654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Тип  уроку: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комбінований </w:t>
      </w:r>
    </w:p>
    <w:p w:rsidR="00CE6542" w:rsidRDefault="00CE6542" w:rsidP="00CE654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Вид уроку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: урок-квест</w:t>
      </w:r>
    </w:p>
    <w:p w:rsidR="009607B3" w:rsidRPr="0094300F" w:rsidRDefault="009607B3" w:rsidP="00CE654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Методи  навчання, прийоми: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розповідь із елементами  бесіди, робота з</w:t>
      </w: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підручником, робота зі схемами, симуляційна гра, «Мозковий штурм».</w:t>
      </w:r>
    </w:p>
    <w:p w:rsidR="00CE6542" w:rsidRPr="0094300F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Основні терміни і поняття: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витрати виробництва, собівартість продукції, ціна, маркетинг, реклама, конкуренція, дохід, прибуток.</w:t>
      </w: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CE6542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Міжпредметні  зв’язки: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математика, технології, професійна етика.</w:t>
      </w:r>
    </w:p>
    <w:p w:rsidR="00CE6542" w:rsidRPr="0094300F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Наочність, оснащення: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підручник - В. А. Сідун, Ю. В. Пономарьов,  «Економіка підприємства»; роздатковий матеріал: «Ціни матеріалів», «Розрахунок  собівартості продукції», «Прибуток чи збиток», схема-конспект</w:t>
      </w:r>
      <w:r w:rsidR="00020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квесту, комплекти матеріалів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для кожної групи.</w:t>
      </w:r>
    </w:p>
    <w:p w:rsidR="009607B3" w:rsidRPr="0094300F" w:rsidRDefault="009607B3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CE6542" w:rsidRPr="0094300F" w:rsidRDefault="00CE6542" w:rsidP="00CE6542">
      <w:pPr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Технічні засоби навчання: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комп’ютер, мультимедійний проектор,</w:t>
      </w: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електронна книга.</w:t>
      </w:r>
    </w:p>
    <w:p w:rsidR="00CE6542" w:rsidRPr="0094300F" w:rsidRDefault="00CE6542" w:rsidP="00CE6542">
      <w:pPr>
        <w:pStyle w:val="citata"/>
        <w:shd w:val="clear" w:color="auto" w:fill="FFFFFF"/>
        <w:spacing w:before="0" w:beforeAutospacing="0" w:after="0" w:afterAutospacing="0" w:line="360" w:lineRule="auto"/>
        <w:jc w:val="right"/>
        <w:rPr>
          <w:b/>
          <w:i/>
          <w:color w:val="000000" w:themeColor="text1"/>
          <w:sz w:val="28"/>
          <w:szCs w:val="28"/>
        </w:rPr>
      </w:pPr>
      <w:r w:rsidRPr="0094300F">
        <w:rPr>
          <w:b/>
          <w:color w:val="000000" w:themeColor="text1"/>
          <w:sz w:val="28"/>
          <w:szCs w:val="28"/>
        </w:rPr>
        <w:lastRenderedPageBreak/>
        <w:t xml:space="preserve"> </w:t>
      </w:r>
      <w:r w:rsidRPr="0094300F">
        <w:rPr>
          <w:b/>
          <w:i/>
          <w:color w:val="000000" w:themeColor="text1"/>
          <w:sz w:val="28"/>
          <w:szCs w:val="28"/>
        </w:rPr>
        <w:t>«Бізнес - це гра,  найбільша гра у світі ,</w:t>
      </w:r>
    </w:p>
    <w:p w:rsidR="00CE6542" w:rsidRPr="0094300F" w:rsidRDefault="00CE6542" w:rsidP="00CE6542">
      <w:pPr>
        <w:pStyle w:val="citata"/>
        <w:shd w:val="clear" w:color="auto" w:fill="FFFFFF"/>
        <w:spacing w:before="0" w:beforeAutospacing="0" w:after="0" w:afterAutospacing="0" w:line="360" w:lineRule="auto"/>
        <w:jc w:val="right"/>
        <w:rPr>
          <w:b/>
          <w:i/>
          <w:color w:val="000000" w:themeColor="text1"/>
          <w:sz w:val="28"/>
          <w:szCs w:val="28"/>
        </w:rPr>
      </w:pPr>
      <w:r w:rsidRPr="0094300F">
        <w:rPr>
          <w:b/>
          <w:i/>
          <w:color w:val="000000" w:themeColor="text1"/>
          <w:sz w:val="28"/>
          <w:szCs w:val="28"/>
        </w:rPr>
        <w:t xml:space="preserve"> якщо ви знаєте,  як у неї грати»</w:t>
      </w:r>
    </w:p>
    <w:p w:rsidR="00CE6542" w:rsidRPr="0094300F" w:rsidRDefault="00CE6542" w:rsidP="00CE6542">
      <w:pPr>
        <w:spacing w:after="0" w:line="360" w:lineRule="auto"/>
        <w:ind w:left="-360" w:right="68" w:firstLine="540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Томас Уотсон</w:t>
      </w:r>
    </w:p>
    <w:p w:rsidR="00CE6542" w:rsidRPr="0094300F" w:rsidRDefault="00CE6542" w:rsidP="00CE6542">
      <w:pPr>
        <w:spacing w:after="0" w:line="360" w:lineRule="auto"/>
        <w:ind w:left="-360" w:right="68"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Хід  уроку</w:t>
      </w:r>
    </w:p>
    <w:p w:rsidR="00CE6542" w:rsidRPr="0094300F" w:rsidRDefault="00CE6542" w:rsidP="00CE6542">
      <w:pPr>
        <w:pStyle w:val="a3"/>
        <w:numPr>
          <w:ilvl w:val="0"/>
          <w:numId w:val="5"/>
        </w:numPr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Оргмомент.  </w:t>
      </w:r>
    </w:p>
    <w:p w:rsidR="00CE6542" w:rsidRPr="0094300F" w:rsidRDefault="00CE6542" w:rsidP="00CE6542">
      <w:pPr>
        <w:pStyle w:val="a3"/>
        <w:spacing w:after="0" w:line="360" w:lineRule="auto"/>
        <w:ind w:left="900" w:right="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Привітання, визначення відсутніх.</w:t>
      </w:r>
    </w:p>
    <w:p w:rsidR="00CE6542" w:rsidRPr="0094300F" w:rsidRDefault="00CE6542" w:rsidP="00CE6542">
      <w:pPr>
        <w:pStyle w:val="a3"/>
        <w:numPr>
          <w:ilvl w:val="0"/>
          <w:numId w:val="5"/>
        </w:numPr>
        <w:spacing w:after="0" w:line="360" w:lineRule="auto"/>
        <w:ind w:right="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Актуалізація опорних знань.</w:t>
      </w:r>
    </w:p>
    <w:p w:rsidR="00CE6542" w:rsidRPr="0094300F" w:rsidRDefault="00CE6542" w:rsidP="00CE6542">
      <w:pPr>
        <w:pStyle w:val="a3"/>
        <w:spacing w:after="0" w:line="360" w:lineRule="auto"/>
        <w:ind w:left="900" w:right="6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Мотивація  навчальної  діяльності.</w:t>
      </w:r>
    </w:p>
    <w:p w:rsidR="00CE6542" w:rsidRPr="0094300F" w:rsidRDefault="00CE6542" w:rsidP="00CE6542">
      <w:pPr>
        <w:pStyle w:val="a3"/>
        <w:spacing w:after="0" w:line="360" w:lineRule="auto"/>
        <w:ind w:left="900"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У сучасному світі найбільш перспективним джерелом отримання доходів є власний бізнес.</w:t>
      </w:r>
    </w:p>
    <w:p w:rsidR="00CE6542" w:rsidRPr="0094300F" w:rsidRDefault="00CE6542" w:rsidP="00CE6542">
      <w:pPr>
        <w:pStyle w:val="a3"/>
        <w:spacing w:after="0" w:line="360" w:lineRule="auto"/>
        <w:ind w:left="900" w:right="6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(Метод «Мозковий штурм»)</w:t>
      </w:r>
    </w:p>
    <w:p w:rsidR="00CE6542" w:rsidRPr="0094300F" w:rsidRDefault="00CE6542" w:rsidP="00CE6542">
      <w:pPr>
        <w:pStyle w:val="a3"/>
        <w:numPr>
          <w:ilvl w:val="0"/>
          <w:numId w:val="4"/>
        </w:numPr>
        <w:spacing w:after="0" w:line="360" w:lineRule="auto"/>
        <w:ind w:left="993" w:right="68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Підприємства якого виду реально створити вам у найближчому майбутньому? Чому?   </w:t>
      </w:r>
    </w:p>
    <w:p w:rsidR="00CE6542" w:rsidRPr="0094300F" w:rsidRDefault="00CE6542" w:rsidP="00CE6542">
      <w:pPr>
        <w:pStyle w:val="a3"/>
        <w:numPr>
          <w:ilvl w:val="0"/>
          <w:numId w:val="4"/>
        </w:numPr>
        <w:spacing w:after="0" w:line="360" w:lineRule="auto"/>
        <w:ind w:left="993" w:right="68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Що є головним  для створення підприємства?</w:t>
      </w:r>
    </w:p>
    <w:p w:rsidR="00CE6542" w:rsidRPr="0094300F" w:rsidRDefault="00CE6542" w:rsidP="00CE6542">
      <w:pPr>
        <w:pStyle w:val="a3"/>
        <w:spacing w:after="0" w:line="360" w:lineRule="auto"/>
        <w:ind w:left="540" w:right="68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Відео 1</w:t>
      </w:r>
    </w:p>
    <w:p w:rsidR="00CE6542" w:rsidRPr="0094300F" w:rsidRDefault="00CE6542" w:rsidP="00CE6542">
      <w:pPr>
        <w:pStyle w:val="avtor"/>
        <w:shd w:val="clear" w:color="auto" w:fill="FFFFFF"/>
        <w:spacing w:before="0" w:beforeAutospacing="0" w:after="0" w:afterAutospacing="0" w:line="360" w:lineRule="auto"/>
        <w:ind w:left="360"/>
        <w:jc w:val="both"/>
        <w:rPr>
          <w:bCs/>
          <w:i/>
          <w:color w:val="000000" w:themeColor="text1"/>
          <w:sz w:val="28"/>
          <w:szCs w:val="28"/>
        </w:rPr>
      </w:pPr>
      <w:r w:rsidRPr="0094300F">
        <w:rPr>
          <w:color w:val="000000" w:themeColor="text1"/>
          <w:sz w:val="28"/>
          <w:szCs w:val="28"/>
        </w:rPr>
        <w:t xml:space="preserve">    За словами </w:t>
      </w:r>
      <w:r w:rsidRPr="0094300F">
        <w:rPr>
          <w:bCs/>
          <w:i/>
          <w:color w:val="000000" w:themeColor="text1"/>
          <w:sz w:val="28"/>
          <w:szCs w:val="28"/>
        </w:rPr>
        <w:t>Томаса Уотсона: «</w:t>
      </w:r>
      <w:r w:rsidRPr="0094300F">
        <w:rPr>
          <w:b/>
          <w:i/>
          <w:color w:val="000000" w:themeColor="text1"/>
          <w:sz w:val="28"/>
          <w:szCs w:val="28"/>
        </w:rPr>
        <w:t>Бізнес — це гра, найбільша гра у світі, якщо ви знаєте,  як у неї грати».</w:t>
      </w:r>
    </w:p>
    <w:p w:rsidR="00CE6542" w:rsidRPr="0094300F" w:rsidRDefault="00CE6542" w:rsidP="00CE6542">
      <w:pPr>
        <w:pStyle w:val="a3"/>
        <w:spacing w:after="0" w:line="360" w:lineRule="auto"/>
        <w:ind w:left="540"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Сьогодні на уроці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 з вами будемо вчитися грати в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бізнес. Тема нашого уроку «Підприємство в системі ринкових відносин».</w:t>
      </w:r>
    </w:p>
    <w:p w:rsidR="00CE6542" w:rsidRPr="0094300F" w:rsidRDefault="00CE6542" w:rsidP="00CE6542">
      <w:pPr>
        <w:pStyle w:val="a3"/>
        <w:spacing w:after="0" w:line="360" w:lineRule="auto"/>
        <w:ind w:left="540"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Ми практично з’ясуємо, як функціонують підприємства в системі ринкових відносин. Ви навчитесь розраховувати собівартість, дохід і прибуток підприємства.</w:t>
      </w:r>
    </w:p>
    <w:p w:rsidR="00CE6542" w:rsidRPr="0094300F" w:rsidRDefault="00CE6542" w:rsidP="00CE6542">
      <w:pPr>
        <w:pStyle w:val="a3"/>
        <w:spacing w:after="0" w:line="360" w:lineRule="auto"/>
        <w:ind w:left="540"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Кожен із вас стане учасником квесту.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Вам необхідно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пройти визначеним маршрутом, виконати завдання, за які будуть нараховані відповідні бали. </w:t>
      </w:r>
    </w:p>
    <w:p w:rsidR="00CE6542" w:rsidRPr="0094300F" w:rsidRDefault="00CE6542" w:rsidP="00CE6542">
      <w:pPr>
        <w:spacing w:after="0" w:line="360" w:lineRule="auto"/>
        <w:ind w:left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Система оцінювання:</w:t>
      </w:r>
    </w:p>
    <w:p w:rsidR="00CE6542" w:rsidRPr="0094300F" w:rsidRDefault="00CE6542" w:rsidP="00CE6542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1 бал – за успішне проходження  кожного етапу;</w:t>
      </w:r>
    </w:p>
    <w:p w:rsidR="00CE6542" w:rsidRPr="0094300F" w:rsidRDefault="00CE6542" w:rsidP="00CE6542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1-2 бали – за виконання ролі в команді;</w:t>
      </w:r>
    </w:p>
    <w:p w:rsidR="00CE6542" w:rsidRPr="0094300F" w:rsidRDefault="00CE6542" w:rsidP="00CE6542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1 - 2 бали – за активне обговорення теоретичних питань;</w:t>
      </w:r>
    </w:p>
    <w:p w:rsidR="00CE6542" w:rsidRPr="0094300F" w:rsidRDefault="00CE6542" w:rsidP="00CE6542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1 бал – кожному члену підприємства, яке отримає найбільший прибуток.</w:t>
      </w:r>
    </w:p>
    <w:p w:rsidR="00CE6542" w:rsidRPr="0094300F" w:rsidRDefault="00CE6542" w:rsidP="00CE6542">
      <w:pPr>
        <w:pStyle w:val="a3"/>
        <w:spacing w:after="0" w:line="360" w:lineRule="auto"/>
        <w:ind w:left="540"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    Учні отримують схеми-конспекти  уроку, які заповнюють під час проходження квесту.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(Додаток 1)</w:t>
      </w:r>
    </w:p>
    <w:p w:rsidR="00CE6542" w:rsidRPr="0094300F" w:rsidRDefault="00CE6542" w:rsidP="00CE6542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Вивчення нового матеріалу і практичне використання знань                          </w:t>
      </w:r>
    </w:p>
    <w:p w:rsidR="00CE6542" w:rsidRPr="0094300F" w:rsidRDefault="00CE6542" w:rsidP="00CE6542">
      <w:pPr>
        <w:tabs>
          <w:tab w:val="left" w:pos="567"/>
        </w:tabs>
        <w:spacing w:after="0" w:line="360" w:lineRule="auto"/>
        <w:ind w:left="180" w:right="6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На ринку функціонують 3 підприємства-конкуренти, які виготовляють сувенірну продукцію. Напередодні свята Світлого Христового Воскресіння існує великий попит на відповідну продукцію. Завдання фірми є вироблення сувеніру до Великодня, його презе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нтація і реалізація потенцій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ним клієнтам, які висловлюють попит щодо нього.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CE6542" w:rsidRPr="0094300F" w:rsidRDefault="00CE6542" w:rsidP="00CE6542">
      <w:pPr>
        <w:tabs>
          <w:tab w:val="left" w:pos="567"/>
        </w:tabs>
        <w:spacing w:after="0" w:line="360" w:lineRule="auto"/>
        <w:ind w:left="180" w:right="6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Етапи квесту та їх зміст</w:t>
      </w:r>
    </w:p>
    <w:p w:rsidR="00CE6542" w:rsidRPr="0094300F" w:rsidRDefault="00CE6542" w:rsidP="00CE6542">
      <w:pPr>
        <w:pStyle w:val="a3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Створення підприємства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Підготовчий етап.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Учні заздалегідь розділяються на 3 групи. Кожна з них буде підприємством, яке діє на ринку сувенірної продукції. 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Завдання підприємствам:</w:t>
      </w:r>
    </w:p>
    <w:p w:rsidR="00CE6542" w:rsidRPr="0094300F" w:rsidRDefault="00CE6542" w:rsidP="00CE6542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обрати назву підприємства;</w:t>
      </w:r>
    </w:p>
    <w:p w:rsidR="00CE6542" w:rsidRPr="0094300F" w:rsidRDefault="00CE6542" w:rsidP="00CE6542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розробити логотип підприємства;</w:t>
      </w:r>
    </w:p>
    <w:p w:rsidR="00CE6542" w:rsidRPr="0094300F" w:rsidRDefault="00CE6542" w:rsidP="00CE6542">
      <w:pPr>
        <w:pStyle w:val="a3"/>
        <w:numPr>
          <w:ilvl w:val="0"/>
          <w:numId w:val="3"/>
        </w:numPr>
        <w:tabs>
          <w:tab w:val="left" w:pos="567"/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розподілити посади (ролі) – директор (1 чол.), дизайнер (2 чол.), </w:t>
      </w:r>
    </w:p>
    <w:p w:rsidR="00CE6542" w:rsidRPr="0094300F" w:rsidRDefault="00CE6542" w:rsidP="00CE6542">
      <w:pPr>
        <w:pStyle w:val="a3"/>
        <w:tabs>
          <w:tab w:val="left" w:pos="567"/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економіст (2 чол.), маркетолог (2 чол.)</w:t>
      </w:r>
    </w:p>
    <w:p w:rsidR="00CE6542" w:rsidRPr="0094300F" w:rsidRDefault="00CE6542" w:rsidP="00CE6542">
      <w:pPr>
        <w:pStyle w:val="a3"/>
        <w:tabs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Посадові обов’язки:</w:t>
      </w:r>
    </w:p>
    <w:p w:rsidR="00CE6542" w:rsidRPr="0094300F" w:rsidRDefault="00CE6542" w:rsidP="00CE6542">
      <w:pPr>
        <w:pStyle w:val="a3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Директор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організовує й координує роботу підприємства; контролює виконання завдань усіма членами підприємства і заповнює «Оціночний листок».</w:t>
      </w:r>
    </w:p>
    <w:p w:rsidR="00CE6542" w:rsidRPr="0094300F" w:rsidRDefault="00CE6542" w:rsidP="00CE6542">
      <w:pPr>
        <w:pStyle w:val="a3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Дизайнер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організовує роботу зі створення сувеніру, виконує провідну роль у створенні продукції.</w:t>
      </w:r>
    </w:p>
    <w:p w:rsidR="00CE6542" w:rsidRPr="0094300F" w:rsidRDefault="00CE6542" w:rsidP="00CE6542">
      <w:pPr>
        <w:pStyle w:val="a3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Економіст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– контролює витрати виробництва, розраховує собівартість виробу, дохід і прибуток підприємства.</w:t>
      </w:r>
    </w:p>
    <w:p w:rsidR="00CE6542" w:rsidRPr="0094300F" w:rsidRDefault="00CE6542" w:rsidP="00CE6542">
      <w:pPr>
        <w:pStyle w:val="a3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Маркетолог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– забезпечує просування товару на ринку, створює рекламу виробу та презентує його споживачам.</w:t>
      </w:r>
    </w:p>
    <w:p w:rsidR="00CE6542" w:rsidRPr="0094300F" w:rsidRDefault="00CE6542" w:rsidP="00CE6542">
      <w:pPr>
        <w:pStyle w:val="a3"/>
        <w:numPr>
          <w:ilvl w:val="0"/>
          <w:numId w:val="6"/>
        </w:numPr>
        <w:tabs>
          <w:tab w:val="left" w:pos="709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Витрати виробництва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Теоретична база (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робота з підручником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-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В. А. Сідун, Ю. В. Пономарьов,  «Економіка підприємства», ст. 263-264.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ABA1C" wp14:editId="25128B81">
                <wp:simplePos x="0" y="0"/>
                <wp:positionH relativeFrom="column">
                  <wp:posOffset>53340</wp:posOffset>
                </wp:positionH>
                <wp:positionV relativeFrom="paragraph">
                  <wp:posOffset>47625</wp:posOffset>
                </wp:positionV>
                <wp:extent cx="5824728" cy="1047750"/>
                <wp:effectExtent l="0" t="0" r="2413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4728" cy="10477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6B0C95" w:rsidRDefault="00CE6542" w:rsidP="00CE6542">
                            <w:pPr>
                              <w:ind w:right="68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B0C9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Витрати</w:t>
                            </w:r>
                            <w:r w:rsidRPr="006B0C9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обсяг спожитих виробничих факторів (матеріальних, фінансових, трудових ресурсів), необхідних для здійснення підприємством господарської діяльності, направленої на отримання прибутку та максимізацію добробуту власника у грошовому вираженні.</w:t>
                            </w:r>
                          </w:p>
                          <w:p w:rsidR="00CE6542" w:rsidRPr="006B0C95" w:rsidRDefault="00CE6542" w:rsidP="00CE6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8ABA1C" id="Прямоугольник 17" o:spid="_x0000_s1026" style="position:absolute;left:0;text-align:left;margin-left:4.2pt;margin-top:3.75pt;width:458.6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" fillcolor="white [3201]" strokecolor="black [3200]" strokeweight="1.5pt">
                <v:textbox>
                  <w:txbxContent>
                    <w:p w:rsidR="00CE6542" w:rsidRPr="006B0C95" w:rsidRDefault="00CE6542" w:rsidP="00CE6542">
                      <w:pPr>
                        <w:ind w:right="68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B0C9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Витрати</w:t>
                      </w:r>
                      <w:r w:rsidRPr="006B0C9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обсяг спожитих виробничих факторів (матеріальних, фінансових, трудових ресурсів), необхідних для здійснення підприємством господарської діяльності, направленої на отримання прибутку та максимізацію добробуту власника у грошовому вираженні.</w:t>
                      </w:r>
                    </w:p>
                    <w:p w:rsidR="00CE6542" w:rsidRPr="006B0C95" w:rsidRDefault="00CE6542" w:rsidP="00CE654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autoSpaceDE w:val="0"/>
        <w:autoSpaceDN w:val="0"/>
        <w:spacing w:after="0" w:line="360" w:lineRule="auto"/>
        <w:ind w:left="426" w:right="68" w:hanging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7EAAB4" wp14:editId="3D67A93C">
                <wp:simplePos x="0" y="0"/>
                <wp:positionH relativeFrom="column">
                  <wp:posOffset>4333875</wp:posOffset>
                </wp:positionH>
                <wp:positionV relativeFrom="paragraph">
                  <wp:posOffset>88899</wp:posOffset>
                </wp:positionV>
                <wp:extent cx="337820" cy="504825"/>
                <wp:effectExtent l="19050" t="0" r="24130" b="47625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504825"/>
                        </a:xfrm>
                        <a:prstGeom prst="down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C68C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8" o:spid="_x0000_s1026" type="#_x0000_t67" style="position:absolute;margin-left:341.25pt;margin-top:7pt;width:26.6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" adj="14373" fillcolor="#d8d8d8 [2732]" strokecolor="black [3200]" strokeweight="1pt"/>
            </w:pict>
          </mc:Fallback>
        </mc:AlternateContent>
      </w: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D44793" wp14:editId="06CAB802">
                <wp:simplePos x="0" y="0"/>
                <wp:positionH relativeFrom="column">
                  <wp:posOffset>1083310</wp:posOffset>
                </wp:positionH>
                <wp:positionV relativeFrom="paragraph">
                  <wp:posOffset>82550</wp:posOffset>
                </wp:positionV>
                <wp:extent cx="337820" cy="520700"/>
                <wp:effectExtent l="19050" t="0" r="24130" b="3175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520700"/>
                        </a:xfrm>
                        <a:prstGeom prst="down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17966" id="Стрелка вниз 19" o:spid="_x0000_s1026" type="#_x0000_t67" style="position:absolute;margin-left:85.3pt;margin-top:6.5pt;width:26.6pt;height:4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" adj="14593" fillcolor="#d8d8d8 [2732]" strokecolor="black [3200]" strokeweight="1pt"/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01E3E5" wp14:editId="25908064">
                <wp:simplePos x="0" y="0"/>
                <wp:positionH relativeFrom="column">
                  <wp:posOffset>3000375</wp:posOffset>
                </wp:positionH>
                <wp:positionV relativeFrom="paragraph">
                  <wp:posOffset>163195</wp:posOffset>
                </wp:positionV>
                <wp:extent cx="2870200" cy="2419350"/>
                <wp:effectExtent l="0" t="0" r="2540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0" cy="241935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110E98" w:rsidRDefault="00CE6542" w:rsidP="00CE654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Довгострокові</w:t>
                            </w:r>
                            <w:r w:rsidRPr="00110E98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 (інвестиційні) –</w:t>
                            </w:r>
                          </w:p>
                          <w:p w:rsidR="00CE6542" w:rsidRPr="00110E98" w:rsidRDefault="00CE6542" w:rsidP="00CE654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пов’язані  з вирішенням стратегічних задач:</w:t>
                            </w:r>
                          </w:p>
                          <w:p w:rsidR="00CE6542" w:rsidRPr="00110E98" w:rsidRDefault="00CE6542" w:rsidP="00CE654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будівництво, реконструкція чи придбання нових виробничих приміщень;</w:t>
                            </w:r>
                          </w:p>
                          <w:p w:rsidR="00CE6542" w:rsidRPr="00110E98" w:rsidRDefault="00CE6542" w:rsidP="00CE654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придбання машин, обладнання;</w:t>
                            </w:r>
                          </w:p>
                          <w:p w:rsidR="00CE6542" w:rsidRPr="00F31B47" w:rsidRDefault="00CE6542" w:rsidP="00CE654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284"/>
                              <w:rPr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придбання нематеріальних активів, що обслуговують виробничо-збутові процеси</w:t>
                            </w:r>
                            <w:r w:rsidRPr="00F31B47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1E3E5" id="Прямоугольник 20" o:spid="_x0000_s1027" style="position:absolute;left:0;text-align:left;margin-left:236.25pt;margin-top:12.85pt;width:226pt;height:19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" fillcolor="white [3201]" strokecolor="black [3200]" strokeweight="1pt">
                <v:textbox>
                  <w:txbxContent>
                    <w:p w:rsidR="00CE6542" w:rsidRPr="00110E98" w:rsidRDefault="00CE6542" w:rsidP="00CE654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Довгострокові</w:t>
                      </w:r>
                      <w:r w:rsidRPr="00110E98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 (інвестиційні) –</w:t>
                      </w:r>
                    </w:p>
                    <w:p w:rsidR="00CE6542" w:rsidRPr="00110E98" w:rsidRDefault="00CE6542" w:rsidP="00CE654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пов’язані  з вирішенням стратегічних задач:</w:t>
                      </w:r>
                    </w:p>
                    <w:p w:rsidR="00CE6542" w:rsidRPr="00110E98" w:rsidRDefault="00CE6542" w:rsidP="00CE654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будівництво, реконструкція чи придбання нових виробничих приміщень;</w:t>
                      </w:r>
                    </w:p>
                    <w:p w:rsidR="00CE6542" w:rsidRPr="00110E98" w:rsidRDefault="00CE6542" w:rsidP="00CE654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придбання машин, обладнання;</w:t>
                      </w:r>
                    </w:p>
                    <w:p w:rsidR="00CE6542" w:rsidRPr="00F31B47" w:rsidRDefault="00CE6542" w:rsidP="00CE654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284"/>
                        <w:rPr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придбання нематеріальних активів, що обслуговують виробничо-збутові процеси</w:t>
                      </w:r>
                      <w:r w:rsidRPr="00F31B47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A38A6" wp14:editId="3E7BF43F">
                <wp:simplePos x="0" y="0"/>
                <wp:positionH relativeFrom="column">
                  <wp:posOffset>96012</wp:posOffset>
                </wp:positionH>
                <wp:positionV relativeFrom="paragraph">
                  <wp:posOffset>179070</wp:posOffset>
                </wp:positionV>
                <wp:extent cx="2670048" cy="2221230"/>
                <wp:effectExtent l="0" t="0" r="16510" b="2667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0048" cy="222123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110E98" w:rsidRDefault="00CE6542" w:rsidP="00CE6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Поточні витрати</w:t>
                            </w: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110E98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пов’язані з вирішенням тактичних задач:</w:t>
                            </w:r>
                          </w:p>
                          <w:p w:rsidR="00CE6542" w:rsidRPr="00110E98" w:rsidRDefault="00CE6542" w:rsidP="00CE654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426" w:hanging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закупівля сировини та матеріалів;</w:t>
                            </w:r>
                          </w:p>
                          <w:p w:rsidR="00CE6542" w:rsidRPr="00110E98" w:rsidRDefault="00CE6542" w:rsidP="00CE654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426" w:hanging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їх транспортування та зберігання;</w:t>
                            </w:r>
                          </w:p>
                          <w:p w:rsidR="00CE6542" w:rsidRPr="00110E98" w:rsidRDefault="00CE6542" w:rsidP="00CE654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426" w:hanging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обслуговування матеріально-технічної бази;</w:t>
                            </w:r>
                          </w:p>
                          <w:p w:rsidR="00CE6542" w:rsidRPr="00110E98" w:rsidRDefault="00CE6542" w:rsidP="00CE654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426" w:hanging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E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утримання персоналу.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A38A6" id="Прямоугольник 21" o:spid="_x0000_s1028" style="position:absolute;left:0;text-align:left;margin-left:7.55pt;margin-top:14.1pt;width:210.25pt;height:17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" fillcolor="white [3201]" strokecolor="black [3200]" strokeweight="1pt">
                <v:textbox>
                  <w:txbxContent>
                    <w:p w:rsidR="00CE6542" w:rsidRPr="00110E98" w:rsidRDefault="00CE6542" w:rsidP="00CE6542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Поточні витрати</w:t>
                      </w: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</w:t>
                      </w:r>
                      <w:r w:rsidRPr="00110E98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пов’язані з вирішенням тактичних задач:</w:t>
                      </w:r>
                    </w:p>
                    <w:p w:rsidR="00CE6542" w:rsidRPr="00110E98" w:rsidRDefault="00CE6542" w:rsidP="00CE6542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426" w:hanging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закупівля сировини та матеріалів;</w:t>
                      </w:r>
                    </w:p>
                    <w:p w:rsidR="00CE6542" w:rsidRPr="00110E98" w:rsidRDefault="00CE6542" w:rsidP="00CE6542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426" w:hanging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їх транспортування та зберігання;</w:t>
                      </w:r>
                    </w:p>
                    <w:p w:rsidR="00CE6542" w:rsidRPr="00110E98" w:rsidRDefault="00CE6542" w:rsidP="00CE6542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426" w:hanging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обслуговування матеріально-технічної бази;</w:t>
                      </w:r>
                    </w:p>
                    <w:p w:rsidR="00CE6542" w:rsidRPr="00110E98" w:rsidRDefault="00CE6542" w:rsidP="00CE6542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426" w:hanging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E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утримання персоналу.</w:t>
                      </w:r>
                    </w:p>
                  </w:txbxContent>
                </v:textbox>
              </v:rect>
            </w:pict>
          </mc:Fallback>
        </mc:AlternateConten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Практична частина: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Групи отри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мують роздатковий матеріал № 1 «Ціни матеріалів»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(Додаток 2), а також комплекти матеріалів. Завданням груп є вироблення іграшки з наявних матеріалів. Використання матеріалів для продукції потягне за собою чітко визначені витрати. Ціни матеріалів наведені в таблиці. Учні ознайомлюються з ними і вирішують, які саме матеріали використають. На виконання завдання відводиться 10 хвилин. Потім продукт кожної групи буде продано за 10 гривень – це  ціна іграшки, однакова для всіх груп. </w:t>
      </w:r>
    </w:p>
    <w:p w:rsidR="00CE6542" w:rsidRPr="0094300F" w:rsidRDefault="00CE6542" w:rsidP="00CE6542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Кожне підприємство виготовляє свою продукцію. Учні приймають рішення, що виробляти, які матеріали  використати, як мінімізувати витрати на виготовлення виробу. </w:t>
      </w:r>
    </w:p>
    <w:p w:rsidR="00CE6542" w:rsidRPr="0094300F" w:rsidRDefault="00CE6542" w:rsidP="00CE6542">
      <w:pPr>
        <w:tabs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Собівартість. Ціна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Теоретична база (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робота з підручником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-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В. А. Сідун, Ю. В. Пономарьов,  «Економіка підприємства», ст.265 - 266.</w: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55FAB7" wp14:editId="6180128C">
                <wp:simplePos x="0" y="0"/>
                <wp:positionH relativeFrom="column">
                  <wp:posOffset>285750</wp:posOffset>
                </wp:positionH>
                <wp:positionV relativeFrom="paragraph">
                  <wp:posOffset>186055</wp:posOffset>
                </wp:positionV>
                <wp:extent cx="5821045" cy="648970"/>
                <wp:effectExtent l="0" t="0" r="27305" b="1778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1045" cy="64897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726E5C" w:rsidRDefault="00CE6542" w:rsidP="00CE6542">
                            <w:pPr>
                              <w:tabs>
                                <w:tab w:val="left" w:pos="567"/>
                              </w:tabs>
                              <w:ind w:left="180" w:right="68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26E5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Собівартість продукції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грошове вираження витрат на виробництво 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та реалізацію продукції.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5FAB7" id="Прямоугольник 33" o:spid="_x0000_s1029" style="position:absolute;left:0;text-align:left;margin-left:22.5pt;margin-top:14.65pt;width:458.35pt;height:5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" fillcolor="white [3201]" strokecolor="black [3200]" strokeweight="1.5pt">
                <v:textbox>
                  <w:txbxContent>
                    <w:p w:rsidR="00CE6542" w:rsidRPr="00726E5C" w:rsidRDefault="00CE6542" w:rsidP="00CE6542">
                      <w:pPr>
                        <w:tabs>
                          <w:tab w:val="left" w:pos="567"/>
                        </w:tabs>
                        <w:ind w:left="180" w:right="68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26E5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Собівартість продукції</w:t>
                      </w:r>
                      <w:r w:rsidRPr="00726E5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грошове вираження витрат на виробництво </w:t>
                      </w:r>
                      <w:r w:rsidRPr="00726E5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726E5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та реалізацію продукції.</w:t>
                      </w:r>
                    </w:p>
                  </w:txbxContent>
                </v:textbox>
              </v:rect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47D6C" wp14:editId="095C55AE">
                <wp:simplePos x="0" y="0"/>
                <wp:positionH relativeFrom="column">
                  <wp:posOffset>285750</wp:posOffset>
                </wp:positionH>
                <wp:positionV relativeFrom="paragraph">
                  <wp:posOffset>110490</wp:posOffset>
                </wp:positionV>
                <wp:extent cx="5821045" cy="640080"/>
                <wp:effectExtent l="0" t="0" r="27305" b="2667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1045" cy="64008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726E5C" w:rsidRDefault="00CE6542" w:rsidP="00CE6542">
                            <w:pPr>
                              <w:ind w:left="-360" w:right="68" w:firstLine="540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726E5C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Ціна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- це грошова сума, що сплачується за конкретний товар.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Класифікація цін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за різними критеріями.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47D6C" id="Прямоугольник 34" o:spid="_x0000_s1030" style="position:absolute;margin-left:22.5pt;margin-top:8.7pt;width:458.35pt;height:5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" fillcolor="white [3201]" strokecolor="black [3200]" strokeweight="1.5pt">
                <v:textbox>
                  <w:txbxContent>
                    <w:p w:rsidR="00CE6542" w:rsidRPr="00726E5C" w:rsidRDefault="00CE6542" w:rsidP="00CE6542">
                      <w:pPr>
                        <w:ind w:left="-360" w:right="68" w:firstLine="540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726E5C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Ціна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- це грошова сума, що сплачується за конкретний товар.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b/>
                          <w:i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Класифікація цін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за різними критеріями.</w:t>
                      </w:r>
                    </w:p>
                  </w:txbxContent>
                </v:textbox>
              </v:rect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4FA597" wp14:editId="2890603B">
                <wp:simplePos x="0" y="0"/>
                <wp:positionH relativeFrom="column">
                  <wp:posOffset>1386840</wp:posOffset>
                </wp:positionH>
                <wp:positionV relativeFrom="paragraph">
                  <wp:posOffset>147320</wp:posOffset>
                </wp:positionV>
                <wp:extent cx="337820" cy="520700"/>
                <wp:effectExtent l="19050" t="0" r="24130" b="31750"/>
                <wp:wrapNone/>
                <wp:docPr id="36" name="Стрелка вниз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520700"/>
                        </a:xfrm>
                        <a:prstGeom prst="down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BCB11" id="Стрелка вниз 36" o:spid="_x0000_s1026" type="#_x0000_t67" style="position:absolute;margin-left:109.2pt;margin-top:11.6pt;width:26.6pt;height:4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" adj="14593" fillcolor="#d8d8d8 [2732]" strokecolor="black [3200]" strokeweight="1pt"/>
            </w:pict>
          </mc:Fallback>
        </mc:AlternateContent>
      </w:r>
      <w:r w:rsidRPr="0094300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C8911F" wp14:editId="3A743C5C">
                <wp:simplePos x="0" y="0"/>
                <wp:positionH relativeFrom="column">
                  <wp:posOffset>4444365</wp:posOffset>
                </wp:positionH>
                <wp:positionV relativeFrom="paragraph">
                  <wp:posOffset>128270</wp:posOffset>
                </wp:positionV>
                <wp:extent cx="337820" cy="466725"/>
                <wp:effectExtent l="19050" t="0" r="43180" b="47625"/>
                <wp:wrapNone/>
                <wp:docPr id="35" name="Стрелка вниз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466725"/>
                        </a:xfrm>
                        <a:prstGeom prst="down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45C40" id="Стрелка вниз 35" o:spid="_x0000_s1026" type="#_x0000_t67" style="position:absolute;margin-left:349.95pt;margin-top:10.1pt;width:26.6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" adj="13783" fillcolor="#d8d8d8 [2732]" strokecolor="black [3200]" strokeweight="1pt"/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3C770E" wp14:editId="62B0218F">
                <wp:simplePos x="0" y="0"/>
                <wp:positionH relativeFrom="column">
                  <wp:posOffset>3225165</wp:posOffset>
                </wp:positionH>
                <wp:positionV relativeFrom="paragraph">
                  <wp:posOffset>283845</wp:posOffset>
                </wp:positionV>
                <wp:extent cx="2877820" cy="3343275"/>
                <wp:effectExtent l="0" t="0" r="17780" b="285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820" cy="334327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55687D" w:rsidRDefault="00CE6542" w:rsidP="00CE6542">
                            <w:pPr>
                              <w:tabs>
                                <w:tab w:val="left" w:pos="7088"/>
                              </w:tabs>
                              <w:ind w:left="142" w:right="68" w:firstLine="3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26E5C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ціни за способом формування: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-  конкурентні (ціни, що формуються в умовах вільної конкуренції, тобто під впливом співвідношення попиту і пропозиції);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- монопольні ціни (ціни, що формуються в умовах відсутності вільної конк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у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ренції, як правило, встано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влюються монополістами на рівні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вищому, ніж ціни виробництва);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55687D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регульовані ціни (ціни, що регулюються державою)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C770E" id="Прямоугольник 37" o:spid="_x0000_s1031" style="position:absolute;margin-left:253.95pt;margin-top:22.35pt;width:226.6pt;height:26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" fillcolor="white [3201]" strokecolor="black [3200]">
                <v:textbox>
                  <w:txbxContent>
                    <w:p w:rsidR="00CE6542" w:rsidRPr="0055687D" w:rsidRDefault="00CE6542" w:rsidP="00CE6542">
                      <w:pPr>
                        <w:tabs>
                          <w:tab w:val="left" w:pos="7088"/>
                        </w:tabs>
                        <w:ind w:left="142" w:right="68" w:firstLine="38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26E5C">
                        <w:rPr>
                          <w:rFonts w:ascii="Times New Roman" w:hAnsi="Times New Roman" w:cs="Times New Roman"/>
                          <w:i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ціни за способом формування: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-  конкурентні (ціни, що формуються в умовах вільної конкуренції, тобто під впливом співвідношення попиту і пропозиції);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- монопольні ціни (ціни, що формуються в умовах відсутності вільної конк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у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ренції, як правило, встано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влюються монополістами на рівні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вищому, ніж ціни виробництва);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55687D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регульовані ціни (ціни, що регулюються державою)</w:t>
                      </w:r>
                    </w:p>
                  </w:txbxContent>
                </v:textbox>
              </v:rect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right="6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4641C" wp14:editId="358154FF">
                <wp:simplePos x="0" y="0"/>
                <wp:positionH relativeFrom="column">
                  <wp:posOffset>241935</wp:posOffset>
                </wp:positionH>
                <wp:positionV relativeFrom="paragraph">
                  <wp:posOffset>100330</wp:posOffset>
                </wp:positionV>
                <wp:extent cx="2760980" cy="3163570"/>
                <wp:effectExtent l="0" t="0" r="20320" b="1778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980" cy="31635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2" w:rsidRPr="00726E5C" w:rsidRDefault="00CE6542" w:rsidP="00CE6542">
                            <w:pPr>
                              <w:tabs>
                                <w:tab w:val="left" w:pos="14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A40BD"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залежно від розмірів купівлі-продажу товарів: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- біржові ціни (ціни на товари, що реалізуються у порядку біржової торгівлі);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- внутрішньофірмові трансфертні ціни (заст</w:t>
                            </w:r>
                            <w:r w:rsidR="00020A2E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осовуються при обміні товарами й послугами в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межах міжнародних монополій);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- розд</w:t>
                            </w:r>
                            <w:r w:rsidR="00020A2E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рібні ціни (ціни для населення в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магазинах тощо);</w:t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726E5C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ціни виробництва (оптові ціни)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4641C" id="Прямоугольник 38" o:spid="_x0000_s1032" style="position:absolute;margin-left:19.05pt;margin-top:7.9pt;width:217.4pt;height:24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" fillcolor="white [3201]" strokecolor="black [3200]">
                <v:textbox>
                  <w:txbxContent>
                    <w:p w:rsidR="00CE6542" w:rsidRPr="00726E5C" w:rsidRDefault="00CE6542" w:rsidP="00CE6542">
                      <w:pPr>
                        <w:tabs>
                          <w:tab w:val="left" w:pos="142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A40BD"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Pr="00726E5C">
                        <w:rPr>
                          <w:rFonts w:ascii="Times New Roman" w:hAnsi="Times New Roman" w:cs="Times New Roman"/>
                          <w:i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залежно від розмірів купівлі-продажу товарів:</w:t>
                      </w:r>
                      <w:r w:rsidRPr="00726E5C">
                        <w:rPr>
                          <w:rFonts w:ascii="Times New Roman" w:hAnsi="Times New Roman" w:cs="Times New Roman"/>
                          <w:i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- біржові ціни (ціни на товари, що реалізуються у порядку біржової торгівлі);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- </w:t>
                      </w:r>
                      <w:proofErr w:type="spellStart"/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внутрішньофірмові</w:t>
                      </w:r>
                      <w:proofErr w:type="spellEnd"/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трансфертні ціни (заст</w:t>
                      </w:r>
                      <w:r w:rsidR="00020A2E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осовуються при обміні товарами й послугами в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межах міжнародних монополій);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- розд</w:t>
                      </w:r>
                      <w:r w:rsidR="00020A2E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рібні ціни (ціни для населення в</w:t>
                      </w:r>
                      <w:bookmarkStart w:id="1" w:name="_GoBack"/>
                      <w:bookmarkEnd w:id="1"/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магазинах тощо);</w:t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726E5C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ціни виробництва (оптові ціни)</w:t>
                      </w:r>
                    </w:p>
                  </w:txbxContent>
                </v:textbox>
              </v:rect>
            </w:pict>
          </mc:Fallback>
        </mc:AlternateContent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right="68" w:hanging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6542" w:rsidRPr="0094300F" w:rsidRDefault="00CE6542" w:rsidP="00CE6542">
      <w:pPr>
        <w:tabs>
          <w:tab w:val="left" w:pos="0"/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Практична частина: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Групи отримують підручний матеріал № 2 «Розрахунок  собівартості продукції» (Додаток 3), записують у таблиці витрати використання окремих матеріалів і розраховують собівартість виробу.</w:t>
      </w:r>
    </w:p>
    <w:p w:rsidR="00CE6542" w:rsidRPr="0094300F" w:rsidRDefault="00CE6542" w:rsidP="00CE6542">
      <w:pPr>
        <w:tabs>
          <w:tab w:val="left" w:pos="709"/>
        </w:tabs>
        <w:spacing w:after="0" w:line="360" w:lineRule="auto"/>
        <w:ind w:left="426" w:hanging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   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Маркетинг. Конкуренція</w:t>
      </w:r>
    </w:p>
    <w:p w:rsidR="00CE6542" w:rsidRPr="0094300F" w:rsidRDefault="00CE6542" w:rsidP="00CE6542">
      <w:pPr>
        <w:tabs>
          <w:tab w:val="left" w:pos="284"/>
          <w:tab w:val="left" w:pos="709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Теоретична база:   </w:t>
      </w: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Формула  ефективної  реклами</w:t>
      </w:r>
    </w:p>
    <w:p w:rsidR="00CE6542" w:rsidRPr="0094300F" w:rsidRDefault="00CE6542" w:rsidP="00CE6542">
      <w:pPr>
        <w:tabs>
          <w:tab w:val="left" w:pos="284"/>
          <w:tab w:val="left" w:pos="4053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A697C6" wp14:editId="3B19584D">
                <wp:simplePos x="0" y="0"/>
                <wp:positionH relativeFrom="column">
                  <wp:posOffset>1676400</wp:posOffset>
                </wp:positionH>
                <wp:positionV relativeFrom="paragraph">
                  <wp:posOffset>120650</wp:posOffset>
                </wp:positionV>
                <wp:extent cx="400050" cy="0"/>
                <wp:effectExtent l="0" t="76200" r="19050" b="1143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28D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132pt;margin-top:9.5pt;width:31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" strokecolor="black [3213]" strokeweight=".5pt">
                <v:stroke endarrow="open" joinstyle="miter"/>
              </v:shape>
            </w:pict>
          </mc:Fallback>
        </mc:AlternateContent>
      </w: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5D65DA" wp14:editId="58193AE7">
                <wp:simplePos x="0" y="0"/>
                <wp:positionH relativeFrom="column">
                  <wp:posOffset>3000375</wp:posOffset>
                </wp:positionH>
                <wp:positionV relativeFrom="paragraph">
                  <wp:posOffset>120650</wp:posOffset>
                </wp:positionV>
                <wp:extent cx="400050" cy="0"/>
                <wp:effectExtent l="0" t="76200" r="1905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C4D39" id="Прямая со стрелкой 2" o:spid="_x0000_s1026" type="#_x0000_t32" style="position:absolute;margin-left:236.25pt;margin-top:9.5pt;width:31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" strokecolor="black [3213]" strokeweight=".5pt">
                <v:stroke endarrow="open" joinstyle="miter"/>
              </v:shape>
            </w:pict>
          </mc:Fallback>
        </mc:AlternateContent>
      </w:r>
      <w:r w:rsidRPr="0094300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F5A089" wp14:editId="1C1C81D6">
                <wp:simplePos x="0" y="0"/>
                <wp:positionH relativeFrom="column">
                  <wp:posOffset>4143375</wp:posOffset>
                </wp:positionH>
                <wp:positionV relativeFrom="paragraph">
                  <wp:posOffset>101600</wp:posOffset>
                </wp:positionV>
                <wp:extent cx="400050" cy="0"/>
                <wp:effectExtent l="0" t="76200" r="19050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4489D" id="Прямая со стрелкой 3" o:spid="_x0000_s1026" type="#_x0000_t32" style="position:absolute;margin-left:326.25pt;margin-top:8pt;width:31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" strokecolor="black [3213]" strokeweight=".5pt">
                <v:stroke endarrow="open" joinstyle="miter"/>
              </v:shape>
            </w:pict>
          </mc:Fallback>
        </mc:AlternateConten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Увага                Інтерес            Бажання           Дія</w:t>
      </w:r>
    </w:p>
    <w:p w:rsidR="00CE6542" w:rsidRPr="0094300F" w:rsidRDefault="00CE6542" w:rsidP="00CE6542">
      <w:pPr>
        <w:tabs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Практична частина: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Після закінчення виробництва продукції, фірми презентують виконаний виріб, пояснюють, яким чином він працює, для чого служить. Кожному підприємству відводиться 1 хв. для презентації сувеніру.</w:t>
      </w:r>
    </w:p>
    <w:p w:rsidR="00CE6542" w:rsidRPr="0094300F" w:rsidRDefault="00CE6542" w:rsidP="00CE6542">
      <w:pPr>
        <w:tabs>
          <w:tab w:val="left" w:pos="709"/>
        </w:tabs>
        <w:spacing w:after="0" w:line="360" w:lineRule="auto"/>
        <w:ind w:left="426" w:hanging="426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5.    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Продаж</w:t>
      </w:r>
    </w:p>
    <w:p w:rsidR="00CE6542" w:rsidRPr="0094300F" w:rsidRDefault="00CE6542" w:rsidP="00CE654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Практична частина: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Кожен учень грає роль споживача, розпоряджається сумою 10 гривень, які може потра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тити на купівлю одного сувеніру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тих, що презентую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ться. Не можна замовляти продук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цію власної фірми. Викладач на дошці заповнює таблицю результатів «Сувеніри» (Додаток 4), записуючи назви вироблених продуктів. </w:t>
      </w:r>
    </w:p>
    <w:p w:rsidR="00CE6542" w:rsidRPr="0094300F" w:rsidRDefault="00CE6542" w:rsidP="00CE6542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94300F">
        <w:rPr>
          <w:b/>
          <w:color w:val="000000" w:themeColor="text1"/>
          <w:sz w:val="28"/>
          <w:szCs w:val="28"/>
        </w:rPr>
        <w:lastRenderedPageBreak/>
        <w:t xml:space="preserve">6.  </w:t>
      </w:r>
      <w:r w:rsidRPr="0094300F">
        <w:rPr>
          <w:b/>
          <w:color w:val="000000" w:themeColor="text1"/>
          <w:sz w:val="28"/>
          <w:szCs w:val="28"/>
          <w:u w:val="single"/>
        </w:rPr>
        <w:t>Дохід. Прибуток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Теоретична база (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робота з підручником</w:t>
      </w: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-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В. А. Сідун, Ю. В. Пономарьов,  «Економіка підприємства», ст. 305 – 308.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ind w:right="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Дохід –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виручка від реалізації продукції, послуг та виконання робіт без урахування податку на додану вартість та акцизного збору.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ТR = PQ,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де:  TR–загальний дохід, P–ціна, Q– кількість проданої продукції.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ind w:right="6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Прибуток -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сума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на яку доходи перевищують пов’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язані з ними витрати.</w:t>
      </w:r>
      <w:r w:rsidRPr="009430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69595B" w:rsidRPr="000E2FCB" w:rsidRDefault="0069595B" w:rsidP="0069595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E2F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TP =TR–TC</w:t>
      </w:r>
    </w:p>
    <w:p w:rsidR="0069595B" w:rsidRPr="000E2FCB" w:rsidRDefault="0069595B" w:rsidP="006959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2FCB">
        <w:rPr>
          <w:rFonts w:ascii="Times New Roman" w:hAnsi="Times New Roman" w:cs="Times New Roman"/>
          <w:sz w:val="28"/>
          <w:szCs w:val="28"/>
        </w:rPr>
        <w:t xml:space="preserve">де, ТR – </w:t>
      </w:r>
      <w:r>
        <w:rPr>
          <w:rFonts w:ascii="Times New Roman" w:hAnsi="Times New Roman" w:cs="Times New Roman"/>
          <w:sz w:val="28"/>
          <w:szCs w:val="28"/>
        </w:rPr>
        <w:t xml:space="preserve">загальний доход, </w:t>
      </w:r>
      <w:r w:rsidRPr="000E2FCB">
        <w:rPr>
          <w:rFonts w:ascii="Times New Roman" w:hAnsi="Times New Roman" w:cs="Times New Roman"/>
          <w:sz w:val="28"/>
          <w:szCs w:val="28"/>
        </w:rPr>
        <w:t>ТС – загальні витрати;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2FCB">
        <w:rPr>
          <w:rFonts w:ascii="Times New Roman" w:hAnsi="Times New Roman" w:cs="Times New Roman"/>
          <w:sz w:val="28"/>
          <w:szCs w:val="28"/>
        </w:rPr>
        <w:t>ТР – загальний прибуток.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Практична частина: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Представники фірм заповнюють формуляр «Прибуток чи збиток» (Додаток 5)  і подають звіт про очікувані доходи, повні витрати і прибуток, який буде досягнуто після виконання замовлень, заявлених попередньо споживачами.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Після заповнення даних у таблиці 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дошці оголошуються переможці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квесту – фірма, яка досягла найвищого прибутку. </w:t>
      </w:r>
    </w:p>
    <w:p w:rsidR="00CE6542" w:rsidRPr="0094300F" w:rsidRDefault="00CE6542" w:rsidP="00CE6542">
      <w:pPr>
        <w:pStyle w:val="a3"/>
        <w:numPr>
          <w:ilvl w:val="0"/>
          <w:numId w:val="5"/>
        </w:num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Підведення  підсумків уроку. Рефлексія.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Виставляються оцінки за роботу на уроці відповідно набраним балам.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Учні визначають результативність своєї  роботи на уроці, прикріплюючи на дерево достатку відповідну монету: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золота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 зрозумів, як функціонують підприємства в системі економічних відносин; навчився практично визначати собівартість продукції та прибуток підприємства;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срібна</w:t>
      </w:r>
      <w:r w:rsidRPr="009430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– отримав деякі знання та практичні вміння, але не достатньо зрозумів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розраховується прибуток підприємства;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мідна </w:t>
      </w: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>– зовсім не зрозумів, як функціонують підприємства та як розраховується прибуток.</w:t>
      </w:r>
    </w:p>
    <w:p w:rsidR="00CE6542" w:rsidRPr="0094300F" w:rsidRDefault="00CE6542" w:rsidP="00CE6542">
      <w:pPr>
        <w:pStyle w:val="a3"/>
        <w:numPr>
          <w:ilvl w:val="0"/>
          <w:numId w:val="5"/>
        </w:num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Інформація-інструктаж домашнього завдання.</w:t>
      </w:r>
    </w:p>
    <w:p w:rsidR="00CE6542" w:rsidRPr="0094300F" w:rsidRDefault="00CE6542" w:rsidP="00CE6542">
      <w:pPr>
        <w:tabs>
          <w:tab w:val="left" w:pos="0"/>
          <w:tab w:val="left" w:pos="142"/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3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Розробіть проект «Мій бізнес». Сформулюйте мету майбутнього бізнесу та стратегію її реалізації. Зробіть розрахунки витрат та прибутку, що планується.</w:t>
      </w:r>
    </w:p>
    <w:p w:rsidR="00CE6542" w:rsidRPr="00DE2877" w:rsidRDefault="00CE6542" w:rsidP="00CE6542">
      <w:pPr>
        <w:ind w:left="-567" w:right="-7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</w:t>
      </w:r>
      <w:r w:rsidRPr="00DE2877">
        <w:rPr>
          <w:rFonts w:ascii="Times New Roman" w:hAnsi="Times New Roman" w:cs="Times New Roman"/>
          <w:sz w:val="28"/>
          <w:szCs w:val="28"/>
        </w:rPr>
        <w:t xml:space="preserve">Додаток 1         </w:t>
      </w:r>
    </w:p>
    <w:p w:rsidR="00CE6542" w:rsidRPr="00DE2877" w:rsidRDefault="00CE6542" w:rsidP="00CE6542">
      <w:pPr>
        <w:spacing w:line="360" w:lineRule="auto"/>
        <w:ind w:left="-567" w:right="-7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877">
        <w:rPr>
          <w:rFonts w:ascii="Times New Roman" w:hAnsi="Times New Roman" w:cs="Times New Roman"/>
          <w:b/>
          <w:sz w:val="28"/>
          <w:szCs w:val="28"/>
        </w:rPr>
        <w:t xml:space="preserve"> Схема-конспект уроку-квесту </w:t>
      </w:r>
    </w:p>
    <w:p w:rsidR="00CE6542" w:rsidRPr="00DE2877" w:rsidRDefault="00CE6542" w:rsidP="00CE6542">
      <w:pPr>
        <w:spacing w:after="0" w:line="360" w:lineRule="auto"/>
        <w:ind w:left="-567" w:right="-7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877">
        <w:rPr>
          <w:rFonts w:ascii="Times New Roman" w:hAnsi="Times New Roman" w:cs="Times New Roman"/>
          <w:b/>
          <w:sz w:val="28"/>
          <w:szCs w:val="28"/>
        </w:rPr>
        <w:t>з теми «Підприємство в системі ринкових відносин»</w:t>
      </w:r>
    </w:p>
    <w:p w:rsidR="00CE6542" w:rsidRPr="00DE2877" w:rsidRDefault="00CE6542" w:rsidP="00CE6542">
      <w:pPr>
        <w:ind w:left="-567" w:right="-7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horzAnchor="margin" w:tblpY="-70"/>
        <w:tblOverlap w:val="never"/>
        <w:tblW w:w="9635" w:type="dxa"/>
        <w:tblLayout w:type="fixed"/>
        <w:tblLook w:val="04A0" w:firstRow="1" w:lastRow="0" w:firstColumn="1" w:lastColumn="0" w:noHBand="0" w:noVBand="1"/>
      </w:tblPr>
      <w:tblGrid>
        <w:gridCol w:w="675"/>
        <w:gridCol w:w="1445"/>
        <w:gridCol w:w="1275"/>
        <w:gridCol w:w="2809"/>
        <w:gridCol w:w="1869"/>
        <w:gridCol w:w="854"/>
        <w:gridCol w:w="708"/>
      </w:tblGrid>
      <w:tr w:rsidR="00CE6542" w:rsidRPr="00DE2877" w:rsidTr="00C3354D">
        <w:trPr>
          <w:trHeight w:val="413"/>
        </w:trPr>
        <w:tc>
          <w:tcPr>
            <w:tcW w:w="67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tabs>
                <w:tab w:val="center" w:pos="354"/>
              </w:tabs>
              <w:ind w:right="-108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ab/>
            </w:r>
          </w:p>
          <w:p w:rsidR="00CE6542" w:rsidRPr="00DE2877" w:rsidRDefault="00CE6542" w:rsidP="00C3354D">
            <w:pPr>
              <w:tabs>
                <w:tab w:val="center" w:pos="354"/>
              </w:tabs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№</w:t>
            </w:r>
          </w:p>
          <w:p w:rsidR="00CE6542" w:rsidRPr="00DE2877" w:rsidRDefault="00CE6542" w:rsidP="00C3354D">
            <w:pPr>
              <w:tabs>
                <w:tab w:val="left" w:pos="705"/>
              </w:tabs>
              <w:ind w:right="-108" w:hanging="142"/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етапу</w:t>
            </w:r>
          </w:p>
        </w:tc>
        <w:tc>
          <w:tcPr>
            <w:tcW w:w="144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Назва етапу</w:t>
            </w:r>
          </w:p>
        </w:tc>
        <w:tc>
          <w:tcPr>
            <w:tcW w:w="127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tabs>
                <w:tab w:val="center" w:pos="1097"/>
              </w:tabs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ab/>
            </w:r>
          </w:p>
          <w:p w:rsidR="00CE6542" w:rsidRPr="00DE2877" w:rsidRDefault="00CE6542" w:rsidP="00C3354D">
            <w:pPr>
              <w:tabs>
                <w:tab w:val="center" w:pos="109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Основні поняття</w:t>
            </w:r>
          </w:p>
        </w:tc>
        <w:tc>
          <w:tcPr>
            <w:tcW w:w="2809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tabs>
                <w:tab w:val="left" w:pos="2640"/>
                <w:tab w:val="center" w:pos="3152"/>
              </w:tabs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ab/>
            </w:r>
          </w:p>
          <w:p w:rsidR="00CE6542" w:rsidRPr="00DE2877" w:rsidRDefault="00CE6542" w:rsidP="00C3354D">
            <w:pPr>
              <w:tabs>
                <w:tab w:val="left" w:pos="2640"/>
                <w:tab w:val="center" w:pos="3152"/>
              </w:tabs>
              <w:jc w:val="center"/>
              <w:rPr>
                <w:rFonts w:ascii="Times New Roman" w:hAnsi="Times New Roman" w:cs="Times New Roman"/>
              </w:rPr>
            </w:pPr>
            <w:r w:rsidRPr="00DE2877">
              <w:rPr>
                <w:rFonts w:ascii="Times New Roman" w:hAnsi="Times New Roman" w:cs="Times New Roman"/>
                <w:b/>
              </w:rPr>
              <w:t>Зміст понять</w:t>
            </w:r>
          </w:p>
          <w:p w:rsidR="00CE6542" w:rsidRPr="00DE2877" w:rsidRDefault="00CE6542" w:rsidP="00C3354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Завдання практичної частини</w:t>
            </w:r>
          </w:p>
        </w:tc>
        <w:tc>
          <w:tcPr>
            <w:tcW w:w="1562" w:type="dxa"/>
            <w:gridSpan w:val="2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Оціню</w:t>
            </w:r>
            <w:r w:rsidRPr="00DE2877">
              <w:rPr>
                <w:rFonts w:ascii="Times New Roman" w:hAnsi="Times New Roman" w:cs="Times New Roman"/>
                <w:b/>
              </w:rPr>
              <w:t>вання</w:t>
            </w:r>
          </w:p>
        </w:tc>
      </w:tr>
      <w:tr w:rsidR="00CE6542" w:rsidRPr="00DE2877" w:rsidTr="00C3354D">
        <w:tc>
          <w:tcPr>
            <w:tcW w:w="675" w:type="dxa"/>
            <w:vMerge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5" w:type="dxa"/>
            <w:vMerge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09" w:type="dxa"/>
            <w:vMerge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9" w:type="dxa"/>
            <w:vMerge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4" w:type="dxa"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Основ-ні бали</w:t>
            </w: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CE6542" w:rsidRPr="00DE2877" w:rsidRDefault="00CE6542" w:rsidP="00C3354D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DE2877">
              <w:rPr>
                <w:rFonts w:ascii="Times New Roman" w:hAnsi="Times New Roman" w:cs="Times New Roman"/>
                <w:b/>
              </w:rPr>
              <w:t>Додаткові  бали</w:t>
            </w:r>
          </w:p>
        </w:tc>
      </w:tr>
      <w:tr w:rsidR="00CE6542" w:rsidRPr="00DE2877" w:rsidTr="00C3354D">
        <w:tc>
          <w:tcPr>
            <w:tcW w:w="675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45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tabs>
                <w:tab w:val="left" w:pos="0"/>
              </w:tabs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Створення підпри-</w:t>
            </w:r>
          </w:p>
          <w:p w:rsidR="00CE6542" w:rsidRPr="00DE2877" w:rsidRDefault="00CE6542" w:rsidP="00C3354D">
            <w:pPr>
              <w:tabs>
                <w:tab w:val="left" w:pos="0"/>
              </w:tabs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ємства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F266E9" w:rsidRDefault="00F266E9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ідпри-ємство</w:t>
            </w:r>
          </w:p>
        </w:tc>
        <w:tc>
          <w:tcPr>
            <w:tcW w:w="2809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>Створіть підприємство, оберіть ролі</w:t>
            </w:r>
          </w:p>
        </w:tc>
        <w:tc>
          <w:tcPr>
            <w:tcW w:w="854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67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4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Витрати вироб-ництва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Витрати</w:t>
            </w:r>
          </w:p>
        </w:tc>
        <w:tc>
          <w:tcPr>
            <w:tcW w:w="280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>Створіть сувенір</w:t>
            </w: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4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tcBorders>
              <w:top w:val="single" w:sz="18" w:space="0" w:color="auto"/>
            </w:tcBorders>
            <w:textDirection w:val="btLr"/>
          </w:tcPr>
          <w:p w:rsidR="00CE6542" w:rsidRPr="00DE2877" w:rsidRDefault="00CE6542" w:rsidP="00C3354D">
            <w:pPr>
              <w:ind w:left="113" w:right="113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</w:p>
        </w:tc>
      </w:tr>
      <w:tr w:rsidR="00CE6542" w:rsidRPr="00DE2877" w:rsidTr="00C3354D">
        <w:tc>
          <w:tcPr>
            <w:tcW w:w="675" w:type="dxa"/>
            <w:vMerge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5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Поточні витрати</w:t>
            </w:r>
          </w:p>
        </w:tc>
        <w:tc>
          <w:tcPr>
            <w:tcW w:w="2809" w:type="dxa"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4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675" w:type="dxa"/>
            <w:vMerge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5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Довго-строкові витрати</w:t>
            </w:r>
          </w:p>
        </w:tc>
        <w:tc>
          <w:tcPr>
            <w:tcW w:w="2809" w:type="dxa"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4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67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Собівар-тість.</w:t>
            </w: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Ціна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Собівар-тість</w:t>
            </w:r>
          </w:p>
        </w:tc>
        <w:tc>
          <w:tcPr>
            <w:tcW w:w="280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>Розрахуйте собівартість виробу</w:t>
            </w:r>
          </w:p>
        </w:tc>
        <w:tc>
          <w:tcPr>
            <w:tcW w:w="854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</w:t>
            </w:r>
          </w:p>
        </w:tc>
      </w:tr>
      <w:tr w:rsidR="00CE6542" w:rsidRPr="00DE2877" w:rsidTr="00C3354D">
        <w:trPr>
          <w:trHeight w:val="691"/>
        </w:trPr>
        <w:tc>
          <w:tcPr>
            <w:tcW w:w="675" w:type="dxa"/>
            <w:vMerge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5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Ціна</w:t>
            </w:r>
          </w:p>
        </w:tc>
        <w:tc>
          <w:tcPr>
            <w:tcW w:w="2809" w:type="dxa"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4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67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4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Марке-тинг. Конку-ренція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Формула ефекти-вної реклами</w:t>
            </w:r>
          </w:p>
        </w:tc>
        <w:tc>
          <w:tcPr>
            <w:tcW w:w="280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pStyle w:val="a3"/>
              <w:ind w:left="3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>Розробіть рекламу виробу</w:t>
            </w:r>
          </w:p>
        </w:tc>
        <w:tc>
          <w:tcPr>
            <w:tcW w:w="854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18" w:space="0" w:color="auto"/>
            </w:tcBorders>
            <w:textDirection w:val="btLr"/>
          </w:tcPr>
          <w:p w:rsidR="00CE6542" w:rsidRPr="00DE2877" w:rsidRDefault="00CE6542" w:rsidP="00C3354D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rPr>
          <w:trHeight w:val="1063"/>
        </w:trPr>
        <w:tc>
          <w:tcPr>
            <w:tcW w:w="67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Продаж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>Виконайте роль споживача</w:t>
            </w:r>
          </w:p>
        </w:tc>
        <w:tc>
          <w:tcPr>
            <w:tcW w:w="854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67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45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Дохід. Прибуток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2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Дохід</w:t>
            </w:r>
          </w:p>
        </w:tc>
        <w:tc>
          <w:tcPr>
            <w:tcW w:w="2809" w:type="dxa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i/>
                <w:sz w:val="26"/>
                <w:szCs w:val="26"/>
              </w:rPr>
              <w:t>Розрахуйте дохід і прибуток підприємства</w:t>
            </w:r>
          </w:p>
        </w:tc>
        <w:tc>
          <w:tcPr>
            <w:tcW w:w="854" w:type="dxa"/>
            <w:vMerge w:val="restart"/>
            <w:tcBorders>
              <w:top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tcBorders>
              <w:top w:val="single" w:sz="18" w:space="0" w:color="auto"/>
            </w:tcBorders>
            <w:textDirection w:val="btLr"/>
          </w:tcPr>
          <w:p w:rsidR="00CE6542" w:rsidRPr="00DE2877" w:rsidRDefault="00CE6542" w:rsidP="00C3354D">
            <w:pPr>
              <w:ind w:left="113" w:right="113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675" w:type="dxa"/>
            <w:vMerge/>
          </w:tcPr>
          <w:p w:rsidR="00CE6542" w:rsidRPr="00DE2877" w:rsidRDefault="00CE6542" w:rsidP="00C335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5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2" w:space="0" w:color="auto"/>
            </w:tcBorders>
          </w:tcPr>
          <w:p w:rsidR="00CE6542" w:rsidRPr="00DE2877" w:rsidRDefault="00CE6542" w:rsidP="00C3354D">
            <w:pPr>
              <w:ind w:left="73" w:hanging="130"/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>Прибуток</w:t>
            </w:r>
          </w:p>
        </w:tc>
        <w:tc>
          <w:tcPr>
            <w:tcW w:w="2809" w:type="dxa"/>
          </w:tcPr>
          <w:p w:rsidR="00CE6542" w:rsidRPr="00DE2877" w:rsidRDefault="00CE6542" w:rsidP="00C3354D">
            <w:pPr>
              <w:ind w:firstLine="1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9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4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vMerge/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8073" w:type="dxa"/>
            <w:gridSpan w:val="5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tabs>
                <w:tab w:val="left" w:pos="21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sz w:val="26"/>
                <w:szCs w:val="26"/>
              </w:rPr>
              <w:t xml:space="preserve">  Члени підприємства, яке отримало максимальний прибуток, отримують додатково 1 бал</w:t>
            </w:r>
          </w:p>
        </w:tc>
        <w:tc>
          <w:tcPr>
            <w:tcW w:w="156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542" w:rsidRPr="00DE2877" w:rsidTr="00C3354D">
        <w:tc>
          <w:tcPr>
            <w:tcW w:w="8073" w:type="dxa"/>
            <w:gridSpan w:val="5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tabs>
                <w:tab w:val="left" w:pos="9885"/>
              </w:tabs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                                                                       </w:t>
            </w:r>
          </w:p>
          <w:p w:rsidR="00CE6542" w:rsidRDefault="00CE6542" w:rsidP="00C3354D">
            <w:pPr>
              <w:tabs>
                <w:tab w:val="left" w:pos="9885"/>
              </w:tabs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</w:t>
            </w:r>
            <w:r w:rsidRPr="00DE287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Загальна сума балів:</w:t>
            </w:r>
          </w:p>
          <w:p w:rsidR="00CE6542" w:rsidRPr="00DE2877" w:rsidRDefault="00CE6542" w:rsidP="00C3354D">
            <w:pPr>
              <w:tabs>
                <w:tab w:val="left" w:pos="9885"/>
              </w:tabs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CE6542" w:rsidRPr="00DE2877" w:rsidRDefault="00CE6542" w:rsidP="00C335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E6542" w:rsidRPr="00DE2877" w:rsidRDefault="00CE6542" w:rsidP="00CE6542">
      <w:pPr>
        <w:tabs>
          <w:tab w:val="left" w:pos="3195"/>
        </w:tabs>
        <w:rPr>
          <w:rFonts w:ascii="Times New Roman" w:hAnsi="Times New Roman" w:cs="Times New Roman"/>
          <w:sz w:val="26"/>
          <w:szCs w:val="26"/>
        </w:rPr>
      </w:pPr>
    </w:p>
    <w:p w:rsidR="00CE6542" w:rsidRPr="00DE2877" w:rsidRDefault="00CE6542" w:rsidP="00CE6542">
      <w:pPr>
        <w:rPr>
          <w:rFonts w:ascii="Times New Roman" w:hAnsi="Times New Roman" w:cs="Times New Roman"/>
          <w:sz w:val="26"/>
          <w:szCs w:val="26"/>
        </w:rPr>
      </w:pPr>
    </w:p>
    <w:p w:rsidR="00CE6542" w:rsidRPr="00B57F8A" w:rsidRDefault="00CE6542" w:rsidP="00CE6542">
      <w:pPr>
        <w:spacing w:after="24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Додаток 2 </w:t>
      </w:r>
    </w:p>
    <w:p w:rsidR="00CE6542" w:rsidRPr="00B57F8A" w:rsidRDefault="00CE6542" w:rsidP="00CE6542">
      <w:pPr>
        <w:pStyle w:val="1"/>
        <w:ind w:left="708"/>
        <w:jc w:val="center"/>
        <w:rPr>
          <w:rFonts w:ascii="Times New Roman" w:hAnsi="Times New Roman" w:cs="Times New Roman"/>
          <w:color w:val="000000" w:themeColor="text1"/>
        </w:rPr>
      </w:pPr>
      <w:r w:rsidRPr="00B57F8A">
        <w:rPr>
          <w:rFonts w:ascii="Times New Roman" w:hAnsi="Times New Roman" w:cs="Times New Roman"/>
          <w:color w:val="000000" w:themeColor="text1"/>
        </w:rPr>
        <w:t>ЦІНИ МАТЕРІАЛІВ</w:t>
      </w:r>
    </w:p>
    <w:p w:rsidR="00CE6542" w:rsidRPr="00B57F8A" w:rsidRDefault="00CE6542" w:rsidP="00CE654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3260"/>
      </w:tblGrid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ВИД МАТЕРІАЛІВ</w:t>
            </w:r>
          </w:p>
        </w:tc>
        <w:tc>
          <w:tcPr>
            <w:tcW w:w="3260" w:type="dxa"/>
          </w:tcPr>
          <w:p w:rsidR="00CE6542" w:rsidRDefault="00CE6542" w:rsidP="00C3354D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ЦІНА ЗА ШТУКУ, грн.</w:t>
            </w:r>
          </w:p>
          <w:p w:rsidR="00CE6542" w:rsidRPr="00B57F8A" w:rsidRDefault="00CE6542" w:rsidP="00C3354D">
            <w:pPr>
              <w:spacing w:line="240" w:lineRule="auto"/>
              <w:rPr>
                <w:lang w:eastAsia="uk-UA"/>
              </w:rPr>
            </w:pP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Аркуш білий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0,20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Аркуш кольоровий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0,40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Серветка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0,50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Стакан пластиковий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0,25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Коробочка пластикова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0,40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Диск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Кулька повітряна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Смужка для квілінгу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0,15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Метелик паперовий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0,10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Маркер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0,30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Клей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0,30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Стрічка клейка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0, 40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Ножиці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0,30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 xml:space="preserve">Ґудзик 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0,20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Нитка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0,10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 xml:space="preserve">Паличка дерев’яна 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0,20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Мотузка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Вушна паличка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Заробітна плата працівника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0,20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Оренда робочого місця</w:t>
            </w: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CE6542" w:rsidRPr="00B57F8A" w:rsidTr="00C3354D">
        <w:tc>
          <w:tcPr>
            <w:tcW w:w="4678" w:type="dxa"/>
          </w:tcPr>
          <w:p w:rsidR="00CE6542" w:rsidRPr="00B57F8A" w:rsidRDefault="00CE6542" w:rsidP="00C335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E6542" w:rsidRPr="00B57F8A" w:rsidRDefault="00CE6542" w:rsidP="00C335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6542" w:rsidRDefault="00CE6542" w:rsidP="00CE6542">
      <w:pPr>
        <w:spacing w:after="24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spacing w:after="24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Додаток 3 </w:t>
      </w:r>
    </w:p>
    <w:p w:rsidR="00CE6542" w:rsidRPr="00B57F8A" w:rsidRDefault="00CE6542" w:rsidP="00CE6542">
      <w:pPr>
        <w:ind w:left="360"/>
        <w:jc w:val="both"/>
        <w:rPr>
          <w:rFonts w:ascii="Times New Roman" w:hAnsi="Times New Roman" w:cs="Times New Roman"/>
        </w:rPr>
      </w:pPr>
    </w:p>
    <w:p w:rsidR="00CE6542" w:rsidRPr="00B57F8A" w:rsidRDefault="00CE6542" w:rsidP="00CE6542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РОЗРАХУНОК СОБІВАРТОСТІ  ПРОДУКЦІЇ</w:t>
      </w:r>
    </w:p>
    <w:p w:rsidR="00CE6542" w:rsidRPr="00B57F8A" w:rsidRDefault="00CE6542" w:rsidP="00CE6542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НАЗВА ФІРМИ: ..........................................................................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.........</w:t>
      </w:r>
      <w:r w:rsidRPr="00B57F8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.............................</w:t>
      </w:r>
    </w:p>
    <w:p w:rsidR="00CE6542" w:rsidRPr="00B57F8A" w:rsidRDefault="00CE6542" w:rsidP="00CE6542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E6542" w:rsidRPr="00CE6542" w:rsidRDefault="00CE6542" w:rsidP="00CE6542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НАЗВА ПРОДУКТУ: ..................................................................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................</w:t>
      </w:r>
      <w:r w:rsidRPr="00B57F8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.............................</w:t>
      </w:r>
    </w:p>
    <w:p w:rsidR="00CE6542" w:rsidRPr="00B57F8A" w:rsidRDefault="00CE6542" w:rsidP="00CE6542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5"/>
        <w:gridCol w:w="2090"/>
        <w:gridCol w:w="2098"/>
        <w:gridCol w:w="1932"/>
      </w:tblGrid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Назва використаного матеріалу</w:t>
            </w:r>
          </w:p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pStyle w:val="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Використана кількість</w:t>
            </w:r>
          </w:p>
          <w:p w:rsidR="00CE6542" w:rsidRPr="00B57F8A" w:rsidRDefault="00CE6542" w:rsidP="00C3354D">
            <w:pPr>
              <w:pStyle w:val="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pStyle w:val="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Ціна за одиницю</w:t>
            </w:r>
          </w:p>
        </w:tc>
        <w:tc>
          <w:tcPr>
            <w:tcW w:w="1989" w:type="dxa"/>
          </w:tcPr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Вартість матеріалів даного типу</w:t>
            </w: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971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6542" w:rsidRPr="00B57F8A" w:rsidRDefault="00CE6542" w:rsidP="00C3354D">
            <w:pPr>
              <w:pStyle w:val="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Повна собівартість:</w:t>
            </w:r>
          </w:p>
        </w:tc>
        <w:tc>
          <w:tcPr>
            <w:tcW w:w="198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E6542" w:rsidRDefault="00CE6542" w:rsidP="00CE6542">
      <w:pPr>
        <w:spacing w:after="240" w:line="276" w:lineRule="auto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spacing w:after="24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spacing w:after="240" w:line="276" w:lineRule="auto"/>
        <w:ind w:left="14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Додаток 4 </w:t>
      </w: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>ІГРАШКИ</w:t>
      </w:r>
    </w:p>
    <w:p w:rsidR="00CE6542" w:rsidRPr="00B57F8A" w:rsidRDefault="00CE6542" w:rsidP="00CE6542">
      <w:pPr>
        <w:rPr>
          <w:rFonts w:ascii="Times New Roman" w:hAnsi="Times New Roman" w:cs="Times New Roman"/>
        </w:rPr>
      </w:pPr>
    </w:p>
    <w:p w:rsidR="00CE6542" w:rsidRPr="00B57F8A" w:rsidRDefault="00CE6542" w:rsidP="00CE654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2"/>
        <w:gridCol w:w="1548"/>
        <w:gridCol w:w="1786"/>
        <w:gridCol w:w="1930"/>
        <w:gridCol w:w="1549"/>
      </w:tblGrid>
      <w:tr w:rsidR="00CE6542" w:rsidRPr="00B57F8A" w:rsidTr="00C3354D">
        <w:tc>
          <w:tcPr>
            <w:tcW w:w="2622" w:type="dxa"/>
          </w:tcPr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Назва продукту</w:t>
            </w:r>
          </w:p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Величина попиту</w:t>
            </w:r>
          </w:p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Повні доходи фірми</w:t>
            </w:r>
          </w:p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Повні витрати фірми</w:t>
            </w:r>
          </w:p>
          <w:p w:rsidR="00CE6542" w:rsidRPr="00B57F8A" w:rsidRDefault="00CE6542" w:rsidP="00C335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CE6542" w:rsidRPr="00B57F8A" w:rsidRDefault="00CE6542" w:rsidP="00C3354D">
            <w:pPr>
              <w:pStyle w:val="4"/>
              <w:jc w:val="center"/>
              <w:rPr>
                <w:rFonts w:ascii="Times New Roman" w:hAnsi="Times New Roman" w:cs="Times New Roman"/>
                <w:i w:val="0"/>
                <w:color w:val="000000" w:themeColor="text1"/>
                <w:sz w:val="28"/>
                <w:szCs w:val="28"/>
              </w:rPr>
            </w:pPr>
            <w:r w:rsidRPr="00B57F8A">
              <w:rPr>
                <w:rFonts w:ascii="Times New Roman" w:hAnsi="Times New Roman" w:cs="Times New Roman"/>
                <w:i w:val="0"/>
                <w:color w:val="000000" w:themeColor="text1"/>
                <w:sz w:val="28"/>
                <w:szCs w:val="28"/>
              </w:rPr>
              <w:t>Прибуток або збиток</w:t>
            </w:r>
          </w:p>
        </w:tc>
      </w:tr>
      <w:tr w:rsidR="00CE6542" w:rsidRPr="00B57F8A" w:rsidTr="00C3354D">
        <w:tc>
          <w:tcPr>
            <w:tcW w:w="2622" w:type="dxa"/>
          </w:tcPr>
          <w:p w:rsidR="00CE6542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622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6542" w:rsidRPr="00B57F8A" w:rsidTr="00C3354D">
        <w:tc>
          <w:tcPr>
            <w:tcW w:w="2622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E6542" w:rsidRPr="00B57F8A" w:rsidRDefault="00CE6542" w:rsidP="00C3354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E6542" w:rsidRPr="00B57F8A" w:rsidRDefault="00CE6542" w:rsidP="00CE654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E6542" w:rsidRPr="00B57F8A" w:rsidRDefault="00CE6542" w:rsidP="00CE6542">
      <w:pPr>
        <w:spacing w:after="240" w:line="276" w:lineRule="auto"/>
        <w:ind w:left="14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Додаток 5</w:t>
      </w:r>
    </w:p>
    <w:p w:rsidR="00CE6542" w:rsidRDefault="00CE6542" w:rsidP="00CE6542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>ПРИБУТОК ЧИ ЗБИТОК</w:t>
      </w:r>
    </w:p>
    <w:p w:rsidR="00CE6542" w:rsidRPr="00CE6542" w:rsidRDefault="00CE6542" w:rsidP="00CE6542">
      <w:pPr>
        <w:rPr>
          <w:sz w:val="20"/>
          <w:szCs w:val="20"/>
          <w:lang w:eastAsia="uk-UA"/>
        </w:rPr>
      </w:pPr>
    </w:p>
    <w:p w:rsidR="00CE6542" w:rsidRPr="00B57F8A" w:rsidRDefault="00CE6542" w:rsidP="00CE6542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НАЗВА ФІРМИ:</w:t>
      </w:r>
      <w:r w:rsidRPr="00B57F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......................................................................................................</w:t>
      </w:r>
    </w:p>
    <w:p w:rsidR="00CE6542" w:rsidRPr="00B57F8A" w:rsidRDefault="00CE6542" w:rsidP="00CE654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Відпускна ціна вашої іграшки становить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Pr="00B57F8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гривень</w:t>
      </w: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E6542" w:rsidRPr="00B57F8A" w:rsidRDefault="00CE6542" w:rsidP="00CE6542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>На яку кількість ваших іграшок заявлено попит?</w:t>
      </w: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692B4C" w:rsidRDefault="00CE6542" w:rsidP="00CE6542">
      <w:pPr>
        <w:ind w:left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E6542" w:rsidRPr="00B57F8A" w:rsidRDefault="00CE6542" w:rsidP="00CE654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Розрахуйте повні доходи вашої фірми. </w:t>
      </w:r>
    </w:p>
    <w:p w:rsidR="00CE6542" w:rsidRPr="00B57F8A" w:rsidRDefault="00CE6542" w:rsidP="00CE6542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Ціна продукту x величина попиту = повні доходи</w:t>
      </w: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692B4C" w:rsidRDefault="00CE6542" w:rsidP="00CE6542">
      <w:pPr>
        <w:ind w:left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E6542" w:rsidRPr="00B57F8A" w:rsidRDefault="00CE6542" w:rsidP="00CE654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>Розрахуйте повні витрати продукції.</w:t>
      </w:r>
    </w:p>
    <w:p w:rsidR="00CE6542" w:rsidRPr="00B57F8A" w:rsidRDefault="00CE6542" w:rsidP="00CE6542">
      <w:pPr>
        <w:pStyle w:val="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Собівартість одиниці х величина попиту = повні витрати</w:t>
      </w: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692B4C" w:rsidRDefault="00CE6542" w:rsidP="00CE6542">
      <w:pPr>
        <w:ind w:left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E6542" w:rsidRPr="00B57F8A" w:rsidRDefault="00CE6542" w:rsidP="00CE654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>Якщо доходи загалом більші від повних витрат, 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зрахуйте прибуток.</w:t>
      </w:r>
    </w:p>
    <w:p w:rsidR="00CE6542" w:rsidRPr="00B57F8A" w:rsidRDefault="00CE6542" w:rsidP="00CE6542">
      <w:pPr>
        <w:pStyle w:val="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Повні доходи – повні витрати = прибуток</w:t>
      </w: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Pr="00B57F8A" w:rsidRDefault="00CE6542" w:rsidP="00CE654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Якщо ваші повні витрати вищі ніж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повні доходи, розрахуйте збитки.</w:t>
      </w:r>
      <w:r w:rsidRPr="00B57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E6542" w:rsidRPr="00B57F8A" w:rsidRDefault="00CE6542" w:rsidP="00CE6542">
      <w:pPr>
        <w:pStyle w:val="5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57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Повні витрати – повні доходи = збитки</w:t>
      </w:r>
    </w:p>
    <w:p w:rsidR="00CE6542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Default="00CE6542" w:rsidP="00CE65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542" w:rsidRDefault="00CE6542" w:rsidP="00CE6542">
      <w:pPr>
        <w:tabs>
          <w:tab w:val="left" w:pos="709"/>
        </w:tabs>
      </w:pPr>
    </w:p>
    <w:p w:rsidR="00887E62" w:rsidRDefault="00887E62" w:rsidP="00CE6542"/>
    <w:sectPr w:rsidR="00887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CF3"/>
    <w:multiLevelType w:val="hybridMultilevel"/>
    <w:tmpl w:val="5EF0A3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8B6B25"/>
    <w:multiLevelType w:val="hybridMultilevel"/>
    <w:tmpl w:val="6F28E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11167"/>
    <w:multiLevelType w:val="hybridMultilevel"/>
    <w:tmpl w:val="110EB188"/>
    <w:lvl w:ilvl="0" w:tplc="80FCB70E">
      <w:start w:val="1"/>
      <w:numFmt w:val="upperRoman"/>
      <w:lvlText w:val="%1."/>
      <w:lvlJc w:val="left"/>
      <w:pPr>
        <w:ind w:left="900" w:hanging="72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CBB5BB3"/>
    <w:multiLevelType w:val="hybridMultilevel"/>
    <w:tmpl w:val="5DB448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706211"/>
    <w:multiLevelType w:val="multilevel"/>
    <w:tmpl w:val="5484D8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5" w15:restartNumberingAfterBreak="0">
    <w:nsid w:val="60AB4BC3"/>
    <w:multiLevelType w:val="hybridMultilevel"/>
    <w:tmpl w:val="A5C4C7DE"/>
    <w:lvl w:ilvl="0" w:tplc="458CA252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E04757"/>
    <w:multiLevelType w:val="hybridMultilevel"/>
    <w:tmpl w:val="F744AB02"/>
    <w:lvl w:ilvl="0" w:tplc="5CA834D4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BCA"/>
    <w:rsid w:val="00020A2E"/>
    <w:rsid w:val="000E5BCA"/>
    <w:rsid w:val="0069595B"/>
    <w:rsid w:val="00887E62"/>
    <w:rsid w:val="009607B3"/>
    <w:rsid w:val="00CE6542"/>
    <w:rsid w:val="00F2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1E997"/>
  <w15:chartTrackingRefBased/>
  <w15:docId w15:val="{BD732184-AA20-4155-BA2E-DFAC8F2C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542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CE6542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CE654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CE6542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542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uk-UA"/>
    </w:rPr>
  </w:style>
  <w:style w:type="paragraph" w:styleId="5">
    <w:name w:val="heading 5"/>
    <w:basedOn w:val="a"/>
    <w:next w:val="a"/>
    <w:link w:val="50"/>
    <w:uiPriority w:val="9"/>
    <w:unhideWhenUsed/>
    <w:qFormat/>
    <w:rsid w:val="00CE65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542"/>
    <w:pPr>
      <w:ind w:left="720"/>
      <w:contextualSpacing/>
    </w:pPr>
  </w:style>
  <w:style w:type="character" w:customStyle="1" w:styleId="rvts6">
    <w:name w:val="rvts6"/>
    <w:basedOn w:val="a0"/>
    <w:rsid w:val="00CE6542"/>
  </w:style>
  <w:style w:type="character" w:customStyle="1" w:styleId="apple-converted-space">
    <w:name w:val="apple-converted-space"/>
    <w:basedOn w:val="a0"/>
    <w:rsid w:val="00CE6542"/>
  </w:style>
  <w:style w:type="paragraph" w:customStyle="1" w:styleId="rvps2">
    <w:name w:val="rvps2"/>
    <w:basedOn w:val="a"/>
    <w:rsid w:val="00CE6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itata">
    <w:name w:val="citata"/>
    <w:basedOn w:val="a"/>
    <w:rsid w:val="00CE6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vtor">
    <w:name w:val="avtor"/>
    <w:basedOn w:val="a"/>
    <w:rsid w:val="00CE6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654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CE654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CE6542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uk-UA"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CE654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uk-UA" w:eastAsia="uk-UA"/>
    </w:rPr>
  </w:style>
  <w:style w:type="character" w:customStyle="1" w:styleId="50">
    <w:name w:val="Заголовок 5 Знак"/>
    <w:basedOn w:val="a0"/>
    <w:link w:val="5"/>
    <w:uiPriority w:val="9"/>
    <w:rsid w:val="00CE654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uk-UA"/>
    </w:rPr>
  </w:style>
  <w:style w:type="table" w:styleId="a4">
    <w:name w:val="Table Grid"/>
    <w:basedOn w:val="a1"/>
    <w:uiPriority w:val="59"/>
    <w:rsid w:val="00CE6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1549</Words>
  <Characters>8830</Characters>
  <Application>Microsoft Office Word</Application>
  <DocSecurity>0</DocSecurity>
  <Lines>73</Lines>
  <Paragraphs>20</Paragraphs>
  <ScaleCrop>false</ScaleCrop>
  <Company/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2018-02-27T21:56:00Z</dcterms:created>
  <dcterms:modified xsi:type="dcterms:W3CDTF">2018-03-06T21:31:00Z</dcterms:modified>
</cp:coreProperties>
</file>