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1177" w:rsidRDefault="00BA693E" w:rsidP="00BA693E">
      <w:pPr>
        <w:tabs>
          <w:tab w:val="left" w:pos="2250"/>
        </w:tabs>
        <w:rPr>
          <w:b/>
          <w:lang w:val="uk-UA"/>
        </w:rPr>
      </w:pPr>
      <w:r>
        <w:rPr>
          <w:b/>
          <w:lang w:val="uk-UA"/>
        </w:rPr>
        <w:t xml:space="preserve">                </w:t>
      </w:r>
    </w:p>
    <w:p w:rsidR="00301177" w:rsidRDefault="00301177" w:rsidP="00301177">
      <w:pPr>
        <w:jc w:val="right"/>
        <w:rPr>
          <w:b/>
          <w:lang w:val="uk-UA"/>
        </w:rPr>
      </w:pPr>
    </w:p>
    <w:p w:rsidR="00301177" w:rsidRDefault="00301177" w:rsidP="001500C0">
      <w:pPr>
        <w:tabs>
          <w:tab w:val="left" w:pos="930"/>
        </w:tabs>
        <w:rPr>
          <w:b/>
          <w:lang w:val="uk-UA"/>
        </w:rPr>
      </w:pPr>
    </w:p>
    <w:p w:rsidR="00BA693E" w:rsidRDefault="00BA693E" w:rsidP="00BA693E">
      <w:pPr>
        <w:spacing w:line="240" w:lineRule="auto"/>
        <w:ind w:left="-426" w:right="283"/>
        <w:jc w:val="center"/>
        <w:rPr>
          <w:rFonts w:ascii="Arial" w:hAnsi="Arial" w:cs="Arial"/>
          <w:b/>
          <w:bCs/>
          <w:caps/>
          <w:sz w:val="56"/>
          <w:szCs w:val="52"/>
          <w:lang w:val="uk-UA"/>
        </w:rPr>
      </w:pPr>
      <w:r>
        <w:rPr>
          <w:rFonts w:ascii="Arial" w:hAnsi="Arial" w:cs="Arial"/>
          <w:b/>
          <w:bCs/>
          <w:caps/>
          <w:sz w:val="56"/>
          <w:szCs w:val="52"/>
          <w:lang w:val="uk-UA"/>
        </w:rPr>
        <w:t>методична розробка ВІДКРИТого УРОКу З ПРЕДМЕТ</w:t>
      </w:r>
      <w:r w:rsidR="00953157">
        <w:rPr>
          <w:rFonts w:ascii="Arial" w:hAnsi="Arial" w:cs="Arial"/>
          <w:b/>
          <w:bCs/>
          <w:caps/>
          <w:sz w:val="56"/>
          <w:szCs w:val="52"/>
          <w:lang w:val="uk-UA"/>
        </w:rPr>
        <w:t>а</w:t>
      </w:r>
      <w:r>
        <w:rPr>
          <w:rFonts w:ascii="Arial" w:hAnsi="Arial" w:cs="Arial"/>
          <w:b/>
          <w:bCs/>
          <w:caps/>
          <w:sz w:val="56"/>
          <w:szCs w:val="52"/>
          <w:lang w:val="uk-UA"/>
        </w:rPr>
        <w:t xml:space="preserve"> «МАТЕРІАЛОЗНАВСТВО»</w:t>
      </w:r>
    </w:p>
    <w:p w:rsidR="00BA693E" w:rsidRDefault="00BA693E" w:rsidP="00BA693E">
      <w:pPr>
        <w:spacing w:line="240" w:lineRule="auto"/>
        <w:ind w:left="-426" w:right="283"/>
        <w:jc w:val="center"/>
        <w:rPr>
          <w:rFonts w:ascii="Arial" w:hAnsi="Arial" w:cs="Arial"/>
          <w:b/>
          <w:bCs/>
          <w:sz w:val="56"/>
          <w:szCs w:val="48"/>
          <w:lang w:val="uk-UA"/>
        </w:rPr>
      </w:pPr>
      <w:r>
        <w:rPr>
          <w:rFonts w:ascii="Arial" w:hAnsi="Arial" w:cs="Arial"/>
          <w:b/>
          <w:bCs/>
          <w:sz w:val="56"/>
          <w:szCs w:val="48"/>
          <w:lang w:val="uk-UA"/>
        </w:rPr>
        <w:t>на тему:</w:t>
      </w:r>
    </w:p>
    <w:p w:rsidR="00BA693E" w:rsidRPr="00186DC9" w:rsidRDefault="00BA693E" w:rsidP="00186DC9">
      <w:pPr>
        <w:spacing w:line="240" w:lineRule="auto"/>
        <w:ind w:left="-709" w:right="283"/>
        <w:jc w:val="center"/>
        <w:rPr>
          <w:rFonts w:ascii="Arial" w:hAnsi="Arial" w:cs="Arial"/>
          <w:b/>
          <w:sz w:val="96"/>
          <w:szCs w:val="56"/>
          <w:lang w:val="uk-UA"/>
        </w:rPr>
      </w:pPr>
      <w:r>
        <w:rPr>
          <w:rFonts w:ascii="Arial" w:hAnsi="Arial" w:cs="Arial"/>
          <w:b/>
          <w:bCs/>
          <w:i/>
          <w:iCs/>
          <w:sz w:val="96"/>
          <w:szCs w:val="56"/>
          <w:lang w:val="uk-UA"/>
        </w:rPr>
        <w:t>«</w:t>
      </w:r>
      <w:r w:rsidR="00EA2978">
        <w:rPr>
          <w:rFonts w:ascii="Arial" w:hAnsi="Arial" w:cs="Arial"/>
          <w:b/>
          <w:sz w:val="96"/>
          <w:szCs w:val="56"/>
          <w:lang w:val="uk-UA"/>
        </w:rPr>
        <w:t>Будівельні розчини та їх класифікація</w:t>
      </w:r>
      <w:r>
        <w:rPr>
          <w:rFonts w:ascii="Arial" w:hAnsi="Arial" w:cs="Arial"/>
          <w:b/>
          <w:bCs/>
          <w:i/>
          <w:iCs/>
          <w:sz w:val="96"/>
          <w:szCs w:val="56"/>
          <w:lang w:val="uk-UA"/>
        </w:rPr>
        <w:t>»</w:t>
      </w:r>
    </w:p>
    <w:p w:rsidR="00301177" w:rsidRDefault="00301177" w:rsidP="00301177">
      <w:pPr>
        <w:jc w:val="right"/>
        <w:rPr>
          <w:b/>
          <w:lang w:val="uk-UA"/>
        </w:rPr>
      </w:pPr>
    </w:p>
    <w:p w:rsidR="00301177" w:rsidRDefault="00301177" w:rsidP="00301177">
      <w:pPr>
        <w:jc w:val="right"/>
        <w:rPr>
          <w:b/>
          <w:lang w:val="uk-UA"/>
        </w:rPr>
      </w:pPr>
    </w:p>
    <w:p w:rsidR="00301177" w:rsidRDefault="00BA693E" w:rsidP="00BA693E">
      <w:pPr>
        <w:tabs>
          <w:tab w:val="left" w:pos="2730"/>
        </w:tabs>
        <w:rPr>
          <w:b/>
          <w:lang w:val="uk-UA"/>
        </w:rPr>
      </w:pPr>
      <w:r>
        <w:rPr>
          <w:b/>
          <w:lang w:val="uk-UA"/>
        </w:rPr>
        <w:tab/>
      </w:r>
      <w:r w:rsidRPr="00BA693E">
        <w:rPr>
          <w:b/>
          <w:noProof/>
          <w:lang w:eastAsia="ru-RU"/>
        </w:rPr>
        <w:drawing>
          <wp:inline distT="0" distB="0" distL="0" distR="0">
            <wp:extent cx="2334831" cy="2419350"/>
            <wp:effectExtent l="0" t="0" r="8890" b="0"/>
            <wp:docPr id="1" name="Рисунок 1" descr="Картинки по запросу будівельник з терко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инки по запросу будівельник з теркою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342" cy="2431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1177" w:rsidRDefault="00301177" w:rsidP="00301177">
      <w:pPr>
        <w:jc w:val="right"/>
        <w:rPr>
          <w:b/>
          <w:lang w:val="uk-UA"/>
        </w:rPr>
      </w:pPr>
    </w:p>
    <w:p w:rsidR="00EE365D" w:rsidRDefault="00EE365D" w:rsidP="00EE365D">
      <w:pPr>
        <w:tabs>
          <w:tab w:val="left" w:pos="5760"/>
        </w:tabs>
        <w:spacing w:line="240" w:lineRule="auto"/>
        <w:ind w:left="-426" w:right="283"/>
        <w:rPr>
          <w:rFonts w:ascii="Arial" w:hAnsi="Arial" w:cs="Arial"/>
          <w:bCs/>
          <w:i/>
          <w:iCs/>
          <w:sz w:val="32"/>
          <w:szCs w:val="32"/>
          <w:lang w:val="uk-UA"/>
        </w:rPr>
      </w:pPr>
      <w:r>
        <w:rPr>
          <w:rFonts w:ascii="Arial" w:hAnsi="Arial" w:cs="Arial"/>
          <w:bCs/>
          <w:i/>
          <w:iCs/>
          <w:sz w:val="32"/>
          <w:szCs w:val="32"/>
          <w:lang w:val="uk-UA"/>
        </w:rPr>
        <w:t>Підготувала:</w:t>
      </w:r>
      <w:r>
        <w:rPr>
          <w:rFonts w:ascii="Arial" w:hAnsi="Arial" w:cs="Arial"/>
          <w:bCs/>
          <w:i/>
          <w:iCs/>
          <w:sz w:val="32"/>
          <w:szCs w:val="32"/>
          <w:lang w:val="uk-UA"/>
        </w:rPr>
        <w:tab/>
      </w:r>
    </w:p>
    <w:p w:rsidR="00EE365D" w:rsidRDefault="00EE365D" w:rsidP="00EE365D">
      <w:pPr>
        <w:spacing w:line="240" w:lineRule="auto"/>
        <w:ind w:left="-426" w:right="283"/>
        <w:rPr>
          <w:rFonts w:ascii="Arial" w:hAnsi="Arial" w:cs="Arial"/>
          <w:bCs/>
          <w:i/>
          <w:iCs/>
          <w:sz w:val="32"/>
          <w:szCs w:val="32"/>
          <w:lang w:val="uk-UA"/>
        </w:rPr>
      </w:pPr>
      <w:r>
        <w:rPr>
          <w:rFonts w:ascii="Arial" w:hAnsi="Arial" w:cs="Arial"/>
          <w:bCs/>
          <w:i/>
          <w:iCs/>
          <w:sz w:val="32"/>
          <w:szCs w:val="32"/>
          <w:lang w:val="uk-UA"/>
        </w:rPr>
        <w:t xml:space="preserve">викладач </w:t>
      </w:r>
      <w:r w:rsidR="00953157">
        <w:rPr>
          <w:rFonts w:ascii="Arial" w:hAnsi="Arial" w:cs="Arial"/>
          <w:bCs/>
          <w:i/>
          <w:iCs/>
          <w:sz w:val="32"/>
          <w:szCs w:val="32"/>
          <w:lang w:val="uk-UA"/>
        </w:rPr>
        <w:t xml:space="preserve">Бердичівського професійного будівельного ліцею </w:t>
      </w:r>
    </w:p>
    <w:p w:rsidR="00EE365D" w:rsidRPr="001500C0" w:rsidRDefault="00EE365D" w:rsidP="001500C0">
      <w:pPr>
        <w:spacing w:line="240" w:lineRule="auto"/>
        <w:ind w:left="-426" w:right="283"/>
        <w:rPr>
          <w:rFonts w:ascii="Arial" w:hAnsi="Arial" w:cs="Arial"/>
          <w:bCs/>
          <w:i/>
          <w:iCs/>
          <w:sz w:val="32"/>
          <w:szCs w:val="32"/>
          <w:lang w:val="uk-UA"/>
        </w:rPr>
      </w:pPr>
      <w:r>
        <w:rPr>
          <w:rFonts w:ascii="Arial" w:hAnsi="Arial" w:cs="Arial"/>
          <w:bCs/>
          <w:i/>
          <w:iCs/>
          <w:sz w:val="32"/>
          <w:szCs w:val="32"/>
          <w:lang w:val="uk-UA"/>
        </w:rPr>
        <w:t xml:space="preserve">Пшенична </w:t>
      </w:r>
      <w:r w:rsidR="00953157">
        <w:rPr>
          <w:rFonts w:ascii="Arial" w:hAnsi="Arial" w:cs="Arial"/>
          <w:bCs/>
          <w:i/>
          <w:iCs/>
          <w:sz w:val="32"/>
          <w:szCs w:val="32"/>
          <w:lang w:val="uk-UA"/>
        </w:rPr>
        <w:t>Інна Анатоліївна</w:t>
      </w:r>
      <w:r>
        <w:rPr>
          <w:rFonts w:ascii="Arial" w:hAnsi="Arial" w:cs="Arial"/>
          <w:bCs/>
          <w:i/>
          <w:iCs/>
          <w:sz w:val="32"/>
          <w:szCs w:val="32"/>
          <w:lang w:val="uk-UA"/>
        </w:rPr>
        <w:t xml:space="preserve"> </w:t>
      </w:r>
    </w:p>
    <w:p w:rsidR="00EE365D" w:rsidRDefault="00EE365D" w:rsidP="00EE365D">
      <w:pPr>
        <w:spacing w:line="240" w:lineRule="auto"/>
        <w:ind w:right="283"/>
        <w:rPr>
          <w:rFonts w:ascii="Arial" w:hAnsi="Arial" w:cs="Arial"/>
          <w:bCs/>
          <w:lang w:val="uk-UA"/>
        </w:rPr>
      </w:pPr>
    </w:p>
    <w:p w:rsidR="00301177" w:rsidRDefault="00301177" w:rsidP="00EE365D">
      <w:pPr>
        <w:rPr>
          <w:rFonts w:ascii="Arial" w:hAnsi="Arial" w:cs="Arial"/>
          <w:bCs/>
          <w:lang w:val="uk-UA"/>
        </w:rPr>
      </w:pPr>
    </w:p>
    <w:p w:rsidR="00953157" w:rsidRDefault="00953157" w:rsidP="00EE365D">
      <w:pPr>
        <w:rPr>
          <w:b/>
          <w:lang w:val="uk-UA"/>
        </w:rPr>
      </w:pPr>
    </w:p>
    <w:p w:rsidR="00CC4CC3" w:rsidRDefault="00301177" w:rsidP="00CC4CC3">
      <w:pPr>
        <w:rPr>
          <w:b/>
          <w:lang w:val="uk-UA"/>
        </w:rPr>
      </w:pPr>
      <w:r>
        <w:rPr>
          <w:b/>
          <w:lang w:val="uk-UA"/>
        </w:rPr>
        <w:t xml:space="preserve">  </w:t>
      </w:r>
    </w:p>
    <w:p w:rsidR="00301177" w:rsidRPr="00361FB6" w:rsidRDefault="00681BBB" w:rsidP="00CC4CC3">
      <w:pPr>
        <w:rPr>
          <w:b/>
          <w:lang w:val="uk-UA"/>
        </w:rPr>
      </w:pPr>
      <w:r>
        <w:rPr>
          <w:b/>
          <w:lang w:val="uk-UA"/>
        </w:rPr>
        <w:lastRenderedPageBreak/>
        <w:t xml:space="preserve">Тема програми:  </w:t>
      </w:r>
      <w:r w:rsidR="00EA2978">
        <w:rPr>
          <w:lang w:val="uk-UA"/>
        </w:rPr>
        <w:t>Будівельні розчини та сухі суміші</w:t>
      </w:r>
    </w:p>
    <w:p w:rsidR="00301177" w:rsidRPr="00EA2978" w:rsidRDefault="00301177" w:rsidP="00301177">
      <w:pPr>
        <w:jc w:val="both"/>
        <w:rPr>
          <w:lang w:val="uk-UA"/>
        </w:rPr>
      </w:pPr>
      <w:r w:rsidRPr="00361FB6">
        <w:rPr>
          <w:b/>
          <w:lang w:val="uk-UA"/>
        </w:rPr>
        <w:t>Тема</w:t>
      </w:r>
      <w:r w:rsidR="00681BBB">
        <w:rPr>
          <w:b/>
          <w:lang w:val="uk-UA"/>
        </w:rPr>
        <w:t xml:space="preserve"> уроку</w:t>
      </w:r>
      <w:r w:rsidRPr="00361FB6">
        <w:rPr>
          <w:b/>
          <w:lang w:val="uk-UA"/>
        </w:rPr>
        <w:t>:</w:t>
      </w:r>
      <w:r w:rsidR="00422F8D">
        <w:rPr>
          <w:b/>
          <w:lang w:val="uk-UA"/>
        </w:rPr>
        <w:t xml:space="preserve"> </w:t>
      </w:r>
      <w:r w:rsidR="00EA2978">
        <w:rPr>
          <w:lang w:val="uk-UA"/>
        </w:rPr>
        <w:t>Будівельні розчини та їх класифікація</w:t>
      </w:r>
    </w:p>
    <w:p w:rsidR="00301177" w:rsidRPr="00301177" w:rsidRDefault="00301177" w:rsidP="00301177">
      <w:pPr>
        <w:jc w:val="both"/>
        <w:rPr>
          <w:lang w:val="uk-UA"/>
        </w:rPr>
      </w:pPr>
      <w:r>
        <w:rPr>
          <w:b/>
          <w:lang w:val="uk-UA"/>
        </w:rPr>
        <w:t>Мета уроку:</w:t>
      </w:r>
    </w:p>
    <w:p w:rsidR="00301177" w:rsidRDefault="00301177" w:rsidP="00301177">
      <w:pPr>
        <w:jc w:val="both"/>
        <w:rPr>
          <w:lang w:val="uk-UA"/>
        </w:rPr>
      </w:pPr>
      <w:r w:rsidRPr="00361FB6">
        <w:rPr>
          <w:b/>
          <w:lang w:val="uk-UA"/>
        </w:rPr>
        <w:t>Навчальна мета:</w:t>
      </w:r>
      <w:r w:rsidRPr="00361FB6">
        <w:rPr>
          <w:lang w:val="uk-UA"/>
        </w:rPr>
        <w:t xml:space="preserve"> </w:t>
      </w:r>
      <w:r>
        <w:rPr>
          <w:lang w:val="uk-UA"/>
        </w:rPr>
        <w:t xml:space="preserve">сформувати в учнів знання про </w:t>
      </w:r>
      <w:r w:rsidR="00422F8D">
        <w:rPr>
          <w:lang w:val="uk-UA"/>
        </w:rPr>
        <w:t>види будівельних розчинів</w:t>
      </w:r>
      <w:r>
        <w:rPr>
          <w:lang w:val="uk-UA"/>
        </w:rPr>
        <w:t>, їх класифікацію, г</w:t>
      </w:r>
      <w:r w:rsidRPr="00361FB6">
        <w:rPr>
          <w:lang w:val="uk-UA"/>
        </w:rPr>
        <w:t>либоке осмислення навчального матеріалу; закріпити вміння застосовувати набуті знання до розв’язування практичних завдань.</w:t>
      </w:r>
    </w:p>
    <w:p w:rsidR="00301177" w:rsidRDefault="00301177" w:rsidP="00301177">
      <w:pPr>
        <w:jc w:val="both"/>
        <w:rPr>
          <w:lang w:val="uk-UA"/>
        </w:rPr>
      </w:pPr>
    </w:p>
    <w:p w:rsidR="00301177" w:rsidRDefault="00301177" w:rsidP="00301177">
      <w:pPr>
        <w:jc w:val="both"/>
        <w:rPr>
          <w:lang w:val="uk-UA"/>
        </w:rPr>
      </w:pPr>
      <w:r w:rsidRPr="00361FB6">
        <w:rPr>
          <w:b/>
          <w:lang w:val="uk-UA"/>
        </w:rPr>
        <w:t>Розвиваюча мета:</w:t>
      </w:r>
      <w:r w:rsidRPr="00361FB6">
        <w:rPr>
          <w:lang w:val="uk-UA"/>
        </w:rPr>
        <w:t xml:space="preserve"> розвиток логічного мислення, вміння аналізувати та виділяти суттєві ознаки та властивості будівельних матеріалів; сприяти розвитку ініціативності, вміння долати труднощі для досягнення мети.</w:t>
      </w:r>
    </w:p>
    <w:p w:rsidR="00301177" w:rsidRDefault="00301177" w:rsidP="00301177">
      <w:pPr>
        <w:jc w:val="both"/>
        <w:rPr>
          <w:lang w:val="uk-UA"/>
        </w:rPr>
      </w:pPr>
    </w:p>
    <w:p w:rsidR="00301177" w:rsidRDefault="00301177" w:rsidP="00301177">
      <w:pPr>
        <w:jc w:val="both"/>
        <w:rPr>
          <w:lang w:val="uk-UA"/>
        </w:rPr>
      </w:pPr>
      <w:r w:rsidRPr="00361FB6">
        <w:rPr>
          <w:b/>
          <w:lang w:val="uk-UA"/>
        </w:rPr>
        <w:t>Виховна мета:</w:t>
      </w:r>
      <w:r w:rsidRPr="00361FB6">
        <w:rPr>
          <w:lang w:val="uk-UA"/>
        </w:rPr>
        <w:t xml:space="preserve"> виховання організованості, дисциплінованості, сприяти по</w:t>
      </w:r>
      <w:r w:rsidR="00681BBB">
        <w:rPr>
          <w:lang w:val="uk-UA"/>
        </w:rPr>
        <w:t>зитивному ставленню до навчання. П</w:t>
      </w:r>
      <w:r>
        <w:rPr>
          <w:lang w:val="uk-UA"/>
        </w:rPr>
        <w:t xml:space="preserve">рищепити професійні якості </w:t>
      </w:r>
      <w:r w:rsidR="00681BBB">
        <w:rPr>
          <w:lang w:val="uk-UA"/>
        </w:rPr>
        <w:t>, виховувати охайність, відповідальність, вміння працювати в колективі, культуру спілкування.</w:t>
      </w:r>
    </w:p>
    <w:p w:rsidR="00681BBB" w:rsidRDefault="00681BBB" w:rsidP="00301177">
      <w:pPr>
        <w:jc w:val="both"/>
        <w:rPr>
          <w:lang w:val="uk-UA"/>
        </w:rPr>
      </w:pPr>
    </w:p>
    <w:p w:rsidR="00681BBB" w:rsidRDefault="00681BBB" w:rsidP="00301177">
      <w:pPr>
        <w:jc w:val="both"/>
        <w:rPr>
          <w:lang w:val="uk-UA"/>
        </w:rPr>
      </w:pPr>
      <w:r>
        <w:rPr>
          <w:b/>
          <w:lang w:val="uk-UA"/>
        </w:rPr>
        <w:t xml:space="preserve">Методична мета: </w:t>
      </w:r>
      <w:r>
        <w:rPr>
          <w:lang w:val="uk-UA"/>
        </w:rPr>
        <w:t xml:space="preserve">використання групових та індивідуальних форм роботи на уроці теоретичного навчання. Засвоєння нових знань , формування професійних навичок. </w:t>
      </w:r>
    </w:p>
    <w:p w:rsidR="00681BBB" w:rsidRDefault="00681BBB" w:rsidP="00301177">
      <w:pPr>
        <w:jc w:val="both"/>
        <w:rPr>
          <w:lang w:val="uk-UA"/>
        </w:rPr>
      </w:pPr>
    </w:p>
    <w:p w:rsidR="00681BBB" w:rsidRDefault="00681BBB" w:rsidP="00681BBB">
      <w:pPr>
        <w:jc w:val="both"/>
        <w:rPr>
          <w:lang w:val="uk-UA"/>
        </w:rPr>
      </w:pPr>
      <w:r w:rsidRPr="00361FB6">
        <w:rPr>
          <w:b/>
          <w:lang w:val="uk-UA"/>
        </w:rPr>
        <w:t>Тип уроку:</w:t>
      </w:r>
      <w:r w:rsidRPr="00361FB6">
        <w:rPr>
          <w:lang w:val="uk-UA"/>
        </w:rPr>
        <w:t xml:space="preserve"> урок узагальнення і систематизації знань.</w:t>
      </w:r>
    </w:p>
    <w:p w:rsidR="00681BBB" w:rsidRDefault="00681BBB" w:rsidP="00681BBB">
      <w:pPr>
        <w:jc w:val="both"/>
        <w:rPr>
          <w:lang w:val="uk-UA"/>
        </w:rPr>
      </w:pPr>
    </w:p>
    <w:p w:rsidR="00681BBB" w:rsidRPr="00361FB6" w:rsidRDefault="00681BBB" w:rsidP="00681BBB">
      <w:pPr>
        <w:jc w:val="both"/>
        <w:rPr>
          <w:lang w:val="uk-UA"/>
        </w:rPr>
      </w:pPr>
      <w:r w:rsidRPr="00361FB6">
        <w:rPr>
          <w:b/>
          <w:lang w:val="uk-UA"/>
        </w:rPr>
        <w:t>Форма проведення уроку:</w:t>
      </w:r>
      <w:r w:rsidR="00D03CE4">
        <w:rPr>
          <w:lang w:val="uk-UA"/>
        </w:rPr>
        <w:t xml:space="preserve"> ділова гра </w:t>
      </w:r>
    </w:p>
    <w:p w:rsidR="00681BBB" w:rsidRDefault="00681BBB" w:rsidP="00681BBB">
      <w:pPr>
        <w:jc w:val="both"/>
        <w:rPr>
          <w:lang w:val="uk-UA"/>
        </w:rPr>
      </w:pPr>
    </w:p>
    <w:p w:rsidR="00681BBB" w:rsidRPr="00361FB6" w:rsidRDefault="00681BBB" w:rsidP="00681BBB">
      <w:pPr>
        <w:jc w:val="both"/>
        <w:rPr>
          <w:lang w:val="uk-UA"/>
        </w:rPr>
      </w:pPr>
      <w:r w:rsidRPr="0073126E">
        <w:rPr>
          <w:b/>
          <w:lang w:val="uk-UA"/>
        </w:rPr>
        <w:t>Методи та прийоми:</w:t>
      </w:r>
      <w:r>
        <w:rPr>
          <w:lang w:val="uk-UA"/>
        </w:rPr>
        <w:t xml:space="preserve"> бесіда, інтелектуальна гра, робота в командах, творче завдання, рефлексія.</w:t>
      </w:r>
    </w:p>
    <w:p w:rsidR="00681BBB" w:rsidRDefault="00681BBB" w:rsidP="00681BBB">
      <w:pPr>
        <w:jc w:val="both"/>
        <w:rPr>
          <w:lang w:val="uk-UA"/>
        </w:rPr>
      </w:pPr>
    </w:p>
    <w:p w:rsidR="00681BBB" w:rsidRDefault="00786E3E" w:rsidP="00681BBB">
      <w:pPr>
        <w:jc w:val="both"/>
        <w:rPr>
          <w:lang w:val="uk-UA"/>
        </w:rPr>
      </w:pPr>
      <w:r>
        <w:rPr>
          <w:b/>
          <w:lang w:val="uk-UA"/>
        </w:rPr>
        <w:t>Обладнання, наочність</w:t>
      </w:r>
      <w:r w:rsidR="00681BBB" w:rsidRPr="002E7335">
        <w:rPr>
          <w:b/>
          <w:lang w:val="uk-UA"/>
        </w:rPr>
        <w:t>:</w:t>
      </w:r>
      <w:r w:rsidR="00681BBB">
        <w:rPr>
          <w:lang w:val="uk-UA"/>
        </w:rPr>
        <w:t xml:space="preserve"> комп’ютер, проектор,</w:t>
      </w:r>
      <w:r>
        <w:rPr>
          <w:lang w:val="uk-UA"/>
        </w:rPr>
        <w:t xml:space="preserve"> мультимедійний екран</w:t>
      </w:r>
      <w:r w:rsidR="00681BBB">
        <w:rPr>
          <w:lang w:val="uk-UA"/>
        </w:rPr>
        <w:t xml:space="preserve"> презентація , зразки розчинів, </w:t>
      </w:r>
      <w:r>
        <w:rPr>
          <w:lang w:val="uk-UA"/>
        </w:rPr>
        <w:t xml:space="preserve">зразки будівельних матеріалів , гідравлічний прес, </w:t>
      </w:r>
      <w:r w:rsidR="00681BBB">
        <w:rPr>
          <w:lang w:val="uk-UA"/>
        </w:rPr>
        <w:t>конус Віка</w:t>
      </w:r>
      <w:r w:rsidR="001F7046">
        <w:rPr>
          <w:lang w:val="uk-UA"/>
        </w:rPr>
        <w:t>, лабораторне приладдя.</w:t>
      </w:r>
    </w:p>
    <w:p w:rsidR="00681BBB" w:rsidRDefault="00681BBB" w:rsidP="00681BBB">
      <w:pPr>
        <w:jc w:val="both"/>
        <w:rPr>
          <w:lang w:val="uk-UA"/>
        </w:rPr>
      </w:pPr>
    </w:p>
    <w:p w:rsidR="00681BBB" w:rsidRPr="00361FB6" w:rsidRDefault="00681BBB" w:rsidP="00681BBB">
      <w:pPr>
        <w:jc w:val="both"/>
        <w:rPr>
          <w:lang w:val="uk-UA"/>
        </w:rPr>
      </w:pPr>
      <w:r w:rsidRPr="00361FB6">
        <w:rPr>
          <w:b/>
          <w:lang w:val="uk-UA"/>
        </w:rPr>
        <w:t>Міжпредметні зв’язки:</w:t>
      </w:r>
      <w:r w:rsidRPr="00361FB6">
        <w:rPr>
          <w:lang w:val="uk-UA"/>
        </w:rPr>
        <w:t xml:space="preserve"> спецтехнологія, виробниче навчання</w:t>
      </w:r>
    </w:p>
    <w:p w:rsidR="00681BBB" w:rsidRDefault="00681BBB" w:rsidP="00681BBB">
      <w:pPr>
        <w:jc w:val="both"/>
        <w:rPr>
          <w:lang w:val="uk-UA"/>
        </w:rPr>
      </w:pPr>
    </w:p>
    <w:p w:rsidR="004E3383" w:rsidRPr="00361FB6" w:rsidRDefault="004E3383" w:rsidP="004E3383">
      <w:pPr>
        <w:jc w:val="center"/>
        <w:rPr>
          <w:b/>
          <w:lang w:val="uk-UA"/>
        </w:rPr>
      </w:pPr>
      <w:r w:rsidRPr="00361FB6">
        <w:rPr>
          <w:b/>
          <w:lang w:val="uk-UA"/>
        </w:rPr>
        <w:t>Хід уроку</w:t>
      </w:r>
    </w:p>
    <w:p w:rsidR="004E3383" w:rsidRPr="00361FB6" w:rsidRDefault="004E3383" w:rsidP="004E3383">
      <w:pPr>
        <w:rPr>
          <w:b/>
          <w:lang w:val="uk-UA"/>
        </w:rPr>
      </w:pPr>
      <w:r w:rsidRPr="00361FB6">
        <w:rPr>
          <w:b/>
          <w:lang w:val="uk-UA"/>
        </w:rPr>
        <w:t>І  Організаційний  момент.</w:t>
      </w:r>
    </w:p>
    <w:p w:rsidR="004E3383" w:rsidRPr="00361FB6" w:rsidRDefault="004E3383" w:rsidP="004E3383">
      <w:pPr>
        <w:pStyle w:val="10"/>
        <w:numPr>
          <w:ilvl w:val="0"/>
          <w:numId w:val="1"/>
        </w:numPr>
        <w:rPr>
          <w:lang w:val="uk-UA"/>
        </w:rPr>
      </w:pPr>
      <w:r w:rsidRPr="00361FB6">
        <w:rPr>
          <w:lang w:val="uk-UA"/>
        </w:rPr>
        <w:t>Привітання, перекличка, перевірка готовності учнів до уроку</w:t>
      </w:r>
    </w:p>
    <w:p w:rsidR="00CC4CC3" w:rsidRDefault="004E3383" w:rsidP="00CC4CC3">
      <w:pPr>
        <w:rPr>
          <w:b/>
          <w:lang w:val="uk-UA"/>
        </w:rPr>
      </w:pPr>
      <w:r w:rsidRPr="00361FB6">
        <w:rPr>
          <w:b/>
          <w:lang w:val="uk-UA"/>
        </w:rPr>
        <w:lastRenderedPageBreak/>
        <w:t>ІІ Мотивація навчальної діяльності.</w:t>
      </w:r>
    </w:p>
    <w:p w:rsidR="004E3383" w:rsidRPr="00CC4CC3" w:rsidRDefault="00CC4CC3" w:rsidP="00CC4CC3">
      <w:pPr>
        <w:rPr>
          <w:b/>
          <w:lang w:val="uk-UA"/>
        </w:rPr>
      </w:pPr>
      <w:r>
        <w:rPr>
          <w:b/>
          <w:lang w:val="uk-UA"/>
        </w:rPr>
        <w:t xml:space="preserve">       </w:t>
      </w:r>
      <w:r w:rsidR="004E3383" w:rsidRPr="00361FB6">
        <w:rPr>
          <w:lang w:val="uk-UA"/>
        </w:rPr>
        <w:t>Слово вчителя</w:t>
      </w:r>
      <w:r w:rsidR="00D03CE4">
        <w:rPr>
          <w:lang w:val="uk-UA"/>
        </w:rPr>
        <w:t xml:space="preserve"> </w:t>
      </w:r>
    </w:p>
    <w:p w:rsidR="004E3383" w:rsidRDefault="004E3383" w:rsidP="004E3383">
      <w:pPr>
        <w:rPr>
          <w:b/>
          <w:lang w:val="uk-UA"/>
        </w:rPr>
      </w:pPr>
    </w:p>
    <w:p w:rsidR="004E3383" w:rsidRPr="00361FB6" w:rsidRDefault="004E3383" w:rsidP="004E3383">
      <w:pPr>
        <w:rPr>
          <w:b/>
          <w:lang w:val="uk-UA"/>
        </w:rPr>
      </w:pPr>
      <w:r w:rsidRPr="00361FB6">
        <w:rPr>
          <w:b/>
          <w:lang w:val="uk-UA"/>
        </w:rPr>
        <w:t>ІІІ Повідомлення теми та навчальної мети уроку.</w:t>
      </w:r>
    </w:p>
    <w:p w:rsidR="004E3383" w:rsidRDefault="004E3383" w:rsidP="004E3383">
      <w:pPr>
        <w:rPr>
          <w:b/>
          <w:lang w:val="uk-UA"/>
        </w:rPr>
      </w:pPr>
    </w:p>
    <w:p w:rsidR="004E3383" w:rsidRPr="00361FB6" w:rsidRDefault="004E3383" w:rsidP="004E3383">
      <w:pPr>
        <w:rPr>
          <w:b/>
          <w:lang w:val="uk-UA"/>
        </w:rPr>
      </w:pPr>
      <w:r w:rsidRPr="00361FB6">
        <w:rPr>
          <w:b/>
          <w:lang w:val="uk-UA"/>
        </w:rPr>
        <w:t>ІV Повторення та аналіз фактів.</w:t>
      </w:r>
    </w:p>
    <w:p w:rsidR="004E3383" w:rsidRDefault="004E3383" w:rsidP="00681BBB">
      <w:pPr>
        <w:jc w:val="both"/>
        <w:rPr>
          <w:lang w:val="uk-UA"/>
        </w:rPr>
      </w:pPr>
    </w:p>
    <w:p w:rsidR="004E3383" w:rsidRDefault="004E3383" w:rsidP="00681BBB">
      <w:pPr>
        <w:jc w:val="both"/>
        <w:rPr>
          <w:b/>
          <w:lang w:val="uk-UA"/>
        </w:rPr>
      </w:pPr>
      <w:r>
        <w:rPr>
          <w:lang w:val="uk-UA"/>
        </w:rPr>
        <w:t xml:space="preserve">   </w:t>
      </w:r>
      <w:r w:rsidR="00422F8D">
        <w:rPr>
          <w:b/>
          <w:lang w:val="uk-UA"/>
        </w:rPr>
        <w:t>Гра «Найрозумніший</w:t>
      </w:r>
      <w:r>
        <w:rPr>
          <w:b/>
          <w:lang w:val="uk-UA"/>
        </w:rPr>
        <w:t xml:space="preserve">» </w:t>
      </w:r>
    </w:p>
    <w:p w:rsidR="004E3383" w:rsidRDefault="004E3383" w:rsidP="00681BBB">
      <w:pPr>
        <w:jc w:val="both"/>
        <w:rPr>
          <w:lang w:val="uk-UA"/>
        </w:rPr>
      </w:pPr>
    </w:p>
    <w:p w:rsidR="0020513D" w:rsidRDefault="004E3383" w:rsidP="004E3383">
      <w:pPr>
        <w:rPr>
          <w:b/>
          <w:lang w:val="uk-UA"/>
        </w:rPr>
      </w:pPr>
      <w:r w:rsidRPr="004E3383">
        <w:rPr>
          <w:b/>
          <w:lang w:val="uk-UA"/>
        </w:rPr>
        <w:t>V Узагальнення та си</w:t>
      </w:r>
      <w:r w:rsidR="0020513D">
        <w:rPr>
          <w:b/>
          <w:lang w:val="uk-UA"/>
        </w:rPr>
        <w:t>стематизація знань і умінь учнів</w:t>
      </w:r>
    </w:p>
    <w:p w:rsidR="00330958" w:rsidRDefault="00330958" w:rsidP="004E3383">
      <w:pPr>
        <w:rPr>
          <w:b/>
          <w:lang w:val="uk-UA"/>
        </w:rPr>
      </w:pPr>
      <w:r>
        <w:rPr>
          <w:b/>
          <w:lang w:val="uk-UA"/>
        </w:rPr>
        <w:t xml:space="preserve">    Проведення змагання « Кращ</w:t>
      </w:r>
      <w:r w:rsidR="00786E3E">
        <w:rPr>
          <w:b/>
          <w:lang w:val="uk-UA"/>
        </w:rPr>
        <w:t>ий штукатур» між двома бригадами</w:t>
      </w:r>
      <w:r>
        <w:rPr>
          <w:b/>
          <w:lang w:val="uk-UA"/>
        </w:rPr>
        <w:t>:</w:t>
      </w:r>
    </w:p>
    <w:p w:rsidR="0020513D" w:rsidRPr="0020513D" w:rsidRDefault="0020513D" w:rsidP="004E3383">
      <w:pPr>
        <w:rPr>
          <w:lang w:val="uk-UA"/>
        </w:rPr>
      </w:pPr>
      <w:r>
        <w:rPr>
          <w:b/>
          <w:lang w:val="uk-UA"/>
        </w:rPr>
        <w:t xml:space="preserve">  </w:t>
      </w:r>
      <w:r>
        <w:rPr>
          <w:lang w:val="uk-UA"/>
        </w:rPr>
        <w:t xml:space="preserve">1.Історія винайдення і застосування розчинів ( </w:t>
      </w:r>
      <w:r w:rsidRPr="0020513D">
        <w:rPr>
          <w:b/>
          <w:lang w:val="uk-UA"/>
        </w:rPr>
        <w:t>повідомлення « історика – пошуковця</w:t>
      </w:r>
      <w:r>
        <w:rPr>
          <w:lang w:val="uk-UA"/>
        </w:rPr>
        <w:t xml:space="preserve">) </w:t>
      </w:r>
    </w:p>
    <w:p w:rsidR="00FF7924" w:rsidRDefault="00D03CE4" w:rsidP="00FF7924">
      <w:pPr>
        <w:contextualSpacing/>
        <w:rPr>
          <w:b/>
          <w:lang w:val="uk-UA"/>
        </w:rPr>
      </w:pPr>
      <w:r>
        <w:rPr>
          <w:lang w:val="uk-UA"/>
        </w:rPr>
        <w:t xml:space="preserve">  </w:t>
      </w:r>
      <w:r w:rsidR="0020513D">
        <w:rPr>
          <w:lang w:val="uk-UA"/>
        </w:rPr>
        <w:t>2</w:t>
      </w:r>
      <w:r w:rsidR="001A3D7F">
        <w:rPr>
          <w:lang w:val="uk-UA"/>
        </w:rPr>
        <w:t xml:space="preserve">.Види розчинів за призначенням ( повідомлення </w:t>
      </w:r>
      <w:r w:rsidR="00786E3E">
        <w:rPr>
          <w:b/>
          <w:lang w:val="uk-UA"/>
        </w:rPr>
        <w:t xml:space="preserve">прораба бригади  </w:t>
      </w:r>
      <w:r w:rsidR="00330958">
        <w:rPr>
          <w:b/>
          <w:lang w:val="uk-UA"/>
        </w:rPr>
        <w:t xml:space="preserve">  «Оздоблювач»</w:t>
      </w:r>
      <w:r w:rsidR="001A3D7F">
        <w:rPr>
          <w:b/>
          <w:lang w:val="uk-UA"/>
        </w:rPr>
        <w:t xml:space="preserve">) </w:t>
      </w:r>
    </w:p>
    <w:p w:rsidR="001A3D7F" w:rsidRDefault="0020513D" w:rsidP="00FF7924">
      <w:pPr>
        <w:contextualSpacing/>
        <w:rPr>
          <w:b/>
          <w:lang w:val="uk-UA"/>
        </w:rPr>
      </w:pPr>
      <w:r>
        <w:rPr>
          <w:lang w:val="uk-UA"/>
        </w:rPr>
        <w:t xml:space="preserve">  3</w:t>
      </w:r>
      <w:r w:rsidR="001A3D7F">
        <w:rPr>
          <w:lang w:val="uk-UA"/>
        </w:rPr>
        <w:t xml:space="preserve">.Процес приготування розчинів ( повідомлення </w:t>
      </w:r>
      <w:r w:rsidR="00786E3E">
        <w:rPr>
          <w:b/>
          <w:lang w:val="uk-UA"/>
        </w:rPr>
        <w:t xml:space="preserve">прораба </w:t>
      </w:r>
      <w:r w:rsidR="00330958">
        <w:rPr>
          <w:lang w:val="uk-UA"/>
        </w:rPr>
        <w:t xml:space="preserve"> </w:t>
      </w:r>
      <w:r w:rsidR="00786E3E">
        <w:rPr>
          <w:b/>
          <w:lang w:val="uk-UA"/>
        </w:rPr>
        <w:t xml:space="preserve">бригади </w:t>
      </w:r>
      <w:r w:rsidR="00330958">
        <w:rPr>
          <w:b/>
          <w:lang w:val="uk-UA"/>
        </w:rPr>
        <w:t>«Будівельник»</w:t>
      </w:r>
      <w:r>
        <w:rPr>
          <w:b/>
          <w:lang w:val="uk-UA"/>
        </w:rPr>
        <w:t xml:space="preserve"> </w:t>
      </w:r>
      <w:r w:rsidR="00330958">
        <w:rPr>
          <w:b/>
          <w:lang w:val="uk-UA"/>
        </w:rPr>
        <w:t>)</w:t>
      </w:r>
    </w:p>
    <w:p w:rsidR="001A3D7F" w:rsidRPr="00CF5F12" w:rsidRDefault="001A3D7F" w:rsidP="00FF7924">
      <w:pPr>
        <w:contextualSpacing/>
        <w:rPr>
          <w:b/>
          <w:lang w:val="uk-UA"/>
        </w:rPr>
      </w:pPr>
      <w:r>
        <w:rPr>
          <w:b/>
          <w:lang w:val="uk-UA"/>
        </w:rPr>
        <w:t xml:space="preserve">  </w:t>
      </w:r>
      <w:r w:rsidR="0020513D">
        <w:rPr>
          <w:lang w:val="uk-UA"/>
        </w:rPr>
        <w:t>4</w:t>
      </w:r>
      <w:r>
        <w:rPr>
          <w:lang w:val="uk-UA"/>
        </w:rPr>
        <w:t>.Перевірка властивостей розчинів (</w:t>
      </w:r>
      <w:r w:rsidR="0020513D">
        <w:rPr>
          <w:b/>
          <w:lang w:val="uk-UA"/>
        </w:rPr>
        <w:t xml:space="preserve">дослідницька група </w:t>
      </w:r>
      <w:r w:rsidRPr="0020513D">
        <w:rPr>
          <w:b/>
          <w:lang w:val="uk-UA"/>
        </w:rPr>
        <w:t>з демонстрацією лабораторного досліду</w:t>
      </w:r>
      <w:r>
        <w:rPr>
          <w:lang w:val="uk-UA"/>
        </w:rPr>
        <w:t xml:space="preserve">) </w:t>
      </w:r>
    </w:p>
    <w:p w:rsidR="001A3D7F" w:rsidRPr="00CF5F12" w:rsidRDefault="0020513D" w:rsidP="00FF7924">
      <w:pPr>
        <w:contextualSpacing/>
        <w:rPr>
          <w:b/>
          <w:lang w:val="uk-UA"/>
        </w:rPr>
      </w:pPr>
      <w:r>
        <w:rPr>
          <w:lang w:val="uk-UA"/>
        </w:rPr>
        <w:t xml:space="preserve">  5</w:t>
      </w:r>
      <w:r w:rsidR="001A3D7F">
        <w:rPr>
          <w:lang w:val="uk-UA"/>
        </w:rPr>
        <w:t xml:space="preserve">. Застосування розчинів </w:t>
      </w:r>
      <w:r w:rsidR="00CF5F12">
        <w:rPr>
          <w:lang w:val="uk-UA"/>
        </w:rPr>
        <w:t>в сучасному будівництві (</w:t>
      </w:r>
      <w:r>
        <w:rPr>
          <w:lang w:val="uk-UA"/>
        </w:rPr>
        <w:t xml:space="preserve"> </w:t>
      </w:r>
      <w:r w:rsidR="00786E3E">
        <w:rPr>
          <w:b/>
          <w:lang w:val="uk-UA"/>
        </w:rPr>
        <w:t>змагання між бригадами</w:t>
      </w:r>
      <w:r w:rsidR="00C530F2">
        <w:rPr>
          <w:b/>
          <w:lang w:val="uk-UA"/>
        </w:rPr>
        <w:t>)</w:t>
      </w:r>
    </w:p>
    <w:p w:rsidR="00FF7924" w:rsidRPr="00FF7924" w:rsidRDefault="00FF7924" w:rsidP="00FF7924">
      <w:pPr>
        <w:rPr>
          <w:b/>
          <w:lang w:val="uk-UA"/>
        </w:rPr>
      </w:pPr>
      <w:r w:rsidRPr="00FF7924">
        <w:rPr>
          <w:b/>
          <w:lang w:val="uk-UA"/>
        </w:rPr>
        <w:t>VІ Підбиття підсумків уроку</w:t>
      </w:r>
    </w:p>
    <w:p w:rsidR="00FF7924" w:rsidRPr="00FF7924" w:rsidRDefault="00FF7924" w:rsidP="00FF7924">
      <w:pPr>
        <w:numPr>
          <w:ilvl w:val="0"/>
          <w:numId w:val="3"/>
        </w:numPr>
        <w:ind w:left="851"/>
        <w:contextualSpacing/>
        <w:jc w:val="both"/>
        <w:rPr>
          <w:lang w:val="uk-UA"/>
        </w:rPr>
      </w:pPr>
      <w:r w:rsidRPr="00FF7924">
        <w:rPr>
          <w:lang w:val="uk-UA"/>
        </w:rPr>
        <w:t>Журі підраховує бали, визначає команду, яка найкраще впоралася з завданням</w:t>
      </w:r>
    </w:p>
    <w:p w:rsidR="00FF7924" w:rsidRPr="00FF7924" w:rsidRDefault="00FF7924" w:rsidP="00FF7924">
      <w:pPr>
        <w:numPr>
          <w:ilvl w:val="0"/>
          <w:numId w:val="3"/>
        </w:numPr>
        <w:ind w:left="851"/>
        <w:contextualSpacing/>
        <w:jc w:val="both"/>
        <w:rPr>
          <w:lang w:val="uk-UA"/>
        </w:rPr>
      </w:pPr>
      <w:r w:rsidRPr="00FF7924">
        <w:rPr>
          <w:lang w:val="uk-UA"/>
        </w:rPr>
        <w:t>Оголошення оцінок</w:t>
      </w:r>
    </w:p>
    <w:p w:rsidR="00FF7924" w:rsidRPr="00FF7924" w:rsidRDefault="00FF7924" w:rsidP="00FF7924">
      <w:pPr>
        <w:numPr>
          <w:ilvl w:val="0"/>
          <w:numId w:val="3"/>
        </w:numPr>
        <w:ind w:left="851"/>
        <w:contextualSpacing/>
        <w:jc w:val="both"/>
        <w:rPr>
          <w:lang w:val="uk-UA"/>
        </w:rPr>
      </w:pPr>
      <w:r w:rsidRPr="00FF7924">
        <w:rPr>
          <w:lang w:val="uk-UA"/>
        </w:rPr>
        <w:t xml:space="preserve">Рефлексія. </w:t>
      </w:r>
    </w:p>
    <w:p w:rsidR="00FF7924" w:rsidRPr="00FF7924" w:rsidRDefault="00FF7924" w:rsidP="00FF7924">
      <w:pPr>
        <w:rPr>
          <w:b/>
          <w:lang w:val="uk-UA"/>
        </w:rPr>
      </w:pPr>
    </w:p>
    <w:p w:rsidR="00FF7924" w:rsidRPr="00FF7924" w:rsidRDefault="00FF7924" w:rsidP="00FF7924">
      <w:pPr>
        <w:rPr>
          <w:b/>
          <w:lang w:val="uk-UA"/>
        </w:rPr>
      </w:pPr>
      <w:r w:rsidRPr="00FF7924">
        <w:rPr>
          <w:b/>
          <w:lang w:val="uk-UA"/>
        </w:rPr>
        <w:t xml:space="preserve">VІ Домашнє завдання </w:t>
      </w:r>
    </w:p>
    <w:p w:rsidR="00FF7924" w:rsidRPr="00FF7924" w:rsidRDefault="00330958" w:rsidP="00FF7924">
      <w:pPr>
        <w:spacing w:line="240" w:lineRule="auto"/>
        <w:ind w:firstLine="567"/>
        <w:jc w:val="both"/>
        <w:rPr>
          <w:rFonts w:eastAsia="Calibri"/>
          <w:lang w:val="uk-UA" w:eastAsia="ru-RU"/>
        </w:rPr>
      </w:pPr>
      <w:r>
        <w:rPr>
          <w:rFonts w:eastAsia="Calibri"/>
          <w:lang w:val="uk-UA" w:eastAsia="ru-RU"/>
        </w:rPr>
        <w:t>1.</w:t>
      </w:r>
      <w:r w:rsidR="00FF7924" w:rsidRPr="00FF7924">
        <w:rPr>
          <w:rFonts w:eastAsia="Calibri"/>
          <w:lang w:val="uk-UA" w:eastAsia="ru-RU"/>
        </w:rPr>
        <w:t>Скласти крос</w:t>
      </w:r>
      <w:r>
        <w:rPr>
          <w:rFonts w:eastAsia="Calibri"/>
          <w:lang w:val="uk-UA" w:eastAsia="ru-RU"/>
        </w:rPr>
        <w:t xml:space="preserve">ворд із ключовим словом «Розчини </w:t>
      </w:r>
      <w:r w:rsidR="00FF7924" w:rsidRPr="00FF7924">
        <w:rPr>
          <w:rFonts w:eastAsia="Calibri"/>
          <w:lang w:val="uk-UA" w:eastAsia="ru-RU"/>
        </w:rPr>
        <w:t xml:space="preserve">». </w:t>
      </w:r>
    </w:p>
    <w:p w:rsidR="00FF7924" w:rsidRPr="00FF7924" w:rsidRDefault="00330958" w:rsidP="00FF7924">
      <w:pPr>
        <w:spacing w:line="240" w:lineRule="auto"/>
        <w:ind w:firstLine="567"/>
        <w:jc w:val="both"/>
        <w:rPr>
          <w:rFonts w:eastAsia="Calibri"/>
          <w:lang w:val="uk-UA" w:eastAsia="ru-RU"/>
        </w:rPr>
      </w:pPr>
      <w:r>
        <w:rPr>
          <w:rFonts w:eastAsia="Calibri"/>
          <w:lang w:val="uk-UA" w:eastAsia="ru-RU"/>
        </w:rPr>
        <w:t>2.</w:t>
      </w:r>
      <w:r w:rsidR="00FF7924" w:rsidRPr="00FF7924">
        <w:rPr>
          <w:rFonts w:eastAsia="Calibri"/>
          <w:lang w:val="uk-UA" w:eastAsia="ru-RU"/>
        </w:rPr>
        <w:t>Завдання підвищеного рівня – зро</w:t>
      </w:r>
      <w:r>
        <w:rPr>
          <w:rFonts w:eastAsia="Calibri"/>
          <w:lang w:val="uk-UA" w:eastAsia="ru-RU"/>
        </w:rPr>
        <w:t>бити презентацію про види розчинів та їх застосування</w:t>
      </w:r>
      <w:r w:rsidR="00FF7924" w:rsidRPr="00FF7924">
        <w:rPr>
          <w:rFonts w:eastAsia="Calibri"/>
          <w:lang w:val="uk-UA" w:eastAsia="ru-RU"/>
        </w:rPr>
        <w:t>.</w:t>
      </w:r>
    </w:p>
    <w:p w:rsidR="00FF7924" w:rsidRPr="00FF7924" w:rsidRDefault="00FF7924" w:rsidP="00FF7924">
      <w:pPr>
        <w:rPr>
          <w:b/>
          <w:lang w:val="uk-UA"/>
        </w:rPr>
      </w:pPr>
    </w:p>
    <w:p w:rsidR="00FF7924" w:rsidRPr="00FF7924" w:rsidRDefault="00FF7924" w:rsidP="00FF7924">
      <w:pPr>
        <w:rPr>
          <w:b/>
          <w:lang w:val="uk-UA"/>
        </w:rPr>
      </w:pPr>
      <w:r w:rsidRPr="00FF7924">
        <w:rPr>
          <w:b/>
          <w:lang w:val="uk-UA"/>
        </w:rPr>
        <w:t>VІІ Література</w:t>
      </w:r>
    </w:p>
    <w:p w:rsidR="00FF7924" w:rsidRDefault="00FF7924" w:rsidP="00FF7924">
      <w:pPr>
        <w:numPr>
          <w:ilvl w:val="0"/>
          <w:numId w:val="4"/>
        </w:numPr>
        <w:contextualSpacing/>
        <w:rPr>
          <w:lang w:val="uk-UA"/>
        </w:rPr>
      </w:pPr>
      <w:r w:rsidRPr="00FF7924">
        <w:rPr>
          <w:lang w:val="uk-UA"/>
        </w:rPr>
        <w:t xml:space="preserve">Кошман В.І. </w:t>
      </w:r>
      <w:r w:rsidR="00786E3E">
        <w:rPr>
          <w:lang w:val="uk-UA"/>
        </w:rPr>
        <w:t>посібник «</w:t>
      </w:r>
      <w:r w:rsidRPr="00FF7924">
        <w:rPr>
          <w:lang w:val="uk-UA"/>
        </w:rPr>
        <w:t>Матеріалознавство для штукатурів, облицювальників, мозаїчників і малярів</w:t>
      </w:r>
      <w:r w:rsidR="00786E3E">
        <w:rPr>
          <w:lang w:val="uk-UA"/>
        </w:rPr>
        <w:t>»</w:t>
      </w:r>
    </w:p>
    <w:p w:rsidR="00786E3E" w:rsidRDefault="00786E3E" w:rsidP="00FF7924">
      <w:pPr>
        <w:numPr>
          <w:ilvl w:val="0"/>
          <w:numId w:val="4"/>
        </w:numPr>
        <w:contextualSpacing/>
        <w:rPr>
          <w:lang w:val="uk-UA"/>
        </w:rPr>
      </w:pPr>
      <w:r>
        <w:rPr>
          <w:lang w:val="uk-UA"/>
        </w:rPr>
        <w:t>Дворкін Л.Й. підручник «Опоряджувальні матеріали та вироби»</w:t>
      </w:r>
    </w:p>
    <w:p w:rsidR="00786E3E" w:rsidRDefault="00786E3E" w:rsidP="00FF7924">
      <w:pPr>
        <w:numPr>
          <w:ilvl w:val="0"/>
          <w:numId w:val="4"/>
        </w:numPr>
        <w:contextualSpacing/>
        <w:rPr>
          <w:lang w:val="uk-UA"/>
        </w:rPr>
      </w:pPr>
      <w:r>
        <w:rPr>
          <w:lang w:val="uk-UA"/>
        </w:rPr>
        <w:t xml:space="preserve"> Кривенко П.В. підручник «Матеріалознавство для будівельників»</w:t>
      </w:r>
    </w:p>
    <w:p w:rsidR="00786E3E" w:rsidRDefault="00786E3E" w:rsidP="00FF7924">
      <w:pPr>
        <w:numPr>
          <w:ilvl w:val="0"/>
          <w:numId w:val="4"/>
        </w:numPr>
        <w:contextualSpacing/>
        <w:rPr>
          <w:lang w:val="uk-UA"/>
        </w:rPr>
      </w:pPr>
      <w:r>
        <w:rPr>
          <w:lang w:val="uk-UA"/>
        </w:rPr>
        <w:t xml:space="preserve">Нікуліна А.С. підручник «Кам’яні роботи» </w:t>
      </w:r>
    </w:p>
    <w:p w:rsidR="001500C0" w:rsidRDefault="001500C0" w:rsidP="001500C0">
      <w:pPr>
        <w:ind w:left="360"/>
        <w:contextualSpacing/>
        <w:rPr>
          <w:lang w:val="uk-UA"/>
        </w:rPr>
      </w:pPr>
    </w:p>
    <w:p w:rsidR="00FF7924" w:rsidRDefault="00FF7924" w:rsidP="00FF7924">
      <w:pPr>
        <w:ind w:left="720"/>
        <w:contextualSpacing/>
        <w:rPr>
          <w:lang w:val="uk-UA"/>
        </w:rPr>
      </w:pPr>
    </w:p>
    <w:p w:rsidR="00FF7924" w:rsidRPr="00FF7924" w:rsidRDefault="00FF7924" w:rsidP="00FF7924">
      <w:pPr>
        <w:ind w:firstLine="567"/>
        <w:rPr>
          <w:b/>
          <w:lang w:val="uk-UA"/>
        </w:rPr>
      </w:pPr>
      <w:r w:rsidRPr="00FF7924">
        <w:rPr>
          <w:b/>
          <w:lang w:val="uk-UA"/>
        </w:rPr>
        <w:t>І  Організаційний  момент.</w:t>
      </w:r>
    </w:p>
    <w:p w:rsidR="00FF7924" w:rsidRPr="00FF7924" w:rsidRDefault="00FF7924" w:rsidP="00FF7924">
      <w:pPr>
        <w:spacing w:line="240" w:lineRule="auto"/>
        <w:ind w:firstLine="567"/>
        <w:jc w:val="both"/>
        <w:rPr>
          <w:rFonts w:eastAsia="Calibri"/>
          <w:lang w:val="uk-UA" w:eastAsia="ru-RU"/>
        </w:rPr>
      </w:pPr>
      <w:r w:rsidRPr="00FF7924">
        <w:rPr>
          <w:rFonts w:eastAsia="Calibri"/>
          <w:lang w:val="uk-UA" w:eastAsia="ru-RU"/>
        </w:rPr>
        <w:t>Добрий день! Вітаю всіх присутніх.</w:t>
      </w:r>
    </w:p>
    <w:p w:rsidR="00FF7924" w:rsidRPr="00FF7924" w:rsidRDefault="00FF7924" w:rsidP="00FF7924">
      <w:pPr>
        <w:spacing w:line="240" w:lineRule="auto"/>
        <w:ind w:firstLine="567"/>
        <w:jc w:val="both"/>
        <w:rPr>
          <w:rFonts w:eastAsia="Calibri"/>
          <w:lang w:val="uk-UA" w:eastAsia="ru-RU"/>
        </w:rPr>
      </w:pPr>
      <w:r w:rsidRPr="00FF7924">
        <w:rPr>
          <w:rFonts w:eastAsia="Calibri"/>
          <w:lang w:val="uk-UA" w:eastAsia="ru-RU"/>
        </w:rPr>
        <w:t>Я рада вас усіх бачити сьогодні і хочу вам сказати таке:</w:t>
      </w:r>
    </w:p>
    <w:p w:rsidR="00FF7924" w:rsidRPr="00FF7924" w:rsidRDefault="00FF7924" w:rsidP="00FF7924">
      <w:pPr>
        <w:spacing w:line="240" w:lineRule="auto"/>
        <w:ind w:firstLine="567"/>
        <w:jc w:val="both"/>
        <w:rPr>
          <w:rFonts w:eastAsia="Calibri"/>
          <w:lang w:val="uk-UA" w:eastAsia="ru-RU"/>
        </w:rPr>
      </w:pPr>
      <w:r w:rsidRPr="00FF7924">
        <w:rPr>
          <w:rFonts w:eastAsia="Calibri"/>
          <w:u w:val="single"/>
          <w:lang w:val="uk-UA" w:eastAsia="ru-RU"/>
        </w:rPr>
        <w:t>«Зібратися разом - це початок,</w:t>
      </w:r>
    </w:p>
    <w:p w:rsidR="00FF7924" w:rsidRPr="00FF7924" w:rsidRDefault="00FF7924" w:rsidP="00FF7924">
      <w:pPr>
        <w:spacing w:line="240" w:lineRule="auto"/>
        <w:ind w:firstLine="567"/>
        <w:jc w:val="both"/>
        <w:rPr>
          <w:rFonts w:eastAsia="Calibri"/>
          <w:lang w:val="uk-UA" w:eastAsia="ru-RU"/>
        </w:rPr>
      </w:pPr>
      <w:r w:rsidRPr="00FF7924">
        <w:rPr>
          <w:rFonts w:eastAsia="Calibri"/>
          <w:u w:val="single"/>
          <w:lang w:val="uk-UA" w:eastAsia="ru-RU"/>
        </w:rPr>
        <w:t>Триматися разом - це прогрес,</w:t>
      </w:r>
    </w:p>
    <w:p w:rsidR="00FF7924" w:rsidRPr="00FF7924" w:rsidRDefault="00FF7924" w:rsidP="00FF7924">
      <w:pPr>
        <w:spacing w:line="240" w:lineRule="auto"/>
        <w:ind w:firstLine="567"/>
        <w:jc w:val="both"/>
        <w:rPr>
          <w:rFonts w:eastAsia="Calibri"/>
          <w:lang w:val="uk-UA" w:eastAsia="ru-RU"/>
        </w:rPr>
      </w:pPr>
      <w:r w:rsidRPr="00FF7924">
        <w:rPr>
          <w:rFonts w:eastAsia="Calibri"/>
          <w:u w:val="single"/>
          <w:lang w:val="uk-UA" w:eastAsia="ru-RU"/>
        </w:rPr>
        <w:t>Працювати разом - це успіх.»</w:t>
      </w:r>
    </w:p>
    <w:p w:rsidR="00FF7924" w:rsidRPr="00FF7924" w:rsidRDefault="00FF7924" w:rsidP="00FF7924">
      <w:pPr>
        <w:spacing w:line="240" w:lineRule="auto"/>
        <w:ind w:firstLine="567"/>
        <w:jc w:val="both"/>
        <w:rPr>
          <w:rFonts w:eastAsia="Calibri"/>
          <w:lang w:val="uk-UA" w:eastAsia="ru-RU"/>
        </w:rPr>
      </w:pPr>
      <w:r>
        <w:rPr>
          <w:rFonts w:eastAsia="Calibri"/>
          <w:lang w:val="uk-UA" w:eastAsia="ru-RU"/>
        </w:rPr>
        <w:t xml:space="preserve">Отже, </w:t>
      </w:r>
      <w:r w:rsidRPr="00FF7924">
        <w:rPr>
          <w:rFonts w:eastAsia="Calibri"/>
          <w:lang w:val="uk-UA" w:eastAsia="ru-RU"/>
        </w:rPr>
        <w:t xml:space="preserve"> давайте плі</w:t>
      </w:r>
      <w:r>
        <w:rPr>
          <w:rFonts w:eastAsia="Calibri"/>
          <w:lang w:val="uk-UA" w:eastAsia="ru-RU"/>
        </w:rPr>
        <w:t>дно працювати , щоб разом досягти успіху</w:t>
      </w:r>
      <w:r w:rsidRPr="00FF7924">
        <w:rPr>
          <w:rFonts w:eastAsia="Calibri"/>
          <w:lang w:val="uk-UA" w:eastAsia="ru-RU"/>
        </w:rPr>
        <w:t xml:space="preserve"> </w:t>
      </w:r>
    </w:p>
    <w:p w:rsidR="00FF7924" w:rsidRDefault="00FF7924" w:rsidP="00FF7924">
      <w:pPr>
        <w:spacing w:line="240" w:lineRule="auto"/>
        <w:ind w:firstLine="567"/>
        <w:jc w:val="both"/>
        <w:rPr>
          <w:rFonts w:eastAsia="Calibri"/>
          <w:lang w:val="uk-UA" w:eastAsia="ru-RU"/>
        </w:rPr>
      </w:pPr>
    </w:p>
    <w:p w:rsidR="00FF7924" w:rsidRPr="00B42D58" w:rsidRDefault="00FF7924" w:rsidP="00FF7924">
      <w:pPr>
        <w:pStyle w:val="a3"/>
        <w:spacing w:before="0" w:beforeAutospacing="0" w:after="0" w:afterAutospacing="0"/>
        <w:ind w:firstLine="567"/>
        <w:jc w:val="both"/>
        <w:rPr>
          <w:b/>
          <w:sz w:val="28"/>
          <w:szCs w:val="28"/>
          <w:lang w:val="uk-UA"/>
        </w:rPr>
      </w:pPr>
      <w:r w:rsidRPr="00B42D58">
        <w:rPr>
          <w:b/>
          <w:sz w:val="28"/>
          <w:szCs w:val="28"/>
          <w:lang w:val="uk-UA"/>
        </w:rPr>
        <w:t>ІІ Мотивація навчальної діяльності.</w:t>
      </w:r>
    </w:p>
    <w:p w:rsidR="00FF7924" w:rsidRPr="003E25DB" w:rsidRDefault="00FF7924" w:rsidP="00FF7924">
      <w:pPr>
        <w:spacing w:line="240" w:lineRule="auto"/>
        <w:jc w:val="both"/>
        <w:rPr>
          <w:color w:val="000000" w:themeColor="text1"/>
          <w:shd w:val="clear" w:color="auto" w:fill="FFFFFF"/>
        </w:rPr>
      </w:pPr>
      <w:r>
        <w:rPr>
          <w:rFonts w:eastAsia="Calibri"/>
          <w:lang w:val="uk-UA" w:eastAsia="ru-RU"/>
        </w:rPr>
        <w:t xml:space="preserve">  </w:t>
      </w:r>
      <w:r w:rsidRPr="00FF7924">
        <w:rPr>
          <w:color w:val="000000" w:themeColor="text1"/>
          <w:shd w:val="clear" w:color="auto" w:fill="FFFFFF"/>
          <w:lang w:val="uk-UA"/>
        </w:rPr>
        <w:t>Дуже часто ремонт, який здійснюють своїми силами, не відповідає (з різних причин) нормам та правилам його проведення.</w:t>
      </w:r>
      <w:r>
        <w:rPr>
          <w:color w:val="000000" w:themeColor="text1"/>
          <w:shd w:val="clear" w:color="auto" w:fill="FFFFFF"/>
          <w:lang w:val="uk-UA"/>
        </w:rPr>
        <w:t xml:space="preserve"> </w:t>
      </w:r>
      <w:r w:rsidR="00422F8D">
        <w:rPr>
          <w:color w:val="000000" w:themeColor="text1"/>
          <w:shd w:val="clear" w:color="auto" w:fill="FFFFFF"/>
          <w:lang w:val="uk-UA"/>
        </w:rPr>
        <w:t>М</w:t>
      </w:r>
      <w:r w:rsidRPr="00FF7924">
        <w:rPr>
          <w:color w:val="000000" w:themeColor="text1"/>
          <w:shd w:val="clear" w:color="auto" w:fill="FFFFFF"/>
          <w:lang w:val="uk-UA"/>
        </w:rPr>
        <w:t xml:space="preserve">ожна мати красиве і зручне житло, але навряд чи в ньому буде комфортно, якщо </w:t>
      </w:r>
      <w:r w:rsidR="00422F8D">
        <w:rPr>
          <w:color w:val="000000" w:themeColor="text1"/>
          <w:shd w:val="clear" w:color="auto" w:fill="FFFFFF"/>
          <w:lang w:val="uk-UA"/>
        </w:rPr>
        <w:t>стіни в кімнаті будуть нерівні, штукатурка буде лущитись</w:t>
      </w:r>
      <w:r w:rsidRPr="00FF7924">
        <w:rPr>
          <w:color w:val="000000" w:themeColor="text1"/>
          <w:shd w:val="clear" w:color="auto" w:fill="FFFFFF"/>
          <w:lang w:val="uk-UA"/>
        </w:rPr>
        <w:t xml:space="preserve"> </w:t>
      </w:r>
      <w:r w:rsidR="00422F8D">
        <w:rPr>
          <w:color w:val="000000" w:themeColor="text1"/>
          <w:shd w:val="clear" w:color="auto" w:fill="FFFFFF"/>
          <w:lang w:val="uk-UA"/>
        </w:rPr>
        <w:t>,</w:t>
      </w:r>
      <w:r w:rsidRPr="00FF7924">
        <w:rPr>
          <w:color w:val="000000" w:themeColor="text1"/>
          <w:shd w:val="clear" w:color="auto" w:fill="FFFFFF"/>
          <w:lang w:val="uk-UA"/>
        </w:rPr>
        <w:t>шм</w:t>
      </w:r>
      <w:r w:rsidR="00422F8D">
        <w:rPr>
          <w:color w:val="000000" w:themeColor="text1"/>
          <w:shd w:val="clear" w:color="auto" w:fill="FFFFFF"/>
          <w:lang w:val="uk-UA"/>
        </w:rPr>
        <w:t>атки шпалер звисатимуть</w:t>
      </w:r>
      <w:r w:rsidRPr="00FF7924">
        <w:rPr>
          <w:color w:val="000000" w:themeColor="text1"/>
          <w:shd w:val="clear" w:color="auto" w:fill="FFFFFF"/>
          <w:lang w:val="uk-UA"/>
        </w:rPr>
        <w:t>. Житло повинно бути затишним. Кожен господар і господиня будинку намагаються впорядкувати своє житло, зокрема зробити ремонт.</w:t>
      </w:r>
      <w:r>
        <w:rPr>
          <w:color w:val="000000" w:themeColor="text1"/>
          <w:shd w:val="clear" w:color="auto" w:fill="FFFFFF"/>
          <w:lang w:val="uk-UA"/>
        </w:rPr>
        <w:t xml:space="preserve"> </w:t>
      </w:r>
    </w:p>
    <w:p w:rsidR="00422F8D" w:rsidRDefault="00422F8D" w:rsidP="00FF7924">
      <w:pPr>
        <w:spacing w:line="240" w:lineRule="auto"/>
        <w:jc w:val="both"/>
        <w:rPr>
          <w:color w:val="000000" w:themeColor="text1"/>
          <w:shd w:val="clear" w:color="auto" w:fill="FFFFFF"/>
          <w:lang w:val="uk-UA"/>
        </w:rPr>
      </w:pPr>
    </w:p>
    <w:p w:rsidR="00422F8D" w:rsidRDefault="00422F8D" w:rsidP="00422F8D">
      <w:pPr>
        <w:pStyle w:val="a3"/>
        <w:spacing w:before="0" w:beforeAutospacing="0" w:after="0" w:afterAutospacing="0"/>
        <w:ind w:firstLine="567"/>
        <w:jc w:val="both"/>
        <w:rPr>
          <w:sz w:val="28"/>
          <w:szCs w:val="28"/>
          <w:lang w:val="uk-UA"/>
        </w:rPr>
      </w:pPr>
      <w:r>
        <w:rPr>
          <w:color w:val="000000" w:themeColor="text1"/>
          <w:shd w:val="clear" w:color="auto" w:fill="FFFFFF"/>
          <w:lang w:val="uk-UA"/>
        </w:rPr>
        <w:t xml:space="preserve">  </w:t>
      </w:r>
      <w:r w:rsidRPr="00422F8D">
        <w:rPr>
          <w:sz w:val="28"/>
          <w:szCs w:val="28"/>
          <w:lang w:val="uk-UA"/>
        </w:rPr>
        <w:t xml:space="preserve">На сьогоднішній день ринок будівельних матеріалів настільки різноманітний, що пропонує увазі споживачів широкий асортимент різних видів внутрішнього оздоблення. </w:t>
      </w:r>
    </w:p>
    <w:p w:rsidR="00422F8D" w:rsidRDefault="00422F8D" w:rsidP="00422F8D">
      <w:pPr>
        <w:pStyle w:val="a3"/>
        <w:spacing w:before="0" w:beforeAutospacing="0" w:after="0" w:afterAutospacing="0"/>
        <w:ind w:firstLine="567"/>
        <w:jc w:val="both"/>
        <w:rPr>
          <w:sz w:val="28"/>
          <w:szCs w:val="28"/>
          <w:lang w:val="uk-UA"/>
        </w:rPr>
      </w:pPr>
    </w:p>
    <w:p w:rsidR="00422F8D" w:rsidRDefault="00422F8D" w:rsidP="00422F8D">
      <w:pPr>
        <w:pStyle w:val="a3"/>
        <w:spacing w:before="0" w:beforeAutospacing="0" w:after="0" w:afterAutospacing="0"/>
        <w:ind w:firstLine="56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Тому мова на сьогоднішньому уроці йтиме про будівельні розчини та їх класифікацію. </w:t>
      </w:r>
      <w:r w:rsidRPr="00B42D58">
        <w:rPr>
          <w:sz w:val="28"/>
          <w:szCs w:val="28"/>
          <w:lang w:val="uk-UA"/>
        </w:rPr>
        <w:t>Справа в тому, що цей матеріал може кардинально змінити вид приміщення, зробити його більш</w:t>
      </w:r>
      <w:r>
        <w:rPr>
          <w:sz w:val="28"/>
          <w:szCs w:val="28"/>
          <w:lang w:val="uk-UA"/>
        </w:rPr>
        <w:t xml:space="preserve"> затишним, світлим, комфортним , тому важливо знати їх види. </w:t>
      </w:r>
    </w:p>
    <w:p w:rsidR="00422F8D" w:rsidRDefault="00422F8D" w:rsidP="00422F8D">
      <w:pPr>
        <w:pStyle w:val="a3"/>
        <w:spacing w:before="0" w:beforeAutospacing="0" w:after="0" w:afterAutospacing="0"/>
        <w:ind w:firstLine="567"/>
        <w:jc w:val="both"/>
        <w:rPr>
          <w:sz w:val="28"/>
          <w:szCs w:val="28"/>
          <w:lang w:val="uk-UA"/>
        </w:rPr>
      </w:pPr>
    </w:p>
    <w:p w:rsidR="00422F8D" w:rsidRPr="00422F8D" w:rsidRDefault="00422F8D" w:rsidP="00422F8D">
      <w:pPr>
        <w:spacing w:line="240" w:lineRule="auto"/>
        <w:ind w:firstLine="567"/>
        <w:jc w:val="both"/>
        <w:rPr>
          <w:rFonts w:eastAsia="Calibri"/>
          <w:b/>
          <w:lang w:val="uk-UA" w:eastAsia="ru-RU"/>
        </w:rPr>
      </w:pPr>
      <w:r w:rsidRPr="00422F8D">
        <w:rPr>
          <w:rFonts w:eastAsia="Calibri"/>
          <w:b/>
          <w:lang w:val="uk-UA" w:eastAsia="ru-RU"/>
        </w:rPr>
        <w:t>ІІІ Повідомлення теми та мети уроку.</w:t>
      </w:r>
    </w:p>
    <w:p w:rsidR="00422F8D" w:rsidRPr="00422F8D" w:rsidRDefault="00422F8D" w:rsidP="00422F8D">
      <w:pPr>
        <w:spacing w:line="240" w:lineRule="auto"/>
        <w:ind w:firstLine="567"/>
        <w:jc w:val="both"/>
        <w:rPr>
          <w:rFonts w:eastAsia="Calibri"/>
          <w:lang w:val="uk-UA" w:eastAsia="ru-RU"/>
        </w:rPr>
      </w:pPr>
      <w:r w:rsidRPr="00422F8D">
        <w:rPr>
          <w:rFonts w:eastAsia="Calibri"/>
          <w:lang w:val="uk-UA" w:eastAsia="ru-RU"/>
        </w:rPr>
        <w:t>Тема сь</w:t>
      </w:r>
      <w:r>
        <w:rPr>
          <w:rFonts w:eastAsia="Calibri"/>
          <w:lang w:val="uk-UA" w:eastAsia="ru-RU"/>
        </w:rPr>
        <w:t>огоднішнього уроку: «</w:t>
      </w:r>
      <w:r w:rsidR="00EA2978">
        <w:rPr>
          <w:rFonts w:eastAsia="Calibri"/>
          <w:lang w:val="uk-UA" w:eastAsia="ru-RU"/>
        </w:rPr>
        <w:t>Б</w:t>
      </w:r>
      <w:r>
        <w:rPr>
          <w:rFonts w:eastAsia="Calibri"/>
          <w:lang w:val="uk-UA" w:eastAsia="ru-RU"/>
        </w:rPr>
        <w:t>удівельні розчини та їх класифікація</w:t>
      </w:r>
      <w:r w:rsidRPr="00422F8D">
        <w:rPr>
          <w:rFonts w:eastAsia="Calibri"/>
          <w:lang w:val="uk-UA" w:eastAsia="ru-RU"/>
        </w:rPr>
        <w:t xml:space="preserve">». </w:t>
      </w:r>
    </w:p>
    <w:p w:rsidR="00422F8D" w:rsidRDefault="00422F8D" w:rsidP="00422F8D">
      <w:pPr>
        <w:spacing w:line="240" w:lineRule="auto"/>
        <w:jc w:val="both"/>
        <w:rPr>
          <w:rFonts w:eastAsia="Calibri"/>
          <w:lang w:val="uk-UA" w:eastAsia="ru-RU"/>
        </w:rPr>
      </w:pPr>
    </w:p>
    <w:p w:rsidR="00422F8D" w:rsidRDefault="00422F8D" w:rsidP="00422F8D">
      <w:pPr>
        <w:spacing w:line="240" w:lineRule="auto"/>
        <w:jc w:val="both"/>
        <w:rPr>
          <w:rFonts w:eastAsia="Calibri"/>
          <w:lang w:val="uk-UA" w:eastAsia="ru-RU"/>
        </w:rPr>
      </w:pPr>
      <w:r>
        <w:rPr>
          <w:rFonts w:eastAsia="Calibri"/>
          <w:lang w:val="uk-UA" w:eastAsia="ru-RU"/>
        </w:rPr>
        <w:t xml:space="preserve">Головною метою нашого уроку є </w:t>
      </w:r>
      <w:r w:rsidRPr="00422F8D">
        <w:rPr>
          <w:rFonts w:eastAsia="Calibri"/>
          <w:lang w:val="uk-UA" w:eastAsia="ru-RU"/>
        </w:rPr>
        <w:t xml:space="preserve">встановлення рівня оволодіння вами основними теоретичними знаннями  про види, </w:t>
      </w:r>
      <w:r>
        <w:rPr>
          <w:rFonts w:eastAsia="Calibri"/>
          <w:lang w:val="uk-UA" w:eastAsia="ru-RU"/>
        </w:rPr>
        <w:t>призначення і властивості розчинів</w:t>
      </w:r>
      <w:r w:rsidRPr="00422F8D">
        <w:rPr>
          <w:rFonts w:eastAsia="Calibri"/>
          <w:lang w:val="uk-UA" w:eastAsia="ru-RU"/>
        </w:rPr>
        <w:t>, їх правильного вибору для опорядження стін різних приміщень, а також  вміння застосовувати набуті знання до розв’язування практичних завдань.</w:t>
      </w:r>
    </w:p>
    <w:p w:rsidR="00422F8D" w:rsidRDefault="00422F8D" w:rsidP="00422F8D">
      <w:pPr>
        <w:spacing w:line="240" w:lineRule="auto"/>
        <w:jc w:val="both"/>
        <w:rPr>
          <w:rFonts w:eastAsia="Calibri"/>
          <w:lang w:val="uk-UA" w:eastAsia="ru-RU"/>
        </w:rPr>
      </w:pPr>
    </w:p>
    <w:p w:rsidR="00422F8D" w:rsidRPr="00422F8D" w:rsidRDefault="00422F8D" w:rsidP="00422F8D">
      <w:pPr>
        <w:spacing w:line="240" w:lineRule="auto"/>
        <w:jc w:val="both"/>
        <w:rPr>
          <w:rFonts w:eastAsia="Calibri"/>
          <w:b/>
          <w:lang w:val="uk-UA" w:eastAsia="ru-RU"/>
        </w:rPr>
      </w:pPr>
      <w:r w:rsidRPr="00422F8D">
        <w:rPr>
          <w:rFonts w:eastAsia="Calibri"/>
          <w:b/>
          <w:lang w:val="uk-UA" w:eastAsia="ru-RU"/>
        </w:rPr>
        <w:t>ІV Повторення та аналіз фактів.</w:t>
      </w:r>
    </w:p>
    <w:p w:rsidR="00DF414F" w:rsidRPr="00DF414F" w:rsidRDefault="00DF414F" w:rsidP="00DF414F">
      <w:pPr>
        <w:spacing w:line="240" w:lineRule="auto"/>
        <w:jc w:val="both"/>
        <w:rPr>
          <w:rFonts w:eastAsia="Calibri"/>
          <w:lang w:val="uk-UA" w:eastAsia="ru-RU"/>
        </w:rPr>
      </w:pPr>
      <w:r>
        <w:rPr>
          <w:rFonts w:eastAsia="Calibri"/>
          <w:lang w:val="uk-UA" w:eastAsia="ru-RU"/>
        </w:rPr>
        <w:t xml:space="preserve">Сьогоднішній урок пройде не зовсім звичайно а у вигляді гри. </w:t>
      </w:r>
      <w:r w:rsidRPr="00DF414F">
        <w:rPr>
          <w:rFonts w:eastAsia="Calibri"/>
          <w:lang w:val="uk-UA" w:eastAsia="ru-RU"/>
        </w:rPr>
        <w:t>У змаг</w:t>
      </w:r>
      <w:r w:rsidR="00786E3E">
        <w:rPr>
          <w:rFonts w:eastAsia="Calibri"/>
          <w:lang w:val="uk-UA" w:eastAsia="ru-RU"/>
        </w:rPr>
        <w:t>аннях беруть участь  дві бригади</w:t>
      </w:r>
      <w:r w:rsidRPr="00DF414F">
        <w:rPr>
          <w:rFonts w:eastAsia="Calibri"/>
          <w:lang w:val="uk-UA" w:eastAsia="ru-RU"/>
        </w:rPr>
        <w:t xml:space="preserve"> :  </w:t>
      </w:r>
      <w:r w:rsidR="00786E3E">
        <w:rPr>
          <w:rFonts w:eastAsia="Calibri"/>
          <w:b/>
          <w:lang w:val="uk-UA" w:eastAsia="ru-RU"/>
        </w:rPr>
        <w:t>бригада № 1 «Оздоблювач» та бригада</w:t>
      </w:r>
      <w:r w:rsidRPr="00DF414F">
        <w:rPr>
          <w:rFonts w:eastAsia="Calibri"/>
          <w:b/>
          <w:lang w:val="uk-UA" w:eastAsia="ru-RU"/>
        </w:rPr>
        <w:t xml:space="preserve"> № 2 «Будівельник» </w:t>
      </w:r>
    </w:p>
    <w:p w:rsidR="00422F8D" w:rsidRDefault="00422F8D" w:rsidP="00422F8D">
      <w:pPr>
        <w:spacing w:line="240" w:lineRule="auto"/>
        <w:jc w:val="both"/>
        <w:rPr>
          <w:rFonts w:eastAsia="Calibri"/>
          <w:lang w:val="uk-UA" w:eastAsia="ru-RU"/>
        </w:rPr>
      </w:pPr>
    </w:p>
    <w:p w:rsidR="00422F8D" w:rsidRDefault="00786E3E" w:rsidP="00422F8D">
      <w:pPr>
        <w:spacing w:line="240" w:lineRule="auto"/>
        <w:jc w:val="both"/>
        <w:rPr>
          <w:rFonts w:eastAsia="Calibri"/>
          <w:lang w:val="uk-UA" w:eastAsia="ru-RU"/>
        </w:rPr>
      </w:pPr>
      <w:r>
        <w:rPr>
          <w:rFonts w:eastAsia="Calibri"/>
          <w:lang w:val="uk-UA" w:eastAsia="ru-RU"/>
        </w:rPr>
        <w:lastRenderedPageBreak/>
        <w:t>Учасникам бригад</w:t>
      </w:r>
      <w:r w:rsidR="00DF414F">
        <w:rPr>
          <w:rFonts w:eastAsia="Calibri"/>
          <w:lang w:val="uk-UA" w:eastAsia="ru-RU"/>
        </w:rPr>
        <w:t xml:space="preserve"> пропонується гра </w:t>
      </w:r>
      <w:r w:rsidR="00422F8D">
        <w:rPr>
          <w:rFonts w:eastAsia="Calibri"/>
          <w:lang w:val="uk-UA" w:eastAsia="ru-RU"/>
        </w:rPr>
        <w:t xml:space="preserve"> « Найрозумніший».</w:t>
      </w:r>
      <w:r w:rsidR="00DF414F">
        <w:rPr>
          <w:rFonts w:eastAsia="Calibri"/>
          <w:lang w:val="uk-UA" w:eastAsia="ru-RU"/>
        </w:rPr>
        <w:t xml:space="preserve"> </w:t>
      </w:r>
      <w:r w:rsidR="00422F8D">
        <w:rPr>
          <w:rFonts w:eastAsia="Calibri"/>
          <w:lang w:val="uk-UA" w:eastAsia="ru-RU"/>
        </w:rPr>
        <w:t xml:space="preserve"> </w:t>
      </w:r>
      <w:r w:rsidR="00DF414F">
        <w:rPr>
          <w:rFonts w:eastAsia="Calibri"/>
          <w:lang w:val="uk-UA" w:eastAsia="ru-RU"/>
        </w:rPr>
        <w:t xml:space="preserve">За кожну правильну відповідь на задане запитання буде надано  1 бал.  </w:t>
      </w:r>
    </w:p>
    <w:p w:rsidR="00422F8D" w:rsidRDefault="00422F8D" w:rsidP="00422F8D">
      <w:pPr>
        <w:spacing w:line="240" w:lineRule="auto"/>
        <w:jc w:val="both"/>
        <w:rPr>
          <w:rFonts w:eastAsia="Calibri"/>
          <w:lang w:val="uk-UA" w:eastAsia="ru-RU"/>
        </w:rPr>
      </w:pPr>
    </w:p>
    <w:p w:rsidR="00410914" w:rsidRDefault="00410914" w:rsidP="00422F8D">
      <w:pPr>
        <w:spacing w:line="240" w:lineRule="auto"/>
        <w:jc w:val="both"/>
        <w:rPr>
          <w:u w:val="single"/>
          <w:lang w:val="uk-UA"/>
        </w:rPr>
      </w:pPr>
    </w:p>
    <w:p w:rsidR="00410914" w:rsidRDefault="00410914" w:rsidP="00422F8D">
      <w:pPr>
        <w:spacing w:line="240" w:lineRule="auto"/>
        <w:jc w:val="both"/>
        <w:rPr>
          <w:lang w:val="uk-UA"/>
        </w:rPr>
      </w:pPr>
      <w:r>
        <w:rPr>
          <w:lang w:val="uk-UA"/>
        </w:rPr>
        <w:t>1.Будівельним розчином називають - ….. ( суміш в’яжучого цементу , вапна, дрібного заповнювача, піску та води, яка з тістоподібного стану продовж деякого часу перетворюється в каменеподібне тіло).</w:t>
      </w:r>
    </w:p>
    <w:p w:rsidR="00410914" w:rsidRDefault="00410914" w:rsidP="00422F8D">
      <w:pPr>
        <w:spacing w:line="240" w:lineRule="auto"/>
        <w:jc w:val="both"/>
        <w:rPr>
          <w:lang w:val="uk-UA"/>
        </w:rPr>
      </w:pPr>
    </w:p>
    <w:p w:rsidR="00410914" w:rsidRDefault="00410914" w:rsidP="00422F8D">
      <w:pPr>
        <w:spacing w:line="240" w:lineRule="auto"/>
        <w:jc w:val="both"/>
        <w:rPr>
          <w:lang w:val="uk-UA"/>
        </w:rPr>
      </w:pPr>
      <w:r>
        <w:rPr>
          <w:lang w:val="uk-UA"/>
        </w:rPr>
        <w:t>2. За об’ємною  масою розчини поділяються на такі види ….. ( важкі, легкі)</w:t>
      </w:r>
    </w:p>
    <w:p w:rsidR="00410914" w:rsidRDefault="00410914" w:rsidP="00422F8D">
      <w:pPr>
        <w:spacing w:line="240" w:lineRule="auto"/>
        <w:jc w:val="both"/>
        <w:rPr>
          <w:lang w:val="uk-UA"/>
        </w:rPr>
      </w:pPr>
    </w:p>
    <w:p w:rsidR="00410914" w:rsidRDefault="00410914" w:rsidP="00422F8D">
      <w:pPr>
        <w:spacing w:line="240" w:lineRule="auto"/>
        <w:jc w:val="both"/>
        <w:rPr>
          <w:lang w:val="uk-UA"/>
        </w:rPr>
      </w:pPr>
      <w:r>
        <w:rPr>
          <w:lang w:val="uk-UA"/>
        </w:rPr>
        <w:t>3.</w:t>
      </w:r>
      <w:r w:rsidR="00786E3E">
        <w:rPr>
          <w:lang w:val="uk-UA"/>
        </w:rPr>
        <w:t xml:space="preserve">Які в’яжучі речовини застосовують в розчинах  </w:t>
      </w:r>
      <w:r>
        <w:rPr>
          <w:lang w:val="uk-UA"/>
        </w:rPr>
        <w:t>_...</w:t>
      </w:r>
      <w:r w:rsidR="00786E3E">
        <w:rPr>
          <w:lang w:val="uk-UA"/>
        </w:rPr>
        <w:t>... ( повітряні та гідравлічні</w:t>
      </w:r>
      <w:r>
        <w:rPr>
          <w:lang w:val="uk-UA"/>
        </w:rPr>
        <w:t>)</w:t>
      </w:r>
    </w:p>
    <w:p w:rsidR="00410914" w:rsidRDefault="00410914" w:rsidP="00422F8D">
      <w:pPr>
        <w:spacing w:line="240" w:lineRule="auto"/>
        <w:jc w:val="both"/>
        <w:rPr>
          <w:lang w:val="uk-UA"/>
        </w:rPr>
      </w:pPr>
    </w:p>
    <w:p w:rsidR="00410914" w:rsidRDefault="00786E3E" w:rsidP="00422F8D">
      <w:pPr>
        <w:spacing w:line="240" w:lineRule="auto"/>
        <w:jc w:val="both"/>
        <w:rPr>
          <w:lang w:val="uk-UA"/>
        </w:rPr>
      </w:pPr>
      <w:r>
        <w:rPr>
          <w:lang w:val="uk-UA"/>
        </w:rPr>
        <w:t xml:space="preserve">4.Які в’яжучі </w:t>
      </w:r>
      <w:r w:rsidR="00AD1AE9">
        <w:rPr>
          <w:lang w:val="uk-UA"/>
        </w:rPr>
        <w:t xml:space="preserve">речовини називають повітряними </w:t>
      </w:r>
      <w:r>
        <w:rPr>
          <w:lang w:val="uk-UA"/>
        </w:rPr>
        <w:t xml:space="preserve"> </w:t>
      </w:r>
      <w:r w:rsidR="00410914">
        <w:rPr>
          <w:lang w:val="uk-UA"/>
        </w:rPr>
        <w:t xml:space="preserve"> - ….. (</w:t>
      </w:r>
      <w:r w:rsidR="00AD1AE9">
        <w:rPr>
          <w:lang w:val="uk-UA"/>
        </w:rPr>
        <w:t>це речовини, які тверднуть і зберігають міцність лише на повітрі – це глина, гіпс і повітряне вапно</w:t>
      </w:r>
      <w:r w:rsidR="00410914">
        <w:rPr>
          <w:lang w:val="uk-UA"/>
        </w:rPr>
        <w:t>).</w:t>
      </w:r>
    </w:p>
    <w:p w:rsidR="00410914" w:rsidRDefault="00410914" w:rsidP="00422F8D">
      <w:pPr>
        <w:spacing w:line="240" w:lineRule="auto"/>
        <w:jc w:val="both"/>
        <w:rPr>
          <w:lang w:val="uk-UA"/>
        </w:rPr>
      </w:pPr>
    </w:p>
    <w:p w:rsidR="00410914" w:rsidRDefault="00AD1AE9" w:rsidP="00422F8D">
      <w:pPr>
        <w:spacing w:line="240" w:lineRule="auto"/>
        <w:jc w:val="both"/>
        <w:rPr>
          <w:lang w:val="uk-UA"/>
        </w:rPr>
      </w:pPr>
      <w:r>
        <w:rPr>
          <w:lang w:val="uk-UA"/>
        </w:rPr>
        <w:t xml:space="preserve">5.Які в’яжучі речовини належать до гідравлічних </w:t>
      </w:r>
      <w:r w:rsidR="00410914">
        <w:rPr>
          <w:lang w:val="uk-UA"/>
        </w:rPr>
        <w:t xml:space="preserve"> - ….. ( </w:t>
      </w:r>
      <w:r>
        <w:rPr>
          <w:lang w:val="uk-UA"/>
        </w:rPr>
        <w:t>гідравлічне вапно, цемент</w:t>
      </w:r>
      <w:r w:rsidR="00410914">
        <w:rPr>
          <w:lang w:val="uk-UA"/>
        </w:rPr>
        <w:t>).</w:t>
      </w:r>
    </w:p>
    <w:p w:rsidR="00410914" w:rsidRDefault="00410914" w:rsidP="00422F8D">
      <w:pPr>
        <w:spacing w:line="240" w:lineRule="auto"/>
        <w:jc w:val="both"/>
        <w:rPr>
          <w:lang w:val="uk-UA"/>
        </w:rPr>
      </w:pPr>
    </w:p>
    <w:p w:rsidR="00410914" w:rsidRDefault="00410914" w:rsidP="00410914">
      <w:pPr>
        <w:spacing w:line="240" w:lineRule="auto"/>
        <w:jc w:val="both"/>
        <w:rPr>
          <w:lang w:val="uk-UA"/>
        </w:rPr>
      </w:pPr>
      <w:r>
        <w:rPr>
          <w:lang w:val="uk-UA"/>
        </w:rPr>
        <w:t xml:space="preserve">6. </w:t>
      </w:r>
      <w:r w:rsidR="00AD1AE9">
        <w:rPr>
          <w:lang w:val="uk-UA"/>
        </w:rPr>
        <w:t>Які види будівельного вапна ви знаєте - ……. ( повітряне та гідравлічне</w:t>
      </w:r>
      <w:r>
        <w:rPr>
          <w:lang w:val="uk-UA"/>
        </w:rPr>
        <w:t>).</w:t>
      </w:r>
    </w:p>
    <w:p w:rsidR="00410914" w:rsidRDefault="00410914" w:rsidP="00410914">
      <w:pPr>
        <w:spacing w:line="240" w:lineRule="auto"/>
        <w:jc w:val="both"/>
        <w:rPr>
          <w:lang w:val="uk-UA"/>
        </w:rPr>
      </w:pPr>
    </w:p>
    <w:p w:rsidR="00410914" w:rsidRDefault="00410914" w:rsidP="00410914">
      <w:pPr>
        <w:spacing w:line="240" w:lineRule="auto"/>
        <w:jc w:val="both"/>
        <w:rPr>
          <w:lang w:val="uk-UA"/>
        </w:rPr>
      </w:pPr>
      <w:r>
        <w:rPr>
          <w:lang w:val="uk-UA"/>
        </w:rPr>
        <w:t xml:space="preserve">7. </w:t>
      </w:r>
      <w:r w:rsidR="00AD1AE9">
        <w:rPr>
          <w:lang w:val="uk-UA"/>
        </w:rPr>
        <w:t xml:space="preserve">Що є заповнювачем у розчині </w:t>
      </w:r>
      <w:r>
        <w:rPr>
          <w:lang w:val="uk-UA"/>
        </w:rPr>
        <w:t>- ….. (</w:t>
      </w:r>
      <w:r w:rsidR="00AD1AE9">
        <w:rPr>
          <w:lang w:val="uk-UA"/>
        </w:rPr>
        <w:t>пісок</w:t>
      </w:r>
      <w:r>
        <w:rPr>
          <w:lang w:val="uk-UA"/>
        </w:rPr>
        <w:t>).</w:t>
      </w:r>
    </w:p>
    <w:p w:rsidR="00186DC9" w:rsidRDefault="00186DC9" w:rsidP="00410914">
      <w:pPr>
        <w:spacing w:line="240" w:lineRule="auto"/>
        <w:jc w:val="both"/>
        <w:rPr>
          <w:lang w:val="uk-UA"/>
        </w:rPr>
      </w:pPr>
    </w:p>
    <w:p w:rsidR="00186DC9" w:rsidRDefault="00AD1AE9" w:rsidP="00410914">
      <w:pPr>
        <w:spacing w:line="240" w:lineRule="auto"/>
        <w:jc w:val="both"/>
        <w:rPr>
          <w:lang w:val="uk-UA"/>
        </w:rPr>
      </w:pPr>
      <w:r>
        <w:rPr>
          <w:lang w:val="uk-UA"/>
        </w:rPr>
        <w:t>8.Які є види пісків - …. ( природні та штучні</w:t>
      </w:r>
      <w:r w:rsidR="00186DC9">
        <w:rPr>
          <w:lang w:val="uk-UA"/>
        </w:rPr>
        <w:t>).</w:t>
      </w:r>
    </w:p>
    <w:p w:rsidR="00186DC9" w:rsidRDefault="00186DC9" w:rsidP="00410914">
      <w:pPr>
        <w:spacing w:line="240" w:lineRule="auto"/>
        <w:jc w:val="both"/>
        <w:rPr>
          <w:lang w:val="uk-UA"/>
        </w:rPr>
      </w:pPr>
    </w:p>
    <w:p w:rsidR="00186DC9" w:rsidRDefault="00186DC9" w:rsidP="00410914">
      <w:pPr>
        <w:spacing w:line="240" w:lineRule="auto"/>
        <w:jc w:val="both"/>
        <w:rPr>
          <w:lang w:val="uk-UA"/>
        </w:rPr>
      </w:pPr>
      <w:r>
        <w:rPr>
          <w:lang w:val="uk-UA"/>
        </w:rPr>
        <w:t>9. Я</w:t>
      </w:r>
      <w:r w:rsidR="00AD1AE9">
        <w:rPr>
          <w:lang w:val="uk-UA"/>
        </w:rPr>
        <w:t>кі є види природних пісків - …. ( гірський , річковий, морський</w:t>
      </w:r>
      <w:r>
        <w:rPr>
          <w:lang w:val="uk-UA"/>
        </w:rPr>
        <w:t>)</w:t>
      </w:r>
    </w:p>
    <w:p w:rsidR="00186DC9" w:rsidRDefault="00186DC9" w:rsidP="00410914">
      <w:pPr>
        <w:spacing w:line="240" w:lineRule="auto"/>
        <w:jc w:val="both"/>
        <w:rPr>
          <w:lang w:val="uk-UA"/>
        </w:rPr>
      </w:pPr>
    </w:p>
    <w:p w:rsidR="00186DC9" w:rsidRDefault="00186DC9" w:rsidP="00410914">
      <w:pPr>
        <w:spacing w:line="240" w:lineRule="auto"/>
        <w:jc w:val="both"/>
        <w:rPr>
          <w:lang w:val="uk-UA"/>
        </w:rPr>
      </w:pPr>
      <w:r>
        <w:rPr>
          <w:lang w:val="uk-UA"/>
        </w:rPr>
        <w:t>10. Як</w:t>
      </w:r>
      <w:r w:rsidR="00AD1AE9">
        <w:rPr>
          <w:lang w:val="uk-UA"/>
        </w:rPr>
        <w:t xml:space="preserve"> отримують штучні піски - …</w:t>
      </w:r>
      <w:r>
        <w:rPr>
          <w:lang w:val="uk-UA"/>
        </w:rPr>
        <w:t xml:space="preserve"> (</w:t>
      </w:r>
      <w:r w:rsidR="00540DEA">
        <w:rPr>
          <w:lang w:val="uk-UA"/>
        </w:rPr>
        <w:t>шляхом подрібнення мармуру, пемзи, керамзиту</w:t>
      </w:r>
      <w:r>
        <w:rPr>
          <w:lang w:val="uk-UA"/>
        </w:rPr>
        <w:t xml:space="preserve">). </w:t>
      </w:r>
    </w:p>
    <w:p w:rsidR="00540DEA" w:rsidRDefault="00540DEA" w:rsidP="00410914">
      <w:pPr>
        <w:spacing w:line="240" w:lineRule="auto"/>
        <w:jc w:val="both"/>
        <w:rPr>
          <w:lang w:val="uk-UA"/>
        </w:rPr>
      </w:pPr>
    </w:p>
    <w:p w:rsidR="00540DEA" w:rsidRDefault="00540DEA" w:rsidP="00410914">
      <w:pPr>
        <w:spacing w:line="240" w:lineRule="auto"/>
        <w:jc w:val="both"/>
        <w:rPr>
          <w:lang w:val="uk-UA"/>
        </w:rPr>
      </w:pPr>
      <w:r>
        <w:rPr>
          <w:lang w:val="uk-UA"/>
        </w:rPr>
        <w:t>11.Чи придатна водопровідна вода для приготування розчинів -…  ( Так придатна. Забороняється застосовувати воду що містить домішки кислот, солей).</w:t>
      </w:r>
    </w:p>
    <w:p w:rsidR="00540DEA" w:rsidRDefault="00540DEA" w:rsidP="00410914">
      <w:pPr>
        <w:spacing w:line="240" w:lineRule="auto"/>
        <w:jc w:val="both"/>
        <w:rPr>
          <w:lang w:val="uk-UA"/>
        </w:rPr>
      </w:pPr>
    </w:p>
    <w:p w:rsidR="00540DEA" w:rsidRDefault="00540DEA" w:rsidP="00410914">
      <w:pPr>
        <w:spacing w:line="240" w:lineRule="auto"/>
        <w:jc w:val="both"/>
        <w:rPr>
          <w:lang w:val="uk-UA"/>
        </w:rPr>
      </w:pPr>
      <w:r>
        <w:rPr>
          <w:lang w:val="uk-UA"/>
        </w:rPr>
        <w:t xml:space="preserve">12. Що ви знаєте про професію штукатура - … ( диспут). </w:t>
      </w:r>
    </w:p>
    <w:p w:rsidR="00786E3E" w:rsidRDefault="00786E3E" w:rsidP="00410914">
      <w:pPr>
        <w:spacing w:line="240" w:lineRule="auto"/>
        <w:jc w:val="both"/>
        <w:rPr>
          <w:lang w:val="uk-UA"/>
        </w:rPr>
      </w:pPr>
    </w:p>
    <w:p w:rsidR="00786E3E" w:rsidRDefault="00786E3E" w:rsidP="00410914">
      <w:pPr>
        <w:spacing w:line="240" w:lineRule="auto"/>
        <w:jc w:val="both"/>
        <w:rPr>
          <w:lang w:val="uk-UA"/>
        </w:rPr>
      </w:pPr>
    </w:p>
    <w:p w:rsidR="00186DC9" w:rsidRDefault="00186DC9" w:rsidP="00410914">
      <w:pPr>
        <w:spacing w:line="240" w:lineRule="auto"/>
        <w:jc w:val="both"/>
        <w:rPr>
          <w:lang w:val="uk-UA"/>
        </w:rPr>
      </w:pPr>
      <w:r>
        <w:rPr>
          <w:lang w:val="uk-UA"/>
        </w:rPr>
        <w:t xml:space="preserve"> </w:t>
      </w:r>
    </w:p>
    <w:p w:rsidR="00CF5F12" w:rsidRDefault="00CF5F12" w:rsidP="00410914">
      <w:pPr>
        <w:spacing w:line="240" w:lineRule="auto"/>
        <w:jc w:val="both"/>
        <w:rPr>
          <w:lang w:val="uk-UA"/>
        </w:rPr>
      </w:pPr>
    </w:p>
    <w:p w:rsidR="00CF5F12" w:rsidRDefault="00CF5F12" w:rsidP="00410914">
      <w:pPr>
        <w:spacing w:line="240" w:lineRule="auto"/>
        <w:jc w:val="both"/>
        <w:rPr>
          <w:b/>
          <w:lang w:val="uk-UA"/>
        </w:rPr>
      </w:pPr>
      <w:r w:rsidRPr="00CF5F12">
        <w:rPr>
          <w:b/>
          <w:lang w:val="uk-UA"/>
        </w:rPr>
        <w:t>V Узагальнення та систематизація знань і умінь учнів</w:t>
      </w:r>
    </w:p>
    <w:p w:rsidR="00CE5812" w:rsidRPr="00CE5812" w:rsidRDefault="00CE5812" w:rsidP="00CE5812">
      <w:pPr>
        <w:spacing w:line="240" w:lineRule="auto"/>
        <w:jc w:val="both"/>
        <w:rPr>
          <w:lang w:val="uk-UA"/>
        </w:rPr>
      </w:pPr>
      <w:r w:rsidRPr="00CE5812">
        <w:rPr>
          <w:lang w:val="uk-UA"/>
        </w:rPr>
        <w:lastRenderedPageBreak/>
        <w:t xml:space="preserve">Мабуть ви погодитесь зі мною, що у кожній галузі кожен працівник повинен бути фахівцем своєї справи. Так? Іншими словами працівник повинен мати компетенцію у тій справі, якою він займається. </w:t>
      </w:r>
    </w:p>
    <w:p w:rsidR="00CE5812" w:rsidRPr="00CE5812" w:rsidRDefault="00CE5812" w:rsidP="00CE5812">
      <w:pPr>
        <w:spacing w:line="240" w:lineRule="auto"/>
        <w:jc w:val="both"/>
        <w:rPr>
          <w:lang w:val="uk-UA"/>
        </w:rPr>
      </w:pPr>
      <w:r w:rsidRPr="00CE5812">
        <w:rPr>
          <w:lang w:val="uk-UA"/>
        </w:rPr>
        <w:t>Якщо звернутися до словників, то вони тлумачать слово «компетенція» як готовність застосовувати знання, вміння і навички для фахового розв’язання проблем, а «компетентним» називають того, хто володіє необхідною інформацію, вміє застосовувати набуті знання і досвід.</w:t>
      </w:r>
    </w:p>
    <w:p w:rsidR="00CE5812" w:rsidRPr="00CE5812" w:rsidRDefault="00CE5812" w:rsidP="00CE5812">
      <w:pPr>
        <w:spacing w:line="240" w:lineRule="auto"/>
        <w:jc w:val="both"/>
        <w:rPr>
          <w:lang w:val="uk-UA"/>
        </w:rPr>
      </w:pPr>
      <w:r w:rsidRPr="00CE5812">
        <w:rPr>
          <w:bCs/>
          <w:lang w:val="uk-UA"/>
        </w:rPr>
        <w:t xml:space="preserve">З цього приводу видатний український письменник, поет та педагог Василь Сухомлинський </w:t>
      </w:r>
      <w:r w:rsidRPr="00CE5812">
        <w:rPr>
          <w:b/>
          <w:bCs/>
          <w:lang w:val="uk-UA"/>
        </w:rPr>
        <w:t>казав</w:t>
      </w:r>
      <w:r w:rsidRPr="00CE5812">
        <w:rPr>
          <w:bCs/>
          <w:lang w:val="uk-UA"/>
        </w:rPr>
        <w:t>: «Далеко не кожен стане вченим, письменником, артистом, далеко не кожному судилося винайти порох або велосипед, але майстром своєї справи має стати кожен». Саме цей вислів і є епіграфом до нашого уроку.</w:t>
      </w:r>
      <w:r w:rsidRPr="00CE5812">
        <w:rPr>
          <w:lang w:val="uk-UA"/>
        </w:rPr>
        <w:t xml:space="preserve"> </w:t>
      </w:r>
    </w:p>
    <w:p w:rsidR="00CE5812" w:rsidRPr="00CE5812" w:rsidRDefault="00CE5812" w:rsidP="00CE5812">
      <w:pPr>
        <w:spacing w:line="240" w:lineRule="auto"/>
        <w:jc w:val="both"/>
        <w:rPr>
          <w:lang w:val="uk-UA"/>
        </w:rPr>
      </w:pPr>
      <w:r w:rsidRPr="00CE5812">
        <w:rPr>
          <w:lang w:val="uk-UA"/>
        </w:rPr>
        <w:t xml:space="preserve">Ми вже </w:t>
      </w:r>
      <w:r w:rsidR="00186DC9">
        <w:rPr>
          <w:lang w:val="uk-UA"/>
        </w:rPr>
        <w:t>вивчили певний матеріал  розчини</w:t>
      </w:r>
      <w:r w:rsidRPr="00CE5812">
        <w:rPr>
          <w:lang w:val="uk-UA"/>
        </w:rPr>
        <w:t>, тому сьогодні перевіримо наскільки ви його засвоїли та на скільки ви є майстрами своєї справи, перевіримо вашу компетенцію.</w:t>
      </w:r>
    </w:p>
    <w:p w:rsidR="00CF5F12" w:rsidRDefault="00CF5F12" w:rsidP="00410914">
      <w:pPr>
        <w:spacing w:line="240" w:lineRule="auto"/>
        <w:jc w:val="both"/>
        <w:rPr>
          <w:b/>
          <w:lang w:val="uk-UA"/>
        </w:rPr>
      </w:pPr>
    </w:p>
    <w:p w:rsidR="00CF5F12" w:rsidRDefault="00CF5F12" w:rsidP="00CF5F12">
      <w:pPr>
        <w:spacing w:line="240" w:lineRule="auto"/>
        <w:jc w:val="both"/>
        <w:rPr>
          <w:lang w:val="uk-UA"/>
        </w:rPr>
      </w:pPr>
      <w:r w:rsidRPr="00CF5F12">
        <w:rPr>
          <w:lang w:val="uk-UA"/>
        </w:rPr>
        <w:t xml:space="preserve">      </w:t>
      </w:r>
    </w:p>
    <w:p w:rsidR="000004D0" w:rsidRDefault="000004D0" w:rsidP="00CF5F12">
      <w:pPr>
        <w:spacing w:line="240" w:lineRule="auto"/>
        <w:jc w:val="both"/>
        <w:rPr>
          <w:lang w:val="uk-UA"/>
        </w:rPr>
      </w:pPr>
      <w:r>
        <w:rPr>
          <w:lang w:val="uk-UA"/>
        </w:rPr>
        <w:t xml:space="preserve">Чи замислювалися ви чому після зведення будівлі умілі руки штукатурів надають естетичний та привабливий вигляд стінам та стелі будинків? Мабуть що так. А для цього потрібно вивчати такий предмет – будівельне матеріалознавство. </w:t>
      </w:r>
    </w:p>
    <w:p w:rsidR="00CE5812" w:rsidRDefault="00CE5812" w:rsidP="00CF5F12">
      <w:pPr>
        <w:spacing w:line="240" w:lineRule="auto"/>
        <w:jc w:val="both"/>
        <w:rPr>
          <w:lang w:val="uk-UA"/>
        </w:rPr>
      </w:pPr>
    </w:p>
    <w:p w:rsidR="00CE5812" w:rsidRDefault="00CE5812" w:rsidP="00CF5F12">
      <w:pPr>
        <w:spacing w:line="240" w:lineRule="auto"/>
        <w:jc w:val="both"/>
        <w:rPr>
          <w:lang w:val="uk-UA"/>
        </w:rPr>
      </w:pPr>
      <w:r>
        <w:rPr>
          <w:lang w:val="uk-UA"/>
        </w:rPr>
        <w:t xml:space="preserve">  Але перш ніж почати змагання ми пори</w:t>
      </w:r>
      <w:r w:rsidR="00186DC9">
        <w:rPr>
          <w:lang w:val="uk-UA"/>
        </w:rPr>
        <w:t>немо з вами в історію винайдення</w:t>
      </w:r>
      <w:r>
        <w:rPr>
          <w:lang w:val="uk-UA"/>
        </w:rPr>
        <w:t xml:space="preserve"> та </w:t>
      </w:r>
      <w:r w:rsidR="00186DC9">
        <w:rPr>
          <w:lang w:val="uk-UA"/>
        </w:rPr>
        <w:t xml:space="preserve">застосування </w:t>
      </w:r>
      <w:r>
        <w:rPr>
          <w:lang w:val="uk-UA"/>
        </w:rPr>
        <w:t>розчинів.</w:t>
      </w:r>
    </w:p>
    <w:p w:rsidR="00CE5812" w:rsidRDefault="00CE5812" w:rsidP="00CF5F12">
      <w:pPr>
        <w:spacing w:line="240" w:lineRule="auto"/>
        <w:jc w:val="both"/>
        <w:rPr>
          <w:lang w:val="uk-UA"/>
        </w:rPr>
      </w:pPr>
    </w:p>
    <w:p w:rsidR="00CE5812" w:rsidRDefault="00CE5812" w:rsidP="00CE5812">
      <w:pPr>
        <w:spacing w:line="240" w:lineRule="auto"/>
        <w:jc w:val="both"/>
        <w:rPr>
          <w:b/>
          <w:lang w:val="uk-UA"/>
        </w:rPr>
      </w:pPr>
      <w:r w:rsidRPr="00CE5812">
        <w:rPr>
          <w:b/>
          <w:lang w:val="uk-UA"/>
        </w:rPr>
        <w:t>1</w:t>
      </w:r>
      <w:r>
        <w:rPr>
          <w:lang w:val="uk-UA"/>
        </w:rPr>
        <w:t>.</w:t>
      </w:r>
      <w:r>
        <w:rPr>
          <w:b/>
          <w:lang w:val="uk-UA"/>
        </w:rPr>
        <w:t xml:space="preserve">Повідомлення «історика – пошуковця» про історію винайдення та застосування розчинів. </w:t>
      </w:r>
    </w:p>
    <w:p w:rsidR="00CE5812" w:rsidRDefault="00CE5812" w:rsidP="00CE5812">
      <w:pPr>
        <w:spacing w:line="240" w:lineRule="auto"/>
        <w:jc w:val="both"/>
        <w:rPr>
          <w:b/>
          <w:lang w:val="uk-UA"/>
        </w:rPr>
      </w:pPr>
    </w:p>
    <w:p w:rsidR="00CE5812" w:rsidRDefault="00CE5812" w:rsidP="00CE5812">
      <w:pPr>
        <w:spacing w:line="240" w:lineRule="auto"/>
        <w:jc w:val="both"/>
        <w:rPr>
          <w:rFonts w:ascii="Arial" w:hAnsi="Arial" w:cs="Arial"/>
          <w:color w:val="000000"/>
        </w:rPr>
      </w:pPr>
      <w:r w:rsidRPr="009878DA">
        <w:rPr>
          <w:color w:val="000000"/>
        </w:rPr>
        <w:t>Нам відомі факти використання до н.е. будівельних роз</w:t>
      </w:r>
      <w:r w:rsidRPr="009878DA">
        <w:rPr>
          <w:color w:val="000000"/>
        </w:rPr>
        <w:softHyphen/>
        <w:t>чинів, кераміки і фарб на великих будівлях Ближнього Сходу, а також за 2...З тис. років до н.е. на території України (три</w:t>
      </w:r>
      <w:r w:rsidRPr="009878DA">
        <w:rPr>
          <w:color w:val="000000"/>
        </w:rPr>
        <w:softHyphen/>
        <w:t>пільська культура). Історична пам'ятка Київської Русі - Со</w:t>
      </w:r>
      <w:r w:rsidRPr="009878DA">
        <w:rPr>
          <w:color w:val="000000"/>
        </w:rPr>
        <w:softHyphen/>
        <w:t>фійський собор, закладений князем Ярославом Мудрим на по</w:t>
      </w:r>
      <w:r w:rsidRPr="009878DA">
        <w:rPr>
          <w:color w:val="000000"/>
        </w:rPr>
        <w:softHyphen/>
        <w:t>чатку XI ст., один із перших кам'яних споруд на Русі, збудова</w:t>
      </w:r>
      <w:r w:rsidRPr="009878DA">
        <w:rPr>
          <w:color w:val="000000"/>
        </w:rPr>
        <w:softHyphen/>
        <w:t>них із цегли і каменю та обштукатурений будівельними розчи</w:t>
      </w:r>
      <w:r w:rsidRPr="009878DA">
        <w:rPr>
          <w:color w:val="000000"/>
        </w:rPr>
        <w:softHyphen/>
        <w:t>нами з розписом </w:t>
      </w:r>
      <w:r w:rsidRPr="009878DA">
        <w:rPr>
          <w:i/>
          <w:iCs/>
          <w:color w:val="000000"/>
        </w:rPr>
        <w:t>фресками (фарбування по свіжій штука</w:t>
      </w:r>
      <w:r w:rsidRPr="009878DA">
        <w:rPr>
          <w:i/>
          <w:iCs/>
          <w:color w:val="000000"/>
        </w:rPr>
        <w:softHyphen/>
        <w:t>турці), </w:t>
      </w:r>
      <w:r w:rsidRPr="009878DA">
        <w:rPr>
          <w:color w:val="000000"/>
        </w:rPr>
        <w:t>а підлоги виконані з шестигранних кольорових кера</w:t>
      </w:r>
      <w:r w:rsidRPr="009878DA">
        <w:rPr>
          <w:color w:val="000000"/>
        </w:rPr>
        <w:softHyphen/>
        <w:t>мічних плиток. Це свідчить про стародавню історію розвитку будівництва, отже, і матеріалів</w:t>
      </w:r>
      <w:r>
        <w:rPr>
          <w:rFonts w:ascii="Arial" w:hAnsi="Arial" w:cs="Arial"/>
          <w:color w:val="000000"/>
        </w:rPr>
        <w:t>.</w:t>
      </w:r>
    </w:p>
    <w:p w:rsidR="009878DA" w:rsidRDefault="009878DA" w:rsidP="00CE5812">
      <w:pPr>
        <w:spacing w:line="240" w:lineRule="auto"/>
        <w:jc w:val="both"/>
        <w:rPr>
          <w:rFonts w:ascii="Arial" w:hAnsi="Arial" w:cs="Arial"/>
          <w:color w:val="000000"/>
        </w:rPr>
      </w:pPr>
    </w:p>
    <w:p w:rsidR="009878DA" w:rsidRDefault="009878DA" w:rsidP="00CE5812">
      <w:pPr>
        <w:spacing w:line="240" w:lineRule="auto"/>
        <w:jc w:val="both"/>
        <w:rPr>
          <w:lang w:val="uk-UA"/>
        </w:rPr>
      </w:pPr>
      <w:r w:rsidRPr="009878DA">
        <w:rPr>
          <w:lang w:val="uk-UA"/>
        </w:rPr>
        <w:t>Київський Софіївський собор, закладений 1037 року великим князем київським Ярославом Мудрим, зберіг до наших днів не лише багатство стародавньої архітектури, але й живописне оздоблення XI століття.</w:t>
      </w:r>
      <w:r w:rsidR="00B4674E">
        <w:rPr>
          <w:lang w:val="uk-UA"/>
        </w:rPr>
        <w:t xml:space="preserve"> Стіни Софії Київської були оздоблені фресковим розписом. </w:t>
      </w:r>
      <w:r w:rsidR="00B4674E" w:rsidRPr="00B4674E">
        <w:rPr>
          <w:lang w:val="uk-UA"/>
        </w:rPr>
        <w:t xml:space="preserve">До сьогодні збереглося 260 квадратних </w:t>
      </w:r>
      <w:r w:rsidR="00B4674E" w:rsidRPr="00B4674E">
        <w:rPr>
          <w:lang w:val="uk-UA"/>
        </w:rPr>
        <w:lastRenderedPageBreak/>
        <w:t xml:space="preserve">метрів мозаїк та близько трьох тисяч квадратних метрів фрескового розпису </w:t>
      </w:r>
      <w:r w:rsidR="00B4674E" w:rsidRPr="00B4674E">
        <w:t>XI</w:t>
      </w:r>
      <w:r w:rsidR="00B4674E" w:rsidRPr="00B4674E">
        <w:rPr>
          <w:lang w:val="uk-UA"/>
        </w:rPr>
        <w:t xml:space="preserve"> століття.</w:t>
      </w:r>
    </w:p>
    <w:p w:rsidR="00B4674E" w:rsidRPr="00B4674E" w:rsidRDefault="00B4674E" w:rsidP="00CE5812">
      <w:pPr>
        <w:spacing w:line="240" w:lineRule="auto"/>
        <w:jc w:val="both"/>
        <w:rPr>
          <w:lang w:val="uk-UA"/>
        </w:rPr>
      </w:pPr>
      <w:r>
        <w:rPr>
          <w:lang w:val="uk-UA"/>
        </w:rPr>
        <w:t xml:space="preserve"> </w:t>
      </w:r>
      <w:r w:rsidRPr="00B4674E">
        <w:rPr>
          <w:b/>
          <w:bCs/>
          <w:lang w:val="uk-UA"/>
        </w:rPr>
        <w:t>Фре́ска</w:t>
      </w:r>
      <w:r w:rsidRPr="00B4674E">
        <w:t> </w:t>
      </w:r>
      <w:r w:rsidRPr="00B4674E">
        <w:rPr>
          <w:lang w:val="uk-UA"/>
        </w:rPr>
        <w:t>(від</w:t>
      </w:r>
      <w:r w:rsidRPr="00B4674E">
        <w:t> </w:t>
      </w:r>
      <w:hyperlink r:id="rId9" w:tooltip="Італійська мова" w:history="1">
        <w:r w:rsidRPr="00B4674E">
          <w:rPr>
            <w:rStyle w:val="a6"/>
            <w:lang w:val="uk-UA"/>
          </w:rPr>
          <w:t>італ.</w:t>
        </w:r>
      </w:hyperlink>
      <w:r w:rsidRPr="00B4674E">
        <w:t> affresco </w:t>
      </w:r>
      <w:r w:rsidRPr="00B4674E">
        <w:rPr>
          <w:lang w:val="uk-UA"/>
        </w:rPr>
        <w:t>— свіжий)</w:t>
      </w:r>
      <w:r w:rsidRPr="00B4674E">
        <w:t> </w:t>
      </w:r>
      <w:r>
        <w:rPr>
          <w:lang w:val="uk-UA"/>
        </w:rPr>
        <w:t xml:space="preserve">— живопис на вологій штукатурці. </w:t>
      </w:r>
      <w:r w:rsidRPr="00B4674E">
        <w:rPr>
          <w:lang w:val="uk-UA"/>
        </w:rPr>
        <w:t>Фресками - розписами водяними фарбами по сирій штукатурці - вкривалися стіни православних храмів. Така техніка вимагала від художника високої майстерності, швидкого і точного нанесення малюнка і фарб. Відповідно всю композицію необхідно виконати протягом одного дня. Зате фарби добре вбираються, висихають разом з штукатуркою, завдяки чому не обсипаються і не вицвітають. Рецепти складання фарб трималися у суворому секреті, передавалися від майстра до учня. Завдяки чудовим властивостям цієї техніки давньоруські розписи витримали випробування часом.</w:t>
      </w:r>
    </w:p>
    <w:p w:rsidR="00CE5812" w:rsidRDefault="00CE5812" w:rsidP="00CF5F12">
      <w:pPr>
        <w:spacing w:line="240" w:lineRule="auto"/>
        <w:jc w:val="both"/>
        <w:rPr>
          <w:lang w:val="uk-UA"/>
        </w:rPr>
      </w:pPr>
    </w:p>
    <w:p w:rsidR="00CE5812" w:rsidRDefault="00CE5812" w:rsidP="00CF5F12">
      <w:pPr>
        <w:spacing w:line="240" w:lineRule="auto"/>
        <w:jc w:val="both"/>
        <w:rPr>
          <w:lang w:val="uk-UA"/>
        </w:rPr>
      </w:pPr>
    </w:p>
    <w:p w:rsidR="00CE5812" w:rsidRDefault="00CE5812" w:rsidP="00CF5F12">
      <w:pPr>
        <w:spacing w:line="240" w:lineRule="auto"/>
        <w:jc w:val="both"/>
        <w:rPr>
          <w:lang w:val="uk-UA"/>
        </w:rPr>
      </w:pPr>
    </w:p>
    <w:p w:rsidR="000004D0" w:rsidRDefault="000004D0" w:rsidP="00CF5F12">
      <w:pPr>
        <w:spacing w:line="240" w:lineRule="auto"/>
        <w:jc w:val="both"/>
        <w:rPr>
          <w:lang w:val="uk-UA"/>
        </w:rPr>
      </w:pPr>
    </w:p>
    <w:p w:rsidR="000004D0" w:rsidRDefault="00F90BD9" w:rsidP="00CF5F12">
      <w:pPr>
        <w:spacing w:line="240" w:lineRule="auto"/>
        <w:jc w:val="both"/>
        <w:rPr>
          <w:lang w:val="uk-UA"/>
        </w:rPr>
      </w:pPr>
      <w:r>
        <w:rPr>
          <w:lang w:val="uk-UA"/>
        </w:rPr>
        <w:t xml:space="preserve">  </w:t>
      </w:r>
      <w:r w:rsidRPr="00F90BD9">
        <w:rPr>
          <w:b/>
          <w:lang w:val="uk-UA"/>
        </w:rPr>
        <w:t>2</w:t>
      </w:r>
      <w:r>
        <w:rPr>
          <w:lang w:val="uk-UA"/>
        </w:rPr>
        <w:t xml:space="preserve">. </w:t>
      </w:r>
      <w:r w:rsidR="00540DEA">
        <w:rPr>
          <w:b/>
          <w:lang w:val="uk-UA"/>
        </w:rPr>
        <w:t>Повідомлення прораба бригади</w:t>
      </w:r>
      <w:r w:rsidRPr="00F90BD9">
        <w:rPr>
          <w:b/>
          <w:lang w:val="uk-UA"/>
        </w:rPr>
        <w:t xml:space="preserve"> «Оздоблювач» про в</w:t>
      </w:r>
      <w:r w:rsidR="000004D0" w:rsidRPr="00F90BD9">
        <w:rPr>
          <w:b/>
          <w:lang w:val="uk-UA"/>
        </w:rPr>
        <w:t xml:space="preserve">иди </w:t>
      </w:r>
      <w:r w:rsidRPr="00F90BD9">
        <w:rPr>
          <w:b/>
          <w:lang w:val="uk-UA"/>
        </w:rPr>
        <w:t xml:space="preserve">будівельних </w:t>
      </w:r>
      <w:r w:rsidR="000004D0" w:rsidRPr="00F90BD9">
        <w:rPr>
          <w:b/>
          <w:lang w:val="uk-UA"/>
        </w:rPr>
        <w:t xml:space="preserve">розчинів за призначенням </w:t>
      </w:r>
      <w:r w:rsidR="00C530F2" w:rsidRPr="00F90BD9">
        <w:rPr>
          <w:b/>
          <w:lang w:val="uk-UA"/>
        </w:rPr>
        <w:t>«</w:t>
      </w:r>
      <w:r w:rsidR="00C530F2">
        <w:rPr>
          <w:lang w:val="uk-UA"/>
        </w:rPr>
        <w:t xml:space="preserve"> За призначенням будівельні розчини розрізняють: </w:t>
      </w:r>
      <w:r w:rsidR="00C530F2" w:rsidRPr="00C530F2">
        <w:rPr>
          <w:u w:val="single"/>
          <w:lang w:val="uk-UA"/>
        </w:rPr>
        <w:t>мурувальні</w:t>
      </w:r>
      <w:r w:rsidR="00C530F2">
        <w:rPr>
          <w:lang w:val="uk-UA"/>
        </w:rPr>
        <w:t xml:space="preserve"> – для кам’яної кладки</w:t>
      </w:r>
      <w:r w:rsidR="00C530F2" w:rsidRPr="00C530F2">
        <w:rPr>
          <w:u w:val="single"/>
          <w:lang w:val="uk-UA"/>
        </w:rPr>
        <w:t>, монтажні</w:t>
      </w:r>
      <w:r w:rsidR="00C530F2">
        <w:rPr>
          <w:lang w:val="uk-UA"/>
        </w:rPr>
        <w:t xml:space="preserve"> – для заповнення швів між панелями, опоряджувальні – для штукатурення і облицювання, </w:t>
      </w:r>
      <w:r w:rsidR="00C530F2" w:rsidRPr="00C530F2">
        <w:rPr>
          <w:u w:val="single"/>
          <w:lang w:val="uk-UA"/>
        </w:rPr>
        <w:t xml:space="preserve">спеціальні </w:t>
      </w:r>
      <w:r w:rsidR="00C530F2">
        <w:rPr>
          <w:lang w:val="uk-UA"/>
        </w:rPr>
        <w:t xml:space="preserve">– що мають особливі властивості, </w:t>
      </w:r>
      <w:r w:rsidR="00C530F2" w:rsidRPr="00C530F2">
        <w:rPr>
          <w:u w:val="single"/>
          <w:lang w:val="uk-UA"/>
        </w:rPr>
        <w:t>акустичні , рентгенозахисні, водонепроникні</w:t>
      </w:r>
      <w:r w:rsidR="00C530F2">
        <w:rPr>
          <w:lang w:val="uk-UA"/>
        </w:rPr>
        <w:t xml:space="preserve">. За видом в’яжучих речовин розчини поділяють на : </w:t>
      </w:r>
      <w:r w:rsidR="00C530F2" w:rsidRPr="00C530F2">
        <w:rPr>
          <w:u w:val="single"/>
          <w:lang w:val="uk-UA"/>
        </w:rPr>
        <w:t xml:space="preserve">гідравлічні </w:t>
      </w:r>
      <w:r w:rsidR="00C530F2">
        <w:rPr>
          <w:lang w:val="uk-UA"/>
        </w:rPr>
        <w:t xml:space="preserve">  -  до яких належать цементні розчини та гідравлічні вапняні; </w:t>
      </w:r>
      <w:r w:rsidR="00C530F2">
        <w:rPr>
          <w:u w:val="single"/>
          <w:lang w:val="uk-UA"/>
        </w:rPr>
        <w:t>повітряні</w:t>
      </w:r>
      <w:r w:rsidR="00C530F2">
        <w:rPr>
          <w:lang w:val="uk-UA"/>
        </w:rPr>
        <w:t xml:space="preserve"> </w:t>
      </w:r>
      <w:r w:rsidR="004D36AB">
        <w:rPr>
          <w:lang w:val="uk-UA"/>
        </w:rPr>
        <w:t xml:space="preserve">– до яких належать вапняні , гіпсові та глиняні розчини). </w:t>
      </w:r>
      <w:r w:rsidRPr="00F90BD9">
        <w:rPr>
          <w:lang w:val="uk-UA"/>
        </w:rPr>
        <w:t>За фізико-механічними властивостями: за міцністю при стиску марки М4, М10, М25, М50, М75, М100, М150, М200;  за морозостійкістю 9 марок від F10  до  F300 (характеризують довговічність розчину).</w:t>
      </w:r>
    </w:p>
    <w:p w:rsidR="0078445A" w:rsidRPr="00B8393B" w:rsidRDefault="0078445A" w:rsidP="0078445A">
      <w:pPr>
        <w:spacing w:before="100" w:beforeAutospacing="1" w:after="100" w:afterAutospacing="1" w:line="240" w:lineRule="auto"/>
        <w:rPr>
          <w:color w:val="000000"/>
          <w:lang w:val="uk-UA"/>
        </w:rPr>
      </w:pPr>
      <w:r w:rsidRPr="00B8393B">
        <w:rPr>
          <w:color w:val="000000"/>
          <w:lang w:val="uk-UA"/>
        </w:rPr>
        <w:t>За видом в'яжучого і кількості їх розчини бувають:</w:t>
      </w:r>
    </w:p>
    <w:p w:rsidR="0078445A" w:rsidRPr="000B65CD" w:rsidRDefault="0078445A" w:rsidP="0078445A">
      <w:pPr>
        <w:spacing w:before="100" w:beforeAutospacing="1" w:after="100" w:afterAutospacing="1" w:line="240" w:lineRule="auto"/>
        <w:rPr>
          <w:color w:val="000000"/>
          <w:lang w:val="uk-UA"/>
        </w:rPr>
      </w:pPr>
      <w:r w:rsidRPr="000B65CD">
        <w:rPr>
          <w:color w:val="000000"/>
          <w:lang w:val="uk-UA"/>
        </w:rPr>
        <w:t>-</w:t>
      </w:r>
      <w:r w:rsidRPr="0078445A">
        <w:rPr>
          <w:color w:val="000000"/>
          <w:lang w:val="en-US"/>
        </w:rPr>
        <w:t> </w:t>
      </w:r>
      <w:r w:rsidRPr="000B65CD">
        <w:rPr>
          <w:i/>
          <w:iCs/>
          <w:color w:val="000000"/>
          <w:lang w:val="uk-UA"/>
        </w:rPr>
        <w:t>прості -</w:t>
      </w:r>
      <w:r w:rsidRPr="0078445A">
        <w:rPr>
          <w:i/>
          <w:iCs/>
          <w:color w:val="000000"/>
          <w:lang w:val="en-US"/>
        </w:rPr>
        <w:t> </w:t>
      </w:r>
      <w:r w:rsidRPr="000B65CD">
        <w:rPr>
          <w:color w:val="000000"/>
          <w:lang w:val="uk-UA"/>
        </w:rPr>
        <w:t>з одним в'яжучим (цементні, вапняні, гіпсові, гли</w:t>
      </w:r>
      <w:r w:rsidRPr="000B65CD">
        <w:rPr>
          <w:color w:val="000000"/>
          <w:lang w:val="uk-UA"/>
        </w:rPr>
        <w:softHyphen/>
        <w:t>няні), які позначають відношенням, як правило, за об'ємом, наприклад, 1:3 (в'яжуче : заповнювач);</w:t>
      </w:r>
    </w:p>
    <w:p w:rsidR="0078445A" w:rsidRPr="000B65CD" w:rsidRDefault="0078445A" w:rsidP="0078445A">
      <w:pPr>
        <w:spacing w:before="100" w:beforeAutospacing="1" w:after="100" w:afterAutospacing="1" w:line="240" w:lineRule="auto"/>
        <w:rPr>
          <w:color w:val="000000"/>
          <w:lang w:val="uk-UA"/>
        </w:rPr>
      </w:pPr>
      <w:r w:rsidRPr="000B65CD">
        <w:rPr>
          <w:color w:val="000000"/>
          <w:lang w:val="uk-UA"/>
        </w:rPr>
        <w:t>-</w:t>
      </w:r>
      <w:r w:rsidRPr="0078445A">
        <w:rPr>
          <w:color w:val="000000"/>
          <w:lang w:val="en-US"/>
        </w:rPr>
        <w:t> </w:t>
      </w:r>
      <w:r w:rsidRPr="000B65CD">
        <w:rPr>
          <w:i/>
          <w:iCs/>
          <w:color w:val="000000"/>
          <w:lang w:val="uk-UA"/>
        </w:rPr>
        <w:t>складні -</w:t>
      </w:r>
      <w:r w:rsidRPr="0078445A">
        <w:rPr>
          <w:i/>
          <w:iCs/>
          <w:color w:val="000000"/>
          <w:lang w:val="en-US"/>
        </w:rPr>
        <w:t> </w:t>
      </w:r>
      <w:r w:rsidRPr="000B65CD">
        <w:rPr>
          <w:color w:val="000000"/>
          <w:lang w:val="uk-UA"/>
        </w:rPr>
        <w:t>з декількома в'яжучими (цементно-вапняний, вап</w:t>
      </w:r>
      <w:r w:rsidRPr="000B65CD">
        <w:rPr>
          <w:color w:val="000000"/>
          <w:lang w:val="uk-UA"/>
        </w:rPr>
        <w:softHyphen/>
        <w:t>няно-гіпсовий), які позначають відношенням, наприклад 1:1:5 (цемент : вапно : пісок).</w:t>
      </w:r>
    </w:p>
    <w:p w:rsidR="0078445A" w:rsidRPr="000B65CD" w:rsidRDefault="0078445A" w:rsidP="00CF5F12">
      <w:pPr>
        <w:spacing w:line="240" w:lineRule="auto"/>
        <w:jc w:val="both"/>
        <w:rPr>
          <w:lang w:val="uk-UA"/>
        </w:rPr>
      </w:pPr>
    </w:p>
    <w:p w:rsidR="00F90BD9" w:rsidRDefault="00F90BD9" w:rsidP="00CF5F12">
      <w:pPr>
        <w:spacing w:line="240" w:lineRule="auto"/>
        <w:jc w:val="both"/>
        <w:rPr>
          <w:lang w:val="uk-UA"/>
        </w:rPr>
      </w:pPr>
    </w:p>
    <w:p w:rsidR="00F90BD9" w:rsidRDefault="00540DEA" w:rsidP="00CF5F12">
      <w:pPr>
        <w:spacing w:line="240" w:lineRule="auto"/>
        <w:jc w:val="both"/>
        <w:rPr>
          <w:b/>
          <w:lang w:val="uk-UA"/>
        </w:rPr>
      </w:pPr>
      <w:r>
        <w:rPr>
          <w:b/>
          <w:lang w:val="uk-UA"/>
        </w:rPr>
        <w:t>3.Повідомлення прораба бригади</w:t>
      </w:r>
      <w:r w:rsidR="00F90BD9">
        <w:rPr>
          <w:b/>
          <w:lang w:val="uk-UA"/>
        </w:rPr>
        <w:t xml:space="preserve"> «Будівельник» про процес приготування розчинів. </w:t>
      </w:r>
    </w:p>
    <w:p w:rsidR="00F90BD9" w:rsidRDefault="00F90BD9" w:rsidP="00CF5F12">
      <w:pPr>
        <w:spacing w:line="240" w:lineRule="auto"/>
        <w:jc w:val="both"/>
        <w:rPr>
          <w:b/>
          <w:lang w:val="uk-UA"/>
        </w:rPr>
      </w:pPr>
    </w:p>
    <w:p w:rsidR="00F90BD9" w:rsidRPr="00F90BD9" w:rsidRDefault="00F90BD9" w:rsidP="00F90BD9">
      <w:pPr>
        <w:spacing w:before="100" w:beforeAutospacing="1" w:after="100" w:afterAutospacing="1" w:line="240" w:lineRule="auto"/>
        <w:rPr>
          <w:color w:val="000000"/>
        </w:rPr>
      </w:pPr>
      <w:r w:rsidRPr="00F90BD9">
        <w:rPr>
          <w:rFonts w:ascii="Arial" w:hAnsi="Arial" w:cs="Arial"/>
          <w:color w:val="000000"/>
          <w:sz w:val="24"/>
          <w:szCs w:val="24"/>
          <w:lang w:val="en-US"/>
        </w:rPr>
        <w:t> </w:t>
      </w:r>
      <w:r w:rsidRPr="00F90BD9">
        <w:rPr>
          <w:color w:val="000000"/>
        </w:rPr>
        <w:t>Залежно від кількісного об'єму в'яжучого розчини поділяються на:</w:t>
      </w:r>
    </w:p>
    <w:p w:rsidR="00F90BD9" w:rsidRPr="00F90BD9" w:rsidRDefault="00F90BD9" w:rsidP="00F90BD9">
      <w:pPr>
        <w:spacing w:before="100" w:beforeAutospacing="1" w:after="100" w:afterAutospacing="1" w:line="240" w:lineRule="auto"/>
        <w:rPr>
          <w:color w:val="000000"/>
        </w:rPr>
      </w:pPr>
      <w:r w:rsidRPr="00F90BD9">
        <w:rPr>
          <w:color w:val="000000"/>
        </w:rPr>
        <w:lastRenderedPageBreak/>
        <w:t>-</w:t>
      </w:r>
      <w:r w:rsidRPr="00F90BD9">
        <w:rPr>
          <w:color w:val="000000"/>
          <w:lang w:val="en-US"/>
        </w:rPr>
        <w:t> </w:t>
      </w:r>
      <w:r w:rsidRPr="00F90BD9">
        <w:rPr>
          <w:i/>
          <w:iCs/>
          <w:color w:val="000000"/>
        </w:rPr>
        <w:t>пісні</w:t>
      </w:r>
      <w:r w:rsidRPr="00F90BD9">
        <w:rPr>
          <w:i/>
          <w:iCs/>
          <w:color w:val="000000"/>
          <w:lang w:val="en-US"/>
        </w:rPr>
        <w:t> </w:t>
      </w:r>
      <w:r w:rsidRPr="00F90BD9">
        <w:rPr>
          <w:color w:val="000000"/>
        </w:rPr>
        <w:t>розчини - з недостатньою кількістю в'яжучого (до вес</w:t>
      </w:r>
      <w:r w:rsidRPr="00F90BD9">
        <w:rPr>
          <w:color w:val="000000"/>
        </w:rPr>
        <w:softHyphen/>
        <w:t>ла розчин не прилипає);</w:t>
      </w:r>
    </w:p>
    <w:p w:rsidR="00F90BD9" w:rsidRPr="00F90BD9" w:rsidRDefault="00F90BD9" w:rsidP="00F90BD9">
      <w:pPr>
        <w:spacing w:before="100" w:beforeAutospacing="1" w:after="100" w:afterAutospacing="1" w:line="240" w:lineRule="auto"/>
        <w:rPr>
          <w:color w:val="000000"/>
        </w:rPr>
      </w:pPr>
      <w:r w:rsidRPr="00F90BD9">
        <w:rPr>
          <w:color w:val="000000"/>
        </w:rPr>
        <w:t>-</w:t>
      </w:r>
      <w:r w:rsidRPr="00F90BD9">
        <w:rPr>
          <w:color w:val="000000"/>
          <w:lang w:val="en-US"/>
        </w:rPr>
        <w:t> </w:t>
      </w:r>
      <w:r w:rsidRPr="00F90BD9">
        <w:rPr>
          <w:i/>
          <w:iCs/>
          <w:color w:val="000000"/>
        </w:rPr>
        <w:t>жирні</w:t>
      </w:r>
      <w:r w:rsidRPr="00F90BD9">
        <w:rPr>
          <w:i/>
          <w:iCs/>
          <w:color w:val="000000"/>
          <w:lang w:val="en-US"/>
        </w:rPr>
        <w:t> </w:t>
      </w:r>
      <w:r w:rsidRPr="00F90BD9">
        <w:rPr>
          <w:color w:val="000000"/>
        </w:rPr>
        <w:t>розчини - з надмірною кількістю в'яжучого (до весла прилипає велика кількість розчину);</w:t>
      </w:r>
    </w:p>
    <w:p w:rsidR="00F90BD9" w:rsidRPr="0078445A" w:rsidRDefault="00F90BD9" w:rsidP="00F90BD9">
      <w:pPr>
        <w:spacing w:before="100" w:beforeAutospacing="1" w:after="100" w:afterAutospacing="1" w:line="240" w:lineRule="auto"/>
        <w:rPr>
          <w:color w:val="000000"/>
        </w:rPr>
      </w:pPr>
      <w:r w:rsidRPr="00F90BD9">
        <w:rPr>
          <w:color w:val="000000"/>
        </w:rPr>
        <w:t>-</w:t>
      </w:r>
      <w:r w:rsidRPr="00F90BD9">
        <w:rPr>
          <w:color w:val="000000"/>
          <w:lang w:val="en-US"/>
        </w:rPr>
        <w:t> </w:t>
      </w:r>
      <w:r w:rsidRPr="00F90BD9">
        <w:rPr>
          <w:i/>
          <w:iCs/>
          <w:color w:val="000000"/>
        </w:rPr>
        <w:t>нормальні</w:t>
      </w:r>
      <w:r w:rsidRPr="00F90BD9">
        <w:rPr>
          <w:i/>
          <w:iCs/>
          <w:color w:val="000000"/>
          <w:lang w:val="en-US"/>
        </w:rPr>
        <w:t> </w:t>
      </w:r>
      <w:r w:rsidRPr="00F90BD9">
        <w:rPr>
          <w:color w:val="000000"/>
        </w:rPr>
        <w:t>розчини (до весла розчин прилипає в окремих місцях).</w:t>
      </w:r>
    </w:p>
    <w:p w:rsidR="00F90BD9" w:rsidRPr="0078445A" w:rsidRDefault="00F90BD9" w:rsidP="00540DEA">
      <w:pPr>
        <w:spacing w:before="100" w:beforeAutospacing="1" w:after="100" w:afterAutospacing="1" w:line="240" w:lineRule="auto"/>
        <w:rPr>
          <w:color w:val="000000"/>
        </w:rPr>
      </w:pPr>
      <w:r w:rsidRPr="0078445A">
        <w:rPr>
          <w:i/>
          <w:iCs/>
          <w:color w:val="000000"/>
        </w:rPr>
        <w:t>Будівельні розчинні суміші,</w:t>
      </w:r>
      <w:r w:rsidRPr="0078445A">
        <w:rPr>
          <w:i/>
          <w:iCs/>
          <w:color w:val="000000"/>
          <w:lang w:val="en-US"/>
        </w:rPr>
        <w:t> </w:t>
      </w:r>
      <w:r w:rsidRPr="0078445A">
        <w:rPr>
          <w:color w:val="000000"/>
        </w:rPr>
        <w:t>як правило, приготовляють цент</w:t>
      </w:r>
      <w:r w:rsidRPr="0078445A">
        <w:rPr>
          <w:color w:val="000000"/>
        </w:rPr>
        <w:softHyphen/>
        <w:t>ралізовано на спеціальних розчинозмішувальних заводах або вуз</w:t>
      </w:r>
      <w:r w:rsidRPr="0078445A">
        <w:rPr>
          <w:color w:val="000000"/>
        </w:rPr>
        <w:softHyphen/>
        <w:t>лах. До вапняного розчину, за необхідності, доцільно додавати цемент або гіпс перед його вико</w:t>
      </w:r>
      <w:r w:rsidRPr="0078445A">
        <w:rPr>
          <w:color w:val="000000"/>
        </w:rPr>
        <w:softHyphen/>
        <w:t xml:space="preserve">ристанням. </w:t>
      </w:r>
    </w:p>
    <w:p w:rsidR="00F90BD9" w:rsidRPr="0078445A" w:rsidRDefault="00F90BD9" w:rsidP="00F90BD9">
      <w:pPr>
        <w:spacing w:before="100" w:beforeAutospacing="1" w:after="100" w:afterAutospacing="1" w:line="240" w:lineRule="auto"/>
        <w:rPr>
          <w:color w:val="000000"/>
        </w:rPr>
      </w:pPr>
      <w:r w:rsidRPr="0078445A">
        <w:rPr>
          <w:color w:val="000000"/>
        </w:rPr>
        <w:t>С</w:t>
      </w:r>
      <w:r w:rsidR="004E17FD">
        <w:rPr>
          <w:color w:val="000000"/>
        </w:rPr>
        <w:t xml:space="preserve">клад розчину  </w:t>
      </w:r>
      <w:r w:rsidRPr="0078445A">
        <w:rPr>
          <w:color w:val="000000"/>
        </w:rPr>
        <w:t xml:space="preserve"> його</w:t>
      </w:r>
      <w:r w:rsidR="004E17FD">
        <w:rPr>
          <w:color w:val="000000"/>
          <w:lang w:val="uk-UA"/>
        </w:rPr>
        <w:t xml:space="preserve"> вид </w:t>
      </w:r>
      <w:r w:rsidRPr="0078445A">
        <w:rPr>
          <w:color w:val="000000"/>
        </w:rPr>
        <w:t xml:space="preserve"> залежить від призначення. Зимою</w:t>
      </w:r>
    </w:p>
    <w:p w:rsidR="00F90BD9" w:rsidRPr="0078445A" w:rsidRDefault="00F90BD9" w:rsidP="00F90BD9">
      <w:pPr>
        <w:spacing w:before="100" w:beforeAutospacing="1" w:after="100" w:afterAutospacing="1" w:line="240" w:lineRule="auto"/>
        <w:rPr>
          <w:color w:val="000000"/>
          <w:lang w:val="uk-UA"/>
        </w:rPr>
      </w:pPr>
      <w:r w:rsidRPr="0078445A">
        <w:rPr>
          <w:color w:val="000000"/>
        </w:rPr>
        <w:t>розчин приготовлюють з підігрітого до 40°С піску і до 80°С води. При невеликих обсягах робіт розчин приготовляють вруч</w:t>
      </w:r>
      <w:r w:rsidRPr="0078445A">
        <w:rPr>
          <w:color w:val="000000"/>
        </w:rPr>
        <w:softHyphen/>
        <w:t>ну в ящиках або на буйках. При приготуванні цементного розчину перемішують цемент з піском насухо в необхідній пропорції, а потім заливають водою і знов перемішують. При приготуванні цементно-вапняного або цементно-глиняного роз</w:t>
      </w:r>
      <w:r w:rsidRPr="0078445A">
        <w:rPr>
          <w:color w:val="000000"/>
        </w:rPr>
        <w:softHyphen/>
        <w:t>чину спочатку перемішують цемент з піском насухо, а потім замішують вапняним або глиняним молочком, приготовленим в окремій посудині. При приготуванні вапняно-гіпсового роз</w:t>
      </w:r>
      <w:r w:rsidRPr="0078445A">
        <w:rPr>
          <w:color w:val="000000"/>
        </w:rPr>
        <w:softHyphen/>
        <w:t>чину, гіпс насипають у рідкий вапняний розчин і перемішу</w:t>
      </w:r>
      <w:r w:rsidRPr="0078445A">
        <w:rPr>
          <w:color w:val="000000"/>
        </w:rPr>
        <w:softHyphen/>
        <w:t>ють 1 хв, оскільки розчин може </w:t>
      </w:r>
      <w:r w:rsidRPr="0078445A">
        <w:rPr>
          <w:i/>
          <w:iCs/>
          <w:color w:val="000000"/>
        </w:rPr>
        <w:t>відмолодитись </w:t>
      </w:r>
      <w:r w:rsidRPr="0078445A">
        <w:rPr>
          <w:color w:val="000000"/>
        </w:rPr>
        <w:t>і стане непри</w:t>
      </w:r>
      <w:r w:rsidRPr="0078445A">
        <w:rPr>
          <w:color w:val="000000"/>
        </w:rPr>
        <w:softHyphen/>
        <w:t>датним для штукатурення. Вапняно-гіпсовий розчин приготов</w:t>
      </w:r>
      <w:r w:rsidRPr="0078445A">
        <w:rPr>
          <w:color w:val="000000"/>
        </w:rPr>
        <w:softHyphen/>
        <w:t>ляють для роботи на декілька хвилин.</w:t>
      </w:r>
      <w:r w:rsidRPr="0078445A">
        <w:rPr>
          <w:color w:val="000000"/>
          <w:lang w:val="uk-UA"/>
        </w:rPr>
        <w:t xml:space="preserve"> Мішають розчин веслом  ,боткою , мутовкою , мішалкою , сапою або лопатою, а при невеликих об'ємах — кельмою. Дозують складові розчину, як правило, за об'ємом (відра­ми, тачками). При невеликих обсягах робіт можна приготовля­ти в пересувних розчинозмішувачах і бетонозмішувачах.</w:t>
      </w:r>
    </w:p>
    <w:p w:rsidR="00F90BD9" w:rsidRDefault="00F90BD9" w:rsidP="0078445A">
      <w:pPr>
        <w:spacing w:before="100" w:beforeAutospacing="1" w:after="100" w:afterAutospacing="1" w:line="240" w:lineRule="auto"/>
        <w:rPr>
          <w:lang w:val="uk-UA"/>
        </w:rPr>
      </w:pPr>
      <w:r>
        <w:rPr>
          <w:rFonts w:ascii="Arial" w:hAnsi="Arial" w:cs="Arial"/>
          <w:b/>
          <w:color w:val="000000"/>
          <w:sz w:val="24"/>
          <w:szCs w:val="24"/>
          <w:lang w:val="uk-UA"/>
        </w:rPr>
        <w:t>4.</w:t>
      </w:r>
      <w:r w:rsidR="0078445A">
        <w:rPr>
          <w:rFonts w:ascii="Arial" w:hAnsi="Arial" w:cs="Arial"/>
          <w:b/>
          <w:color w:val="000000"/>
          <w:sz w:val="24"/>
          <w:szCs w:val="24"/>
          <w:lang w:val="uk-UA"/>
        </w:rPr>
        <w:t xml:space="preserve"> </w:t>
      </w:r>
      <w:r w:rsidR="0078445A">
        <w:rPr>
          <w:lang w:val="uk-UA"/>
        </w:rPr>
        <w:t>Перевірка властивостей розчинів (</w:t>
      </w:r>
      <w:r w:rsidR="0078445A">
        <w:rPr>
          <w:b/>
          <w:lang w:val="uk-UA"/>
        </w:rPr>
        <w:t xml:space="preserve">дослідницька група </w:t>
      </w:r>
      <w:r w:rsidR="0078445A" w:rsidRPr="0020513D">
        <w:rPr>
          <w:b/>
          <w:lang w:val="uk-UA"/>
        </w:rPr>
        <w:t>з демонстрацією лабораторного досліду</w:t>
      </w:r>
      <w:r w:rsidR="0078445A">
        <w:rPr>
          <w:lang w:val="uk-UA"/>
        </w:rPr>
        <w:t xml:space="preserve">). </w:t>
      </w:r>
    </w:p>
    <w:p w:rsidR="0078445A" w:rsidRDefault="0078445A" w:rsidP="0078445A">
      <w:pPr>
        <w:spacing w:before="100" w:beforeAutospacing="1" w:after="100" w:afterAutospacing="1" w:line="240" w:lineRule="auto"/>
        <w:rPr>
          <w:lang w:val="uk-UA"/>
        </w:rPr>
      </w:pPr>
      <w:r>
        <w:rPr>
          <w:lang w:val="uk-UA"/>
        </w:rPr>
        <w:t xml:space="preserve">Пропоную командам представити  по одному  для проведення лабораторного </w:t>
      </w:r>
      <w:r w:rsidRPr="0078445A">
        <w:rPr>
          <w:b/>
          <w:lang w:val="uk-UA"/>
        </w:rPr>
        <w:t>досліду «Властивості розчинових сумішей»</w:t>
      </w:r>
      <w:r>
        <w:rPr>
          <w:lang w:val="uk-UA"/>
        </w:rPr>
        <w:t xml:space="preserve"> </w:t>
      </w:r>
    </w:p>
    <w:p w:rsidR="0078445A" w:rsidRDefault="0078445A" w:rsidP="0078445A">
      <w:pPr>
        <w:spacing w:before="100" w:beforeAutospacing="1" w:after="100" w:afterAutospacing="1" w:line="240" w:lineRule="auto"/>
        <w:rPr>
          <w:lang w:val="uk-UA"/>
        </w:rPr>
      </w:pPr>
      <w:r w:rsidRPr="0078445A">
        <w:rPr>
          <w:b/>
          <w:lang w:val="uk-UA"/>
        </w:rPr>
        <w:t>Довідка «Властивості розчинів»</w:t>
      </w:r>
      <w:r>
        <w:rPr>
          <w:lang w:val="uk-UA"/>
        </w:rPr>
        <w:t xml:space="preserve">. Пропоную учасникам команд перерахувати основні властивості розчинів. За кожну вірну відповідь буде додаватись 1 бал. </w:t>
      </w:r>
    </w:p>
    <w:p w:rsidR="0078445A" w:rsidRPr="004E17FD" w:rsidRDefault="0078445A" w:rsidP="0078445A">
      <w:pPr>
        <w:spacing w:before="100" w:beforeAutospacing="1" w:after="100" w:afterAutospacing="1" w:line="240" w:lineRule="auto"/>
        <w:rPr>
          <w:color w:val="000000"/>
          <w:lang w:val="uk-UA"/>
        </w:rPr>
      </w:pPr>
      <w:r w:rsidRPr="00852605">
        <w:rPr>
          <w:b/>
          <w:iCs/>
          <w:color w:val="000000"/>
          <w:lang w:val="uk-UA"/>
        </w:rPr>
        <w:t>1.</w:t>
      </w:r>
      <w:r w:rsidRPr="00B8393B">
        <w:rPr>
          <w:b/>
          <w:iCs/>
          <w:color w:val="000000"/>
          <w:lang w:val="uk-UA"/>
        </w:rPr>
        <w:t>Рухомість</w:t>
      </w:r>
      <w:r w:rsidRPr="0078445A">
        <w:rPr>
          <w:iCs/>
          <w:color w:val="000000"/>
          <w:lang w:val="en-US"/>
        </w:rPr>
        <w:t> </w:t>
      </w:r>
      <w:r w:rsidRPr="00B8393B">
        <w:rPr>
          <w:color w:val="000000"/>
          <w:lang w:val="uk-UA"/>
        </w:rPr>
        <w:t>розчинної суміші (від жорсткої до литої) визна</w:t>
      </w:r>
      <w:r w:rsidRPr="00B8393B">
        <w:rPr>
          <w:color w:val="000000"/>
          <w:lang w:val="uk-UA"/>
        </w:rPr>
        <w:softHyphen/>
        <w:t>чається за глибиною занурення в суміш стандартного конуса ма</w:t>
      </w:r>
      <w:r w:rsidRPr="00B8393B">
        <w:rPr>
          <w:color w:val="000000"/>
          <w:lang w:val="uk-UA"/>
        </w:rPr>
        <w:softHyphen/>
        <w:t xml:space="preserve">сою 300 г, довжиною </w:t>
      </w:r>
      <w:r w:rsidRPr="0078445A">
        <w:rPr>
          <w:color w:val="000000"/>
        </w:rPr>
        <w:t xml:space="preserve">15 см з кутом при вершині 30° </w:t>
      </w:r>
      <w:r w:rsidR="004E17FD">
        <w:rPr>
          <w:color w:val="000000"/>
          <w:lang w:val="uk-UA"/>
        </w:rPr>
        <w:t xml:space="preserve">. </w:t>
      </w:r>
    </w:p>
    <w:p w:rsidR="0078445A" w:rsidRPr="0078445A" w:rsidRDefault="0078445A" w:rsidP="0078445A">
      <w:pPr>
        <w:spacing w:before="100" w:beforeAutospacing="1" w:after="100" w:afterAutospacing="1" w:line="240" w:lineRule="auto"/>
        <w:rPr>
          <w:color w:val="000000"/>
        </w:rPr>
      </w:pPr>
      <w:r w:rsidRPr="00852605">
        <w:rPr>
          <w:b/>
          <w:iCs/>
          <w:color w:val="000000"/>
          <w:lang w:val="uk-UA"/>
        </w:rPr>
        <w:lastRenderedPageBreak/>
        <w:t>2.</w:t>
      </w:r>
      <w:r w:rsidRPr="0078445A">
        <w:rPr>
          <w:b/>
          <w:iCs/>
          <w:color w:val="000000"/>
        </w:rPr>
        <w:t>Легкоукладальність</w:t>
      </w:r>
      <w:r w:rsidRPr="0078445A">
        <w:rPr>
          <w:iCs/>
          <w:color w:val="000000"/>
          <w:lang w:val="en-US"/>
        </w:rPr>
        <w:t> </w:t>
      </w:r>
      <w:r w:rsidRPr="0078445A">
        <w:rPr>
          <w:color w:val="000000"/>
        </w:rPr>
        <w:t>- це здатність розчину легко, з мінімальними затратами енергії вкладатись на основі тонким рівномірним шаром. Для</w:t>
      </w:r>
      <w:r w:rsidRPr="0078445A">
        <w:rPr>
          <w:color w:val="000000"/>
          <w:lang w:val="en-US"/>
        </w:rPr>
        <w:t> </w:t>
      </w:r>
      <w:r w:rsidRPr="0078445A">
        <w:rPr>
          <w:iCs/>
          <w:color w:val="000000"/>
        </w:rPr>
        <w:t>легкоукладальності</w:t>
      </w:r>
      <w:r w:rsidRPr="0078445A">
        <w:rPr>
          <w:iCs/>
          <w:color w:val="000000"/>
          <w:lang w:val="en-US"/>
        </w:rPr>
        <w:t> </w:t>
      </w:r>
      <w:r w:rsidRPr="0078445A">
        <w:rPr>
          <w:color w:val="000000"/>
        </w:rPr>
        <w:t>до розчину до</w:t>
      </w:r>
      <w:r w:rsidRPr="0078445A">
        <w:rPr>
          <w:color w:val="000000"/>
        </w:rPr>
        <w:softHyphen/>
        <w:t>дають пластифікатори (5% розчину милонафте або сульфатно-спиртову барду).</w:t>
      </w:r>
    </w:p>
    <w:p w:rsidR="0078445A" w:rsidRPr="00B8393B" w:rsidRDefault="00852605" w:rsidP="0078445A">
      <w:pPr>
        <w:spacing w:before="100" w:beforeAutospacing="1" w:after="100" w:afterAutospacing="1" w:line="240" w:lineRule="auto"/>
        <w:rPr>
          <w:color w:val="000000"/>
        </w:rPr>
      </w:pPr>
      <w:r w:rsidRPr="00852605">
        <w:rPr>
          <w:b/>
          <w:iCs/>
          <w:color w:val="000000"/>
          <w:lang w:val="uk-UA"/>
        </w:rPr>
        <w:t>3.</w:t>
      </w:r>
      <w:r w:rsidR="0078445A" w:rsidRPr="0078445A">
        <w:rPr>
          <w:b/>
          <w:iCs/>
          <w:color w:val="000000"/>
        </w:rPr>
        <w:t>Міцність</w:t>
      </w:r>
      <w:r w:rsidR="0078445A" w:rsidRPr="0078445A">
        <w:rPr>
          <w:iCs/>
          <w:color w:val="000000"/>
          <w:lang w:val="en-US"/>
        </w:rPr>
        <w:t> </w:t>
      </w:r>
      <w:r w:rsidR="0078445A" w:rsidRPr="0078445A">
        <w:rPr>
          <w:color w:val="000000"/>
        </w:rPr>
        <w:t>затверділого розчину залежить від складу розчи</w:t>
      </w:r>
      <w:r w:rsidR="0078445A" w:rsidRPr="0078445A">
        <w:rPr>
          <w:color w:val="000000"/>
        </w:rPr>
        <w:softHyphen/>
        <w:t>ну і марки в'яжучого.</w:t>
      </w:r>
      <w:r w:rsidR="0078445A" w:rsidRPr="0078445A">
        <w:rPr>
          <w:color w:val="000000"/>
          <w:lang w:val="en-US"/>
        </w:rPr>
        <w:t> </w:t>
      </w:r>
    </w:p>
    <w:p w:rsidR="00852605" w:rsidRDefault="00852605" w:rsidP="0078445A">
      <w:pPr>
        <w:spacing w:before="100" w:beforeAutospacing="1" w:after="100" w:afterAutospacing="1" w:line="240" w:lineRule="auto"/>
        <w:rPr>
          <w:color w:val="000000"/>
        </w:rPr>
      </w:pPr>
      <w:r>
        <w:rPr>
          <w:b/>
          <w:color w:val="000000"/>
          <w:lang w:val="uk-UA"/>
        </w:rPr>
        <w:t>4.</w:t>
      </w:r>
      <w:r w:rsidRPr="00852605">
        <w:rPr>
          <w:b/>
          <w:color w:val="000000"/>
        </w:rPr>
        <w:t>Водоутримувальна здатність</w:t>
      </w:r>
      <w:r w:rsidRPr="00852605">
        <w:rPr>
          <w:color w:val="000000"/>
        </w:rPr>
        <w:t xml:space="preserve"> характеризується властиві­стю розчину не розшаровуватись під час транспортування (для цього теж додають пластифікатори).</w:t>
      </w:r>
    </w:p>
    <w:p w:rsidR="00852605" w:rsidRDefault="00852605" w:rsidP="0078445A">
      <w:pPr>
        <w:spacing w:before="100" w:beforeAutospacing="1" w:after="100" w:afterAutospacing="1" w:line="240" w:lineRule="auto"/>
        <w:rPr>
          <w:color w:val="000000"/>
        </w:rPr>
      </w:pPr>
      <w:r>
        <w:rPr>
          <w:b/>
          <w:color w:val="000000"/>
          <w:lang w:val="uk-UA"/>
        </w:rPr>
        <w:t xml:space="preserve">5. </w:t>
      </w:r>
      <w:r w:rsidRPr="00852605">
        <w:rPr>
          <w:b/>
          <w:i/>
          <w:iCs/>
          <w:color w:val="000000"/>
        </w:rPr>
        <w:t>Морозостійкість </w:t>
      </w:r>
      <w:r w:rsidRPr="00852605">
        <w:rPr>
          <w:color w:val="000000"/>
        </w:rPr>
        <w:t>розчину характеризується кількістю циклів навперемінного заморожування та відтаювання зразків - кубиків тих же розмірів у насиченому водою стані з втратою маси до 5% і зниження міцності не більше як 25%.</w:t>
      </w:r>
    </w:p>
    <w:p w:rsidR="00852605" w:rsidRDefault="00852605" w:rsidP="0078445A">
      <w:pPr>
        <w:spacing w:before="100" w:beforeAutospacing="1" w:after="100" w:afterAutospacing="1" w:line="240" w:lineRule="auto"/>
        <w:rPr>
          <w:b/>
          <w:color w:val="000000"/>
          <w:lang w:val="uk-UA"/>
        </w:rPr>
      </w:pPr>
      <w:r w:rsidRPr="00852605">
        <w:rPr>
          <w:b/>
          <w:color w:val="000000"/>
          <w:lang w:val="uk-UA"/>
        </w:rPr>
        <w:t>5.</w:t>
      </w:r>
      <w:r>
        <w:rPr>
          <w:b/>
          <w:color w:val="000000"/>
          <w:lang w:val="uk-UA"/>
        </w:rPr>
        <w:t xml:space="preserve"> </w:t>
      </w:r>
      <w:r>
        <w:rPr>
          <w:color w:val="000000"/>
          <w:lang w:val="uk-UA"/>
        </w:rPr>
        <w:t>Наш конкурс підходить до фіналу. Для визначення пер</w:t>
      </w:r>
      <w:r w:rsidR="004E17FD">
        <w:rPr>
          <w:color w:val="000000"/>
          <w:lang w:val="uk-UA"/>
        </w:rPr>
        <w:t>еможця пропоную учасникам бригад</w:t>
      </w:r>
      <w:r>
        <w:rPr>
          <w:color w:val="000000"/>
          <w:lang w:val="uk-UA"/>
        </w:rPr>
        <w:t xml:space="preserve"> індивідуальне </w:t>
      </w:r>
      <w:r w:rsidRPr="00852605">
        <w:rPr>
          <w:b/>
          <w:color w:val="000000"/>
          <w:lang w:val="uk-UA"/>
        </w:rPr>
        <w:t>завдання «Чорна скринька»</w:t>
      </w:r>
    </w:p>
    <w:p w:rsidR="000B65CD" w:rsidRPr="000B65CD" w:rsidRDefault="000B65CD" w:rsidP="000B65CD">
      <w:pPr>
        <w:spacing w:before="100" w:beforeAutospacing="1" w:after="100" w:afterAutospacing="1" w:line="240" w:lineRule="auto"/>
        <w:rPr>
          <w:b/>
          <w:color w:val="000000"/>
          <w:lang w:val="uk-UA"/>
        </w:rPr>
      </w:pPr>
      <w:r w:rsidRPr="000B65CD">
        <w:rPr>
          <w:b/>
          <w:color w:val="000000"/>
          <w:lang w:val="uk-UA"/>
        </w:rPr>
        <w:t>Будівельний розчин — поєднує поняття «розчинна суміш», « суха розчинна суміш », « розчин ».</w:t>
      </w:r>
    </w:p>
    <w:p w:rsidR="000B65CD" w:rsidRPr="000B65CD" w:rsidRDefault="000B65CD" w:rsidP="000B65CD">
      <w:pPr>
        <w:spacing w:before="100" w:beforeAutospacing="1" w:after="100" w:afterAutospacing="1" w:line="240" w:lineRule="auto"/>
        <w:rPr>
          <w:b/>
          <w:color w:val="000000"/>
          <w:lang w:val="uk-UA"/>
        </w:rPr>
      </w:pPr>
      <w:r w:rsidRPr="000B65CD">
        <w:rPr>
          <w:b/>
          <w:color w:val="000000"/>
          <w:lang w:val="uk-UA"/>
        </w:rPr>
        <w:t>Будівельний розчин складається з одного або декілька (__</w:t>
      </w:r>
      <w:r w:rsidR="00BA693E">
        <w:rPr>
          <w:sz w:val="32"/>
          <w:szCs w:val="32"/>
          <w:lang w:val="uk-UA"/>
        </w:rPr>
        <w:t>(</w:t>
      </w:r>
      <w:r w:rsidR="00BA693E" w:rsidRPr="00BA693E">
        <w:rPr>
          <w:b/>
          <w:bCs/>
          <w:color w:val="CC0099"/>
          <w:sz w:val="32"/>
          <w:szCs w:val="32"/>
          <w:u w:val="single"/>
          <w:lang w:val="uk-UA"/>
        </w:rPr>
        <w:t>в'яжуч</w:t>
      </w:r>
      <w:r w:rsidR="00BA693E">
        <w:rPr>
          <w:b/>
          <w:bCs/>
          <w:color w:val="CC0099"/>
          <w:sz w:val="32"/>
          <w:szCs w:val="32"/>
          <w:u w:val="single"/>
          <w:lang w:val="uk-UA"/>
        </w:rPr>
        <w:t>их</w:t>
      </w:r>
      <w:r w:rsidRPr="000B65CD">
        <w:rPr>
          <w:b/>
          <w:color w:val="000000"/>
          <w:lang w:val="uk-UA"/>
        </w:rPr>
        <w:t>________)   + (____</w:t>
      </w:r>
      <w:r w:rsidR="00BA693E">
        <w:rPr>
          <w:b/>
          <w:bCs/>
          <w:color w:val="CC0099"/>
          <w:sz w:val="32"/>
          <w:szCs w:val="32"/>
          <w:u w:val="single"/>
          <w:lang w:val="uk-UA"/>
        </w:rPr>
        <w:t>заповнювача</w:t>
      </w:r>
      <w:r w:rsidRPr="000B65CD">
        <w:rPr>
          <w:b/>
          <w:color w:val="000000"/>
          <w:lang w:val="uk-UA"/>
        </w:rPr>
        <w:t>_______)  + (__</w:t>
      </w:r>
      <w:r w:rsidR="00BA693E" w:rsidRPr="003B3120">
        <w:rPr>
          <w:b/>
          <w:bCs/>
          <w:color w:val="CC0099"/>
          <w:sz w:val="32"/>
          <w:szCs w:val="32"/>
          <w:u w:val="single"/>
          <w:lang w:val="uk-UA"/>
        </w:rPr>
        <w:t>води</w:t>
      </w:r>
      <w:r w:rsidR="00BA693E" w:rsidRPr="000B65CD">
        <w:rPr>
          <w:b/>
          <w:color w:val="000000"/>
          <w:lang w:val="uk-UA"/>
        </w:rPr>
        <w:t xml:space="preserve"> </w:t>
      </w:r>
      <w:r w:rsidRPr="000B65CD">
        <w:rPr>
          <w:b/>
          <w:color w:val="000000"/>
          <w:lang w:val="uk-UA"/>
        </w:rPr>
        <w:t>_____)  Будівельним розчином називають матеріал, що отримується внаслідок затвердіння суміші в'язкої сполуки          ( ___</w:t>
      </w:r>
      <w:r w:rsidR="00BA693E" w:rsidRPr="003B3120">
        <w:rPr>
          <w:b/>
          <w:color w:val="CC0099"/>
          <w:sz w:val="32"/>
          <w:szCs w:val="32"/>
          <w:lang w:val="uk-UA"/>
        </w:rPr>
        <w:t xml:space="preserve">( </w:t>
      </w:r>
      <w:hyperlink r:id="rId10" w:tooltip="Цемент" w:history="1">
        <w:r w:rsidR="00BA693E" w:rsidRPr="003B3120">
          <w:rPr>
            <w:rStyle w:val="a6"/>
            <w:b/>
            <w:color w:val="CC0099"/>
            <w:sz w:val="32"/>
            <w:szCs w:val="32"/>
            <w:lang w:val="uk-UA"/>
          </w:rPr>
          <w:t>цемент</w:t>
        </w:r>
      </w:hyperlink>
      <w:r w:rsidR="00BA693E" w:rsidRPr="003B3120">
        <w:rPr>
          <w:b/>
          <w:color w:val="CC0099"/>
          <w:sz w:val="32"/>
          <w:szCs w:val="32"/>
          <w:lang w:val="uk-UA"/>
        </w:rPr>
        <w:t>, вапно, гіпс, глей, глина</w:t>
      </w:r>
      <w:r w:rsidRPr="000B65CD">
        <w:rPr>
          <w:b/>
          <w:color w:val="000000"/>
          <w:lang w:val="uk-UA"/>
        </w:rPr>
        <w:t>), дрібного заповнювача ( __</w:t>
      </w:r>
      <w:r w:rsidR="00BA693E" w:rsidRPr="00BD24E6">
        <w:rPr>
          <w:sz w:val="32"/>
          <w:szCs w:val="32"/>
          <w:lang w:val="uk-UA"/>
        </w:rPr>
        <w:t xml:space="preserve">( </w:t>
      </w:r>
      <w:hyperlink r:id="rId11" w:tooltip="Пісок" w:history="1">
        <w:r w:rsidR="00BA693E" w:rsidRPr="003B3120">
          <w:rPr>
            <w:rStyle w:val="a6"/>
            <w:b/>
            <w:color w:val="CC0099"/>
            <w:sz w:val="32"/>
            <w:szCs w:val="32"/>
            <w:lang w:val="uk-UA"/>
          </w:rPr>
          <w:t>пісок</w:t>
        </w:r>
      </w:hyperlink>
      <w:r w:rsidRPr="000B65CD">
        <w:rPr>
          <w:b/>
          <w:color w:val="000000"/>
          <w:lang w:val="uk-UA"/>
        </w:rPr>
        <w:t>_____), затверджувач, затворник ( ____</w:t>
      </w:r>
      <w:r w:rsidR="00BA693E" w:rsidRPr="003B3120">
        <w:rPr>
          <w:b/>
          <w:color w:val="CC0099"/>
          <w:sz w:val="32"/>
          <w:szCs w:val="32"/>
          <w:lang w:val="uk-UA"/>
        </w:rPr>
        <w:t xml:space="preserve">( </w:t>
      </w:r>
      <w:hyperlink r:id="rId12" w:tooltip="Вода" w:history="1">
        <w:r w:rsidR="00BA693E" w:rsidRPr="003B3120">
          <w:rPr>
            <w:rStyle w:val="a6"/>
            <w:b/>
            <w:color w:val="CC0099"/>
            <w:sz w:val="32"/>
            <w:szCs w:val="32"/>
            <w:lang w:val="uk-UA"/>
          </w:rPr>
          <w:t>вода</w:t>
        </w:r>
      </w:hyperlink>
      <w:r w:rsidRPr="000B65CD">
        <w:rPr>
          <w:b/>
          <w:color w:val="000000"/>
          <w:lang w:val="uk-UA"/>
        </w:rPr>
        <w:t>___) і у необхідних випадках спеціальні добавки</w:t>
      </w:r>
      <w:r>
        <w:rPr>
          <w:b/>
          <w:color w:val="000000"/>
          <w:lang w:val="uk-UA"/>
        </w:rPr>
        <w:t xml:space="preserve">. </w:t>
      </w:r>
      <w:r w:rsidRPr="000B65CD">
        <w:rPr>
          <w:b/>
          <w:color w:val="000000"/>
          <w:lang w:val="uk-UA"/>
        </w:rPr>
        <w:t>За видом застосовуваної  в'яжучої сполуки будівельні розчини бувають (_____</w:t>
      </w:r>
      <w:r w:rsidR="00BA693E" w:rsidRPr="003B3120">
        <w:rPr>
          <w:b/>
          <w:color w:val="CC0099"/>
          <w:sz w:val="32"/>
          <w:szCs w:val="32"/>
          <w:u w:val="single"/>
          <w:lang w:val="uk-UA"/>
        </w:rPr>
        <w:t>прості</w:t>
      </w:r>
      <w:r w:rsidR="00BA693E" w:rsidRPr="00BD24E6">
        <w:rPr>
          <w:sz w:val="32"/>
          <w:szCs w:val="32"/>
          <w:u w:val="single"/>
          <w:lang w:val="uk-UA"/>
        </w:rPr>
        <w:t xml:space="preserve"> </w:t>
      </w:r>
      <w:r w:rsidRPr="000B65CD">
        <w:rPr>
          <w:b/>
          <w:color w:val="000000"/>
          <w:lang w:val="uk-UA"/>
        </w:rPr>
        <w:t>______), ( ____</w:t>
      </w:r>
      <w:r w:rsidR="00BA693E" w:rsidRPr="00BA693E">
        <w:rPr>
          <w:b/>
          <w:color w:val="CC0099"/>
          <w:sz w:val="32"/>
          <w:szCs w:val="32"/>
          <w:u w:val="single"/>
          <w:lang w:val="uk-UA"/>
        </w:rPr>
        <w:t xml:space="preserve"> </w:t>
      </w:r>
      <w:r w:rsidR="00BA693E" w:rsidRPr="003B3120">
        <w:rPr>
          <w:b/>
          <w:color w:val="CC0099"/>
          <w:sz w:val="32"/>
          <w:szCs w:val="32"/>
          <w:u w:val="single"/>
          <w:lang w:val="uk-UA"/>
        </w:rPr>
        <w:t>складні</w:t>
      </w:r>
      <w:r w:rsidR="00BA693E" w:rsidRPr="00BD24E6">
        <w:rPr>
          <w:sz w:val="32"/>
          <w:szCs w:val="32"/>
          <w:u w:val="single"/>
          <w:lang w:val="uk-UA"/>
        </w:rPr>
        <w:t xml:space="preserve"> </w:t>
      </w:r>
      <w:r w:rsidRPr="000B65CD">
        <w:rPr>
          <w:b/>
          <w:color w:val="000000"/>
          <w:lang w:val="uk-UA"/>
        </w:rPr>
        <w:t>_______),</w:t>
      </w:r>
    </w:p>
    <w:p w:rsidR="000B65CD" w:rsidRPr="000B65CD" w:rsidRDefault="000B65CD" w:rsidP="000B65CD">
      <w:pPr>
        <w:spacing w:before="100" w:beforeAutospacing="1" w:after="100" w:afterAutospacing="1" w:line="240" w:lineRule="auto"/>
        <w:rPr>
          <w:b/>
          <w:color w:val="000000"/>
          <w:lang w:val="uk-UA"/>
        </w:rPr>
      </w:pPr>
      <w:r w:rsidRPr="000B65CD">
        <w:rPr>
          <w:b/>
          <w:color w:val="000000"/>
          <w:lang w:val="uk-UA"/>
        </w:rPr>
        <w:t>З використанням одного в'яжучого розчини бувають ( ___</w:t>
      </w:r>
      <w:r w:rsidR="00BA693E" w:rsidRPr="00BD24E6">
        <w:rPr>
          <w:sz w:val="32"/>
          <w:szCs w:val="32"/>
          <w:u w:val="single"/>
          <w:lang w:val="uk-UA"/>
        </w:rPr>
        <w:t xml:space="preserve">( </w:t>
      </w:r>
      <w:r w:rsidR="00BA693E" w:rsidRPr="003B3120">
        <w:rPr>
          <w:b/>
          <w:color w:val="CC0099"/>
          <w:sz w:val="32"/>
          <w:szCs w:val="32"/>
          <w:u w:val="single"/>
          <w:lang w:val="uk-UA"/>
        </w:rPr>
        <w:t>прості</w:t>
      </w:r>
      <w:r w:rsidR="00BA693E" w:rsidRPr="00BD24E6">
        <w:rPr>
          <w:sz w:val="32"/>
          <w:szCs w:val="32"/>
          <w:u w:val="single"/>
          <w:lang w:val="uk-UA"/>
        </w:rPr>
        <w:t xml:space="preserve"> </w:t>
      </w:r>
      <w:r w:rsidRPr="000B65CD">
        <w:rPr>
          <w:b/>
          <w:color w:val="000000"/>
          <w:lang w:val="uk-UA"/>
        </w:rPr>
        <w:t>______ ).</w:t>
      </w:r>
    </w:p>
    <w:p w:rsidR="000B65CD" w:rsidRPr="000B65CD" w:rsidRDefault="000B65CD" w:rsidP="000B65CD">
      <w:pPr>
        <w:spacing w:before="100" w:beforeAutospacing="1" w:after="100" w:afterAutospacing="1" w:line="240" w:lineRule="auto"/>
        <w:rPr>
          <w:b/>
          <w:color w:val="000000"/>
          <w:lang w:val="uk-UA"/>
        </w:rPr>
      </w:pPr>
      <w:r w:rsidRPr="000B65CD">
        <w:rPr>
          <w:b/>
          <w:color w:val="000000"/>
          <w:lang w:val="uk-UA"/>
        </w:rPr>
        <w:t>З використанням змішаних в'яжучих(двох і більше) розчини бувають (_____</w:t>
      </w:r>
      <w:r w:rsidR="00BA693E" w:rsidRPr="003B3120">
        <w:rPr>
          <w:b/>
          <w:color w:val="CC0099"/>
          <w:sz w:val="32"/>
          <w:szCs w:val="32"/>
          <w:u w:val="single"/>
          <w:lang w:val="uk-UA"/>
        </w:rPr>
        <w:t>складні</w:t>
      </w:r>
      <w:r w:rsidR="00BA693E" w:rsidRPr="000B65CD">
        <w:rPr>
          <w:b/>
          <w:color w:val="000000"/>
          <w:lang w:val="uk-UA"/>
        </w:rPr>
        <w:t xml:space="preserve"> </w:t>
      </w:r>
      <w:r w:rsidRPr="000B65CD">
        <w:rPr>
          <w:b/>
          <w:color w:val="000000"/>
          <w:lang w:val="uk-UA"/>
        </w:rPr>
        <w:t xml:space="preserve">______ ), </w:t>
      </w:r>
    </w:p>
    <w:p w:rsidR="00BA693E" w:rsidRPr="001404F6" w:rsidRDefault="000B65CD" w:rsidP="00BA693E">
      <w:pPr>
        <w:spacing w:line="240" w:lineRule="auto"/>
        <w:rPr>
          <w:sz w:val="32"/>
          <w:szCs w:val="32"/>
          <w:lang w:val="uk-UA"/>
        </w:rPr>
      </w:pPr>
      <w:r w:rsidRPr="000B65CD">
        <w:rPr>
          <w:b/>
          <w:color w:val="000000"/>
          <w:lang w:val="uk-UA"/>
        </w:rPr>
        <w:t>До в’</w:t>
      </w:r>
      <w:r w:rsidR="00BA693E">
        <w:rPr>
          <w:b/>
          <w:color w:val="000000"/>
          <w:lang w:val="uk-UA"/>
        </w:rPr>
        <w:t>яжучих належить (_</w:t>
      </w:r>
      <w:r w:rsidR="00BA693E" w:rsidRPr="003B3120">
        <w:rPr>
          <w:b/>
          <w:color w:val="CC0099"/>
          <w:sz w:val="32"/>
          <w:szCs w:val="32"/>
          <w:u w:val="single"/>
          <w:lang w:val="uk-UA"/>
        </w:rPr>
        <w:t>вапно</w:t>
      </w:r>
      <w:r w:rsidR="00BA693E" w:rsidRPr="00BD24E6">
        <w:rPr>
          <w:sz w:val="32"/>
          <w:szCs w:val="32"/>
          <w:u w:val="single"/>
          <w:lang w:val="uk-UA"/>
        </w:rPr>
        <w:t xml:space="preserve"> )</w:t>
      </w:r>
      <w:r w:rsidR="00BA693E">
        <w:rPr>
          <w:sz w:val="32"/>
          <w:szCs w:val="32"/>
          <w:lang w:val="uk-UA"/>
        </w:rPr>
        <w:t xml:space="preserve"> </w:t>
      </w:r>
      <w:r w:rsidR="00BA693E" w:rsidRPr="0060004F">
        <w:rPr>
          <w:sz w:val="32"/>
          <w:szCs w:val="32"/>
          <w:lang w:val="uk-UA"/>
        </w:rPr>
        <w:t>,</w:t>
      </w:r>
      <w:r w:rsidR="00BA693E" w:rsidRPr="00BD24E6">
        <w:rPr>
          <w:sz w:val="32"/>
          <w:szCs w:val="32"/>
          <w:lang w:val="uk-UA"/>
        </w:rPr>
        <w:t xml:space="preserve"> </w:t>
      </w:r>
      <w:r w:rsidR="00BA693E" w:rsidRPr="00BD24E6">
        <w:rPr>
          <w:sz w:val="32"/>
          <w:szCs w:val="32"/>
          <w:u w:val="single"/>
          <w:lang w:val="uk-UA"/>
        </w:rPr>
        <w:t xml:space="preserve">( </w:t>
      </w:r>
      <w:r w:rsidR="00BA693E" w:rsidRPr="003B3120">
        <w:rPr>
          <w:b/>
          <w:color w:val="CC0099"/>
          <w:sz w:val="32"/>
          <w:szCs w:val="32"/>
          <w:u w:val="single"/>
          <w:lang w:val="uk-UA"/>
        </w:rPr>
        <w:t>цемент</w:t>
      </w:r>
      <w:r w:rsidR="00BA693E" w:rsidRPr="00BD24E6">
        <w:rPr>
          <w:sz w:val="32"/>
          <w:szCs w:val="32"/>
          <w:u w:val="single"/>
          <w:lang w:val="uk-UA"/>
        </w:rPr>
        <w:t xml:space="preserve"> )</w:t>
      </w:r>
      <w:r w:rsidR="00BA693E">
        <w:rPr>
          <w:sz w:val="32"/>
          <w:szCs w:val="32"/>
          <w:u w:val="single"/>
          <w:lang w:val="uk-UA"/>
        </w:rPr>
        <w:t>,</w:t>
      </w:r>
      <w:r w:rsidR="00BA693E" w:rsidRPr="006725F2">
        <w:rPr>
          <w:sz w:val="32"/>
          <w:szCs w:val="32"/>
          <w:u w:val="single"/>
          <w:lang w:val="uk-UA"/>
        </w:rPr>
        <w:t xml:space="preserve"> </w:t>
      </w:r>
      <w:r w:rsidR="00BA693E">
        <w:rPr>
          <w:sz w:val="32"/>
          <w:szCs w:val="32"/>
          <w:lang w:val="uk-UA"/>
        </w:rPr>
        <w:t xml:space="preserve"> </w:t>
      </w:r>
      <w:r w:rsidR="00BA693E" w:rsidRPr="00BD24E6">
        <w:rPr>
          <w:sz w:val="32"/>
          <w:szCs w:val="32"/>
          <w:u w:val="single"/>
          <w:lang w:val="uk-UA"/>
        </w:rPr>
        <w:t xml:space="preserve">( </w:t>
      </w:r>
      <w:r w:rsidR="00BA693E" w:rsidRPr="003B3120">
        <w:rPr>
          <w:b/>
          <w:color w:val="CC0099"/>
          <w:sz w:val="32"/>
          <w:szCs w:val="32"/>
          <w:u w:val="single"/>
          <w:lang w:val="uk-UA"/>
        </w:rPr>
        <w:t xml:space="preserve">глина </w:t>
      </w:r>
      <w:r w:rsidR="00BA693E" w:rsidRPr="00BD24E6">
        <w:rPr>
          <w:sz w:val="32"/>
          <w:szCs w:val="32"/>
          <w:u w:val="single"/>
          <w:lang w:val="uk-UA"/>
        </w:rPr>
        <w:t>)</w:t>
      </w:r>
      <w:r w:rsidR="00BA693E">
        <w:rPr>
          <w:sz w:val="32"/>
          <w:szCs w:val="32"/>
          <w:lang w:val="uk-UA"/>
        </w:rPr>
        <w:t xml:space="preserve"> </w:t>
      </w:r>
      <w:r w:rsidR="00BA693E" w:rsidRPr="0060004F">
        <w:rPr>
          <w:sz w:val="32"/>
          <w:szCs w:val="32"/>
          <w:lang w:val="uk-UA"/>
        </w:rPr>
        <w:t>,</w:t>
      </w:r>
      <w:r w:rsidR="00BA693E" w:rsidRPr="00BD24E6">
        <w:rPr>
          <w:sz w:val="32"/>
          <w:szCs w:val="32"/>
          <w:lang w:val="uk-UA"/>
        </w:rPr>
        <w:t xml:space="preserve"> </w:t>
      </w:r>
      <w:r w:rsidR="00BA693E" w:rsidRPr="00BD24E6">
        <w:rPr>
          <w:sz w:val="32"/>
          <w:szCs w:val="32"/>
          <w:u w:val="single"/>
          <w:lang w:val="uk-UA"/>
        </w:rPr>
        <w:t xml:space="preserve">( </w:t>
      </w:r>
      <w:r w:rsidR="00BA693E" w:rsidRPr="003B3120">
        <w:rPr>
          <w:b/>
          <w:color w:val="CC0099"/>
          <w:sz w:val="32"/>
          <w:szCs w:val="32"/>
          <w:u w:val="single"/>
          <w:lang w:val="uk-UA"/>
        </w:rPr>
        <w:t xml:space="preserve">глей </w:t>
      </w:r>
      <w:r w:rsidR="00BA693E" w:rsidRPr="00BD24E6">
        <w:rPr>
          <w:sz w:val="32"/>
          <w:szCs w:val="32"/>
          <w:u w:val="single"/>
          <w:lang w:val="uk-UA"/>
        </w:rPr>
        <w:t>)</w:t>
      </w:r>
      <w:r w:rsidR="00BA693E">
        <w:rPr>
          <w:sz w:val="32"/>
          <w:szCs w:val="32"/>
          <w:u w:val="single"/>
          <w:lang w:val="uk-UA"/>
        </w:rPr>
        <w:t xml:space="preserve">,  </w:t>
      </w:r>
      <w:r w:rsidR="00BA693E">
        <w:rPr>
          <w:sz w:val="32"/>
          <w:szCs w:val="32"/>
          <w:lang w:val="uk-UA"/>
        </w:rPr>
        <w:t xml:space="preserve"> </w:t>
      </w:r>
      <w:r w:rsidR="00BA693E" w:rsidRPr="00BD24E6">
        <w:rPr>
          <w:sz w:val="32"/>
          <w:szCs w:val="32"/>
          <w:u w:val="single"/>
          <w:lang w:val="uk-UA"/>
        </w:rPr>
        <w:t xml:space="preserve">( </w:t>
      </w:r>
      <w:r w:rsidR="00BA693E" w:rsidRPr="003B3120">
        <w:rPr>
          <w:b/>
          <w:color w:val="CC0099"/>
          <w:sz w:val="32"/>
          <w:szCs w:val="32"/>
          <w:u w:val="single"/>
          <w:lang w:val="uk-UA"/>
        </w:rPr>
        <w:t>гіпс</w:t>
      </w:r>
      <w:r w:rsidR="00BA693E">
        <w:rPr>
          <w:b/>
          <w:color w:val="000000"/>
          <w:lang w:val="uk-UA"/>
        </w:rPr>
        <w:t>)</w:t>
      </w:r>
      <w:r w:rsidRPr="000B65CD">
        <w:rPr>
          <w:b/>
          <w:color w:val="000000"/>
          <w:lang w:val="uk-UA"/>
        </w:rPr>
        <w:t>.</w:t>
      </w:r>
      <w:r w:rsidR="00BA693E">
        <w:rPr>
          <w:b/>
          <w:color w:val="000000"/>
          <w:lang w:val="uk-UA"/>
        </w:rPr>
        <w:t xml:space="preserve"> </w:t>
      </w:r>
      <w:r w:rsidR="00BA693E" w:rsidRPr="001404F6">
        <w:rPr>
          <w:sz w:val="32"/>
          <w:szCs w:val="32"/>
          <w:lang w:val="uk-UA"/>
        </w:rPr>
        <w:t>Розчини</w:t>
      </w:r>
      <w:r w:rsidR="00BA693E">
        <w:rPr>
          <w:sz w:val="32"/>
          <w:szCs w:val="32"/>
          <w:lang w:val="uk-UA"/>
        </w:rPr>
        <w:t xml:space="preserve">, які </w:t>
      </w:r>
      <w:r w:rsidR="00BA693E" w:rsidRPr="001404F6">
        <w:rPr>
          <w:sz w:val="32"/>
          <w:szCs w:val="32"/>
          <w:lang w:val="uk-UA"/>
        </w:rPr>
        <w:t xml:space="preserve">вміщують невелику кількість в’яжучого </w:t>
      </w:r>
      <w:r w:rsidR="00BA693E">
        <w:rPr>
          <w:sz w:val="32"/>
          <w:szCs w:val="32"/>
          <w:lang w:val="uk-UA"/>
        </w:rPr>
        <w:t>називають (</w:t>
      </w:r>
      <w:r w:rsidR="00BA693E" w:rsidRPr="003B3120">
        <w:rPr>
          <w:b/>
          <w:color w:val="CC0099"/>
          <w:sz w:val="32"/>
          <w:szCs w:val="32"/>
          <w:u w:val="single"/>
          <w:lang w:val="uk-UA"/>
        </w:rPr>
        <w:t>пісними</w:t>
      </w:r>
      <w:r w:rsidR="00BA693E">
        <w:rPr>
          <w:sz w:val="32"/>
          <w:szCs w:val="32"/>
          <w:lang w:val="uk-UA"/>
        </w:rPr>
        <w:t>)</w:t>
      </w:r>
      <w:r w:rsidR="00BA693E" w:rsidRPr="001404F6">
        <w:rPr>
          <w:sz w:val="32"/>
          <w:szCs w:val="32"/>
          <w:lang w:val="uk-UA"/>
        </w:rPr>
        <w:t xml:space="preserve">. </w:t>
      </w:r>
      <w:r w:rsidR="00BA693E" w:rsidRPr="00BA693E">
        <w:rPr>
          <w:sz w:val="32"/>
          <w:szCs w:val="32"/>
          <w:lang w:val="uk-UA"/>
        </w:rPr>
        <w:t>Вони мало пластичні, менше зручні у роботі, але й дають дуже малу усадку, що є цінним при облицювальних робот</w:t>
      </w:r>
      <w:r w:rsidR="00BA693E">
        <w:rPr>
          <w:sz w:val="32"/>
          <w:szCs w:val="32"/>
          <w:lang w:val="uk-UA"/>
        </w:rPr>
        <w:t>ах</w:t>
      </w:r>
      <w:r w:rsidR="00BA693E" w:rsidRPr="00BA693E">
        <w:rPr>
          <w:sz w:val="32"/>
          <w:szCs w:val="32"/>
          <w:lang w:val="uk-UA"/>
        </w:rPr>
        <w:t>.</w:t>
      </w:r>
    </w:p>
    <w:p w:rsidR="00BA693E" w:rsidRDefault="00BA693E" w:rsidP="00BA693E">
      <w:pPr>
        <w:spacing w:line="240" w:lineRule="auto"/>
        <w:rPr>
          <w:sz w:val="32"/>
          <w:szCs w:val="32"/>
          <w:lang w:val="uk-UA"/>
        </w:rPr>
      </w:pPr>
      <w:r w:rsidRPr="001404F6">
        <w:rPr>
          <w:sz w:val="32"/>
          <w:szCs w:val="32"/>
        </w:rPr>
        <w:lastRenderedPageBreak/>
        <w:t>Розчини</w:t>
      </w:r>
      <w:r>
        <w:rPr>
          <w:sz w:val="32"/>
          <w:szCs w:val="32"/>
          <w:lang w:val="uk-UA"/>
        </w:rPr>
        <w:t>, які мають</w:t>
      </w:r>
      <w:r w:rsidRPr="001404F6">
        <w:rPr>
          <w:sz w:val="32"/>
          <w:szCs w:val="32"/>
          <w:lang w:val="uk-UA"/>
        </w:rPr>
        <w:t xml:space="preserve"> </w:t>
      </w:r>
      <w:r>
        <w:rPr>
          <w:sz w:val="32"/>
          <w:szCs w:val="32"/>
        </w:rPr>
        <w:t xml:space="preserve"> надлишок в’яжучого матеріалу</w:t>
      </w:r>
      <w:r>
        <w:rPr>
          <w:sz w:val="32"/>
          <w:szCs w:val="32"/>
          <w:lang w:val="uk-UA"/>
        </w:rPr>
        <w:t xml:space="preserve"> називають (</w:t>
      </w:r>
      <w:r w:rsidRPr="003B3120">
        <w:rPr>
          <w:b/>
          <w:color w:val="CC0099"/>
          <w:sz w:val="32"/>
          <w:szCs w:val="32"/>
          <w:u w:val="single"/>
          <w:lang w:val="uk-UA"/>
        </w:rPr>
        <w:t>жирними</w:t>
      </w:r>
      <w:r>
        <w:rPr>
          <w:sz w:val="32"/>
          <w:szCs w:val="32"/>
          <w:lang w:val="uk-UA"/>
        </w:rPr>
        <w:t xml:space="preserve">). </w:t>
      </w:r>
      <w:r w:rsidRPr="001404F6">
        <w:rPr>
          <w:sz w:val="32"/>
          <w:szCs w:val="32"/>
        </w:rPr>
        <w:t>Вони пластичні, але й дають усадку, розтріскуються.</w:t>
      </w:r>
    </w:p>
    <w:p w:rsidR="00BA693E" w:rsidRDefault="00BA693E" w:rsidP="00BA693E">
      <w:pPr>
        <w:spacing w:line="240" w:lineRule="auto"/>
        <w:rPr>
          <w:b/>
          <w:sz w:val="32"/>
          <w:szCs w:val="32"/>
          <w:lang w:val="uk-UA"/>
        </w:rPr>
      </w:pPr>
      <w:r>
        <w:rPr>
          <w:sz w:val="32"/>
          <w:szCs w:val="32"/>
          <w:lang w:val="uk-UA"/>
        </w:rPr>
        <w:t>А середньо арифметичний між цими є розчин який називають (</w:t>
      </w:r>
      <w:r w:rsidRPr="003B3120">
        <w:rPr>
          <w:b/>
          <w:color w:val="CC0099"/>
          <w:sz w:val="32"/>
          <w:szCs w:val="32"/>
          <w:u w:val="single"/>
          <w:lang w:val="uk-UA"/>
        </w:rPr>
        <w:t>нормальним</w:t>
      </w:r>
      <w:r>
        <w:rPr>
          <w:sz w:val="32"/>
          <w:szCs w:val="32"/>
          <w:lang w:val="uk-UA"/>
        </w:rPr>
        <w:t>).</w:t>
      </w:r>
      <w:r w:rsidR="004E17FD">
        <w:rPr>
          <w:sz w:val="32"/>
          <w:szCs w:val="32"/>
          <w:lang w:val="uk-UA"/>
        </w:rPr>
        <w:t xml:space="preserve">    </w:t>
      </w:r>
      <w:r w:rsidR="004E17FD">
        <w:rPr>
          <w:sz w:val="32"/>
          <w:szCs w:val="32"/>
          <w:lang w:val="uk-UA"/>
        </w:rPr>
        <w:softHyphen/>
      </w:r>
      <w:r w:rsidR="004E17FD">
        <w:rPr>
          <w:sz w:val="32"/>
          <w:szCs w:val="32"/>
          <w:lang w:val="uk-UA"/>
        </w:rPr>
        <w:softHyphen/>
      </w:r>
      <w:r w:rsidR="004E17FD">
        <w:rPr>
          <w:sz w:val="32"/>
          <w:szCs w:val="32"/>
          <w:lang w:val="uk-UA"/>
        </w:rPr>
        <w:softHyphen/>
      </w:r>
      <w:r w:rsidR="004E17FD">
        <w:rPr>
          <w:sz w:val="32"/>
          <w:szCs w:val="32"/>
          <w:lang w:val="uk-UA"/>
        </w:rPr>
        <w:softHyphen/>
      </w:r>
      <w:r w:rsidR="004E17FD">
        <w:rPr>
          <w:sz w:val="32"/>
          <w:szCs w:val="32"/>
          <w:lang w:val="uk-UA"/>
        </w:rPr>
        <w:softHyphen/>
      </w:r>
      <w:r w:rsidR="004E17FD">
        <w:rPr>
          <w:sz w:val="32"/>
          <w:szCs w:val="32"/>
          <w:lang w:val="uk-UA"/>
        </w:rPr>
        <w:softHyphen/>
      </w:r>
      <w:r w:rsidR="004E17FD">
        <w:rPr>
          <w:sz w:val="32"/>
          <w:szCs w:val="32"/>
          <w:lang w:val="uk-UA"/>
        </w:rPr>
        <w:softHyphen/>
      </w:r>
      <w:r w:rsidR="004E17FD">
        <w:rPr>
          <w:sz w:val="32"/>
          <w:szCs w:val="32"/>
          <w:lang w:val="uk-UA"/>
        </w:rPr>
        <w:softHyphen/>
      </w:r>
      <w:r w:rsidR="004E17FD">
        <w:rPr>
          <w:sz w:val="32"/>
          <w:szCs w:val="32"/>
          <w:lang w:val="uk-UA"/>
        </w:rPr>
        <w:softHyphen/>
      </w:r>
      <w:r w:rsidR="004E17FD">
        <w:rPr>
          <w:sz w:val="32"/>
          <w:szCs w:val="32"/>
          <w:lang w:val="uk-UA"/>
        </w:rPr>
        <w:softHyphen/>
      </w:r>
      <w:r w:rsidR="004E17FD">
        <w:rPr>
          <w:sz w:val="32"/>
          <w:szCs w:val="32"/>
          <w:lang w:val="uk-UA"/>
        </w:rPr>
        <w:softHyphen/>
      </w:r>
      <w:r w:rsidR="004E17FD">
        <w:rPr>
          <w:sz w:val="32"/>
          <w:szCs w:val="32"/>
          <w:lang w:val="uk-UA"/>
        </w:rPr>
        <w:softHyphen/>
      </w:r>
      <w:r w:rsidR="004E17FD">
        <w:rPr>
          <w:sz w:val="32"/>
          <w:szCs w:val="32"/>
          <w:lang w:val="uk-UA"/>
        </w:rPr>
        <w:softHyphen/>
      </w:r>
      <w:r w:rsidR="004E17FD">
        <w:rPr>
          <w:sz w:val="32"/>
          <w:szCs w:val="32"/>
          <w:lang w:val="uk-UA"/>
        </w:rPr>
        <w:softHyphen/>
      </w:r>
      <w:r w:rsidR="004E17FD">
        <w:rPr>
          <w:sz w:val="32"/>
          <w:szCs w:val="32"/>
          <w:lang w:val="uk-UA"/>
        </w:rPr>
        <w:softHyphen/>
      </w:r>
      <w:r w:rsidR="004E17FD">
        <w:rPr>
          <w:sz w:val="32"/>
          <w:szCs w:val="32"/>
          <w:lang w:val="uk-UA"/>
        </w:rPr>
        <w:softHyphen/>
      </w:r>
      <w:r w:rsidR="004E17FD">
        <w:rPr>
          <w:sz w:val="32"/>
          <w:szCs w:val="32"/>
          <w:lang w:val="uk-UA"/>
        </w:rPr>
        <w:softHyphen/>
      </w:r>
      <w:r w:rsidR="004E17FD">
        <w:rPr>
          <w:sz w:val="32"/>
          <w:szCs w:val="32"/>
          <w:lang w:val="uk-UA"/>
        </w:rPr>
        <w:softHyphen/>
      </w:r>
      <w:r w:rsidR="004E17FD">
        <w:rPr>
          <w:sz w:val="32"/>
          <w:szCs w:val="32"/>
          <w:lang w:val="uk-UA"/>
        </w:rPr>
        <w:softHyphen/>
      </w:r>
      <w:r w:rsidR="004E17FD">
        <w:rPr>
          <w:sz w:val="32"/>
          <w:szCs w:val="32"/>
          <w:lang w:val="uk-UA"/>
        </w:rPr>
        <w:softHyphen/>
        <w:t xml:space="preserve">––––––––––– </w:t>
      </w:r>
      <w:r w:rsidR="004E17FD" w:rsidRPr="004E17FD">
        <w:rPr>
          <w:b/>
          <w:sz w:val="32"/>
          <w:szCs w:val="32"/>
          <w:lang w:val="uk-UA"/>
        </w:rPr>
        <w:t>П.І.П учасника</w:t>
      </w:r>
      <w:r w:rsidR="004E17FD">
        <w:rPr>
          <w:sz w:val="32"/>
          <w:szCs w:val="32"/>
          <w:lang w:val="uk-UA"/>
        </w:rPr>
        <w:t xml:space="preserve"> </w:t>
      </w:r>
      <w:r w:rsidR="004E17FD">
        <w:rPr>
          <w:b/>
          <w:sz w:val="32"/>
          <w:szCs w:val="32"/>
          <w:lang w:val="uk-UA"/>
        </w:rPr>
        <w:t xml:space="preserve"> бригада –––––––</w:t>
      </w:r>
    </w:p>
    <w:p w:rsidR="0033682D" w:rsidRDefault="0033682D" w:rsidP="00BA693E">
      <w:pPr>
        <w:spacing w:line="240" w:lineRule="auto"/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 xml:space="preserve">Прошу прорабів зібрати картки та обмінятися для самоперевірки. </w:t>
      </w:r>
    </w:p>
    <w:p w:rsidR="0033682D" w:rsidRDefault="0033682D" w:rsidP="00BA693E">
      <w:pPr>
        <w:spacing w:line="240" w:lineRule="auto"/>
        <w:rPr>
          <w:sz w:val="32"/>
          <w:szCs w:val="32"/>
          <w:lang w:val="uk-UA"/>
        </w:rPr>
      </w:pPr>
    </w:p>
    <w:p w:rsidR="0033682D" w:rsidRDefault="0033682D" w:rsidP="0033682D">
      <w:pPr>
        <w:pStyle w:val="a4"/>
        <w:numPr>
          <w:ilvl w:val="0"/>
          <w:numId w:val="7"/>
        </w:numPr>
        <w:spacing w:line="240" w:lineRule="auto"/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 xml:space="preserve">Підбиття балів та оголошення результатів конкурсу </w:t>
      </w:r>
    </w:p>
    <w:p w:rsidR="0033682D" w:rsidRPr="0033682D" w:rsidRDefault="0033682D" w:rsidP="0033682D">
      <w:pPr>
        <w:spacing w:line="240" w:lineRule="auto"/>
        <w:ind w:left="360"/>
        <w:rPr>
          <w:sz w:val="32"/>
          <w:szCs w:val="32"/>
          <w:lang w:val="uk-UA"/>
        </w:rPr>
      </w:pPr>
    </w:p>
    <w:p w:rsidR="00EE365D" w:rsidRDefault="00EE365D" w:rsidP="00BA693E">
      <w:pPr>
        <w:spacing w:line="240" w:lineRule="auto"/>
        <w:rPr>
          <w:sz w:val="32"/>
          <w:szCs w:val="32"/>
          <w:lang w:val="uk-UA"/>
        </w:rPr>
      </w:pPr>
    </w:p>
    <w:p w:rsidR="00EE365D" w:rsidRPr="00FF7924" w:rsidRDefault="00EE365D" w:rsidP="00EE365D">
      <w:pPr>
        <w:rPr>
          <w:b/>
          <w:lang w:val="uk-UA"/>
        </w:rPr>
      </w:pPr>
      <w:r>
        <w:rPr>
          <w:b/>
          <w:lang w:val="uk-UA"/>
        </w:rPr>
        <w:t>6.</w:t>
      </w:r>
      <w:r w:rsidRPr="00FF7924">
        <w:rPr>
          <w:b/>
          <w:lang w:val="uk-UA"/>
        </w:rPr>
        <w:t xml:space="preserve"> Домашнє завдання </w:t>
      </w:r>
    </w:p>
    <w:p w:rsidR="00EE365D" w:rsidRPr="00FF7924" w:rsidRDefault="00EE365D" w:rsidP="00EE365D">
      <w:pPr>
        <w:spacing w:line="240" w:lineRule="auto"/>
        <w:ind w:firstLine="567"/>
        <w:jc w:val="both"/>
        <w:rPr>
          <w:rFonts w:eastAsia="Calibri"/>
          <w:lang w:val="uk-UA" w:eastAsia="ru-RU"/>
        </w:rPr>
      </w:pPr>
      <w:r>
        <w:rPr>
          <w:rFonts w:eastAsia="Calibri"/>
          <w:lang w:val="uk-UA" w:eastAsia="ru-RU"/>
        </w:rPr>
        <w:t>1.</w:t>
      </w:r>
      <w:r w:rsidRPr="00FF7924">
        <w:rPr>
          <w:rFonts w:eastAsia="Calibri"/>
          <w:lang w:val="uk-UA" w:eastAsia="ru-RU"/>
        </w:rPr>
        <w:t>Скласти крос</w:t>
      </w:r>
      <w:r>
        <w:rPr>
          <w:rFonts w:eastAsia="Calibri"/>
          <w:lang w:val="uk-UA" w:eastAsia="ru-RU"/>
        </w:rPr>
        <w:t xml:space="preserve">ворд із ключовим словом «Розчини </w:t>
      </w:r>
      <w:r w:rsidRPr="00FF7924">
        <w:rPr>
          <w:rFonts w:eastAsia="Calibri"/>
          <w:lang w:val="uk-UA" w:eastAsia="ru-RU"/>
        </w:rPr>
        <w:t xml:space="preserve">». </w:t>
      </w:r>
    </w:p>
    <w:p w:rsidR="00EE365D" w:rsidRPr="00FF7924" w:rsidRDefault="00EE365D" w:rsidP="00EE365D">
      <w:pPr>
        <w:spacing w:line="240" w:lineRule="auto"/>
        <w:ind w:firstLine="567"/>
        <w:jc w:val="both"/>
        <w:rPr>
          <w:rFonts w:eastAsia="Calibri"/>
          <w:lang w:val="uk-UA" w:eastAsia="ru-RU"/>
        </w:rPr>
      </w:pPr>
      <w:r>
        <w:rPr>
          <w:rFonts w:eastAsia="Calibri"/>
          <w:lang w:val="uk-UA" w:eastAsia="ru-RU"/>
        </w:rPr>
        <w:t>2.</w:t>
      </w:r>
      <w:r w:rsidRPr="00FF7924">
        <w:rPr>
          <w:rFonts w:eastAsia="Calibri"/>
          <w:lang w:val="uk-UA" w:eastAsia="ru-RU"/>
        </w:rPr>
        <w:t>Завдання підвищеного рівня – зро</w:t>
      </w:r>
      <w:r>
        <w:rPr>
          <w:rFonts w:eastAsia="Calibri"/>
          <w:lang w:val="uk-UA" w:eastAsia="ru-RU"/>
        </w:rPr>
        <w:t>бити презентацію про види розчинів та їх застосування</w:t>
      </w:r>
      <w:r w:rsidRPr="00FF7924">
        <w:rPr>
          <w:rFonts w:eastAsia="Calibri"/>
          <w:lang w:val="uk-UA" w:eastAsia="ru-RU"/>
        </w:rPr>
        <w:t>.</w:t>
      </w:r>
    </w:p>
    <w:p w:rsidR="00EE365D" w:rsidRPr="00FF7924" w:rsidRDefault="00EE365D" w:rsidP="00EE365D">
      <w:pPr>
        <w:rPr>
          <w:b/>
          <w:lang w:val="uk-UA"/>
        </w:rPr>
      </w:pPr>
    </w:p>
    <w:p w:rsidR="00EE365D" w:rsidRPr="00FF7924" w:rsidRDefault="00EE365D" w:rsidP="00EE365D">
      <w:pPr>
        <w:rPr>
          <w:b/>
          <w:lang w:val="uk-UA"/>
        </w:rPr>
      </w:pPr>
      <w:r>
        <w:rPr>
          <w:b/>
          <w:lang w:val="uk-UA"/>
        </w:rPr>
        <w:t>7.</w:t>
      </w:r>
      <w:r w:rsidRPr="00FF7924">
        <w:rPr>
          <w:b/>
          <w:lang w:val="uk-UA"/>
        </w:rPr>
        <w:t xml:space="preserve"> Література</w:t>
      </w:r>
    </w:p>
    <w:p w:rsidR="00EE365D" w:rsidRDefault="00EE365D" w:rsidP="00EE365D">
      <w:pPr>
        <w:numPr>
          <w:ilvl w:val="0"/>
          <w:numId w:val="4"/>
        </w:numPr>
        <w:contextualSpacing/>
        <w:rPr>
          <w:lang w:val="uk-UA"/>
        </w:rPr>
      </w:pPr>
      <w:r w:rsidRPr="00FF7924">
        <w:rPr>
          <w:lang w:val="uk-UA"/>
        </w:rPr>
        <w:t>Кошман В.І. Матеріалознавство для штукатурів, облицювальників, мозаїчників і малярів</w:t>
      </w:r>
    </w:p>
    <w:p w:rsidR="004E17FD" w:rsidRPr="004E17FD" w:rsidRDefault="004E17FD" w:rsidP="004E17FD">
      <w:pPr>
        <w:numPr>
          <w:ilvl w:val="0"/>
          <w:numId w:val="4"/>
        </w:numPr>
        <w:contextualSpacing/>
        <w:rPr>
          <w:lang w:val="uk-UA"/>
        </w:rPr>
      </w:pPr>
      <w:r w:rsidRPr="004E17FD">
        <w:rPr>
          <w:lang w:val="uk-UA"/>
        </w:rPr>
        <w:t>Дворкін Л.Й. підручник «Опоряджувальні матеріали та вироби»</w:t>
      </w:r>
    </w:p>
    <w:p w:rsidR="004E17FD" w:rsidRPr="004E17FD" w:rsidRDefault="004E17FD" w:rsidP="004E17FD">
      <w:pPr>
        <w:numPr>
          <w:ilvl w:val="0"/>
          <w:numId w:val="4"/>
        </w:numPr>
        <w:contextualSpacing/>
        <w:rPr>
          <w:lang w:val="uk-UA"/>
        </w:rPr>
      </w:pPr>
      <w:r w:rsidRPr="004E17FD">
        <w:rPr>
          <w:lang w:val="uk-UA"/>
        </w:rPr>
        <w:t xml:space="preserve"> Кривенко П.В. підручник «Матеріалознавство для будівельників»</w:t>
      </w:r>
    </w:p>
    <w:p w:rsidR="004E17FD" w:rsidRPr="004E17FD" w:rsidRDefault="004E17FD" w:rsidP="004E17FD">
      <w:pPr>
        <w:numPr>
          <w:ilvl w:val="0"/>
          <w:numId w:val="4"/>
        </w:numPr>
        <w:contextualSpacing/>
        <w:rPr>
          <w:lang w:val="uk-UA"/>
        </w:rPr>
      </w:pPr>
      <w:r w:rsidRPr="004E17FD">
        <w:rPr>
          <w:lang w:val="uk-UA"/>
        </w:rPr>
        <w:t xml:space="preserve">Нікуліна А.С. підручник «Кам’яні роботи» </w:t>
      </w:r>
    </w:p>
    <w:p w:rsidR="004E17FD" w:rsidRDefault="004E17FD" w:rsidP="004E17FD">
      <w:pPr>
        <w:ind w:left="720"/>
        <w:contextualSpacing/>
        <w:rPr>
          <w:lang w:val="uk-UA"/>
        </w:rPr>
      </w:pPr>
    </w:p>
    <w:p w:rsidR="004E17FD" w:rsidRDefault="004E17FD" w:rsidP="004E17FD">
      <w:pPr>
        <w:contextualSpacing/>
        <w:rPr>
          <w:lang w:val="uk-UA"/>
        </w:rPr>
      </w:pPr>
    </w:p>
    <w:p w:rsidR="00EE365D" w:rsidRDefault="00EE365D" w:rsidP="00BA693E">
      <w:pPr>
        <w:spacing w:line="240" w:lineRule="auto"/>
        <w:rPr>
          <w:sz w:val="32"/>
          <w:szCs w:val="32"/>
          <w:lang w:val="uk-UA"/>
        </w:rPr>
      </w:pPr>
    </w:p>
    <w:p w:rsidR="00EE365D" w:rsidRDefault="00EE365D" w:rsidP="00BA693E">
      <w:pPr>
        <w:spacing w:line="240" w:lineRule="auto"/>
        <w:rPr>
          <w:sz w:val="32"/>
          <w:szCs w:val="32"/>
          <w:lang w:val="uk-UA"/>
        </w:rPr>
      </w:pPr>
    </w:p>
    <w:p w:rsidR="00EE365D" w:rsidRDefault="00EE365D" w:rsidP="00BA693E">
      <w:pPr>
        <w:spacing w:line="240" w:lineRule="auto"/>
        <w:rPr>
          <w:sz w:val="32"/>
          <w:szCs w:val="32"/>
          <w:lang w:val="uk-UA"/>
        </w:rPr>
      </w:pPr>
    </w:p>
    <w:p w:rsidR="000B65CD" w:rsidRPr="000B65CD" w:rsidRDefault="000B65CD" w:rsidP="000B65CD">
      <w:pPr>
        <w:spacing w:before="100" w:beforeAutospacing="1" w:after="100" w:afterAutospacing="1" w:line="240" w:lineRule="auto"/>
        <w:rPr>
          <w:b/>
          <w:color w:val="000000"/>
          <w:lang w:val="uk-UA"/>
        </w:rPr>
      </w:pPr>
    </w:p>
    <w:p w:rsidR="00410914" w:rsidRPr="00410914" w:rsidRDefault="00410914" w:rsidP="00410914">
      <w:pPr>
        <w:spacing w:line="240" w:lineRule="auto"/>
        <w:jc w:val="both"/>
        <w:rPr>
          <w:rFonts w:eastAsia="Calibri"/>
          <w:lang w:val="uk-UA"/>
        </w:rPr>
      </w:pPr>
      <w:bookmarkStart w:id="0" w:name="_GoBack"/>
      <w:bookmarkEnd w:id="0"/>
    </w:p>
    <w:p w:rsidR="00422F8D" w:rsidRDefault="00422F8D" w:rsidP="00422F8D">
      <w:pPr>
        <w:spacing w:line="240" w:lineRule="auto"/>
        <w:jc w:val="both"/>
        <w:rPr>
          <w:rFonts w:eastAsia="Calibri"/>
          <w:lang w:val="uk-UA" w:eastAsia="ru-RU"/>
        </w:rPr>
      </w:pPr>
    </w:p>
    <w:p w:rsidR="00422F8D" w:rsidRPr="00422F8D" w:rsidRDefault="00422F8D" w:rsidP="00422F8D">
      <w:pPr>
        <w:spacing w:line="240" w:lineRule="auto"/>
        <w:jc w:val="both"/>
        <w:rPr>
          <w:rFonts w:eastAsia="Calibri"/>
          <w:lang w:val="uk-UA" w:eastAsia="ru-RU"/>
        </w:rPr>
      </w:pPr>
    </w:p>
    <w:p w:rsidR="00422F8D" w:rsidRPr="00FF7924" w:rsidRDefault="00422F8D" w:rsidP="00FF7924">
      <w:pPr>
        <w:spacing w:line="240" w:lineRule="auto"/>
        <w:jc w:val="both"/>
        <w:rPr>
          <w:rFonts w:eastAsia="Calibri"/>
          <w:lang w:val="uk-UA" w:eastAsia="ru-RU"/>
        </w:rPr>
      </w:pPr>
    </w:p>
    <w:p w:rsidR="00FF7924" w:rsidRDefault="0033682D" w:rsidP="00FF7924">
      <w:pPr>
        <w:ind w:left="720"/>
        <w:contextualSpacing/>
        <w:rPr>
          <w:lang w:val="uk-UA"/>
        </w:rPr>
      </w:pPr>
      <w:r>
        <w:rPr>
          <w:lang w:val="uk-UA"/>
        </w:rPr>
        <w:lastRenderedPageBreak/>
        <w:t xml:space="preserve">Додаток № 1 . </w:t>
      </w:r>
      <w:r>
        <w:rPr>
          <w:noProof/>
          <w:lang w:eastAsia="ru-RU"/>
        </w:rPr>
        <w:drawing>
          <wp:inline distT="0" distB="0" distL="0" distR="0" wp14:anchorId="10D8A356" wp14:editId="5D546B7C">
            <wp:extent cx="6152515" cy="4038600"/>
            <wp:effectExtent l="0" t="0" r="635" b="0"/>
            <wp:docPr id="31749" name="Объект 7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49" name="Объект 7"/>
                    <pic:cNvPicPr>
                      <a:picLocks noGrp="1"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33682D" w:rsidRDefault="0033682D" w:rsidP="00FF7924">
      <w:pPr>
        <w:ind w:left="720"/>
        <w:contextualSpacing/>
        <w:rPr>
          <w:lang w:val="uk-UA"/>
        </w:rPr>
      </w:pPr>
    </w:p>
    <w:p w:rsidR="0033682D" w:rsidRDefault="0033682D" w:rsidP="00FF7924">
      <w:pPr>
        <w:ind w:left="720"/>
        <w:contextualSpacing/>
        <w:rPr>
          <w:b/>
          <w:lang w:val="uk-UA"/>
        </w:rPr>
      </w:pPr>
      <w:r w:rsidRPr="0033682D">
        <w:rPr>
          <w:lang w:val="uk-UA"/>
        </w:rPr>
        <w:t xml:space="preserve">    </w:t>
      </w:r>
      <w:r w:rsidRPr="0033682D">
        <w:rPr>
          <w:lang w:val="uk-UA"/>
        </w:rPr>
        <w:softHyphen/>
      </w:r>
      <w:r w:rsidRPr="0033682D">
        <w:rPr>
          <w:lang w:val="uk-UA"/>
        </w:rPr>
        <w:softHyphen/>
      </w:r>
      <w:r w:rsidRPr="0033682D">
        <w:rPr>
          <w:lang w:val="uk-UA"/>
        </w:rPr>
        <w:softHyphen/>
      </w:r>
      <w:r w:rsidRPr="0033682D">
        <w:rPr>
          <w:lang w:val="uk-UA"/>
        </w:rPr>
        <w:softHyphen/>
      </w:r>
      <w:r w:rsidRPr="0033682D">
        <w:rPr>
          <w:lang w:val="uk-UA"/>
        </w:rPr>
        <w:softHyphen/>
      </w:r>
      <w:r w:rsidRPr="0033682D">
        <w:rPr>
          <w:lang w:val="uk-UA"/>
        </w:rPr>
        <w:softHyphen/>
      </w:r>
      <w:r w:rsidRPr="0033682D">
        <w:rPr>
          <w:lang w:val="uk-UA"/>
        </w:rPr>
        <w:softHyphen/>
      </w:r>
      <w:r w:rsidRPr="0033682D">
        <w:rPr>
          <w:lang w:val="uk-UA"/>
        </w:rPr>
        <w:softHyphen/>
      </w:r>
      <w:r w:rsidRPr="0033682D">
        <w:rPr>
          <w:lang w:val="uk-UA"/>
        </w:rPr>
        <w:softHyphen/>
      </w:r>
      <w:r w:rsidRPr="0033682D">
        <w:rPr>
          <w:lang w:val="uk-UA"/>
        </w:rPr>
        <w:softHyphen/>
      </w:r>
      <w:r w:rsidRPr="0033682D">
        <w:rPr>
          <w:lang w:val="uk-UA"/>
        </w:rPr>
        <w:softHyphen/>
      </w:r>
      <w:r w:rsidRPr="0033682D">
        <w:rPr>
          <w:lang w:val="uk-UA"/>
        </w:rPr>
        <w:softHyphen/>
      </w:r>
      <w:r w:rsidRPr="0033682D">
        <w:rPr>
          <w:lang w:val="uk-UA"/>
        </w:rPr>
        <w:softHyphen/>
      </w:r>
      <w:r w:rsidRPr="0033682D">
        <w:rPr>
          <w:lang w:val="uk-UA"/>
        </w:rPr>
        <w:softHyphen/>
      </w:r>
      <w:r w:rsidRPr="0033682D">
        <w:rPr>
          <w:lang w:val="uk-UA"/>
        </w:rPr>
        <w:softHyphen/>
      </w:r>
      <w:r w:rsidRPr="0033682D">
        <w:rPr>
          <w:lang w:val="uk-UA"/>
        </w:rPr>
        <w:softHyphen/>
      </w:r>
      <w:r w:rsidRPr="0033682D">
        <w:rPr>
          <w:lang w:val="uk-UA"/>
        </w:rPr>
        <w:softHyphen/>
      </w:r>
      <w:r w:rsidRPr="0033682D">
        <w:rPr>
          <w:lang w:val="uk-UA"/>
        </w:rPr>
        <w:softHyphen/>
      </w:r>
      <w:r w:rsidRPr="0033682D">
        <w:rPr>
          <w:lang w:val="uk-UA"/>
        </w:rPr>
        <w:softHyphen/>
      </w:r>
      <w:r w:rsidRPr="0033682D">
        <w:rPr>
          <w:lang w:val="uk-UA"/>
        </w:rPr>
        <w:softHyphen/>
        <w:t xml:space="preserve">––––––––––– </w:t>
      </w:r>
      <w:r w:rsidRPr="0033682D">
        <w:rPr>
          <w:b/>
          <w:lang w:val="uk-UA"/>
        </w:rPr>
        <w:t>П.І.П учасника</w:t>
      </w:r>
      <w:r w:rsidRPr="0033682D">
        <w:rPr>
          <w:lang w:val="uk-UA"/>
        </w:rPr>
        <w:t xml:space="preserve"> </w:t>
      </w:r>
      <w:r w:rsidRPr="0033682D">
        <w:rPr>
          <w:b/>
          <w:lang w:val="uk-UA"/>
        </w:rPr>
        <w:t xml:space="preserve"> бригада –––––––</w:t>
      </w:r>
    </w:p>
    <w:p w:rsidR="0033682D" w:rsidRDefault="0033682D" w:rsidP="00FF7924">
      <w:pPr>
        <w:ind w:left="720"/>
        <w:contextualSpacing/>
        <w:rPr>
          <w:b/>
          <w:lang w:val="uk-UA"/>
        </w:rPr>
      </w:pPr>
    </w:p>
    <w:p w:rsidR="0033682D" w:rsidRDefault="0033682D" w:rsidP="00FF7924">
      <w:pPr>
        <w:ind w:left="720"/>
        <w:contextualSpacing/>
        <w:rPr>
          <w:rFonts w:ascii="Arial" w:eastAsia="+mn-ea" w:hAnsi="Arial" w:cs="Arial"/>
          <w:color w:val="000000"/>
          <w:kern w:val="24"/>
          <w:lang w:val="uk-UA"/>
        </w:rPr>
      </w:pPr>
      <w:r>
        <w:rPr>
          <w:lang w:val="uk-UA"/>
        </w:rPr>
        <w:t xml:space="preserve">Додаток № 2. </w:t>
      </w:r>
      <w:r>
        <w:rPr>
          <w:rFonts w:ascii="Arial" w:eastAsia="+mn-ea" w:hAnsi="Arial" w:cs="Arial"/>
          <w:color w:val="000000"/>
          <w:kern w:val="24"/>
          <w:lang w:val="uk-UA"/>
        </w:rPr>
        <w:t>Якщо для вас урок прошов цікаво, незвично, ви із задоволенням працювали на уроці і взяли з нього щось для себе корисне – тоді домалюйте на смайлику посмішку</w:t>
      </w:r>
    </w:p>
    <w:p w:rsidR="0033682D" w:rsidRPr="0033682D" w:rsidRDefault="0033682D" w:rsidP="00FF7924">
      <w:pPr>
        <w:ind w:left="720"/>
        <w:contextualSpacing/>
        <w:rPr>
          <w:lang w:val="uk-UA"/>
        </w:rPr>
      </w:pPr>
    </w:p>
    <w:p w:rsidR="00FF7924" w:rsidRDefault="0033682D" w:rsidP="00FF7924">
      <w:pPr>
        <w:contextualSpacing/>
        <w:rPr>
          <w:lang w:val="uk-UA"/>
        </w:rPr>
      </w:pPr>
      <w:r>
        <w:rPr>
          <w:noProof/>
          <w:lang w:eastAsia="ru-RU"/>
        </w:rPr>
        <w:drawing>
          <wp:inline distT="0" distB="0" distL="0" distR="0" wp14:anchorId="751FCC7B" wp14:editId="439DB6EB">
            <wp:extent cx="1371600" cy="1444625"/>
            <wp:effectExtent l="0" t="0" r="0" b="3175"/>
            <wp:docPr id="3379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8" name="Рисунок 5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121" b="35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44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33682D" w:rsidRPr="0033682D" w:rsidRDefault="0033682D" w:rsidP="0033682D">
      <w:pPr>
        <w:spacing w:line="240" w:lineRule="auto"/>
        <w:textAlignment w:val="baseline"/>
        <w:rPr>
          <w:sz w:val="24"/>
          <w:szCs w:val="24"/>
        </w:rPr>
      </w:pPr>
      <w:r w:rsidRPr="0033682D">
        <w:rPr>
          <w:rFonts w:ascii="Arial" w:eastAsia="+mn-ea" w:hAnsi="Arial" w:cs="Arial"/>
          <w:color w:val="000000"/>
          <w:kern w:val="24"/>
          <w:sz w:val="24"/>
          <w:szCs w:val="24"/>
          <w:lang w:val="uk-UA"/>
        </w:rPr>
        <w:t>Якщо на уроці у вас якісь завдання викликали труднощі, для вас урок пройшов звичайно, як завжди, і ставлення до нього у вас байдуже – домалюйте на смайлику замість посмішки риску.</w:t>
      </w:r>
    </w:p>
    <w:p w:rsidR="0033682D" w:rsidRPr="0033682D" w:rsidRDefault="0033682D" w:rsidP="00FF7924">
      <w:pPr>
        <w:contextualSpacing/>
      </w:pPr>
      <w:r>
        <w:rPr>
          <w:noProof/>
          <w:lang w:eastAsia="ru-RU"/>
        </w:rPr>
        <w:lastRenderedPageBreak/>
        <w:drawing>
          <wp:inline distT="0" distB="0" distL="0" distR="0" wp14:anchorId="4AEFA5FA" wp14:editId="55407FCB">
            <wp:extent cx="1376362" cy="1403350"/>
            <wp:effectExtent l="0" t="0" r="0" b="6350"/>
            <wp:docPr id="3379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9" name="Рисунок 6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90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6362" cy="140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33682D" w:rsidRPr="0033682D" w:rsidRDefault="0033682D" w:rsidP="0033682D">
      <w:pPr>
        <w:spacing w:line="240" w:lineRule="auto"/>
        <w:textAlignment w:val="baseline"/>
        <w:rPr>
          <w:sz w:val="24"/>
          <w:szCs w:val="24"/>
        </w:rPr>
      </w:pPr>
      <w:r w:rsidRPr="0033682D">
        <w:rPr>
          <w:rFonts w:ascii="Arial" w:eastAsia="+mn-ea" w:hAnsi="Arial" w:cs="Arial"/>
          <w:color w:val="000000"/>
          <w:kern w:val="24"/>
          <w:sz w:val="24"/>
          <w:szCs w:val="24"/>
          <w:lang w:val="uk-UA"/>
        </w:rPr>
        <w:t>Якщо на уроці вам було нудно, нецікаво, ви вважаєте що урок пройшов без користі і ви з нетерпінням чекали дзвоника на перерву – тоді домалюйте смайлику перевернуту посмішку (з опущеними кутиками губ).</w:t>
      </w:r>
    </w:p>
    <w:p w:rsidR="001231A9" w:rsidRDefault="004E3383" w:rsidP="004E3383">
      <w:pPr>
        <w:jc w:val="both"/>
        <w:rPr>
          <w:lang w:val="uk-UA"/>
        </w:rPr>
      </w:pPr>
      <w:r>
        <w:rPr>
          <w:lang w:val="uk-UA"/>
        </w:rPr>
        <w:t xml:space="preserve"> </w:t>
      </w:r>
      <w:r w:rsidR="0033682D">
        <w:rPr>
          <w:noProof/>
          <w:lang w:eastAsia="ru-RU"/>
        </w:rPr>
        <w:drawing>
          <wp:inline distT="0" distB="0" distL="0" distR="0" wp14:anchorId="12726C6F" wp14:editId="58719DBD">
            <wp:extent cx="1376362" cy="1403350"/>
            <wp:effectExtent l="0" t="0" r="0" b="6350"/>
            <wp:docPr id="3379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7" name="Рисунок 4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0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6362" cy="140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</w:t>
      </w:r>
      <w:r w:rsidR="0033682D" w:rsidRPr="0033682D">
        <w:rPr>
          <w:lang w:val="uk-UA"/>
        </w:rPr>
        <w:t xml:space="preserve">––––––––––– </w:t>
      </w:r>
      <w:r w:rsidR="0033682D" w:rsidRPr="0033682D">
        <w:rPr>
          <w:b/>
          <w:lang w:val="uk-UA"/>
        </w:rPr>
        <w:t>П.І.П учасника</w:t>
      </w:r>
      <w:r w:rsidR="0033682D" w:rsidRPr="0033682D">
        <w:rPr>
          <w:lang w:val="uk-UA"/>
        </w:rPr>
        <w:t xml:space="preserve"> </w:t>
      </w:r>
      <w:r w:rsidR="0033682D" w:rsidRPr="0033682D">
        <w:rPr>
          <w:b/>
          <w:lang w:val="uk-UA"/>
        </w:rPr>
        <w:t xml:space="preserve"> бригада –––––––</w:t>
      </w:r>
      <w:r>
        <w:rPr>
          <w:lang w:val="uk-UA"/>
        </w:rPr>
        <w:t xml:space="preserve">    </w:t>
      </w:r>
    </w:p>
    <w:p w:rsidR="001231A9" w:rsidRDefault="001231A9" w:rsidP="004E3383">
      <w:pPr>
        <w:jc w:val="both"/>
        <w:rPr>
          <w:lang w:val="uk-UA"/>
        </w:rPr>
      </w:pPr>
    </w:p>
    <w:p w:rsidR="001231A9" w:rsidRDefault="001231A9" w:rsidP="004E3383">
      <w:pPr>
        <w:jc w:val="both"/>
        <w:rPr>
          <w:lang w:val="uk-UA"/>
        </w:rPr>
      </w:pPr>
      <w:r>
        <w:rPr>
          <w:lang w:val="uk-UA"/>
        </w:rPr>
        <w:t xml:space="preserve">Додаток № 3. Опорний конспект </w:t>
      </w:r>
    </w:p>
    <w:p w:rsidR="001231A9" w:rsidRDefault="001231A9" w:rsidP="004E3383">
      <w:pPr>
        <w:jc w:val="both"/>
        <w:rPr>
          <w:lang w:val="uk-UA"/>
        </w:rPr>
      </w:pPr>
    </w:p>
    <w:p w:rsidR="001231A9" w:rsidRPr="00440CE7" w:rsidRDefault="001231A9" w:rsidP="001231A9">
      <w:pPr>
        <w:rPr>
          <w:rFonts w:ascii="Verdana" w:eastAsia="Calibri" w:hAnsi="Verdana"/>
          <w:b/>
          <w:bCs/>
          <w:i/>
          <w:iCs/>
          <w:color w:val="002060"/>
          <w:sz w:val="40"/>
          <w:szCs w:val="40"/>
          <w:u w:val="single"/>
          <w:lang w:val="uk-UA"/>
        </w:rPr>
      </w:pPr>
      <w:r>
        <w:rPr>
          <w:rFonts w:eastAsia="Calibri"/>
          <w:b/>
          <w:bCs/>
          <w:i/>
          <w:iCs/>
          <w:color w:val="002060"/>
          <w:lang w:val="uk-UA"/>
        </w:rPr>
        <w:t>Опорний конспект</w:t>
      </w:r>
    </w:p>
    <w:p w:rsidR="001231A9" w:rsidRPr="00C1620D" w:rsidRDefault="001231A9" w:rsidP="001231A9">
      <w:pPr>
        <w:rPr>
          <w:rFonts w:eastAsia="Calibri"/>
          <w:b/>
          <w:bCs/>
          <w:i/>
          <w:iCs/>
          <w:color w:val="002060"/>
          <w:sz w:val="52"/>
          <w:szCs w:val="52"/>
        </w:rPr>
      </w:pPr>
      <w:r w:rsidRPr="00C1620D">
        <w:rPr>
          <w:rFonts w:ascii="Verdana" w:eastAsia="Calibri" w:hAnsi="Verdana"/>
          <w:b/>
          <w:bCs/>
          <w:i/>
          <w:iCs/>
          <w:color w:val="002060"/>
          <w:sz w:val="40"/>
          <w:szCs w:val="40"/>
        </w:rPr>
        <w:t xml:space="preserve">                                                              </w:t>
      </w:r>
      <w:r w:rsidRPr="00C1620D">
        <w:rPr>
          <w:rFonts w:eastAsia="Calibri"/>
          <w:b/>
          <w:bCs/>
          <w:i/>
          <w:iCs/>
          <w:color w:val="002060"/>
          <w:sz w:val="52"/>
          <w:szCs w:val="52"/>
        </w:rPr>
        <w:t>Тема уроку:</w:t>
      </w:r>
    </w:p>
    <w:p w:rsidR="001231A9" w:rsidRPr="00C1620D" w:rsidRDefault="001231A9" w:rsidP="001231A9">
      <w:pPr>
        <w:spacing w:line="240" w:lineRule="auto"/>
        <w:rPr>
          <w:sz w:val="16"/>
          <w:szCs w:val="16"/>
        </w:rPr>
      </w:pPr>
    </w:p>
    <w:p w:rsidR="001231A9" w:rsidRPr="00C1620D" w:rsidRDefault="001231A9" w:rsidP="001231A9">
      <w:pPr>
        <w:pStyle w:val="a4"/>
        <w:numPr>
          <w:ilvl w:val="0"/>
          <w:numId w:val="8"/>
        </w:numPr>
        <w:spacing w:line="240" w:lineRule="auto"/>
        <w:jc w:val="center"/>
        <w:rPr>
          <w:rFonts w:eastAsiaTheme="minorHAnsi"/>
          <w:b/>
          <w:bCs/>
          <w:i/>
          <w:color w:val="806000" w:themeColor="accent4" w:themeShade="80"/>
          <w:sz w:val="40"/>
          <w:szCs w:val="40"/>
          <w:u w:val="single"/>
          <w:lang w:val="uk-UA"/>
        </w:rPr>
      </w:pPr>
      <w:r w:rsidRPr="00B779E4">
        <w:rPr>
          <w:rFonts w:eastAsiaTheme="minorHAnsi"/>
          <w:b/>
          <w:bCs/>
          <w:i/>
          <w:color w:val="806000" w:themeColor="accent4" w:themeShade="80"/>
          <w:sz w:val="40"/>
          <w:szCs w:val="40"/>
          <w:u w:val="single"/>
          <w:lang w:val="uk-UA"/>
        </w:rPr>
        <w:t>Будівельні розчини та їх класифікація</w:t>
      </w:r>
      <w:r w:rsidRPr="00C1620D">
        <w:rPr>
          <w:rFonts w:eastAsiaTheme="minorHAnsi"/>
          <w:b/>
          <w:bCs/>
          <w:i/>
          <w:color w:val="806000" w:themeColor="accent4" w:themeShade="80"/>
          <w:sz w:val="40"/>
          <w:szCs w:val="40"/>
          <w:u w:val="single"/>
          <w:lang w:val="uk-UA"/>
        </w:rPr>
        <w:t>.</w:t>
      </w:r>
    </w:p>
    <w:p w:rsidR="001231A9" w:rsidRPr="003F0263" w:rsidRDefault="001231A9" w:rsidP="001231A9">
      <w:pPr>
        <w:pStyle w:val="a4"/>
        <w:spacing w:line="240" w:lineRule="auto"/>
        <w:rPr>
          <w:rFonts w:eastAsiaTheme="minorHAnsi"/>
          <w:b/>
          <w:bCs/>
          <w:i/>
          <w:color w:val="806000" w:themeColor="accent4" w:themeShade="80"/>
          <w:sz w:val="32"/>
          <w:szCs w:val="32"/>
          <w:u w:val="single"/>
          <w:lang w:val="uk-UA"/>
        </w:rPr>
      </w:pPr>
    </w:p>
    <w:p w:rsidR="001231A9" w:rsidRPr="00B779E4" w:rsidRDefault="001231A9" w:rsidP="001231A9">
      <w:pPr>
        <w:pStyle w:val="1"/>
      </w:pPr>
      <w:r w:rsidRPr="00B779E4">
        <w:t xml:space="preserve">Розчин - </w:t>
      </w:r>
      <w:r>
        <w:rPr>
          <w:lang w:val="ru-RU"/>
        </w:rPr>
        <w:t xml:space="preserve">  </w:t>
      </w:r>
      <w:r>
        <w:rPr>
          <w:color w:val="000000" w:themeColor="text1"/>
          <w:lang w:val="ru-RU"/>
        </w:rPr>
        <w:t>це сум</w:t>
      </w:r>
      <w:r>
        <w:rPr>
          <w:color w:val="000000" w:themeColor="text1"/>
        </w:rPr>
        <w:t xml:space="preserve">іш в*яжучого , заповнювача ,  води та спеціальних домішок до початку тверднення. </w:t>
      </w:r>
    </w:p>
    <w:p w:rsidR="001231A9" w:rsidRDefault="001231A9" w:rsidP="004E3383">
      <w:pPr>
        <w:jc w:val="both"/>
        <w:rPr>
          <w:lang w:val="uk-UA"/>
        </w:rPr>
      </w:pPr>
    </w:p>
    <w:p w:rsidR="004E3383" w:rsidRPr="001231A9" w:rsidRDefault="001231A9" w:rsidP="001231A9">
      <w:pPr>
        <w:tabs>
          <w:tab w:val="left" w:pos="3780"/>
          <w:tab w:val="left" w:pos="6090"/>
        </w:tabs>
        <w:jc w:val="both"/>
        <w:rPr>
          <w:vertAlign w:val="subscript"/>
          <w:lang w:val="uk-UA"/>
        </w:rPr>
      </w:pPr>
      <w:r w:rsidRPr="00B779E4">
        <w:rPr>
          <w:noProof/>
          <w:color w:val="000000" w:themeColor="text1"/>
          <w:lang w:eastAsia="ru-RU"/>
        </w:rPr>
        <w:drawing>
          <wp:inline distT="0" distB="0" distL="0" distR="0" wp14:anchorId="498A8B54" wp14:editId="630FF86B">
            <wp:extent cx="1228725" cy="885825"/>
            <wp:effectExtent l="0" t="0" r="0" b="0"/>
            <wp:docPr id="7" name="Рисунок 7" descr="C:\Users\Діма\Desktop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іма\Desktop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3383">
        <w:rPr>
          <w:lang w:val="uk-UA"/>
        </w:rPr>
        <w:t xml:space="preserve">        </w:t>
      </w:r>
      <w:r w:rsidRPr="001231A9">
        <w:rPr>
          <w:b/>
          <w:vertAlign w:val="subscript"/>
          <w:lang w:val="uk-UA"/>
        </w:rPr>
        <w:t>+</w:t>
      </w:r>
      <w:r w:rsidR="004E3383" w:rsidRPr="001231A9">
        <w:rPr>
          <w:b/>
          <w:lang w:val="uk-UA"/>
        </w:rPr>
        <w:t xml:space="preserve"> </w:t>
      </w:r>
      <w:r>
        <w:rPr>
          <w:b/>
          <w:lang w:val="uk-UA"/>
        </w:rPr>
        <w:tab/>
      </w:r>
      <w:r>
        <w:rPr>
          <w:b/>
          <w:noProof/>
          <w:lang w:eastAsia="ru-RU"/>
        </w:rPr>
        <w:drawing>
          <wp:inline distT="0" distB="0" distL="0" distR="0" wp14:anchorId="06C44248">
            <wp:extent cx="926465" cy="981710"/>
            <wp:effectExtent l="0" t="0" r="6985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465" cy="981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lang w:val="uk-UA"/>
        </w:rPr>
        <w:tab/>
      </w:r>
      <w:r>
        <w:rPr>
          <w:b/>
          <w:vertAlign w:val="subscript"/>
          <w:lang w:val="uk-UA"/>
        </w:rPr>
        <w:t xml:space="preserve">+ </w:t>
      </w:r>
      <w:r>
        <w:rPr>
          <w:b/>
          <w:noProof/>
          <w:vertAlign w:val="subscript"/>
          <w:lang w:eastAsia="ru-RU"/>
        </w:rPr>
        <w:drawing>
          <wp:inline distT="0" distB="0" distL="0" distR="0" wp14:anchorId="07B6D447">
            <wp:extent cx="1505585" cy="1085215"/>
            <wp:effectExtent l="0" t="0" r="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585" cy="1085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81BBB" w:rsidRPr="00361FB6" w:rsidRDefault="00681BBB" w:rsidP="00681BBB">
      <w:pPr>
        <w:jc w:val="both"/>
        <w:rPr>
          <w:lang w:val="uk-UA"/>
        </w:rPr>
      </w:pPr>
    </w:p>
    <w:p w:rsidR="00681BBB" w:rsidRPr="00681BBB" w:rsidRDefault="001231A9" w:rsidP="00301177">
      <w:pPr>
        <w:jc w:val="both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200F0E5D">
            <wp:extent cx="4791710" cy="3590925"/>
            <wp:effectExtent l="0" t="0" r="889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710" cy="3590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1177" w:rsidRPr="00361FB6" w:rsidRDefault="00301177" w:rsidP="00301177">
      <w:pPr>
        <w:jc w:val="both"/>
        <w:rPr>
          <w:lang w:val="uk-UA"/>
        </w:rPr>
      </w:pPr>
    </w:p>
    <w:p w:rsidR="00301177" w:rsidRDefault="001231A9" w:rsidP="00301177">
      <w:pPr>
        <w:jc w:val="both"/>
        <w:rPr>
          <w:lang w:val="uk-UA"/>
        </w:rPr>
      </w:pPr>
      <w:r>
        <w:rPr>
          <w:noProof/>
          <w:lang w:eastAsia="ru-RU"/>
        </w:rPr>
        <w:drawing>
          <wp:inline distT="0" distB="0" distL="0" distR="0" wp14:anchorId="6E1C190F">
            <wp:extent cx="3218815" cy="2121535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815" cy="2121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231A9" w:rsidRDefault="001231A9" w:rsidP="00301177">
      <w:pPr>
        <w:jc w:val="both"/>
        <w:rPr>
          <w:lang w:val="uk-UA"/>
        </w:rPr>
      </w:pPr>
    </w:p>
    <w:p w:rsidR="001231A9" w:rsidRDefault="001231A9" w:rsidP="001231A9">
      <w:pPr>
        <w:spacing w:line="240" w:lineRule="auto"/>
        <w:contextualSpacing/>
        <w:rPr>
          <w:rFonts w:eastAsia="Calibri"/>
          <w:b/>
          <w:sz w:val="32"/>
          <w:szCs w:val="32"/>
          <w:lang w:val="uk-UA"/>
        </w:rPr>
      </w:pPr>
      <w:r w:rsidRPr="001231A9">
        <w:rPr>
          <w:rFonts w:eastAsia="Calibri"/>
          <w:b/>
          <w:color w:val="FF0000"/>
          <w:sz w:val="32"/>
          <w:szCs w:val="32"/>
          <w:lang w:val="uk-UA"/>
        </w:rPr>
        <w:t xml:space="preserve">Повітряні розчини – тверднуть у повітряно – сухих умовах  </w:t>
      </w:r>
      <w:r>
        <w:rPr>
          <w:rFonts w:eastAsia="Calibri"/>
          <w:b/>
          <w:color w:val="FF0000"/>
          <w:sz w:val="32"/>
          <w:szCs w:val="32"/>
          <w:lang w:val="uk-UA"/>
        </w:rPr>
        <w:t xml:space="preserve">наприклад ( гіпсові) </w:t>
      </w:r>
    </w:p>
    <w:p w:rsidR="00175213" w:rsidRDefault="00175213" w:rsidP="001231A9">
      <w:pPr>
        <w:spacing w:line="240" w:lineRule="auto"/>
        <w:contextualSpacing/>
        <w:rPr>
          <w:rFonts w:eastAsia="Calibri"/>
          <w:b/>
          <w:sz w:val="32"/>
          <w:szCs w:val="32"/>
          <w:lang w:val="uk-UA"/>
        </w:rPr>
      </w:pPr>
    </w:p>
    <w:p w:rsidR="00175213" w:rsidRDefault="00175213" w:rsidP="001231A9">
      <w:pPr>
        <w:spacing w:line="240" w:lineRule="auto"/>
        <w:contextualSpacing/>
        <w:rPr>
          <w:rFonts w:eastAsia="Calibri"/>
          <w:b/>
          <w:color w:val="00B050"/>
          <w:sz w:val="32"/>
          <w:szCs w:val="32"/>
          <w:lang w:val="uk-UA"/>
        </w:rPr>
      </w:pPr>
      <w:r>
        <w:rPr>
          <w:rFonts w:eastAsia="Calibri"/>
          <w:b/>
          <w:color w:val="00B050"/>
          <w:sz w:val="32"/>
          <w:szCs w:val="32"/>
          <w:lang w:val="uk-UA"/>
        </w:rPr>
        <w:t xml:space="preserve">Гідравлічні розчини – починають тверднути на повітрі або у вологих умовах наприклад ( цементні) </w:t>
      </w:r>
    </w:p>
    <w:p w:rsidR="00175213" w:rsidRDefault="00175213" w:rsidP="001231A9">
      <w:pPr>
        <w:spacing w:line="240" w:lineRule="auto"/>
        <w:contextualSpacing/>
        <w:rPr>
          <w:rFonts w:eastAsia="Calibri"/>
          <w:b/>
          <w:color w:val="00B050"/>
          <w:sz w:val="32"/>
          <w:szCs w:val="32"/>
          <w:lang w:val="uk-UA"/>
        </w:rPr>
      </w:pPr>
    </w:p>
    <w:p w:rsidR="00175213" w:rsidRDefault="00175213" w:rsidP="001231A9">
      <w:pPr>
        <w:spacing w:line="240" w:lineRule="auto"/>
        <w:contextualSpacing/>
        <w:rPr>
          <w:rFonts w:eastAsia="Calibri"/>
          <w:b/>
          <w:color w:val="5B9BD5" w:themeColor="accent1"/>
          <w:sz w:val="32"/>
          <w:szCs w:val="32"/>
          <w:lang w:val="uk-UA"/>
        </w:rPr>
      </w:pPr>
      <w:r>
        <w:rPr>
          <w:rFonts w:eastAsia="Calibri"/>
          <w:b/>
          <w:color w:val="5B9BD5" w:themeColor="accent1"/>
          <w:sz w:val="32"/>
          <w:szCs w:val="32"/>
          <w:lang w:val="uk-UA"/>
        </w:rPr>
        <w:t xml:space="preserve">Залежно від виду в*яжучого матеріалу розчини бувають: </w:t>
      </w:r>
    </w:p>
    <w:p w:rsidR="00175213" w:rsidRDefault="00175213" w:rsidP="001231A9">
      <w:pPr>
        <w:spacing w:line="240" w:lineRule="auto"/>
        <w:contextualSpacing/>
        <w:rPr>
          <w:rFonts w:eastAsia="Calibri"/>
          <w:b/>
          <w:color w:val="5B9BD5" w:themeColor="accent1"/>
          <w:sz w:val="32"/>
          <w:szCs w:val="32"/>
          <w:lang w:val="uk-UA"/>
        </w:rPr>
      </w:pPr>
    </w:p>
    <w:p w:rsidR="00175213" w:rsidRDefault="00175213" w:rsidP="001231A9">
      <w:pPr>
        <w:spacing w:line="240" w:lineRule="auto"/>
        <w:contextualSpacing/>
        <w:rPr>
          <w:rFonts w:eastAsia="Calibri"/>
          <w:b/>
          <w:color w:val="5B9BD5" w:themeColor="accent1"/>
          <w:sz w:val="32"/>
          <w:szCs w:val="32"/>
          <w:lang w:val="uk-UA"/>
        </w:rPr>
      </w:pPr>
      <w:r>
        <w:rPr>
          <w:rFonts w:eastAsia="Calibri"/>
          <w:b/>
          <w:color w:val="5B9BD5" w:themeColor="accent1"/>
          <w:sz w:val="32"/>
          <w:szCs w:val="32"/>
          <w:lang w:val="uk-UA"/>
        </w:rPr>
        <w:t>А) прості – 1 в*яжучий елемент ( вапняні, цементні, глиняні);</w:t>
      </w:r>
    </w:p>
    <w:p w:rsidR="00175213" w:rsidRDefault="00175213" w:rsidP="001231A9">
      <w:pPr>
        <w:spacing w:line="240" w:lineRule="auto"/>
        <w:contextualSpacing/>
        <w:rPr>
          <w:rFonts w:eastAsia="Calibri"/>
          <w:b/>
          <w:color w:val="5B9BD5" w:themeColor="accent1"/>
          <w:sz w:val="32"/>
          <w:szCs w:val="32"/>
          <w:lang w:val="uk-UA"/>
        </w:rPr>
      </w:pPr>
      <w:r>
        <w:rPr>
          <w:rFonts w:eastAsia="Calibri"/>
          <w:b/>
          <w:color w:val="5B9BD5" w:themeColor="accent1"/>
          <w:sz w:val="32"/>
          <w:szCs w:val="32"/>
          <w:lang w:val="uk-UA"/>
        </w:rPr>
        <w:lastRenderedPageBreak/>
        <w:t xml:space="preserve">Б) змішані – 2 і більше в*яжучих елементи ( цементно – вапняний) </w:t>
      </w:r>
    </w:p>
    <w:p w:rsidR="00175213" w:rsidRDefault="00175213" w:rsidP="001231A9">
      <w:pPr>
        <w:spacing w:line="240" w:lineRule="auto"/>
        <w:contextualSpacing/>
        <w:rPr>
          <w:rFonts w:eastAsia="Calibri"/>
          <w:b/>
          <w:color w:val="5B9BD5" w:themeColor="accent1"/>
          <w:sz w:val="32"/>
          <w:szCs w:val="32"/>
          <w:lang w:val="uk-UA"/>
        </w:rPr>
      </w:pPr>
    </w:p>
    <w:p w:rsidR="00175213" w:rsidRPr="00175213" w:rsidRDefault="00175213" w:rsidP="001231A9">
      <w:pPr>
        <w:spacing w:line="240" w:lineRule="auto"/>
        <w:contextualSpacing/>
        <w:rPr>
          <w:rFonts w:eastAsia="Calibri"/>
          <w:b/>
          <w:color w:val="000000" w:themeColor="text1"/>
          <w:sz w:val="32"/>
          <w:szCs w:val="32"/>
          <w:lang w:val="uk-UA"/>
        </w:rPr>
      </w:pPr>
      <w:r w:rsidRPr="00175213">
        <w:rPr>
          <w:rFonts w:eastAsia="Calibri"/>
          <w:b/>
          <w:noProof/>
          <w:color w:val="000000" w:themeColor="text1"/>
          <w:sz w:val="32"/>
          <w:szCs w:val="32"/>
          <w:lang w:eastAsia="ru-RU"/>
        </w:rPr>
        <w:drawing>
          <wp:inline distT="0" distB="0" distL="0" distR="0" wp14:anchorId="4FBE8C45" wp14:editId="20DF3B87">
            <wp:extent cx="4572638" cy="342947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31A9" w:rsidRPr="001231A9" w:rsidRDefault="001231A9" w:rsidP="001231A9">
      <w:pPr>
        <w:spacing w:line="240" w:lineRule="auto"/>
        <w:contextualSpacing/>
        <w:rPr>
          <w:rFonts w:eastAsia="Calibri"/>
          <w:b/>
          <w:color w:val="FF0000"/>
          <w:sz w:val="32"/>
          <w:szCs w:val="32"/>
          <w:lang w:val="uk-UA"/>
        </w:rPr>
      </w:pPr>
      <w:r w:rsidRPr="001231A9">
        <w:rPr>
          <w:rFonts w:eastAsia="Calibri"/>
          <w:b/>
          <w:color w:val="FF0000"/>
          <w:sz w:val="32"/>
          <w:szCs w:val="32"/>
          <w:lang w:val="uk-UA"/>
        </w:rPr>
        <w:t xml:space="preserve">                                                           </w:t>
      </w:r>
    </w:p>
    <w:p w:rsidR="001231A9" w:rsidRDefault="001231A9" w:rsidP="00301177">
      <w:pPr>
        <w:jc w:val="both"/>
        <w:rPr>
          <w:lang w:val="uk-UA"/>
        </w:rPr>
      </w:pPr>
    </w:p>
    <w:p w:rsidR="00301177" w:rsidRPr="00361FB6" w:rsidRDefault="00301177" w:rsidP="00301177">
      <w:pPr>
        <w:jc w:val="both"/>
        <w:rPr>
          <w:lang w:val="uk-UA"/>
        </w:rPr>
      </w:pPr>
    </w:p>
    <w:p w:rsidR="00301177" w:rsidRPr="00361FB6" w:rsidRDefault="00301177" w:rsidP="00301177">
      <w:pPr>
        <w:jc w:val="both"/>
        <w:rPr>
          <w:lang w:val="uk-UA"/>
        </w:rPr>
      </w:pPr>
    </w:p>
    <w:p w:rsidR="00301177" w:rsidRDefault="00301177" w:rsidP="00301177">
      <w:pPr>
        <w:jc w:val="both"/>
        <w:rPr>
          <w:lang w:val="uk-UA"/>
        </w:rPr>
      </w:pPr>
    </w:p>
    <w:p w:rsidR="00D22B29" w:rsidRPr="00301177" w:rsidRDefault="00D22B29">
      <w:pPr>
        <w:rPr>
          <w:lang w:val="uk-UA"/>
        </w:rPr>
      </w:pPr>
    </w:p>
    <w:sectPr w:rsidR="00D22B29" w:rsidRPr="00301177">
      <w:headerReference w:type="default" r:id="rId21"/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2253" w:rsidRDefault="004D2253" w:rsidP="00BA693E">
      <w:pPr>
        <w:spacing w:line="240" w:lineRule="auto"/>
      </w:pPr>
      <w:r>
        <w:separator/>
      </w:r>
    </w:p>
  </w:endnote>
  <w:endnote w:type="continuationSeparator" w:id="0">
    <w:p w:rsidR="004D2253" w:rsidRDefault="004D2253" w:rsidP="00BA693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2253" w:rsidRDefault="004D2253" w:rsidP="00BA693E">
      <w:pPr>
        <w:spacing w:line="240" w:lineRule="auto"/>
      </w:pPr>
      <w:r>
        <w:separator/>
      </w:r>
    </w:p>
  </w:footnote>
  <w:footnote w:type="continuationSeparator" w:id="0">
    <w:p w:rsidR="004D2253" w:rsidRDefault="004D2253" w:rsidP="00BA693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86DC9" w:rsidRPr="00186DC9" w:rsidRDefault="00186DC9" w:rsidP="00186DC9">
    <w:pPr>
      <w:pStyle w:val="a7"/>
      <w:tabs>
        <w:tab w:val="clear" w:pos="4844"/>
      </w:tabs>
      <w:rPr>
        <w:lang w:val="uk-UA"/>
      </w:rPr>
    </w:pPr>
    <w:r>
      <w:rPr>
        <w:lang w:val="uk-UA"/>
      </w:rPr>
      <w:t xml:space="preserve">                                 </w:t>
    </w:r>
    <w:r>
      <w:rPr>
        <w:lang w:val="uk-UA"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9pt;height:9pt" o:bullet="t">
        <v:imagedata r:id="rId1" o:title=""/>
      </v:shape>
    </w:pict>
  </w:numPicBullet>
  <w:numPicBullet w:numPicBulletId="1">
    <w:pict>
      <v:shape id="_x0000_i1031" type="#_x0000_t75" style="width:11.4pt;height:9.6pt" o:bullet="t">
        <v:imagedata r:id="rId2" o:title="BD21300_"/>
      </v:shape>
    </w:pict>
  </w:numPicBullet>
  <w:abstractNum w:abstractNumId="0">
    <w:nsid w:val="046B2072"/>
    <w:multiLevelType w:val="hybridMultilevel"/>
    <w:tmpl w:val="94061FFC"/>
    <w:lvl w:ilvl="0" w:tplc="3ADA5176">
      <w:start w:val="1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551471D"/>
    <w:multiLevelType w:val="hybridMultilevel"/>
    <w:tmpl w:val="AE06B38C"/>
    <w:lvl w:ilvl="0" w:tplc="9B28CBE0">
      <w:start w:val="1"/>
      <w:numFmt w:val="bullet"/>
      <w:lvlText w:val=""/>
      <w:lvlPicBulletId w:val="0"/>
      <w:lvlJc w:val="left"/>
      <w:pPr>
        <w:ind w:left="128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25C65FDF"/>
    <w:multiLevelType w:val="hybridMultilevel"/>
    <w:tmpl w:val="406CD3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5F941F6"/>
    <w:multiLevelType w:val="hybridMultilevel"/>
    <w:tmpl w:val="564C0ED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FFE0D34"/>
    <w:multiLevelType w:val="hybridMultilevel"/>
    <w:tmpl w:val="F7089BB0"/>
    <w:lvl w:ilvl="0" w:tplc="D1B0FE4A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4EB5046"/>
    <w:multiLevelType w:val="hybridMultilevel"/>
    <w:tmpl w:val="77D259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9687751"/>
    <w:multiLevelType w:val="hybridMultilevel"/>
    <w:tmpl w:val="5B22B69E"/>
    <w:lvl w:ilvl="0" w:tplc="F56E2250">
      <w:start w:val="1"/>
      <w:numFmt w:val="bullet"/>
      <w:lvlText w:val="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5C4340A"/>
    <w:multiLevelType w:val="hybridMultilevel"/>
    <w:tmpl w:val="4D729E3C"/>
    <w:lvl w:ilvl="0" w:tplc="C9520884">
      <w:start w:val="1"/>
      <w:numFmt w:val="bullet"/>
      <w:pStyle w:val="1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DCD67DA"/>
    <w:multiLevelType w:val="hybridMultilevel"/>
    <w:tmpl w:val="DBEC7A6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8"/>
  </w:num>
  <w:num w:numId="4">
    <w:abstractNumId w:val="3"/>
  </w:num>
  <w:num w:numId="5">
    <w:abstractNumId w:val="1"/>
  </w:num>
  <w:num w:numId="6">
    <w:abstractNumId w:val="4"/>
  </w:num>
  <w:num w:numId="7">
    <w:abstractNumId w:val="0"/>
  </w:num>
  <w:num w:numId="8">
    <w:abstractNumId w:val="2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1177"/>
    <w:rsid w:val="000004D0"/>
    <w:rsid w:val="000B65CD"/>
    <w:rsid w:val="001231A9"/>
    <w:rsid w:val="001500C0"/>
    <w:rsid w:val="0015455B"/>
    <w:rsid w:val="00175213"/>
    <w:rsid w:val="00186DC9"/>
    <w:rsid w:val="001A3D7F"/>
    <w:rsid w:val="001F7046"/>
    <w:rsid w:val="0020513D"/>
    <w:rsid w:val="00301177"/>
    <w:rsid w:val="00330958"/>
    <w:rsid w:val="0033682D"/>
    <w:rsid w:val="003E25DB"/>
    <w:rsid w:val="00410914"/>
    <w:rsid w:val="00422F8D"/>
    <w:rsid w:val="004D2253"/>
    <w:rsid w:val="004D36AB"/>
    <w:rsid w:val="004E17FD"/>
    <w:rsid w:val="004E3383"/>
    <w:rsid w:val="00540DEA"/>
    <w:rsid w:val="00667DDE"/>
    <w:rsid w:val="00681BBB"/>
    <w:rsid w:val="00766B4D"/>
    <w:rsid w:val="007700BB"/>
    <w:rsid w:val="0078445A"/>
    <w:rsid w:val="00786E3E"/>
    <w:rsid w:val="00852605"/>
    <w:rsid w:val="008A1E09"/>
    <w:rsid w:val="00953157"/>
    <w:rsid w:val="00957753"/>
    <w:rsid w:val="009878DA"/>
    <w:rsid w:val="00A013E5"/>
    <w:rsid w:val="00A9093A"/>
    <w:rsid w:val="00AC758F"/>
    <w:rsid w:val="00AD1AE9"/>
    <w:rsid w:val="00B4674E"/>
    <w:rsid w:val="00B8393B"/>
    <w:rsid w:val="00BA693E"/>
    <w:rsid w:val="00C530F2"/>
    <w:rsid w:val="00C62969"/>
    <w:rsid w:val="00CC2A2D"/>
    <w:rsid w:val="00CC4CC3"/>
    <w:rsid w:val="00CE5812"/>
    <w:rsid w:val="00CF5F12"/>
    <w:rsid w:val="00D03CE4"/>
    <w:rsid w:val="00D22B29"/>
    <w:rsid w:val="00DF414F"/>
    <w:rsid w:val="00EA2978"/>
    <w:rsid w:val="00EE365D"/>
    <w:rsid w:val="00F90BD9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4D276F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445A"/>
    <w:pPr>
      <w:spacing w:after="0" w:line="276" w:lineRule="auto"/>
    </w:pPr>
    <w:rPr>
      <w:rFonts w:ascii="Times New Roman" w:eastAsia="Times New Roman" w:hAnsi="Times New Roman" w:cs="Times New Roman"/>
      <w:sz w:val="28"/>
      <w:szCs w:val="28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Абзац списка1"/>
    <w:basedOn w:val="a"/>
    <w:rsid w:val="004E3383"/>
    <w:pPr>
      <w:ind w:left="720"/>
      <w:contextualSpacing/>
    </w:pPr>
  </w:style>
  <w:style w:type="paragraph" w:styleId="a3">
    <w:name w:val="Normal (Web)"/>
    <w:basedOn w:val="a"/>
    <w:rsid w:val="00FF7924"/>
    <w:pPr>
      <w:spacing w:before="100" w:beforeAutospacing="1" w:after="100" w:afterAutospacing="1" w:line="240" w:lineRule="auto"/>
    </w:pPr>
    <w:rPr>
      <w:rFonts w:eastAsia="Calibri"/>
      <w:sz w:val="24"/>
      <w:szCs w:val="24"/>
      <w:lang w:eastAsia="ru-RU"/>
    </w:rPr>
  </w:style>
  <w:style w:type="paragraph" w:styleId="a4">
    <w:name w:val="List Paragraph"/>
    <w:basedOn w:val="a"/>
    <w:link w:val="a5"/>
    <w:uiPriority w:val="34"/>
    <w:qFormat/>
    <w:rsid w:val="00CE5812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B4674E"/>
    <w:rPr>
      <w:color w:val="0563C1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BA693E"/>
    <w:pPr>
      <w:tabs>
        <w:tab w:val="center" w:pos="4844"/>
        <w:tab w:val="right" w:pos="9689"/>
      </w:tabs>
      <w:spacing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A693E"/>
    <w:rPr>
      <w:rFonts w:ascii="Times New Roman" w:eastAsia="Times New Roman" w:hAnsi="Times New Roman" w:cs="Times New Roman"/>
      <w:sz w:val="28"/>
      <w:szCs w:val="28"/>
      <w:lang w:val="ru-RU"/>
    </w:rPr>
  </w:style>
  <w:style w:type="paragraph" w:styleId="a9">
    <w:name w:val="footer"/>
    <w:basedOn w:val="a"/>
    <w:link w:val="aa"/>
    <w:uiPriority w:val="99"/>
    <w:unhideWhenUsed/>
    <w:rsid w:val="00BA693E"/>
    <w:pPr>
      <w:tabs>
        <w:tab w:val="center" w:pos="4844"/>
        <w:tab w:val="right" w:pos="9689"/>
      </w:tabs>
      <w:spacing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A693E"/>
    <w:rPr>
      <w:rFonts w:ascii="Times New Roman" w:eastAsia="Times New Roman" w:hAnsi="Times New Roman" w:cs="Times New Roman"/>
      <w:sz w:val="28"/>
      <w:szCs w:val="28"/>
      <w:lang w:val="ru-RU"/>
    </w:rPr>
  </w:style>
  <w:style w:type="paragraph" w:customStyle="1" w:styleId="1">
    <w:name w:val="Стиль1"/>
    <w:basedOn w:val="a4"/>
    <w:link w:val="11"/>
    <w:qFormat/>
    <w:rsid w:val="001231A9"/>
    <w:pPr>
      <w:numPr>
        <w:numId w:val="9"/>
      </w:numPr>
      <w:spacing w:line="240" w:lineRule="auto"/>
    </w:pPr>
    <w:rPr>
      <w:b/>
      <w:color w:val="FF0000"/>
      <w:sz w:val="32"/>
      <w:szCs w:val="32"/>
      <w:lang w:val="uk-UA"/>
    </w:rPr>
  </w:style>
  <w:style w:type="character" w:customStyle="1" w:styleId="a5">
    <w:name w:val="Абзац списка Знак"/>
    <w:basedOn w:val="a0"/>
    <w:link w:val="a4"/>
    <w:uiPriority w:val="34"/>
    <w:rsid w:val="001231A9"/>
    <w:rPr>
      <w:rFonts w:ascii="Times New Roman" w:eastAsia="Times New Roman" w:hAnsi="Times New Roman" w:cs="Times New Roman"/>
      <w:sz w:val="28"/>
      <w:szCs w:val="28"/>
      <w:lang w:val="ru-RU"/>
    </w:rPr>
  </w:style>
  <w:style w:type="character" w:customStyle="1" w:styleId="11">
    <w:name w:val="Стиль1 Знак"/>
    <w:basedOn w:val="a5"/>
    <w:link w:val="1"/>
    <w:rsid w:val="001231A9"/>
    <w:rPr>
      <w:rFonts w:ascii="Times New Roman" w:eastAsia="Times New Roman" w:hAnsi="Times New Roman" w:cs="Times New Roman"/>
      <w:b/>
      <w:color w:val="FF0000"/>
      <w:sz w:val="32"/>
      <w:szCs w:val="32"/>
      <w:lang w:val="uk-UA"/>
    </w:rPr>
  </w:style>
  <w:style w:type="paragraph" w:styleId="ab">
    <w:name w:val="Balloon Text"/>
    <w:basedOn w:val="a"/>
    <w:link w:val="ac"/>
    <w:uiPriority w:val="99"/>
    <w:semiHidden/>
    <w:unhideWhenUsed/>
    <w:rsid w:val="0095315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953157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445A"/>
    <w:pPr>
      <w:spacing w:after="0" w:line="276" w:lineRule="auto"/>
    </w:pPr>
    <w:rPr>
      <w:rFonts w:ascii="Times New Roman" w:eastAsia="Times New Roman" w:hAnsi="Times New Roman" w:cs="Times New Roman"/>
      <w:sz w:val="28"/>
      <w:szCs w:val="28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Абзац списка1"/>
    <w:basedOn w:val="a"/>
    <w:rsid w:val="004E3383"/>
    <w:pPr>
      <w:ind w:left="720"/>
      <w:contextualSpacing/>
    </w:pPr>
  </w:style>
  <w:style w:type="paragraph" w:styleId="a3">
    <w:name w:val="Normal (Web)"/>
    <w:basedOn w:val="a"/>
    <w:rsid w:val="00FF7924"/>
    <w:pPr>
      <w:spacing w:before="100" w:beforeAutospacing="1" w:after="100" w:afterAutospacing="1" w:line="240" w:lineRule="auto"/>
    </w:pPr>
    <w:rPr>
      <w:rFonts w:eastAsia="Calibri"/>
      <w:sz w:val="24"/>
      <w:szCs w:val="24"/>
      <w:lang w:eastAsia="ru-RU"/>
    </w:rPr>
  </w:style>
  <w:style w:type="paragraph" w:styleId="a4">
    <w:name w:val="List Paragraph"/>
    <w:basedOn w:val="a"/>
    <w:link w:val="a5"/>
    <w:uiPriority w:val="34"/>
    <w:qFormat/>
    <w:rsid w:val="00CE5812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B4674E"/>
    <w:rPr>
      <w:color w:val="0563C1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BA693E"/>
    <w:pPr>
      <w:tabs>
        <w:tab w:val="center" w:pos="4844"/>
        <w:tab w:val="right" w:pos="9689"/>
      </w:tabs>
      <w:spacing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A693E"/>
    <w:rPr>
      <w:rFonts w:ascii="Times New Roman" w:eastAsia="Times New Roman" w:hAnsi="Times New Roman" w:cs="Times New Roman"/>
      <w:sz w:val="28"/>
      <w:szCs w:val="28"/>
      <w:lang w:val="ru-RU"/>
    </w:rPr>
  </w:style>
  <w:style w:type="paragraph" w:styleId="a9">
    <w:name w:val="footer"/>
    <w:basedOn w:val="a"/>
    <w:link w:val="aa"/>
    <w:uiPriority w:val="99"/>
    <w:unhideWhenUsed/>
    <w:rsid w:val="00BA693E"/>
    <w:pPr>
      <w:tabs>
        <w:tab w:val="center" w:pos="4844"/>
        <w:tab w:val="right" w:pos="9689"/>
      </w:tabs>
      <w:spacing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A693E"/>
    <w:rPr>
      <w:rFonts w:ascii="Times New Roman" w:eastAsia="Times New Roman" w:hAnsi="Times New Roman" w:cs="Times New Roman"/>
      <w:sz w:val="28"/>
      <w:szCs w:val="28"/>
      <w:lang w:val="ru-RU"/>
    </w:rPr>
  </w:style>
  <w:style w:type="paragraph" w:customStyle="1" w:styleId="1">
    <w:name w:val="Стиль1"/>
    <w:basedOn w:val="a4"/>
    <w:link w:val="11"/>
    <w:qFormat/>
    <w:rsid w:val="001231A9"/>
    <w:pPr>
      <w:numPr>
        <w:numId w:val="9"/>
      </w:numPr>
      <w:spacing w:line="240" w:lineRule="auto"/>
    </w:pPr>
    <w:rPr>
      <w:b/>
      <w:color w:val="FF0000"/>
      <w:sz w:val="32"/>
      <w:szCs w:val="32"/>
      <w:lang w:val="uk-UA"/>
    </w:rPr>
  </w:style>
  <w:style w:type="character" w:customStyle="1" w:styleId="a5">
    <w:name w:val="Абзац списка Знак"/>
    <w:basedOn w:val="a0"/>
    <w:link w:val="a4"/>
    <w:uiPriority w:val="34"/>
    <w:rsid w:val="001231A9"/>
    <w:rPr>
      <w:rFonts w:ascii="Times New Roman" w:eastAsia="Times New Roman" w:hAnsi="Times New Roman" w:cs="Times New Roman"/>
      <w:sz w:val="28"/>
      <w:szCs w:val="28"/>
      <w:lang w:val="ru-RU"/>
    </w:rPr>
  </w:style>
  <w:style w:type="character" w:customStyle="1" w:styleId="11">
    <w:name w:val="Стиль1 Знак"/>
    <w:basedOn w:val="a5"/>
    <w:link w:val="1"/>
    <w:rsid w:val="001231A9"/>
    <w:rPr>
      <w:rFonts w:ascii="Times New Roman" w:eastAsia="Times New Roman" w:hAnsi="Times New Roman" w:cs="Times New Roman"/>
      <w:b/>
      <w:color w:val="FF0000"/>
      <w:sz w:val="32"/>
      <w:szCs w:val="32"/>
      <w:lang w:val="uk-UA"/>
    </w:rPr>
  </w:style>
  <w:style w:type="paragraph" w:styleId="ab">
    <w:name w:val="Balloon Text"/>
    <w:basedOn w:val="a"/>
    <w:link w:val="ac"/>
    <w:uiPriority w:val="99"/>
    <w:semiHidden/>
    <w:unhideWhenUsed/>
    <w:rsid w:val="0095315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953157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392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46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0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32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6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63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75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4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4.emf"/><Relationship Id="rId18" Type="http://schemas.openxmlformats.org/officeDocument/2006/relationships/image" Target="media/image9.png"/><Relationship Id="rId3" Type="http://schemas.microsoft.com/office/2007/relationships/stylesWithEffects" Target="stylesWithEffect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hyperlink" Target="http://uk.wikipedia.org/wiki/%D0%92%D0%BE%D0%B4%D0%B0" TargetMode="External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uk.wikipedia.org/wiki/%D0%9F%D1%96%D1%81%D0%BE%D0%BA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theme" Target="theme/theme1.xml"/><Relationship Id="rId10" Type="http://schemas.openxmlformats.org/officeDocument/2006/relationships/hyperlink" Target="http://uk.wikipedia.org/wiki/%D0%A6%D0%B5%D0%BC%D0%B5%D0%BD%D1%82" TargetMode="External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hyperlink" Target="https://uk.wikipedia.org/wiki/%D0%86%D1%82%D0%B0%D0%BB%D1%96%D0%B9%D1%81%D1%8C%D0%BA%D0%B0_%D0%BC%D0%BE%D0%B2%D0%B0" TargetMode="External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1</Pages>
  <Words>2504</Words>
  <Characters>14276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Діма</dc:creator>
  <cp:keywords/>
  <dc:description/>
  <cp:lastModifiedBy>Admin</cp:lastModifiedBy>
  <cp:revision>9</cp:revision>
  <dcterms:created xsi:type="dcterms:W3CDTF">2018-01-22T16:13:00Z</dcterms:created>
  <dcterms:modified xsi:type="dcterms:W3CDTF">2018-03-23T10:36:00Z</dcterms:modified>
</cp:coreProperties>
</file>