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35B" w:rsidRDefault="00967092" w:rsidP="0047580B">
      <w:pPr>
        <w:spacing w:after="0"/>
        <w:ind w:firstLine="709"/>
        <w:jc w:val="center"/>
        <w:rPr>
          <w:b/>
          <w:color w:val="FF0000"/>
          <w:sz w:val="40"/>
          <w:lang w:val="uk-UA"/>
        </w:rPr>
      </w:pPr>
      <w:r w:rsidRPr="00967092">
        <w:rPr>
          <w:b/>
          <w:color w:val="FF0000"/>
          <w:sz w:val="40"/>
          <w:lang w:val="uk-UA"/>
        </w:rPr>
        <w:t>ІНСТРУКЦІЙНА КАРТ</w:t>
      </w:r>
      <w:r>
        <w:rPr>
          <w:b/>
          <w:color w:val="FF0000"/>
          <w:sz w:val="40"/>
          <w:lang w:val="uk-UA"/>
        </w:rPr>
        <w:t>К</w:t>
      </w:r>
      <w:r w:rsidRPr="00967092">
        <w:rPr>
          <w:b/>
          <w:color w:val="FF0000"/>
          <w:sz w:val="40"/>
          <w:lang w:val="uk-UA"/>
        </w:rPr>
        <w:t>А</w:t>
      </w:r>
    </w:p>
    <w:p w:rsidR="007722F3" w:rsidRPr="007722F3" w:rsidRDefault="007722F3" w:rsidP="0047580B">
      <w:pPr>
        <w:spacing w:after="0"/>
        <w:ind w:firstLine="709"/>
        <w:jc w:val="center"/>
        <w:rPr>
          <w:b/>
          <w:color w:val="FF0000"/>
          <w:sz w:val="12"/>
          <w:lang w:val="uk-UA"/>
        </w:rPr>
      </w:pPr>
    </w:p>
    <w:p w:rsidR="00967092" w:rsidRPr="00967092" w:rsidRDefault="00967092" w:rsidP="0047580B">
      <w:pPr>
        <w:spacing w:after="0"/>
        <w:ind w:firstLine="709"/>
        <w:jc w:val="center"/>
        <w:rPr>
          <w:b/>
          <w:color w:val="002060"/>
          <w:sz w:val="24"/>
          <w:lang w:val="uk-UA"/>
        </w:rPr>
      </w:pPr>
      <w:r w:rsidRPr="00967092">
        <w:rPr>
          <w:b/>
          <w:color w:val="002060"/>
          <w:sz w:val="24"/>
          <w:lang w:val="uk-UA"/>
        </w:rPr>
        <w:t>ВИГОТОВЛЕННЯ ТРОТУАРНОЇ ПЛИТКИ МЕТОДОМ ВІБРОЛИТТЯ</w:t>
      </w:r>
    </w:p>
    <w:p w:rsidR="0047580B" w:rsidRDefault="0047580B" w:rsidP="0047580B">
      <w:pPr>
        <w:spacing w:after="0" w:line="360" w:lineRule="auto"/>
        <w:ind w:left="720"/>
        <w:rPr>
          <w:sz w:val="6"/>
          <w:lang w:val="uk-UA"/>
        </w:rPr>
      </w:pPr>
    </w:p>
    <w:p w:rsidR="007722F3" w:rsidRPr="007722F3" w:rsidRDefault="007722F3" w:rsidP="0047580B">
      <w:pPr>
        <w:spacing w:after="0" w:line="360" w:lineRule="auto"/>
        <w:ind w:left="720"/>
        <w:rPr>
          <w:sz w:val="6"/>
          <w:lang w:val="uk-UA"/>
        </w:rPr>
      </w:pPr>
    </w:p>
    <w:p w:rsidR="00DB222D" w:rsidRPr="001E4831" w:rsidRDefault="00DB222D" w:rsidP="00967092">
      <w:pPr>
        <w:pStyle w:val="a3"/>
        <w:numPr>
          <w:ilvl w:val="0"/>
          <w:numId w:val="4"/>
        </w:numPr>
        <w:spacing w:after="0" w:line="360" w:lineRule="auto"/>
        <w:rPr>
          <w:rFonts w:eastAsia="Times New Roman" w:cs="Times New Roman"/>
          <w:color w:val="111111"/>
          <w:szCs w:val="28"/>
          <w:lang w:eastAsia="ru-RU"/>
        </w:rPr>
      </w:pPr>
      <w:proofErr w:type="spellStart"/>
      <w:r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>Приготування</w:t>
      </w:r>
      <w:proofErr w:type="spellEnd"/>
      <w:r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 xml:space="preserve"> </w:t>
      </w:r>
      <w:proofErr w:type="spellStart"/>
      <w:r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>бетонної</w:t>
      </w:r>
      <w:proofErr w:type="spellEnd"/>
      <w:r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 xml:space="preserve"> </w:t>
      </w:r>
      <w:proofErr w:type="spellStart"/>
      <w:r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>суміші</w:t>
      </w:r>
      <w:proofErr w:type="spellEnd"/>
      <w:r w:rsidR="00967092">
        <w:rPr>
          <w:rFonts w:eastAsia="Times New Roman" w:cs="Times New Roman"/>
          <w:b/>
          <w:bCs/>
          <w:color w:val="111111"/>
          <w:szCs w:val="28"/>
          <w:lang w:val="uk-UA" w:eastAsia="ru-RU"/>
        </w:rPr>
        <w:t>:</w:t>
      </w:r>
    </w:p>
    <w:p w:rsidR="00DB222D" w:rsidRPr="00DB222D" w:rsidRDefault="00DB222D" w:rsidP="00967092">
      <w:pPr>
        <w:numPr>
          <w:ilvl w:val="0"/>
          <w:numId w:val="2"/>
        </w:numPr>
        <w:spacing w:after="0" w:line="360" w:lineRule="auto"/>
        <w:rPr>
          <w:rFonts w:eastAsia="Times New Roman" w:cs="Times New Roman"/>
          <w:color w:val="111111"/>
          <w:szCs w:val="28"/>
          <w:lang w:eastAsia="ru-RU"/>
        </w:rPr>
      </w:pPr>
      <w:proofErr w:type="spellStart"/>
      <w:r w:rsidRPr="00DB222D">
        <w:rPr>
          <w:rFonts w:eastAsia="Times New Roman" w:cs="Times New Roman"/>
          <w:color w:val="111111"/>
          <w:szCs w:val="28"/>
          <w:lang w:val="uk-UA" w:eastAsia="ru-RU"/>
        </w:rPr>
        <w:t>Портландц</w:t>
      </w:r>
      <w:r w:rsidRPr="00DB222D">
        <w:rPr>
          <w:rFonts w:eastAsia="Times New Roman" w:cs="Times New Roman"/>
          <w:color w:val="111111"/>
          <w:szCs w:val="28"/>
          <w:lang w:eastAsia="ru-RU"/>
        </w:rPr>
        <w:t>емент</w:t>
      </w:r>
      <w:proofErr w:type="spellEnd"/>
      <w:r w:rsidRPr="00DB222D">
        <w:rPr>
          <w:rFonts w:eastAsia="Times New Roman" w:cs="Times New Roman"/>
          <w:color w:val="111111"/>
          <w:szCs w:val="28"/>
          <w:lang w:eastAsia="ru-RU"/>
        </w:rPr>
        <w:t xml:space="preserve"> (марка 500) – 1 </w:t>
      </w:r>
      <w:proofErr w:type="spellStart"/>
      <w:r w:rsidRPr="00DB222D">
        <w:rPr>
          <w:rFonts w:eastAsia="Times New Roman" w:cs="Times New Roman"/>
          <w:color w:val="111111"/>
          <w:szCs w:val="28"/>
          <w:lang w:eastAsia="ru-RU"/>
        </w:rPr>
        <w:t>частина</w:t>
      </w:r>
      <w:proofErr w:type="spellEnd"/>
      <w:r w:rsidRPr="00DB222D">
        <w:rPr>
          <w:rFonts w:eastAsia="Times New Roman" w:cs="Times New Roman"/>
          <w:color w:val="111111"/>
          <w:szCs w:val="28"/>
          <w:lang w:eastAsia="ru-RU"/>
        </w:rPr>
        <w:t>;</w:t>
      </w:r>
    </w:p>
    <w:p w:rsidR="00DB222D" w:rsidRPr="00DB222D" w:rsidRDefault="00287811" w:rsidP="00967092">
      <w:pPr>
        <w:numPr>
          <w:ilvl w:val="0"/>
          <w:numId w:val="2"/>
        </w:numPr>
        <w:spacing w:after="0" w:line="360" w:lineRule="auto"/>
        <w:rPr>
          <w:rFonts w:eastAsia="Times New Roman" w:cs="Times New Roman"/>
          <w:color w:val="111111"/>
          <w:szCs w:val="28"/>
          <w:lang w:eastAsia="ru-RU"/>
        </w:rPr>
      </w:pPr>
      <w:r>
        <w:rPr>
          <w:rFonts w:eastAsia="Times New Roman" w:cs="Times New Roman"/>
          <w:color w:val="111111"/>
          <w:szCs w:val="28"/>
          <w:lang w:val="uk-UA" w:eastAsia="ru-RU"/>
        </w:rPr>
        <w:t>Гранітний відсів</w:t>
      </w:r>
      <w:r>
        <w:rPr>
          <w:rFonts w:eastAsia="Times New Roman" w:cs="Times New Roman"/>
          <w:color w:val="111111"/>
          <w:szCs w:val="28"/>
          <w:lang w:eastAsia="ru-RU"/>
        </w:rPr>
        <w:t>– 3</w:t>
      </w:r>
      <w:r w:rsidR="00DB222D" w:rsidRPr="00DB222D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spellStart"/>
      <w:r w:rsidR="00DB222D" w:rsidRPr="00DB222D">
        <w:rPr>
          <w:rFonts w:eastAsia="Times New Roman" w:cs="Times New Roman"/>
          <w:color w:val="111111"/>
          <w:szCs w:val="28"/>
          <w:lang w:eastAsia="ru-RU"/>
        </w:rPr>
        <w:t>частини</w:t>
      </w:r>
      <w:proofErr w:type="spellEnd"/>
      <w:r w:rsidR="00DB222D" w:rsidRPr="00DB222D">
        <w:rPr>
          <w:rFonts w:eastAsia="Times New Roman" w:cs="Times New Roman"/>
          <w:color w:val="111111"/>
          <w:szCs w:val="28"/>
          <w:lang w:eastAsia="ru-RU"/>
        </w:rPr>
        <w:t>;</w:t>
      </w:r>
    </w:p>
    <w:p w:rsidR="00DB222D" w:rsidRPr="00DB222D" w:rsidRDefault="00287811" w:rsidP="00967092">
      <w:pPr>
        <w:numPr>
          <w:ilvl w:val="0"/>
          <w:numId w:val="2"/>
        </w:numPr>
        <w:spacing w:after="0" w:line="360" w:lineRule="auto"/>
        <w:rPr>
          <w:rFonts w:eastAsia="Times New Roman" w:cs="Times New Roman"/>
          <w:color w:val="111111"/>
          <w:szCs w:val="28"/>
          <w:lang w:eastAsia="ru-RU"/>
        </w:rPr>
      </w:pPr>
      <w:proofErr w:type="spellStart"/>
      <w:r>
        <w:rPr>
          <w:rFonts w:eastAsia="Times New Roman" w:cs="Times New Roman"/>
          <w:color w:val="111111"/>
          <w:szCs w:val="28"/>
          <w:lang w:eastAsia="ru-RU"/>
        </w:rPr>
        <w:t>Пігмент</w:t>
      </w:r>
      <w:proofErr w:type="spellEnd"/>
      <w:r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gramStart"/>
      <w:r>
        <w:rPr>
          <w:rFonts w:eastAsia="Times New Roman" w:cs="Times New Roman"/>
          <w:color w:val="111111"/>
          <w:szCs w:val="28"/>
          <w:lang w:eastAsia="ru-RU"/>
        </w:rPr>
        <w:t xml:space="preserve">–  </w:t>
      </w:r>
      <w:r>
        <w:rPr>
          <w:rFonts w:eastAsia="Times New Roman" w:cs="Times New Roman"/>
          <w:color w:val="111111"/>
          <w:szCs w:val="28"/>
          <w:lang w:val="uk-UA" w:eastAsia="ru-RU"/>
        </w:rPr>
        <w:t>5</w:t>
      </w:r>
      <w:proofErr w:type="gramEnd"/>
      <w:r w:rsidR="00DB222D" w:rsidRPr="00DB222D">
        <w:rPr>
          <w:rFonts w:eastAsia="Times New Roman" w:cs="Times New Roman"/>
          <w:color w:val="111111"/>
          <w:szCs w:val="28"/>
          <w:lang w:eastAsia="ru-RU"/>
        </w:rPr>
        <w:t xml:space="preserve">% </w:t>
      </w:r>
      <w:proofErr w:type="spellStart"/>
      <w:r w:rsidR="00DB222D" w:rsidRPr="00DB222D">
        <w:rPr>
          <w:rFonts w:eastAsia="Times New Roman" w:cs="Times New Roman"/>
          <w:color w:val="111111"/>
          <w:szCs w:val="28"/>
          <w:lang w:eastAsia="ru-RU"/>
        </w:rPr>
        <w:t>від</w:t>
      </w:r>
      <w:proofErr w:type="spellEnd"/>
      <w:r w:rsidR="00DB222D" w:rsidRPr="00DB222D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spellStart"/>
      <w:r w:rsidR="00DB222D" w:rsidRPr="00DB222D">
        <w:rPr>
          <w:rFonts w:eastAsia="Times New Roman" w:cs="Times New Roman"/>
          <w:color w:val="111111"/>
          <w:szCs w:val="28"/>
          <w:lang w:eastAsia="ru-RU"/>
        </w:rPr>
        <w:t>маси</w:t>
      </w:r>
      <w:proofErr w:type="spellEnd"/>
      <w:r w:rsidR="00DB222D" w:rsidRPr="00DB222D">
        <w:rPr>
          <w:rFonts w:eastAsia="Times New Roman" w:cs="Times New Roman"/>
          <w:color w:val="111111"/>
          <w:szCs w:val="28"/>
          <w:lang w:eastAsia="ru-RU"/>
        </w:rPr>
        <w:t xml:space="preserve"> цементу;</w:t>
      </w:r>
    </w:p>
    <w:p w:rsidR="00DB222D" w:rsidRPr="00DB222D" w:rsidRDefault="00DB222D" w:rsidP="00967092">
      <w:pPr>
        <w:numPr>
          <w:ilvl w:val="0"/>
          <w:numId w:val="2"/>
        </w:numPr>
        <w:spacing w:after="0" w:line="360" w:lineRule="auto"/>
        <w:rPr>
          <w:rFonts w:eastAsia="Times New Roman" w:cs="Times New Roman"/>
          <w:color w:val="111111"/>
          <w:szCs w:val="28"/>
          <w:lang w:eastAsia="ru-RU"/>
        </w:rPr>
      </w:pPr>
      <w:proofErr w:type="spellStart"/>
      <w:r w:rsidRPr="00DB222D">
        <w:rPr>
          <w:rFonts w:eastAsia="Times New Roman" w:cs="Times New Roman"/>
          <w:color w:val="111111"/>
          <w:szCs w:val="28"/>
          <w:lang w:eastAsia="ru-RU"/>
        </w:rPr>
        <w:t>Пластифікатор</w:t>
      </w:r>
      <w:proofErr w:type="spellEnd"/>
      <w:r w:rsidRPr="00DB222D">
        <w:rPr>
          <w:rFonts w:eastAsia="Times New Roman" w:cs="Times New Roman"/>
          <w:color w:val="111111"/>
          <w:szCs w:val="28"/>
          <w:lang w:val="uk-UA" w:eastAsia="ru-RU"/>
        </w:rPr>
        <w:t xml:space="preserve"> «</w:t>
      </w:r>
      <w:proofErr w:type="spellStart"/>
      <w:r w:rsidRPr="00DB222D">
        <w:rPr>
          <w:rFonts w:eastAsia="Times New Roman" w:cs="Times New Roman"/>
          <w:color w:val="111111"/>
          <w:szCs w:val="28"/>
          <w:lang w:val="uk-UA" w:eastAsia="ru-RU"/>
        </w:rPr>
        <w:t>Альянсед</w:t>
      </w:r>
      <w:proofErr w:type="spellEnd"/>
      <w:r w:rsidRPr="00DB222D">
        <w:rPr>
          <w:rFonts w:eastAsia="Times New Roman" w:cs="Times New Roman"/>
          <w:color w:val="111111"/>
          <w:szCs w:val="28"/>
          <w:lang w:val="uk-UA" w:eastAsia="ru-RU"/>
        </w:rPr>
        <w:t xml:space="preserve"> НК» </w:t>
      </w:r>
      <w:r w:rsidR="00733BB4">
        <w:rPr>
          <w:rFonts w:eastAsia="Times New Roman" w:cs="Times New Roman"/>
          <w:color w:val="111111"/>
          <w:szCs w:val="28"/>
          <w:lang w:val="uk-UA" w:eastAsia="ru-RU"/>
        </w:rPr>
        <w:t>(</w:t>
      </w:r>
      <w:r w:rsidRPr="00DB222D">
        <w:rPr>
          <w:rFonts w:eastAsia="Times New Roman" w:cs="Times New Roman"/>
          <w:color w:val="111111"/>
          <w:szCs w:val="28"/>
          <w:lang w:val="uk-UA" w:eastAsia="ru-RU"/>
        </w:rPr>
        <w:t>3 в 1</w:t>
      </w:r>
      <w:r w:rsidR="00733BB4">
        <w:rPr>
          <w:rFonts w:eastAsia="Times New Roman" w:cs="Times New Roman"/>
          <w:color w:val="111111"/>
          <w:szCs w:val="28"/>
          <w:lang w:val="uk-UA" w:eastAsia="ru-RU"/>
        </w:rPr>
        <w:t>)</w:t>
      </w:r>
      <w:r w:rsidR="00287811">
        <w:rPr>
          <w:rFonts w:eastAsia="Times New Roman" w:cs="Times New Roman"/>
          <w:color w:val="111111"/>
          <w:szCs w:val="28"/>
          <w:lang w:val="uk-UA" w:eastAsia="ru-RU"/>
        </w:rPr>
        <w:t xml:space="preserve"> 5 % від маси цементу</w:t>
      </w:r>
      <w:r w:rsidRPr="00DB222D">
        <w:rPr>
          <w:rFonts w:eastAsia="Times New Roman" w:cs="Times New Roman"/>
          <w:color w:val="111111"/>
          <w:szCs w:val="28"/>
          <w:lang w:val="uk-UA" w:eastAsia="ru-RU"/>
        </w:rPr>
        <w:t>.</w:t>
      </w:r>
    </w:p>
    <w:p w:rsidR="00DB222D" w:rsidRPr="001E4831" w:rsidRDefault="00DB222D" w:rsidP="00967092">
      <w:pPr>
        <w:pStyle w:val="a3"/>
        <w:numPr>
          <w:ilvl w:val="0"/>
          <w:numId w:val="4"/>
        </w:numPr>
        <w:spacing w:after="0" w:line="360" w:lineRule="auto"/>
        <w:rPr>
          <w:rFonts w:eastAsia="Times New Roman" w:cs="Times New Roman"/>
          <w:color w:val="111111"/>
          <w:szCs w:val="28"/>
          <w:lang w:eastAsia="ru-RU"/>
        </w:rPr>
      </w:pPr>
      <w:r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 xml:space="preserve">Порядок </w:t>
      </w:r>
      <w:proofErr w:type="spellStart"/>
      <w:r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>завантаження</w:t>
      </w:r>
      <w:proofErr w:type="spellEnd"/>
      <w:r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 xml:space="preserve"> </w:t>
      </w:r>
      <w:proofErr w:type="spellStart"/>
      <w:r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>бетонозмішувача</w:t>
      </w:r>
      <w:proofErr w:type="spellEnd"/>
      <w:r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>:</w:t>
      </w:r>
    </w:p>
    <w:p w:rsidR="00B872CC" w:rsidRPr="00B872CC" w:rsidRDefault="00B872CC" w:rsidP="00B872CC">
      <w:pPr>
        <w:spacing w:after="0" w:line="360" w:lineRule="auto"/>
        <w:ind w:left="360"/>
        <w:rPr>
          <w:rFonts w:eastAsia="Times New Roman" w:cs="Times New Roman"/>
          <w:color w:val="111111"/>
          <w:szCs w:val="28"/>
          <w:lang w:val="uk-UA" w:eastAsia="ru-RU"/>
        </w:rPr>
      </w:pPr>
      <w:proofErr w:type="spellStart"/>
      <w:r w:rsidRPr="00B872CC">
        <w:rPr>
          <w:rFonts w:eastAsia="Times New Roman" w:cs="Times New Roman"/>
          <w:color w:val="111111"/>
          <w:szCs w:val="28"/>
          <w:lang w:eastAsia="ru-RU"/>
        </w:rPr>
        <w:t>Завантаження</w:t>
      </w:r>
      <w:proofErr w:type="spellEnd"/>
      <w:r w:rsidRPr="00B872CC">
        <w:rPr>
          <w:rFonts w:eastAsia="Times New Roman" w:cs="Times New Roman"/>
          <w:color w:val="111111"/>
          <w:szCs w:val="28"/>
          <w:lang w:eastAsia="ru-RU"/>
        </w:rPr>
        <w:t xml:space="preserve"> і </w:t>
      </w:r>
      <w:proofErr w:type="spellStart"/>
      <w:r w:rsidRPr="00B872CC">
        <w:rPr>
          <w:rFonts w:eastAsia="Times New Roman" w:cs="Times New Roman"/>
          <w:color w:val="111111"/>
          <w:szCs w:val="28"/>
          <w:lang w:eastAsia="ru-RU"/>
        </w:rPr>
        <w:t>перемішування</w:t>
      </w:r>
      <w:proofErr w:type="spellEnd"/>
      <w:r w:rsidRPr="00B872CC">
        <w:rPr>
          <w:rFonts w:eastAsia="Times New Roman" w:cs="Times New Roman"/>
          <w:color w:val="111111"/>
          <w:szCs w:val="28"/>
          <w:lang w:eastAsia="ru-RU"/>
        </w:rPr>
        <w:t xml:space="preserve"> в </w:t>
      </w:r>
      <w:proofErr w:type="spellStart"/>
      <w:r w:rsidRPr="00B872CC">
        <w:rPr>
          <w:rFonts w:eastAsia="Times New Roman" w:cs="Times New Roman"/>
          <w:color w:val="111111"/>
          <w:szCs w:val="28"/>
          <w:lang w:eastAsia="ru-RU"/>
        </w:rPr>
        <w:t>бетономішалці</w:t>
      </w:r>
      <w:proofErr w:type="spellEnd"/>
      <w:r w:rsidRPr="00B872CC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spellStart"/>
      <w:r w:rsidRPr="00B872CC">
        <w:rPr>
          <w:rFonts w:eastAsia="Times New Roman" w:cs="Times New Roman"/>
          <w:color w:val="111111"/>
          <w:szCs w:val="28"/>
          <w:lang w:eastAsia="ru-RU"/>
        </w:rPr>
        <w:t>здійснюється</w:t>
      </w:r>
      <w:proofErr w:type="spellEnd"/>
      <w:r w:rsidRPr="00B872CC">
        <w:rPr>
          <w:rFonts w:eastAsia="Times New Roman" w:cs="Times New Roman"/>
          <w:color w:val="111111"/>
          <w:szCs w:val="28"/>
          <w:lang w:eastAsia="ru-RU"/>
        </w:rPr>
        <w:t xml:space="preserve"> у </w:t>
      </w:r>
      <w:proofErr w:type="spellStart"/>
      <w:r w:rsidRPr="00B872CC">
        <w:rPr>
          <w:rFonts w:eastAsia="Times New Roman" w:cs="Times New Roman"/>
          <w:color w:val="111111"/>
          <w:szCs w:val="28"/>
          <w:lang w:eastAsia="ru-RU"/>
        </w:rPr>
        <w:t>певному</w:t>
      </w:r>
      <w:proofErr w:type="spellEnd"/>
      <w:r w:rsidRPr="00B872CC">
        <w:rPr>
          <w:rFonts w:eastAsia="Times New Roman" w:cs="Times New Roman"/>
          <w:color w:val="111111"/>
          <w:szCs w:val="28"/>
          <w:lang w:eastAsia="ru-RU"/>
        </w:rPr>
        <w:t xml:space="preserve"> порядку: </w:t>
      </w:r>
      <w:r>
        <w:rPr>
          <w:rFonts w:eastAsia="Times New Roman" w:cs="Times New Roman"/>
          <w:color w:val="111111"/>
          <w:szCs w:val="28"/>
          <w:lang w:val="uk-UA" w:eastAsia="ru-RU"/>
        </w:rPr>
        <w:t>додається</w:t>
      </w:r>
      <w:r w:rsidRPr="00B872CC">
        <w:rPr>
          <w:rFonts w:eastAsia="Times New Roman" w:cs="Times New Roman"/>
          <w:color w:val="111111"/>
          <w:szCs w:val="28"/>
          <w:lang w:eastAsia="ru-RU"/>
        </w:rPr>
        <w:t xml:space="preserve"> вода + </w:t>
      </w:r>
      <w:proofErr w:type="spellStart"/>
      <w:r w:rsidRPr="00B872CC">
        <w:rPr>
          <w:rFonts w:eastAsia="Times New Roman" w:cs="Times New Roman"/>
          <w:color w:val="111111"/>
          <w:szCs w:val="28"/>
          <w:lang w:eastAsia="ru-RU"/>
        </w:rPr>
        <w:t>пластифікатор</w:t>
      </w:r>
      <w:proofErr w:type="spellEnd"/>
      <w:r w:rsidR="00CB035F">
        <w:rPr>
          <w:rFonts w:eastAsia="Times New Roman" w:cs="Times New Roman"/>
          <w:color w:val="111111"/>
          <w:szCs w:val="28"/>
          <w:lang w:val="uk-UA" w:eastAsia="ru-RU"/>
        </w:rPr>
        <w:t xml:space="preserve"> </w:t>
      </w:r>
      <w:r w:rsidR="00F63C6A">
        <w:rPr>
          <w:rFonts w:eastAsia="Times New Roman" w:cs="Times New Roman"/>
          <w:color w:val="111111"/>
          <w:szCs w:val="28"/>
          <w:lang w:eastAsia="ru-RU"/>
        </w:rPr>
        <w:t>+</w:t>
      </w:r>
      <w:r w:rsidR="00CB035F">
        <w:rPr>
          <w:rFonts w:eastAsia="Times New Roman" w:cs="Times New Roman"/>
          <w:color w:val="111111"/>
          <w:szCs w:val="28"/>
          <w:lang w:val="uk-UA" w:eastAsia="ru-RU"/>
        </w:rPr>
        <w:t xml:space="preserve"> </w:t>
      </w:r>
      <w:proofErr w:type="spellStart"/>
      <w:proofErr w:type="gramStart"/>
      <w:r w:rsidR="00F63C6A">
        <w:rPr>
          <w:rFonts w:eastAsia="Times New Roman" w:cs="Times New Roman"/>
          <w:color w:val="111111"/>
          <w:szCs w:val="28"/>
          <w:lang w:eastAsia="ru-RU"/>
        </w:rPr>
        <w:t>пігмент</w:t>
      </w:r>
      <w:proofErr w:type="spellEnd"/>
      <w:r w:rsidRPr="00B872CC">
        <w:rPr>
          <w:rFonts w:eastAsia="Times New Roman" w:cs="Times New Roman"/>
          <w:color w:val="111111"/>
          <w:szCs w:val="28"/>
          <w:lang w:eastAsia="ru-RU"/>
        </w:rPr>
        <w:t xml:space="preserve">  (</w:t>
      </w:r>
      <w:proofErr w:type="gramEnd"/>
      <w:r w:rsidR="00F63C6A">
        <w:rPr>
          <w:rFonts w:eastAsia="Times New Roman" w:cs="Times New Roman"/>
          <w:color w:val="111111"/>
          <w:szCs w:val="28"/>
          <w:lang w:val="uk-UA" w:eastAsia="ru-RU"/>
        </w:rPr>
        <w:t>20 секунд</w:t>
      </w:r>
      <w:r w:rsidR="00F63C6A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spellStart"/>
      <w:r w:rsidR="00F63C6A">
        <w:rPr>
          <w:rFonts w:eastAsia="Times New Roman" w:cs="Times New Roman"/>
          <w:color w:val="111111"/>
          <w:szCs w:val="28"/>
          <w:lang w:eastAsia="ru-RU"/>
        </w:rPr>
        <w:t>перемішується</w:t>
      </w:r>
      <w:proofErr w:type="spellEnd"/>
      <w:r w:rsidR="00F63C6A">
        <w:rPr>
          <w:rFonts w:eastAsia="Times New Roman" w:cs="Times New Roman"/>
          <w:color w:val="111111"/>
          <w:szCs w:val="28"/>
          <w:lang w:eastAsia="ru-RU"/>
        </w:rPr>
        <w:t xml:space="preserve">), </w:t>
      </w:r>
      <w:r w:rsidR="00F63C6A">
        <w:rPr>
          <w:rFonts w:eastAsia="Times New Roman" w:cs="Times New Roman"/>
          <w:color w:val="111111"/>
          <w:szCs w:val="28"/>
          <w:lang w:val="uk-UA" w:eastAsia="ru-RU"/>
        </w:rPr>
        <w:t xml:space="preserve">потім </w:t>
      </w:r>
      <w:r w:rsidR="00F63C6A">
        <w:rPr>
          <w:rFonts w:eastAsia="Times New Roman" w:cs="Times New Roman"/>
          <w:color w:val="111111"/>
          <w:szCs w:val="28"/>
          <w:lang w:val="uk-UA" w:eastAsia="ru-RU"/>
        </w:rPr>
        <w:t>гранітний відсів</w:t>
      </w:r>
      <w:r w:rsidR="00F63C6A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r w:rsidR="00F63C6A" w:rsidRPr="00B872CC">
        <w:rPr>
          <w:rFonts w:eastAsia="Times New Roman" w:cs="Times New Roman"/>
          <w:color w:val="111111"/>
          <w:szCs w:val="28"/>
          <w:lang w:eastAsia="ru-RU"/>
        </w:rPr>
        <w:t xml:space="preserve"> (</w:t>
      </w:r>
      <w:proofErr w:type="spellStart"/>
      <w:r w:rsidR="00F63C6A" w:rsidRPr="00B872CC">
        <w:rPr>
          <w:rFonts w:eastAsia="Times New Roman" w:cs="Times New Roman"/>
          <w:color w:val="111111"/>
          <w:szCs w:val="28"/>
          <w:lang w:eastAsia="ru-RU"/>
        </w:rPr>
        <w:t>перемішується</w:t>
      </w:r>
      <w:proofErr w:type="spellEnd"/>
      <w:r w:rsidR="00F63C6A" w:rsidRPr="00B872CC">
        <w:rPr>
          <w:rFonts w:eastAsia="Times New Roman" w:cs="Times New Roman"/>
          <w:color w:val="111111"/>
          <w:szCs w:val="28"/>
          <w:lang w:eastAsia="ru-RU"/>
        </w:rPr>
        <w:t xml:space="preserve"> 1</w:t>
      </w:r>
      <w:r w:rsidR="00F63C6A">
        <w:rPr>
          <w:rFonts w:eastAsia="Times New Roman" w:cs="Times New Roman"/>
          <w:color w:val="111111"/>
          <w:szCs w:val="28"/>
          <w:lang w:val="uk-UA" w:eastAsia="ru-RU"/>
        </w:rPr>
        <w:t>,5-2 хв</w:t>
      </w:r>
      <w:r w:rsidR="00F63C6A">
        <w:rPr>
          <w:rFonts w:eastAsia="Times New Roman" w:cs="Times New Roman"/>
          <w:color w:val="111111"/>
          <w:szCs w:val="28"/>
          <w:lang w:eastAsia="ru-RU"/>
        </w:rPr>
        <w:t>).</w:t>
      </w:r>
    </w:p>
    <w:p w:rsidR="00287811" w:rsidRPr="00B872CC" w:rsidRDefault="00287811" w:rsidP="00B872CC">
      <w:pPr>
        <w:pStyle w:val="a3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color w:val="111111"/>
          <w:szCs w:val="28"/>
          <w:lang w:eastAsia="ru-RU"/>
        </w:rPr>
      </w:pPr>
      <w:proofErr w:type="spellStart"/>
      <w:r w:rsidRPr="00B872CC">
        <w:rPr>
          <w:rFonts w:eastAsia="Times New Roman" w:cs="Times New Roman"/>
          <w:b/>
          <w:color w:val="111111"/>
          <w:szCs w:val="28"/>
          <w:lang w:val="uk-UA" w:eastAsia="ru-RU"/>
        </w:rPr>
        <w:t>Притотування</w:t>
      </w:r>
      <w:proofErr w:type="spellEnd"/>
      <w:r w:rsidRPr="00B872CC">
        <w:rPr>
          <w:rFonts w:eastAsia="Times New Roman" w:cs="Times New Roman"/>
          <w:b/>
          <w:color w:val="111111"/>
          <w:szCs w:val="28"/>
          <w:lang w:val="uk-UA" w:eastAsia="ru-RU"/>
        </w:rPr>
        <w:t xml:space="preserve"> форм. </w:t>
      </w:r>
      <w:r w:rsidRPr="00B872CC">
        <w:rPr>
          <w:rFonts w:eastAsia="Times New Roman" w:cs="Times New Roman"/>
          <w:color w:val="111111"/>
          <w:szCs w:val="28"/>
          <w:lang w:val="uk-UA" w:eastAsia="ru-RU"/>
        </w:rPr>
        <w:t xml:space="preserve">Форми змазуємо </w:t>
      </w:r>
      <w:r w:rsidR="00BC2FB3" w:rsidRPr="00B872CC">
        <w:rPr>
          <w:rFonts w:eastAsia="Times New Roman" w:cs="Times New Roman"/>
          <w:color w:val="111111"/>
          <w:szCs w:val="28"/>
          <w:lang w:val="uk-UA" w:eastAsia="ru-RU"/>
        </w:rPr>
        <w:t>дизельним топливом.</w:t>
      </w:r>
    </w:p>
    <w:p w:rsidR="00DB222D" w:rsidRPr="001E4831" w:rsidRDefault="00DB222D" w:rsidP="00967092">
      <w:pPr>
        <w:pStyle w:val="a3"/>
        <w:numPr>
          <w:ilvl w:val="0"/>
          <w:numId w:val="4"/>
        </w:numPr>
        <w:spacing w:after="390" w:line="360" w:lineRule="auto"/>
        <w:rPr>
          <w:rFonts w:eastAsia="Times New Roman" w:cs="Times New Roman"/>
          <w:color w:val="111111"/>
          <w:szCs w:val="28"/>
          <w:lang w:eastAsia="ru-RU"/>
        </w:rPr>
      </w:pPr>
      <w:proofErr w:type="spellStart"/>
      <w:r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>Формування</w:t>
      </w:r>
      <w:proofErr w:type="spellEnd"/>
      <w:r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 xml:space="preserve"> на вібростолі.</w:t>
      </w:r>
      <w:r w:rsidRPr="001E4831">
        <w:rPr>
          <w:rFonts w:eastAsia="Times New Roman" w:cs="Times New Roman"/>
          <w:color w:val="111111"/>
          <w:szCs w:val="28"/>
          <w:lang w:val="uk-UA" w:eastAsia="ru-RU"/>
        </w:rPr>
        <w:t xml:space="preserve"> </w:t>
      </w:r>
      <w:proofErr w:type="spellStart"/>
      <w:r w:rsidR="00CB035F">
        <w:rPr>
          <w:rFonts w:eastAsia="Times New Roman" w:cs="Times New Roman"/>
          <w:color w:val="111111"/>
          <w:szCs w:val="28"/>
          <w:lang w:eastAsia="ru-RU"/>
        </w:rPr>
        <w:t>Розкласти</w:t>
      </w:r>
      <w:proofErr w:type="spellEnd"/>
      <w:r w:rsidR="00CB035F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spellStart"/>
      <w:r w:rsidR="00CB035F">
        <w:rPr>
          <w:rFonts w:eastAsia="Times New Roman" w:cs="Times New Roman"/>
          <w:color w:val="111111"/>
          <w:szCs w:val="28"/>
          <w:lang w:eastAsia="ru-RU"/>
        </w:rPr>
        <w:t>форми</w:t>
      </w:r>
      <w:proofErr w:type="spellEnd"/>
      <w:r w:rsidR="00CB035F">
        <w:rPr>
          <w:rFonts w:eastAsia="Times New Roman" w:cs="Times New Roman"/>
          <w:color w:val="111111"/>
          <w:szCs w:val="28"/>
          <w:lang w:eastAsia="ru-RU"/>
        </w:rPr>
        <w:t xml:space="preserve"> на </w:t>
      </w:r>
      <w:proofErr w:type="spellStart"/>
      <w:r w:rsidR="00CB035F">
        <w:rPr>
          <w:rFonts w:eastAsia="Times New Roman" w:cs="Times New Roman"/>
          <w:color w:val="111111"/>
          <w:szCs w:val="28"/>
          <w:lang w:eastAsia="ru-RU"/>
        </w:rPr>
        <w:t>ві</w:t>
      </w:r>
      <w:r w:rsidRPr="001E4831">
        <w:rPr>
          <w:rFonts w:eastAsia="Times New Roman" w:cs="Times New Roman"/>
          <w:color w:val="111111"/>
          <w:szCs w:val="28"/>
          <w:lang w:eastAsia="ru-RU"/>
        </w:rPr>
        <w:t>бростол</w:t>
      </w:r>
      <w:proofErr w:type="spellEnd"/>
      <w:r w:rsidRPr="001E4831">
        <w:rPr>
          <w:rFonts w:eastAsia="Times New Roman" w:cs="Times New Roman"/>
          <w:color w:val="111111"/>
          <w:szCs w:val="28"/>
          <w:lang w:val="uk-UA" w:eastAsia="ru-RU"/>
        </w:rPr>
        <w:t>і</w:t>
      </w:r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максимально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щільно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один до одного. </w:t>
      </w:r>
      <w:r w:rsidR="00287811">
        <w:rPr>
          <w:rFonts w:eastAsia="Times New Roman" w:cs="Times New Roman"/>
          <w:color w:val="111111"/>
          <w:szCs w:val="28"/>
          <w:lang w:val="uk-UA" w:eastAsia="ru-RU"/>
        </w:rPr>
        <w:t xml:space="preserve">Готову </w:t>
      </w:r>
      <w:proofErr w:type="spellStart"/>
      <w:r w:rsidR="00287811">
        <w:rPr>
          <w:rFonts w:eastAsia="Times New Roman" w:cs="Times New Roman"/>
          <w:color w:val="111111"/>
          <w:szCs w:val="28"/>
          <w:lang w:eastAsia="ru-RU"/>
        </w:rPr>
        <w:t>бетонн</w:t>
      </w:r>
      <w:proofErr w:type="spellEnd"/>
      <w:r w:rsidR="00287811">
        <w:rPr>
          <w:rFonts w:eastAsia="Times New Roman" w:cs="Times New Roman"/>
          <w:color w:val="111111"/>
          <w:szCs w:val="28"/>
          <w:lang w:val="uk-UA" w:eastAsia="ru-RU"/>
        </w:rPr>
        <w:t>у</w:t>
      </w:r>
      <w:r w:rsidR="00287811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r w:rsidR="009A2269">
        <w:rPr>
          <w:rFonts w:eastAsia="Times New Roman" w:cs="Times New Roman"/>
          <w:color w:val="111111"/>
          <w:szCs w:val="28"/>
          <w:lang w:val="uk-UA" w:eastAsia="ru-RU"/>
        </w:rPr>
        <w:t>розчинову</w:t>
      </w:r>
      <w:r w:rsidR="009A2269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spellStart"/>
      <w:r w:rsidR="00287811">
        <w:rPr>
          <w:rFonts w:eastAsia="Times New Roman" w:cs="Times New Roman"/>
          <w:color w:val="111111"/>
          <w:szCs w:val="28"/>
          <w:lang w:eastAsia="ru-RU"/>
        </w:rPr>
        <w:t>суміш</w:t>
      </w:r>
      <w:proofErr w:type="spellEnd"/>
      <w:r w:rsidR="009A2269">
        <w:rPr>
          <w:rFonts w:eastAsia="Times New Roman" w:cs="Times New Roman"/>
          <w:color w:val="111111"/>
          <w:szCs w:val="28"/>
          <w:lang w:val="uk-UA" w:eastAsia="ru-RU"/>
        </w:rPr>
        <w:t xml:space="preserve">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укла</w:t>
      </w:r>
      <w:r w:rsidR="00CB035F">
        <w:rPr>
          <w:rFonts w:eastAsia="Times New Roman" w:cs="Times New Roman"/>
          <w:color w:val="111111"/>
          <w:szCs w:val="28"/>
          <w:lang w:eastAsia="ru-RU"/>
        </w:rPr>
        <w:t>дають</w:t>
      </w:r>
      <w:proofErr w:type="spellEnd"/>
      <w:r w:rsidR="00CB035F">
        <w:rPr>
          <w:rFonts w:eastAsia="Times New Roman" w:cs="Times New Roman"/>
          <w:color w:val="111111"/>
          <w:szCs w:val="28"/>
          <w:lang w:eastAsia="ru-RU"/>
        </w:rPr>
        <w:t xml:space="preserve"> у </w:t>
      </w:r>
      <w:proofErr w:type="spellStart"/>
      <w:r w:rsidR="00CB035F">
        <w:rPr>
          <w:rFonts w:eastAsia="Times New Roman" w:cs="Times New Roman"/>
          <w:color w:val="111111"/>
          <w:szCs w:val="28"/>
          <w:lang w:eastAsia="ru-RU"/>
        </w:rPr>
        <w:t>форми</w:t>
      </w:r>
      <w:proofErr w:type="spellEnd"/>
      <w:r w:rsidR="00CB035F">
        <w:rPr>
          <w:rFonts w:eastAsia="Times New Roman" w:cs="Times New Roman"/>
          <w:color w:val="111111"/>
          <w:szCs w:val="28"/>
          <w:lang w:eastAsia="ru-RU"/>
        </w:rPr>
        <w:t xml:space="preserve"> й </w:t>
      </w:r>
      <w:proofErr w:type="spellStart"/>
      <w:r w:rsidR="00CB035F">
        <w:rPr>
          <w:rFonts w:eastAsia="Times New Roman" w:cs="Times New Roman"/>
          <w:color w:val="111111"/>
          <w:szCs w:val="28"/>
          <w:lang w:eastAsia="ru-RU"/>
        </w:rPr>
        <w:t>ущільнюють</w:t>
      </w:r>
      <w:proofErr w:type="spellEnd"/>
      <w:r w:rsidR="00CB035F">
        <w:rPr>
          <w:rFonts w:eastAsia="Times New Roman" w:cs="Times New Roman"/>
          <w:color w:val="111111"/>
          <w:szCs w:val="28"/>
          <w:lang w:eastAsia="ru-RU"/>
        </w:rPr>
        <w:t xml:space="preserve"> на ві</w:t>
      </w:r>
      <w:r w:rsidRPr="001E4831">
        <w:rPr>
          <w:rFonts w:eastAsia="Times New Roman" w:cs="Times New Roman"/>
          <w:color w:val="111111"/>
          <w:szCs w:val="28"/>
          <w:lang w:eastAsia="ru-RU"/>
        </w:rPr>
        <w:t>бросто</w:t>
      </w:r>
      <w:r w:rsidR="00287811">
        <w:rPr>
          <w:rFonts w:eastAsia="Times New Roman" w:cs="Times New Roman"/>
          <w:color w:val="111111"/>
          <w:szCs w:val="28"/>
          <w:lang w:eastAsia="ru-RU"/>
        </w:rPr>
        <w:t>лі</w:t>
      </w:r>
      <w:r w:rsidR="00287811">
        <w:rPr>
          <w:rFonts w:eastAsia="Times New Roman" w:cs="Times New Roman"/>
          <w:color w:val="111111"/>
          <w:szCs w:val="28"/>
          <w:lang w:val="uk-UA" w:eastAsia="ru-RU"/>
        </w:rPr>
        <w:t xml:space="preserve"> до 1 хвилини.</w:t>
      </w:r>
    </w:p>
    <w:p w:rsidR="00F524BC" w:rsidRPr="001E4831" w:rsidRDefault="005A7E3C" w:rsidP="00967092">
      <w:pPr>
        <w:pStyle w:val="a3"/>
        <w:numPr>
          <w:ilvl w:val="0"/>
          <w:numId w:val="4"/>
        </w:numPr>
        <w:spacing w:after="390" w:line="360" w:lineRule="auto"/>
        <w:rPr>
          <w:rFonts w:eastAsia="Times New Roman" w:cs="Times New Roman"/>
          <w:color w:val="111111"/>
          <w:szCs w:val="28"/>
          <w:lang w:eastAsia="ru-RU"/>
        </w:rPr>
      </w:pPr>
      <w:proofErr w:type="spellStart"/>
      <w:r w:rsidRPr="001E4831">
        <w:rPr>
          <w:rFonts w:eastAsia="Times New Roman" w:cs="Times New Roman"/>
          <w:b/>
          <w:color w:val="111111"/>
          <w:szCs w:val="28"/>
          <w:lang w:eastAsia="ru-RU"/>
        </w:rPr>
        <w:t>Витримка</w:t>
      </w:r>
      <w:proofErr w:type="spellEnd"/>
      <w:r w:rsidRPr="001E4831">
        <w:rPr>
          <w:rFonts w:eastAsia="Times New Roman" w:cs="Times New Roman"/>
          <w:b/>
          <w:color w:val="111111"/>
          <w:szCs w:val="28"/>
          <w:lang w:eastAsia="ru-RU"/>
        </w:rPr>
        <w:t xml:space="preserve"> </w:t>
      </w:r>
      <w:proofErr w:type="spellStart"/>
      <w:r w:rsidRPr="001E4831">
        <w:rPr>
          <w:rFonts w:eastAsia="Times New Roman" w:cs="Times New Roman"/>
          <w:b/>
          <w:color w:val="111111"/>
          <w:szCs w:val="28"/>
          <w:lang w:eastAsia="ru-RU"/>
        </w:rPr>
        <w:t>виробів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.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Після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формування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виробу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gramStart"/>
      <w:r w:rsidRPr="001E4831">
        <w:rPr>
          <w:rFonts w:eastAsia="Times New Roman" w:cs="Times New Roman"/>
          <w:color w:val="111111"/>
          <w:szCs w:val="28"/>
          <w:lang w:eastAsia="ru-RU"/>
        </w:rPr>
        <w:t>у ф</w:t>
      </w:r>
      <w:r w:rsidR="009A2269">
        <w:rPr>
          <w:rFonts w:eastAsia="Times New Roman" w:cs="Times New Roman"/>
          <w:color w:val="111111"/>
          <w:szCs w:val="28"/>
          <w:lang w:eastAsia="ru-RU"/>
        </w:rPr>
        <w:t>ормах</w:t>
      </w:r>
      <w:proofErr w:type="gramEnd"/>
      <w:r w:rsidR="009A2269">
        <w:rPr>
          <w:rFonts w:eastAsia="Times New Roman" w:cs="Times New Roman"/>
          <w:color w:val="111111"/>
          <w:szCs w:val="28"/>
          <w:lang w:eastAsia="ru-RU"/>
        </w:rPr>
        <w:t xml:space="preserve"> – </w:t>
      </w:r>
      <w:proofErr w:type="spellStart"/>
      <w:r w:rsidR="009A2269">
        <w:rPr>
          <w:rFonts w:eastAsia="Times New Roman" w:cs="Times New Roman"/>
          <w:color w:val="111111"/>
          <w:szCs w:val="28"/>
          <w:lang w:eastAsia="ru-RU"/>
        </w:rPr>
        <w:t>зняти</w:t>
      </w:r>
      <w:proofErr w:type="spellEnd"/>
      <w:r w:rsidR="009A2269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spellStart"/>
      <w:r w:rsidR="009A2269">
        <w:rPr>
          <w:rFonts w:eastAsia="Times New Roman" w:cs="Times New Roman"/>
          <w:color w:val="111111"/>
          <w:szCs w:val="28"/>
          <w:lang w:eastAsia="ru-RU"/>
        </w:rPr>
        <w:t>форми</w:t>
      </w:r>
      <w:proofErr w:type="spellEnd"/>
      <w:r w:rsidR="009A2269">
        <w:rPr>
          <w:rFonts w:eastAsia="Times New Roman" w:cs="Times New Roman"/>
          <w:color w:val="111111"/>
          <w:szCs w:val="28"/>
          <w:lang w:eastAsia="ru-RU"/>
        </w:rPr>
        <w:t xml:space="preserve"> з </w:t>
      </w:r>
      <w:proofErr w:type="spellStart"/>
      <w:r w:rsidR="009A2269">
        <w:rPr>
          <w:rFonts w:eastAsia="Times New Roman" w:cs="Times New Roman"/>
          <w:color w:val="111111"/>
          <w:szCs w:val="28"/>
          <w:lang w:eastAsia="ru-RU"/>
        </w:rPr>
        <w:t>вібростол</w:t>
      </w:r>
      <w:proofErr w:type="spellEnd"/>
      <w:r w:rsidR="009A2269">
        <w:rPr>
          <w:rFonts w:eastAsia="Times New Roman" w:cs="Times New Roman"/>
          <w:color w:val="111111"/>
          <w:szCs w:val="28"/>
          <w:lang w:val="uk-UA" w:eastAsia="ru-RU"/>
        </w:rPr>
        <w:t>а</w:t>
      </w:r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і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щільно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скласти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на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піддон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шарами,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перекладаючи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листовим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матеріалом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(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прес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– картон, пластик,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жерсть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) в 10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шарів</w:t>
      </w:r>
      <w:proofErr w:type="spellEnd"/>
      <w:r w:rsidRPr="001E4831">
        <w:rPr>
          <w:rFonts w:eastAsia="Times New Roman" w:cs="Times New Roman"/>
          <w:color w:val="111111"/>
          <w:szCs w:val="28"/>
          <w:lang w:val="uk-UA" w:eastAsia="ru-RU"/>
        </w:rPr>
        <w:t xml:space="preserve">. </w:t>
      </w:r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Температура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витримування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повинна бути не </w:t>
      </w:r>
      <w:proofErr w:type="spellStart"/>
      <w:r w:rsidRPr="001E4831">
        <w:rPr>
          <w:rFonts w:eastAsia="Times New Roman" w:cs="Times New Roman"/>
          <w:color w:val="111111"/>
          <w:szCs w:val="28"/>
          <w:lang w:eastAsia="ru-RU"/>
        </w:rPr>
        <w:t>менше</w:t>
      </w:r>
      <w:proofErr w:type="spellEnd"/>
      <w:r w:rsidRPr="001E4831">
        <w:rPr>
          <w:rFonts w:eastAsia="Times New Roman" w:cs="Times New Roman"/>
          <w:color w:val="111111"/>
          <w:szCs w:val="28"/>
          <w:lang w:eastAsia="ru-RU"/>
        </w:rPr>
        <w:t xml:space="preserve"> 15 °С.</w:t>
      </w:r>
    </w:p>
    <w:p w:rsidR="00CC7DCA" w:rsidRPr="00CC7DCA" w:rsidRDefault="00967092" w:rsidP="00BC2FB3">
      <w:pPr>
        <w:pStyle w:val="a3"/>
        <w:numPr>
          <w:ilvl w:val="0"/>
          <w:numId w:val="4"/>
        </w:numPr>
        <w:spacing w:after="390" w:line="360" w:lineRule="auto"/>
        <w:ind w:left="567" w:hanging="283"/>
        <w:rPr>
          <w:rFonts w:eastAsia="Times New Roman" w:cs="Times New Roman"/>
          <w:color w:val="111111"/>
          <w:szCs w:val="28"/>
          <w:lang w:eastAsia="ru-RU"/>
        </w:rPr>
      </w:pPr>
      <w:r w:rsidRPr="001E4831">
        <w:rPr>
          <w:noProof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0C1D1A4" wp14:editId="66945F5C">
            <wp:simplePos x="0" y="0"/>
            <wp:positionH relativeFrom="margin">
              <wp:posOffset>3196590</wp:posOffset>
            </wp:positionH>
            <wp:positionV relativeFrom="paragraph">
              <wp:posOffset>916305</wp:posOffset>
            </wp:positionV>
            <wp:extent cx="3257550" cy="2694305"/>
            <wp:effectExtent l="19050" t="19050" r="19050" b="10795"/>
            <wp:wrapTight wrapText="bothSides">
              <wp:wrapPolygon edited="0">
                <wp:start x="-126" y="-153"/>
                <wp:lineTo x="-126" y="21534"/>
                <wp:lineTo x="21600" y="21534"/>
                <wp:lineTo x="21600" y="-153"/>
                <wp:lineTo x="-126" y="-153"/>
              </wp:wrapPolygon>
            </wp:wrapTight>
            <wp:docPr id="2" name="Рисунок 2" descr="D:\ВИКЛАДАЧ\Тротуарка Палыч\картинки\2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ВИКЛАДАЧ\Тротуарка Палыч\картинки\25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6943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7E3C" w:rsidRPr="001E4831">
        <w:rPr>
          <w:rFonts w:eastAsia="Times New Roman" w:cs="Times New Roman"/>
          <w:b/>
          <w:bCs/>
          <w:color w:val="111111"/>
          <w:szCs w:val="28"/>
          <w:lang w:eastAsia="ru-RU"/>
        </w:rPr>
        <w:t>Розпалублення</w:t>
      </w:r>
      <w:bookmarkStart w:id="0" w:name="_GoBack"/>
      <w:bookmarkEnd w:id="0"/>
      <w:r w:rsidR="005A7E3C" w:rsidRPr="001E4831">
        <w:rPr>
          <w:rFonts w:eastAsia="Times New Roman" w:cs="Times New Roman"/>
          <w:color w:val="111111"/>
          <w:szCs w:val="28"/>
          <w:lang w:val="uk-UA" w:eastAsia="ru-RU"/>
        </w:rPr>
        <w:t xml:space="preserve">. </w:t>
      </w:r>
      <w:r w:rsidR="009A2269">
        <w:rPr>
          <w:rFonts w:eastAsia="Times New Roman" w:cs="Times New Roman"/>
          <w:color w:val="111111"/>
          <w:szCs w:val="28"/>
          <w:lang w:val="uk-UA" w:eastAsia="ru-RU"/>
        </w:rPr>
        <w:t xml:space="preserve">Тротуарна плитка набирає міцність протягом двох днів. </w:t>
      </w:r>
      <w:r w:rsidR="00356111">
        <w:rPr>
          <w:rFonts w:eastAsia="Times New Roman" w:cs="Times New Roman"/>
          <w:color w:val="111111"/>
          <w:szCs w:val="28"/>
          <w:lang w:val="uk-UA" w:eastAsia="ru-RU"/>
        </w:rPr>
        <w:t>Д</w:t>
      </w:r>
      <w:r w:rsidR="005A7E3C" w:rsidRPr="00CC7DCA">
        <w:rPr>
          <w:rFonts w:eastAsia="Times New Roman" w:cs="Times New Roman"/>
          <w:color w:val="111111"/>
          <w:szCs w:val="28"/>
          <w:lang w:val="uk-UA" w:eastAsia="ru-RU"/>
        </w:rPr>
        <w:t>ля полегшення розпалубки форми з виробами</w:t>
      </w:r>
      <w:r w:rsidR="005A7E3C" w:rsidRPr="00CC7DCA">
        <w:rPr>
          <w:rFonts w:eastAsia="Times New Roman" w:cs="Times New Roman"/>
          <w:b/>
          <w:i/>
          <w:color w:val="111111"/>
          <w:szCs w:val="28"/>
          <w:lang w:val="uk-UA" w:eastAsia="ru-RU"/>
        </w:rPr>
        <w:t xml:space="preserve"> рекомендується</w:t>
      </w:r>
      <w:r w:rsidR="005A7E3C" w:rsidRPr="00CC7DCA">
        <w:rPr>
          <w:rFonts w:eastAsia="Times New Roman" w:cs="Times New Roman"/>
          <w:color w:val="111111"/>
          <w:szCs w:val="28"/>
          <w:lang w:val="uk-UA" w:eastAsia="ru-RU"/>
        </w:rPr>
        <w:t xml:space="preserve"> підігріти 2-3 хв у ванні з гарячою водою </w:t>
      </w:r>
      <w:r w:rsidR="00CC7DCA">
        <w:rPr>
          <w:rFonts w:eastAsia="Times New Roman" w:cs="Times New Roman"/>
          <w:color w:val="111111"/>
          <w:szCs w:val="28"/>
          <w:lang w:eastAsia="ru-RU"/>
        </w:rPr>
        <w:t>(температура 60-70 °С)</w:t>
      </w:r>
      <w:r w:rsidR="00CC7DCA">
        <w:rPr>
          <w:rFonts w:eastAsia="Times New Roman" w:cs="Times New Roman"/>
          <w:color w:val="111111"/>
          <w:szCs w:val="28"/>
          <w:lang w:val="uk-UA" w:eastAsia="ru-RU"/>
        </w:rPr>
        <w:t xml:space="preserve"> або легенько вибиваємо шаблоном готовий виріб з форми</w:t>
      </w:r>
      <w:r w:rsidR="00CC7DCA" w:rsidRPr="00CC7DCA">
        <w:rPr>
          <w:rFonts w:eastAsia="Times New Roman" w:cs="Times New Roman"/>
          <w:color w:val="111111"/>
          <w:szCs w:val="28"/>
          <w:lang w:eastAsia="ru-RU"/>
        </w:rPr>
        <w:t>.</w:t>
      </w:r>
    </w:p>
    <w:p w:rsidR="00DB222D" w:rsidRPr="00256E10" w:rsidRDefault="00356111" w:rsidP="00BC2FB3">
      <w:pPr>
        <w:pStyle w:val="a3"/>
        <w:numPr>
          <w:ilvl w:val="0"/>
          <w:numId w:val="4"/>
        </w:numPr>
        <w:spacing w:after="390" w:line="360" w:lineRule="auto"/>
        <w:ind w:left="567" w:hanging="283"/>
        <w:rPr>
          <w:rFonts w:eastAsia="Times New Roman" w:cs="Times New Roman"/>
          <w:color w:val="111111"/>
          <w:szCs w:val="28"/>
          <w:lang w:val="uk-UA" w:eastAsia="ru-RU"/>
        </w:rPr>
      </w:pPr>
      <w:r w:rsidRPr="00356111">
        <w:rPr>
          <w:rFonts w:eastAsia="Times New Roman" w:cs="Times New Roman"/>
          <w:b/>
          <w:color w:val="111111"/>
          <w:szCs w:val="28"/>
          <w:lang w:val="uk-UA" w:eastAsia="ru-RU"/>
        </w:rPr>
        <w:t>Зберігання</w:t>
      </w:r>
      <w:r>
        <w:rPr>
          <w:rFonts w:eastAsia="Times New Roman" w:cs="Times New Roman"/>
          <w:color w:val="111111"/>
          <w:szCs w:val="28"/>
          <w:lang w:val="uk-UA" w:eastAsia="ru-RU"/>
        </w:rPr>
        <w:t xml:space="preserve">. </w:t>
      </w:r>
      <w:r w:rsidR="00BC2FB3" w:rsidRPr="00256E10">
        <w:rPr>
          <w:rFonts w:eastAsia="Times New Roman" w:cs="Times New Roman"/>
          <w:color w:val="111111"/>
          <w:szCs w:val="28"/>
          <w:lang w:val="uk-UA" w:eastAsia="ru-RU"/>
        </w:rPr>
        <w:t>Після чого, готові вироби укладаються на транспортні піддони пошарово, ув’язуються пакувальною стрічкою в двох мі</w:t>
      </w:r>
      <w:r w:rsidR="00256E10" w:rsidRPr="00256E10">
        <w:rPr>
          <w:rFonts w:eastAsia="Times New Roman" w:cs="Times New Roman"/>
          <w:color w:val="111111"/>
          <w:szCs w:val="28"/>
          <w:lang w:val="uk-UA" w:eastAsia="ru-RU"/>
        </w:rPr>
        <w:t>сцях і транспортуються на склад</w:t>
      </w:r>
      <w:r w:rsidR="002E275C">
        <w:rPr>
          <w:rFonts w:eastAsia="Times New Roman" w:cs="Times New Roman"/>
          <w:color w:val="111111"/>
          <w:szCs w:val="28"/>
          <w:lang w:val="uk-UA" w:eastAsia="ru-RU"/>
        </w:rPr>
        <w:t>,</w:t>
      </w:r>
      <w:r w:rsidR="00256E10">
        <w:rPr>
          <w:rFonts w:eastAsia="Times New Roman" w:cs="Times New Roman"/>
          <w:color w:val="111111"/>
          <w:szCs w:val="28"/>
          <w:lang w:val="uk-UA" w:eastAsia="ru-RU"/>
        </w:rPr>
        <w:t xml:space="preserve"> де</w:t>
      </w:r>
      <w:r w:rsidR="00153CD2">
        <w:rPr>
          <w:rFonts w:eastAsia="Times New Roman" w:cs="Times New Roman"/>
          <w:color w:val="111111"/>
          <w:szCs w:val="28"/>
          <w:lang w:val="uk-UA" w:eastAsia="ru-RU"/>
        </w:rPr>
        <w:t xml:space="preserve"> вироби повинні витримуватися  </w:t>
      </w:r>
      <w:r w:rsidR="0024613D">
        <w:rPr>
          <w:rFonts w:eastAsia="Times New Roman" w:cs="Times New Roman"/>
          <w:color w:val="111111"/>
          <w:szCs w:val="28"/>
          <w:lang w:val="uk-UA" w:eastAsia="ru-RU"/>
        </w:rPr>
        <w:t>28 діб</w:t>
      </w:r>
      <w:r w:rsidR="00256E10">
        <w:rPr>
          <w:rFonts w:eastAsia="Times New Roman" w:cs="Times New Roman"/>
          <w:color w:val="111111"/>
          <w:szCs w:val="28"/>
          <w:lang w:val="uk-UA" w:eastAsia="ru-RU"/>
        </w:rPr>
        <w:t>.</w:t>
      </w:r>
      <w:r w:rsidR="00153CD2">
        <w:rPr>
          <w:rFonts w:eastAsia="Times New Roman" w:cs="Times New Roman"/>
          <w:color w:val="111111"/>
          <w:szCs w:val="28"/>
          <w:lang w:val="uk-UA" w:eastAsia="ru-RU"/>
        </w:rPr>
        <w:t xml:space="preserve"> Після чого тротуарна плитка готова до використання.</w:t>
      </w:r>
    </w:p>
    <w:sectPr w:rsidR="00DB222D" w:rsidRPr="00256E10" w:rsidSect="007722F3">
      <w:pgSz w:w="11906" w:h="16838" w:code="9"/>
      <w:pgMar w:top="709" w:right="851" w:bottom="567" w:left="851" w:header="709" w:footer="709" w:gutter="0"/>
      <w:pgBorders w:offsetFrom="page">
        <w:top w:val="thinThickLargeGap" w:sz="24" w:space="24" w:color="0070C0"/>
        <w:left w:val="thinThickLargeGap" w:sz="24" w:space="24" w:color="0070C0"/>
        <w:bottom w:val="thickThinLargeGap" w:sz="24" w:space="24" w:color="0070C0"/>
        <w:right w:val="thickThinLargeGap" w:sz="24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0349C"/>
    <w:multiLevelType w:val="multilevel"/>
    <w:tmpl w:val="175A4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587719"/>
    <w:multiLevelType w:val="multilevel"/>
    <w:tmpl w:val="F45A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1561BB"/>
    <w:multiLevelType w:val="multilevel"/>
    <w:tmpl w:val="2898D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935DF9"/>
    <w:multiLevelType w:val="multilevel"/>
    <w:tmpl w:val="CBB8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AE43CC5"/>
    <w:multiLevelType w:val="hybridMultilevel"/>
    <w:tmpl w:val="0D105E10"/>
    <w:lvl w:ilvl="0" w:tplc="2216FD6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B08"/>
    <w:rsid w:val="000C5FF5"/>
    <w:rsid w:val="00153CD2"/>
    <w:rsid w:val="001E4831"/>
    <w:rsid w:val="0024613D"/>
    <w:rsid w:val="00256E10"/>
    <w:rsid w:val="00287811"/>
    <w:rsid w:val="002E275C"/>
    <w:rsid w:val="00356111"/>
    <w:rsid w:val="0047580B"/>
    <w:rsid w:val="004D021B"/>
    <w:rsid w:val="00523B08"/>
    <w:rsid w:val="005A7E3C"/>
    <w:rsid w:val="006C0B77"/>
    <w:rsid w:val="006C535B"/>
    <w:rsid w:val="00733BB4"/>
    <w:rsid w:val="007722F3"/>
    <w:rsid w:val="00801AA7"/>
    <w:rsid w:val="008242FF"/>
    <w:rsid w:val="00870751"/>
    <w:rsid w:val="008D059C"/>
    <w:rsid w:val="00922C48"/>
    <w:rsid w:val="00967092"/>
    <w:rsid w:val="009A2269"/>
    <w:rsid w:val="00B872CC"/>
    <w:rsid w:val="00B915B7"/>
    <w:rsid w:val="00BC2FB3"/>
    <w:rsid w:val="00CB035F"/>
    <w:rsid w:val="00CC7DCA"/>
    <w:rsid w:val="00DB222D"/>
    <w:rsid w:val="00EA59DF"/>
    <w:rsid w:val="00EE4070"/>
    <w:rsid w:val="00F06383"/>
    <w:rsid w:val="00F12C76"/>
    <w:rsid w:val="00F524BC"/>
    <w:rsid w:val="00F6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F6159-0DF6-4D9E-A259-DDE046D0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2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C2F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25</cp:revision>
  <dcterms:created xsi:type="dcterms:W3CDTF">2019-10-26T18:50:00Z</dcterms:created>
  <dcterms:modified xsi:type="dcterms:W3CDTF">2019-10-28T15:15:00Z</dcterms:modified>
</cp:coreProperties>
</file>